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1E5273"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29.08</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110"/>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933"/>
        <w:gridCol w:w="1358"/>
      </w:tblGrid>
      <w:tr w:rsidR="001B2E20" w:rsidRPr="001E5273" w:rsidTr="00BB609B">
        <w:trPr>
          <w:trHeight w:val="1344"/>
        </w:trPr>
        <w:tc>
          <w:tcPr>
            <w:tcW w:w="6379" w:type="dxa"/>
          </w:tcPr>
          <w:p w:rsidR="001B2E20" w:rsidRPr="001B2E20" w:rsidRDefault="001B2E20" w:rsidP="001B2E20">
            <w:pPr>
              <w:suppressAutoHyphens w:val="0"/>
              <w:spacing w:after="150"/>
              <w:ind w:leftChars="0" w:left="0" w:firstLineChars="0" w:firstLine="0"/>
              <w:jc w:val="both"/>
              <w:textDirection w:val="lrTb"/>
              <w:textAlignment w:val="auto"/>
              <w:outlineLvl w:val="9"/>
              <w:rPr>
                <w:rFonts w:ascii="Times New Roman" w:hAnsi="Times New Roman"/>
                <w:position w:val="0"/>
                <w:sz w:val="20"/>
                <w:szCs w:val="20"/>
                <w:lang w:val="uk-UA"/>
              </w:rPr>
            </w:pPr>
            <w:r w:rsidRPr="001B2E20">
              <w:rPr>
                <w:rFonts w:ascii="Times New Roman" w:hAnsi="Times New Roman"/>
                <w:b/>
                <w:color w:val="000000"/>
                <w:position w:val="0"/>
                <w:sz w:val="24"/>
                <w:szCs w:val="24"/>
                <w:lang w:val="uk-UA"/>
              </w:rPr>
              <w:t>Про внесення змін до рішення виконавчого комітету міської ради від 19.02.2025 № 25 «Про визначення Комунального підприємства «Комбінат комунальних підприємств» Роменської міської ради» одержувачем бюджетних коштів»</w:t>
            </w:r>
          </w:p>
        </w:tc>
        <w:tc>
          <w:tcPr>
            <w:tcW w:w="933" w:type="dxa"/>
          </w:tcPr>
          <w:p w:rsidR="001B2E20" w:rsidRPr="001B2E20" w:rsidRDefault="001B2E20" w:rsidP="001B2E20">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c>
          <w:tcPr>
            <w:tcW w:w="1358" w:type="dxa"/>
          </w:tcPr>
          <w:p w:rsidR="001B2E20" w:rsidRPr="001B2E20" w:rsidRDefault="001B2E20" w:rsidP="001B2E20">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r>
    </w:tbl>
    <w:p w:rsidR="001E5273" w:rsidRPr="001E5273" w:rsidRDefault="001E5273" w:rsidP="001E5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line="259"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1E5273">
        <w:rPr>
          <w:rFonts w:ascii="Times New Roman" w:eastAsia="Times New Roman" w:hAnsi="Times New Roman" w:cs="Times New Roman"/>
          <w:bCs/>
          <w:position w:val="0"/>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27.08.2025 «Про внесення змін до рішення міської ради від 20.12.2024 «Про Бюджет Роменської міської територіальної громади на 2025 рік»,</w:t>
      </w:r>
      <w:r w:rsidRPr="001E5273">
        <w:rPr>
          <w:rFonts w:ascii="Times New Roman" w:eastAsia="Times New Roman" w:hAnsi="Times New Roman" w:cs="Times New Roman"/>
          <w:color w:val="000000"/>
          <w:position w:val="0"/>
          <w:sz w:val="24"/>
          <w:szCs w:val="24"/>
          <w:lang w:val="uk-UA" w:eastAsia="en-US"/>
        </w:rPr>
        <w:t xml:space="preserve"> від 27.08.2025 «Про внесення змін до Програми фінансової підтримки Комунального підприємства «Комбінат комунальних підприємств» Роменської міської ради» на 2025 рік»</w:t>
      </w:r>
      <w:r w:rsidRPr="001E5273">
        <w:rPr>
          <w:rFonts w:ascii="Times New Roman" w:hAnsi="Times New Roman" w:cs="Times New Roman"/>
          <w:bCs/>
          <w:position w:val="0"/>
          <w:sz w:val="24"/>
          <w:szCs w:val="24"/>
          <w:lang w:val="uk-UA" w:eastAsia="x-none"/>
        </w:rPr>
        <w:t>,</w:t>
      </w:r>
      <w:r w:rsidRPr="001E5273">
        <w:rPr>
          <w:rFonts w:ascii="Times New Roman" w:eastAsia="Times New Roman" w:hAnsi="Times New Roman" w:cs="Times New Roman"/>
          <w:bCs/>
          <w:position w:val="0"/>
          <w:sz w:val="24"/>
          <w:szCs w:val="24"/>
          <w:lang w:val="uk-UA" w:eastAsia="en-US"/>
        </w:rPr>
        <w:t xml:space="preserve"> з метою створення умов для надання якісних послуг суб’єктам господарювання та населенню, сприяння поліпшенню фінансово-господарської діяльності Комунального підприємства «Комбінат комунальних підприємств» Роменської міської ради», а також для покращення санітарного стану громади</w:t>
      </w:r>
    </w:p>
    <w:p w:rsidR="001E5273" w:rsidRPr="001E5273" w:rsidRDefault="001E5273" w:rsidP="001E5273">
      <w:pPr>
        <w:suppressAutoHyphens w:val="0"/>
        <w:spacing w:after="15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1E5273">
        <w:rPr>
          <w:rFonts w:ascii="Times New Roman" w:eastAsia="Times New Roman" w:hAnsi="Times New Roman" w:cs="Times New Roman"/>
          <w:position w:val="0"/>
          <w:sz w:val="24"/>
          <w:szCs w:val="24"/>
        </w:rPr>
        <w:t>ВИКОНАВЧИЙ КОМІТЕТ МІСЬКОЇ РАДИ ВИРІШИВ:</w:t>
      </w:r>
    </w:p>
    <w:p w:rsidR="001E5273" w:rsidRPr="001E5273" w:rsidRDefault="001E5273" w:rsidP="001E5273">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1E5273">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w:t>
      </w:r>
      <w:r w:rsidRPr="001E5273">
        <w:rPr>
          <w:rFonts w:ascii="Times New Roman" w:eastAsia="Times New Roman" w:hAnsi="Times New Roman" w:cs="Times New Roman"/>
          <w:color w:val="000000"/>
          <w:position w:val="0"/>
          <w:sz w:val="24"/>
          <w:szCs w:val="24"/>
        </w:rPr>
        <w:t>.02.2025 №</w:t>
      </w:r>
      <w:r w:rsidRPr="001E5273">
        <w:rPr>
          <w:rFonts w:ascii="Times New Roman" w:eastAsia="Times New Roman" w:hAnsi="Times New Roman" w:cs="Times New Roman"/>
          <w:color w:val="000000"/>
          <w:position w:val="0"/>
          <w:sz w:val="24"/>
          <w:szCs w:val="24"/>
          <w:lang w:val="uk-UA"/>
        </w:rPr>
        <w:t xml:space="preserve"> </w:t>
      </w:r>
      <w:r w:rsidRPr="001E5273">
        <w:rPr>
          <w:rFonts w:ascii="Times New Roman" w:eastAsia="Times New Roman" w:hAnsi="Times New Roman" w:cs="Times New Roman"/>
          <w:color w:val="000000"/>
          <w:position w:val="0"/>
          <w:sz w:val="24"/>
          <w:szCs w:val="24"/>
        </w:rPr>
        <w:t>25 «Про визначення Комунального підприємства «Комбінат комунальних підприємств» Роменської міської ради» одержувачем бюджетних коштів»</w:t>
      </w:r>
      <w:r w:rsidRPr="001E5273">
        <w:rPr>
          <w:rFonts w:ascii="Times New Roman" w:eastAsia="Times New Roman" w:hAnsi="Times New Roman" w:cs="Times New Roman"/>
          <w:color w:val="000000"/>
          <w:position w:val="0"/>
          <w:sz w:val="24"/>
          <w:szCs w:val="24"/>
          <w:lang w:val="uk-UA"/>
        </w:rPr>
        <w:t xml:space="preserve"> </w:t>
      </w:r>
      <w:r w:rsidRPr="001E5273">
        <w:rPr>
          <w:rFonts w:ascii="Times New Roman" w:eastAsia="Times New Roman" w:hAnsi="Times New Roman" w:cs="Times New Roman"/>
          <w:position w:val="0"/>
          <w:sz w:val="24"/>
          <w:szCs w:val="24"/>
          <w:lang w:val="uk-UA"/>
        </w:rPr>
        <w:t xml:space="preserve">такі </w:t>
      </w:r>
      <w:r w:rsidRPr="001E5273">
        <w:rPr>
          <w:rFonts w:ascii="Times New Roman" w:eastAsia="Times New Roman" w:hAnsi="Times New Roman" w:cs="Times New Roman"/>
          <w:bCs/>
          <w:position w:val="0"/>
          <w:sz w:val="24"/>
          <w:szCs w:val="24"/>
          <w:lang w:val="uk-UA" w:eastAsia="en-US"/>
        </w:rPr>
        <w:t xml:space="preserve">зміни: </w:t>
      </w:r>
      <w:r w:rsidRPr="001E5273">
        <w:rPr>
          <w:rFonts w:ascii="Times New Roman" w:eastAsia="Times New Roman" w:hAnsi="Times New Roman" w:cs="Times New Roman"/>
          <w:position w:val="0"/>
          <w:sz w:val="24"/>
          <w:szCs w:val="24"/>
          <w:lang w:val="uk-UA"/>
        </w:rPr>
        <w:t>у тексті рішення цифри та слова   « 3 555 200 гривень 00 копійок (три мільйони п’ятсот п’ятдесят п’ять тисяч двісті гривень 00 копійок» замінити на цифри та слова «4 155 200 гривень 00 копійок (чотири мільйони сто п’ятдесят  п’ять тисяч двісті гривень 00 копійок».</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E5273" w:rsidRDefault="001E527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lastRenderedPageBreak/>
        <w:t>ПОЯСНЮВАЛЬНА ЗАПИСКА</w:t>
      </w:r>
    </w:p>
    <w:p w:rsidR="001B2E20" w:rsidRPr="001B2E20" w:rsidRDefault="001B2E20" w:rsidP="001B2E20">
      <w:pPr>
        <w:suppressAutoHyphens w:val="0"/>
        <w:spacing w:after="15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color w:val="000000"/>
          <w:position w:val="0"/>
          <w:sz w:val="24"/>
          <w:szCs w:val="24"/>
          <w:lang w:val="uk-UA"/>
        </w:rPr>
        <w:t xml:space="preserve">до  проєкту рішення виконавчого комітету міської ради « </w:t>
      </w:r>
      <w:r w:rsidRPr="001B2E20">
        <w:rPr>
          <w:rFonts w:ascii="Times New Roman" w:hAnsi="Times New Roman" w:cs="Times New Roman"/>
          <w:b/>
          <w:color w:val="000000"/>
          <w:position w:val="0"/>
          <w:sz w:val="24"/>
          <w:szCs w:val="24"/>
          <w:lang w:val="uk-UA" w:eastAsia="en-US"/>
        </w:rPr>
        <w:t>Про внесення змін до рішення виконавчого комітету міської ради від 19.02.2025 № 25 «Про визначення Комунального підприємства «Комбінат комунальних підприємств» Роменської міської ради» одержувачем бюджетних коштів»</w:t>
      </w:r>
    </w:p>
    <w:p w:rsidR="001E5273" w:rsidRPr="001E5273" w:rsidRDefault="001E5273" w:rsidP="001E5273">
      <w:pPr>
        <w:suppressAutoHyphens w:val="0"/>
        <w:spacing w:after="0"/>
        <w:ind w:leftChars="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1E5273">
        <w:rPr>
          <w:rFonts w:ascii="Times New Roman" w:eastAsia="Times New Roman" w:hAnsi="Times New Roman" w:cs="Times New Roman"/>
          <w:bCs/>
          <w:position w:val="0"/>
          <w:sz w:val="24"/>
          <w:szCs w:val="24"/>
          <w:lang w:val="uk-UA"/>
        </w:rPr>
        <w:t xml:space="preserve">Рішенням міської ради від 27.08.2025 </w:t>
      </w:r>
      <w:r w:rsidRPr="001E5273">
        <w:rPr>
          <w:rFonts w:ascii="Times New Roman" w:eastAsia="Times New Roman" w:hAnsi="Times New Roman" w:cs="Times New Roman"/>
          <w:position w:val="0"/>
          <w:sz w:val="24"/>
          <w:szCs w:val="24"/>
          <w:lang w:val="uk-UA"/>
        </w:rPr>
        <w:t>«Про внесення змін до Програми фінансової підтримки комунального підприємства «</w:t>
      </w:r>
      <w:r w:rsidRPr="001E5273">
        <w:rPr>
          <w:rFonts w:ascii="Times New Roman" w:eastAsia="Times New Roman" w:hAnsi="Times New Roman" w:cs="Times New Roman"/>
          <w:color w:val="000000"/>
          <w:position w:val="0"/>
          <w:sz w:val="24"/>
          <w:szCs w:val="24"/>
          <w:lang w:val="uk-UA" w:eastAsia="en-US"/>
        </w:rPr>
        <w:t>Комбінат комунальних підприємств» Роменської міської ради на 2025 рік»</w:t>
      </w:r>
      <w:r w:rsidRPr="001E5273">
        <w:rPr>
          <w:rFonts w:ascii="Times New Roman" w:eastAsia="Times New Roman" w:hAnsi="Times New Roman" w:cs="Times New Roman"/>
          <w:bCs/>
          <w:position w:val="0"/>
          <w:sz w:val="24"/>
          <w:szCs w:val="24"/>
          <w:lang w:val="uk-UA"/>
        </w:rPr>
        <w:t xml:space="preserve"> виділено додатково 600,0 тис. грн для потреб </w:t>
      </w:r>
      <w:r w:rsidRPr="001E5273">
        <w:rPr>
          <w:rFonts w:ascii="Times New Roman" w:eastAsia="Times New Roman" w:hAnsi="Times New Roman" w:cs="Times New Roman"/>
          <w:position w:val="0"/>
          <w:sz w:val="24"/>
          <w:szCs w:val="24"/>
          <w:lang w:val="uk-UA"/>
        </w:rPr>
        <w:t>Комунального підприємства «</w:t>
      </w:r>
      <w:r w:rsidRPr="001E5273">
        <w:rPr>
          <w:rFonts w:ascii="Times New Roman" w:eastAsia="Times New Roman" w:hAnsi="Times New Roman" w:cs="Times New Roman"/>
          <w:color w:val="000000"/>
          <w:position w:val="0"/>
          <w:sz w:val="24"/>
          <w:szCs w:val="24"/>
          <w:lang w:val="uk-UA" w:eastAsia="en-US"/>
        </w:rPr>
        <w:t>Комбінат комунальних підприємств» Роменської міської ради»</w:t>
      </w:r>
      <w:r w:rsidRPr="001E5273">
        <w:rPr>
          <w:rFonts w:ascii="Times New Roman" w:eastAsia="Times New Roman" w:hAnsi="Times New Roman" w:cs="Times New Roman"/>
          <w:bCs/>
          <w:position w:val="0"/>
          <w:sz w:val="24"/>
          <w:szCs w:val="24"/>
          <w:lang w:val="uk-UA"/>
        </w:rPr>
        <w:t xml:space="preserve">. Зважаючи на це виникла необхідність у внесенні відповідних змін до рішення виконавчого комітету міської ради від </w:t>
      </w:r>
      <w:r w:rsidRPr="001E5273">
        <w:rPr>
          <w:rFonts w:ascii="Times New Roman" w:eastAsia="Times New Roman" w:hAnsi="Times New Roman" w:cs="Times New Roman"/>
          <w:color w:val="000000"/>
          <w:position w:val="0"/>
          <w:sz w:val="24"/>
          <w:szCs w:val="24"/>
          <w:lang w:val="uk-UA"/>
        </w:rPr>
        <w:t>19.02.2025 № 25 «Про визначення Комунального підприємства «Комбінат комунальних підприємств» Роменської міської ради» одержувачем бюджетних коштів».</w:t>
      </w:r>
    </w:p>
    <w:p w:rsidR="001E5273" w:rsidRPr="001E5273" w:rsidRDefault="001E5273" w:rsidP="001E5273">
      <w:pPr>
        <w:suppressAutoHyphens w:val="0"/>
        <w:spacing w:after="0"/>
        <w:ind w:leftChars="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1E5273">
        <w:rPr>
          <w:rFonts w:ascii="Times New Roman" w:eastAsia="Times New Roman" w:hAnsi="Times New Roman" w:cs="Times New Roman"/>
          <w:position w:val="0"/>
          <w:sz w:val="24"/>
          <w:szCs w:val="24"/>
          <w:lang w:val="uk-UA"/>
        </w:rPr>
        <w:t>Для своєчасного освоєння виділених коштів проєкт рішення пропонується розглянути на  засіданні виконавчого комітету у серпні 2025 року.</w:t>
      </w:r>
    </w:p>
    <w:p w:rsidR="001E5273" w:rsidRPr="001E5273" w:rsidRDefault="001E5273" w:rsidP="001E5273">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bookmarkStart w:id="0" w:name="_GoBack"/>
      <w:bookmarkEnd w:id="0"/>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8E" w:rsidRDefault="00E5488E" w:rsidP="00D84EE1">
      <w:pPr>
        <w:spacing w:after="0" w:line="240" w:lineRule="auto"/>
        <w:ind w:left="0" w:hanging="2"/>
      </w:pPr>
      <w:r>
        <w:separator/>
      </w:r>
    </w:p>
  </w:endnote>
  <w:endnote w:type="continuationSeparator" w:id="0">
    <w:p w:rsidR="00E5488E" w:rsidRDefault="00E5488E"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E5488E">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E5488E">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E5488E">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8E" w:rsidRDefault="00E5488E" w:rsidP="00D84EE1">
      <w:pPr>
        <w:spacing w:after="0" w:line="240" w:lineRule="auto"/>
        <w:ind w:left="0" w:hanging="2"/>
      </w:pPr>
      <w:r>
        <w:separator/>
      </w:r>
    </w:p>
  </w:footnote>
  <w:footnote w:type="continuationSeparator" w:id="0">
    <w:p w:rsidR="00E5488E" w:rsidRDefault="00E5488E"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E5488E">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E5488E">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E5488E">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E5273"/>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772A3"/>
    <w:rsid w:val="00882A77"/>
    <w:rsid w:val="0088751B"/>
    <w:rsid w:val="008933E2"/>
    <w:rsid w:val="00896250"/>
    <w:rsid w:val="008A032F"/>
    <w:rsid w:val="008B6152"/>
    <w:rsid w:val="008D4D4B"/>
    <w:rsid w:val="008D729D"/>
    <w:rsid w:val="00914DA9"/>
    <w:rsid w:val="00922F41"/>
    <w:rsid w:val="00936DFC"/>
    <w:rsid w:val="009466D5"/>
    <w:rsid w:val="00946C67"/>
    <w:rsid w:val="009649D3"/>
    <w:rsid w:val="00965E68"/>
    <w:rsid w:val="009700F8"/>
    <w:rsid w:val="00977EA2"/>
    <w:rsid w:val="00992EEA"/>
    <w:rsid w:val="00995B53"/>
    <w:rsid w:val="009D5B56"/>
    <w:rsid w:val="009E6510"/>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BD7370"/>
    <w:rsid w:val="00C17688"/>
    <w:rsid w:val="00C344B5"/>
    <w:rsid w:val="00C408C1"/>
    <w:rsid w:val="00C660D8"/>
    <w:rsid w:val="00CA0974"/>
    <w:rsid w:val="00CC57E3"/>
    <w:rsid w:val="00CC58A8"/>
    <w:rsid w:val="00CF4C17"/>
    <w:rsid w:val="00D14666"/>
    <w:rsid w:val="00D17CD3"/>
    <w:rsid w:val="00D31BC9"/>
    <w:rsid w:val="00D3463F"/>
    <w:rsid w:val="00D84EE1"/>
    <w:rsid w:val="00D92FE3"/>
    <w:rsid w:val="00DC071A"/>
    <w:rsid w:val="00DC7DE4"/>
    <w:rsid w:val="00DD38E7"/>
    <w:rsid w:val="00DD60E7"/>
    <w:rsid w:val="00E515D5"/>
    <w:rsid w:val="00E5435F"/>
    <w:rsid w:val="00E5488E"/>
    <w:rsid w:val="00EA5FBF"/>
    <w:rsid w:val="00EA62CF"/>
    <w:rsid w:val="00EC776D"/>
    <w:rsid w:val="00EE535E"/>
    <w:rsid w:val="00F30D84"/>
    <w:rsid w:val="00F33B6A"/>
    <w:rsid w:val="00F363F0"/>
    <w:rsid w:val="00F46C22"/>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2082</Words>
  <Characters>1187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5</cp:revision>
  <cp:lastPrinted>2025-08-29T05:45:00Z</cp:lastPrinted>
  <dcterms:created xsi:type="dcterms:W3CDTF">2025-03-04T13:17:00Z</dcterms:created>
  <dcterms:modified xsi:type="dcterms:W3CDTF">2025-08-29T05:46:00Z</dcterms:modified>
</cp:coreProperties>
</file>