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A55ED" w14:textId="77777777" w:rsidR="00333536" w:rsidRDefault="00333536" w:rsidP="00333536">
      <w:pPr>
        <w:tabs>
          <w:tab w:val="left" w:pos="5954"/>
        </w:tabs>
        <w:spacing w:after="0" w:line="271" w:lineRule="auto"/>
        <w:jc w:val="center"/>
        <w:rPr>
          <w:rFonts w:ascii="Times New Roman" w:eastAsia="Calibri" w:hAnsi="Times New Roman"/>
          <w:b/>
          <w:sz w:val="24"/>
          <w:szCs w:val="24"/>
          <w:lang w:val="uk-UA"/>
        </w:rPr>
      </w:pPr>
      <w:bookmarkStart w:id="0" w:name="_GoBack"/>
      <w:bookmarkEnd w:id="0"/>
      <w:r w:rsidRPr="00921A8B">
        <w:rPr>
          <w:rFonts w:ascii="Times New Roman" w:eastAsia="Calibri" w:hAnsi="Times New Roman"/>
          <w:b/>
          <w:sz w:val="24"/>
          <w:szCs w:val="24"/>
          <w:lang w:val="uk-UA"/>
        </w:rPr>
        <w:t xml:space="preserve">ПРОЄКТ </w:t>
      </w:r>
      <w:r w:rsidRPr="00921A8B">
        <w:rPr>
          <w:rFonts w:ascii="Times New Roman" w:eastAsia="Calibri" w:hAnsi="Times New Roman"/>
          <w:b/>
          <w:sz w:val="24"/>
          <w:szCs w:val="24"/>
        </w:rPr>
        <w:t>РІШЕННЯ</w:t>
      </w:r>
    </w:p>
    <w:p w14:paraId="304F30ED" w14:textId="77777777" w:rsidR="00333536" w:rsidRPr="003B5A71" w:rsidRDefault="00333536" w:rsidP="00333536">
      <w:pPr>
        <w:tabs>
          <w:tab w:val="left" w:pos="5954"/>
        </w:tabs>
        <w:spacing w:after="0" w:line="271" w:lineRule="auto"/>
        <w:jc w:val="center"/>
        <w:rPr>
          <w:rFonts w:ascii="Times New Roman" w:eastAsia="Calibri" w:hAnsi="Times New Roman"/>
          <w:b/>
          <w:szCs w:val="24"/>
          <w:lang w:val="uk-UA"/>
        </w:rPr>
      </w:pPr>
      <w:r w:rsidRPr="003B5A71">
        <w:rPr>
          <w:rFonts w:ascii="Times New Roman" w:hAnsi="Times New Roman"/>
          <w:b/>
          <w:color w:val="000000"/>
          <w:sz w:val="24"/>
          <w:szCs w:val="27"/>
        </w:rPr>
        <w:t>РОМЕНСЬКОЇ МІСЬКОЇ РАДИ СУМСЬКОЇ ОБЛАСТІ</w:t>
      </w:r>
    </w:p>
    <w:p w14:paraId="6914C70B" w14:textId="77777777" w:rsidR="00333536" w:rsidRPr="00546768" w:rsidRDefault="00333536" w:rsidP="00333536">
      <w:pPr>
        <w:spacing w:after="0" w:line="240" w:lineRule="auto"/>
        <w:jc w:val="center"/>
        <w:rPr>
          <w:rFonts w:ascii="Times New Roman" w:eastAsia="Calibri" w:hAnsi="Times New Roman"/>
          <w:b/>
          <w:sz w:val="24"/>
          <w:szCs w:val="24"/>
        </w:rPr>
      </w:pPr>
    </w:p>
    <w:p w14:paraId="128A8323" w14:textId="67F6605E" w:rsidR="003B3E45" w:rsidRPr="00B2218D" w:rsidRDefault="003B3E45" w:rsidP="00333536">
      <w:pPr>
        <w:keepNext/>
        <w:suppressAutoHyphens/>
        <w:spacing w:after="120" w:line="240" w:lineRule="auto"/>
        <w:jc w:val="center"/>
        <w:outlineLvl w:val="0"/>
        <w:rPr>
          <w:rFonts w:ascii="Times New Roman" w:eastAsia="MS Mincho" w:hAnsi="Times New Roman" w:cs="Times New Roman"/>
          <w:b/>
          <w:color w:val="00000A"/>
          <w:kern w:val="2"/>
          <w:sz w:val="24"/>
          <w:szCs w:val="24"/>
          <w:lang w:val="uk-UA" w:eastAsia="ru-RU"/>
        </w:rPr>
      </w:pPr>
    </w:p>
    <w:tbl>
      <w:tblPr>
        <w:tblW w:w="10759" w:type="dxa"/>
        <w:tblInd w:w="-108" w:type="dxa"/>
        <w:tblLook w:val="04A0" w:firstRow="1" w:lastRow="0" w:firstColumn="1" w:lastColumn="0" w:noHBand="0" w:noVBand="1"/>
      </w:tblPr>
      <w:tblGrid>
        <w:gridCol w:w="3223"/>
        <w:gridCol w:w="4313"/>
        <w:gridCol w:w="3115"/>
        <w:gridCol w:w="108"/>
      </w:tblGrid>
      <w:tr w:rsidR="003B3E45" w:rsidRPr="00B2218D" w14:paraId="0065090C" w14:textId="77777777" w:rsidTr="00720790">
        <w:trPr>
          <w:trHeight w:val="457"/>
        </w:trPr>
        <w:tc>
          <w:tcPr>
            <w:tcW w:w="3223" w:type="dxa"/>
            <w:hideMark/>
          </w:tcPr>
          <w:p w14:paraId="66D5860B" w14:textId="287096C4" w:rsidR="003B3E45" w:rsidRPr="00B2218D" w:rsidRDefault="00720790" w:rsidP="00962DAE">
            <w:pPr>
              <w:suppressAutoHyphens/>
              <w:spacing w:after="80" w:line="252" w:lineRule="auto"/>
              <w:jc w:val="both"/>
              <w:rPr>
                <w:rFonts w:ascii="Times New Roman" w:eastAsia="MS Mincho" w:hAnsi="Times New Roman" w:cs="Times New Roman"/>
                <w:b/>
                <w:color w:val="00000A"/>
                <w:kern w:val="2"/>
                <w:sz w:val="24"/>
                <w:szCs w:val="24"/>
                <w:lang w:val="uk-UA"/>
              </w:rPr>
            </w:pPr>
            <w:r w:rsidRPr="00B2218D">
              <w:rPr>
                <w:rFonts w:ascii="Times New Roman" w:eastAsia="Times New Roman" w:hAnsi="Times New Roman" w:cs="Times New Roman"/>
                <w:b/>
                <w:noProof/>
                <w:sz w:val="24"/>
                <w:szCs w:val="24"/>
                <w:lang w:val="uk-UA"/>
              </w:rPr>
              <w:t>2</w:t>
            </w:r>
            <w:r w:rsidR="001B47AD" w:rsidRPr="00B2218D">
              <w:rPr>
                <w:rFonts w:ascii="Times New Roman" w:eastAsia="Times New Roman" w:hAnsi="Times New Roman" w:cs="Times New Roman"/>
                <w:b/>
                <w:noProof/>
                <w:sz w:val="24"/>
                <w:szCs w:val="24"/>
                <w:lang w:val="uk-UA"/>
              </w:rPr>
              <w:t>7</w:t>
            </w:r>
            <w:r w:rsidR="003B3E45" w:rsidRPr="00B2218D">
              <w:rPr>
                <w:rFonts w:ascii="Times New Roman" w:eastAsia="Times New Roman" w:hAnsi="Times New Roman" w:cs="Times New Roman"/>
                <w:b/>
                <w:noProof/>
                <w:sz w:val="24"/>
                <w:szCs w:val="24"/>
                <w:lang w:val="uk-UA"/>
              </w:rPr>
              <w:t>.0</w:t>
            </w:r>
            <w:r w:rsidR="001B47AD" w:rsidRPr="00B2218D">
              <w:rPr>
                <w:rFonts w:ascii="Times New Roman" w:eastAsia="Times New Roman" w:hAnsi="Times New Roman" w:cs="Times New Roman"/>
                <w:b/>
                <w:noProof/>
                <w:sz w:val="24"/>
                <w:szCs w:val="24"/>
                <w:lang w:val="uk-UA"/>
              </w:rPr>
              <w:t>8</w:t>
            </w:r>
            <w:r w:rsidR="003B3E45" w:rsidRPr="00B2218D">
              <w:rPr>
                <w:rFonts w:ascii="Times New Roman" w:eastAsia="Times New Roman" w:hAnsi="Times New Roman" w:cs="Times New Roman"/>
                <w:b/>
                <w:noProof/>
                <w:sz w:val="24"/>
                <w:szCs w:val="24"/>
                <w:lang w:val="uk-UA"/>
              </w:rPr>
              <w:t>.2025</w:t>
            </w:r>
          </w:p>
        </w:tc>
        <w:tc>
          <w:tcPr>
            <w:tcW w:w="4313" w:type="dxa"/>
            <w:hideMark/>
          </w:tcPr>
          <w:p w14:paraId="288433E8" w14:textId="71DBEEA1" w:rsidR="003B3E45" w:rsidRPr="00B2218D" w:rsidRDefault="003B3E45" w:rsidP="00333536">
            <w:pPr>
              <w:suppressAutoHyphens/>
              <w:spacing w:after="80" w:line="252" w:lineRule="auto"/>
              <w:jc w:val="both"/>
              <w:rPr>
                <w:rFonts w:ascii="Times New Roman" w:eastAsia="MS Mincho" w:hAnsi="Times New Roman" w:cs="Times New Roman"/>
                <w:b/>
                <w:color w:val="00000A"/>
                <w:kern w:val="2"/>
                <w:sz w:val="24"/>
                <w:szCs w:val="24"/>
                <w:lang w:val="uk-UA"/>
              </w:rPr>
            </w:pPr>
            <w:r w:rsidRPr="00B2218D">
              <w:rPr>
                <w:rFonts w:ascii="Times New Roman" w:eastAsia="MS Mincho" w:hAnsi="Times New Roman" w:cs="Times New Roman"/>
                <w:b/>
                <w:color w:val="00000A"/>
                <w:kern w:val="2"/>
                <w:sz w:val="24"/>
                <w:szCs w:val="24"/>
                <w:lang w:val="uk-UA"/>
              </w:rPr>
              <w:t xml:space="preserve">                  </w:t>
            </w:r>
            <w:r w:rsidR="00714749" w:rsidRPr="00B2218D">
              <w:rPr>
                <w:rFonts w:ascii="Times New Roman" w:eastAsia="MS Mincho" w:hAnsi="Times New Roman" w:cs="Times New Roman"/>
                <w:b/>
                <w:color w:val="00000A"/>
                <w:kern w:val="2"/>
                <w:sz w:val="24"/>
                <w:szCs w:val="24"/>
                <w:lang w:val="uk-UA"/>
              </w:rPr>
              <w:t xml:space="preserve">    </w:t>
            </w:r>
          </w:p>
        </w:tc>
        <w:tc>
          <w:tcPr>
            <w:tcW w:w="3223" w:type="dxa"/>
            <w:gridSpan w:val="2"/>
          </w:tcPr>
          <w:p w14:paraId="72C811F0" w14:textId="77777777" w:rsidR="003B3E45" w:rsidRPr="00B2218D" w:rsidRDefault="003B3E45" w:rsidP="00962DAE">
            <w:pPr>
              <w:suppressAutoHyphens/>
              <w:spacing w:after="80" w:line="252" w:lineRule="auto"/>
              <w:jc w:val="both"/>
              <w:rPr>
                <w:rFonts w:ascii="Times New Roman" w:eastAsia="MS Mincho" w:hAnsi="Times New Roman" w:cs="Times New Roman"/>
                <w:b/>
                <w:color w:val="00000A"/>
                <w:kern w:val="2"/>
                <w:sz w:val="24"/>
                <w:szCs w:val="24"/>
                <w:lang w:val="uk-UA"/>
              </w:rPr>
            </w:pPr>
          </w:p>
        </w:tc>
      </w:tr>
      <w:tr w:rsidR="003B3E45" w:rsidRPr="00333536" w14:paraId="3158B90B" w14:textId="77777777" w:rsidTr="00720790">
        <w:trPr>
          <w:gridAfter w:val="1"/>
          <w:wAfter w:w="108" w:type="dxa"/>
        </w:trPr>
        <w:tc>
          <w:tcPr>
            <w:tcW w:w="10651" w:type="dxa"/>
            <w:gridSpan w:val="3"/>
            <w:hideMark/>
          </w:tcPr>
          <w:p w14:paraId="3F18B15B" w14:textId="03F3433E" w:rsidR="003B3E45" w:rsidRPr="00B2218D" w:rsidRDefault="00942551" w:rsidP="00962DAE">
            <w:pPr>
              <w:spacing w:after="80" w:line="276" w:lineRule="auto"/>
              <w:ind w:right="403"/>
              <w:jc w:val="both"/>
              <w:rPr>
                <w:rFonts w:ascii="Times New Roman" w:eastAsia="Times New Roman" w:hAnsi="Times New Roman" w:cs="Times New Roman"/>
                <w:b/>
                <w:sz w:val="24"/>
                <w:szCs w:val="24"/>
                <w:lang w:val="uk-UA"/>
              </w:rPr>
            </w:pPr>
            <w:bookmarkStart w:id="1" w:name="_Hlk107904297"/>
            <w:bookmarkStart w:id="2" w:name="_Hlk126577040"/>
            <w:r w:rsidRPr="00B2218D">
              <w:rPr>
                <w:rFonts w:ascii="Times New Roman" w:hAnsi="Times New Roman" w:cs="Times New Roman"/>
                <w:b/>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p>
        </w:tc>
      </w:tr>
    </w:tbl>
    <w:bookmarkEnd w:id="1"/>
    <w:bookmarkEnd w:id="2"/>
    <w:p w14:paraId="70686F27" w14:textId="67303656" w:rsidR="00EB7A80" w:rsidRPr="00B2218D" w:rsidRDefault="00EB7A80" w:rsidP="00962DAE">
      <w:pPr>
        <w:spacing w:after="120" w:line="276" w:lineRule="auto"/>
        <w:ind w:right="51" w:firstLine="567"/>
        <w:jc w:val="both"/>
        <w:rPr>
          <w:rFonts w:ascii="Times New Roman" w:eastAsia="Times New Roman" w:hAnsi="Times New Roman" w:cs="Times New Roman"/>
          <w:sz w:val="24"/>
          <w:szCs w:val="24"/>
          <w:lang w:val="uk-UA" w:eastAsia="ru-RU"/>
        </w:rPr>
      </w:pPr>
      <w:r w:rsidRPr="00B2218D">
        <w:rPr>
          <w:rFonts w:ascii="Times New Roman" w:eastAsia="Times New Roman" w:hAnsi="Times New Roman" w:cs="Times New Roman"/>
          <w:sz w:val="24"/>
          <w:szCs w:val="24"/>
          <w:lang w:val="uk-UA" w:eastAsia="ru-RU"/>
        </w:rPr>
        <w:t>Відповідно до стат</w:t>
      </w:r>
      <w:r w:rsidR="00962DAE">
        <w:rPr>
          <w:rFonts w:ascii="Times New Roman" w:eastAsia="Times New Roman" w:hAnsi="Times New Roman" w:cs="Times New Roman"/>
          <w:sz w:val="24"/>
          <w:szCs w:val="24"/>
          <w:lang w:val="uk-UA" w:eastAsia="ru-RU"/>
        </w:rPr>
        <w:t>ті</w:t>
      </w:r>
      <w:r w:rsidRPr="00B2218D">
        <w:rPr>
          <w:rFonts w:ascii="Times New Roman" w:eastAsia="Times New Roman" w:hAnsi="Times New Roman" w:cs="Times New Roman"/>
          <w:sz w:val="24"/>
          <w:szCs w:val="24"/>
          <w:lang w:val="uk-UA" w:eastAsia="ru-RU"/>
        </w:rPr>
        <w:t xml:space="preserve"> 26</w:t>
      </w:r>
      <w:r w:rsidR="007C43FF" w:rsidRPr="00B2218D">
        <w:rPr>
          <w:rFonts w:ascii="Times New Roman" w:eastAsia="Times New Roman" w:hAnsi="Times New Roman" w:cs="Times New Roman"/>
          <w:sz w:val="24"/>
          <w:szCs w:val="24"/>
          <w:lang w:val="uk-UA" w:eastAsia="ru-RU"/>
        </w:rPr>
        <w:t xml:space="preserve"> </w:t>
      </w:r>
      <w:r w:rsidRPr="00B2218D">
        <w:rPr>
          <w:rFonts w:ascii="Times New Roman" w:eastAsia="Times New Roman" w:hAnsi="Times New Roman" w:cs="Times New Roman"/>
          <w:sz w:val="24"/>
          <w:szCs w:val="24"/>
          <w:lang w:val="uk-UA" w:eastAsia="ru-RU"/>
        </w:rPr>
        <w:t xml:space="preserve">Закону України «Про місцеве самоврядування в Україні», </w:t>
      </w:r>
      <w:r w:rsidR="00942551" w:rsidRPr="00B2218D">
        <w:rPr>
          <w:rFonts w:ascii="Times New Roman" w:eastAsia="Times New Roman" w:hAnsi="Times New Roman" w:cs="Times New Roman"/>
          <w:sz w:val="24"/>
          <w:szCs w:val="24"/>
          <w:lang w:val="uk-UA" w:eastAsia="ru-RU"/>
        </w:rPr>
        <w:t xml:space="preserve"> Закону України «Про соціальні послуги», </w:t>
      </w:r>
      <w:r w:rsidR="002961F1" w:rsidRPr="00B2218D">
        <w:rPr>
          <w:rFonts w:ascii="Times New Roman" w:hAnsi="Times New Roman" w:cs="Times New Roman"/>
          <w:sz w:val="24"/>
          <w:szCs w:val="24"/>
          <w:lang w:val="uk-UA" w:eastAsia="ru-RU"/>
        </w:rPr>
        <w:t xml:space="preserve">постанови Кабінету Міністрів України від </w:t>
      </w:r>
      <w:r w:rsidR="004E7968" w:rsidRPr="00B2218D">
        <w:rPr>
          <w:rFonts w:ascii="Times New Roman" w:hAnsi="Times New Roman" w:cs="Times New Roman"/>
          <w:sz w:val="24"/>
          <w:szCs w:val="24"/>
          <w:lang w:val="uk-UA" w:eastAsia="ru-RU"/>
        </w:rPr>
        <w:t>29</w:t>
      </w:r>
      <w:r w:rsidR="002961F1" w:rsidRPr="00B2218D">
        <w:rPr>
          <w:rFonts w:ascii="Times New Roman" w:hAnsi="Times New Roman" w:cs="Times New Roman"/>
          <w:sz w:val="24"/>
          <w:szCs w:val="24"/>
          <w:lang w:val="uk-UA" w:eastAsia="ru-RU"/>
        </w:rPr>
        <w:t>.</w:t>
      </w:r>
      <w:r w:rsidR="004E7968" w:rsidRPr="00B2218D">
        <w:rPr>
          <w:rFonts w:ascii="Times New Roman" w:hAnsi="Times New Roman" w:cs="Times New Roman"/>
          <w:sz w:val="24"/>
          <w:szCs w:val="24"/>
          <w:lang w:val="uk-UA" w:eastAsia="ru-RU"/>
        </w:rPr>
        <w:t>12</w:t>
      </w:r>
      <w:r w:rsidR="002961F1" w:rsidRPr="00B2218D">
        <w:rPr>
          <w:rFonts w:ascii="Times New Roman" w:hAnsi="Times New Roman" w:cs="Times New Roman"/>
          <w:sz w:val="24"/>
          <w:szCs w:val="24"/>
          <w:lang w:val="uk-UA" w:eastAsia="ru-RU"/>
        </w:rPr>
        <w:t>.200</w:t>
      </w:r>
      <w:r w:rsidR="004E7968" w:rsidRPr="00B2218D">
        <w:rPr>
          <w:rFonts w:ascii="Times New Roman" w:hAnsi="Times New Roman" w:cs="Times New Roman"/>
          <w:sz w:val="24"/>
          <w:szCs w:val="24"/>
          <w:lang w:val="uk-UA" w:eastAsia="ru-RU"/>
        </w:rPr>
        <w:t xml:space="preserve">9 </w:t>
      </w:r>
      <w:r w:rsidR="00962DAE" w:rsidRPr="00B2218D">
        <w:rPr>
          <w:rFonts w:ascii="Times New Roman" w:hAnsi="Times New Roman" w:cs="Times New Roman"/>
          <w:sz w:val="24"/>
          <w:szCs w:val="24"/>
          <w:lang w:val="uk-UA" w:eastAsia="ru-RU"/>
        </w:rPr>
        <w:t>№</w:t>
      </w:r>
      <w:r w:rsidR="00962DAE">
        <w:rPr>
          <w:rFonts w:ascii="Times New Roman" w:hAnsi="Times New Roman" w:cs="Times New Roman"/>
          <w:sz w:val="24"/>
          <w:szCs w:val="24"/>
          <w:lang w:val="uk-UA" w:eastAsia="ru-RU"/>
        </w:rPr>
        <w:t xml:space="preserve"> </w:t>
      </w:r>
      <w:r w:rsidR="00962DAE" w:rsidRPr="00B2218D">
        <w:rPr>
          <w:rFonts w:ascii="Times New Roman" w:hAnsi="Times New Roman" w:cs="Times New Roman"/>
          <w:sz w:val="24"/>
          <w:szCs w:val="24"/>
          <w:lang w:val="uk-UA" w:eastAsia="ru-RU"/>
        </w:rPr>
        <w:t xml:space="preserve">1417 </w:t>
      </w:r>
      <w:r w:rsidR="002961F1" w:rsidRPr="00B2218D">
        <w:rPr>
          <w:rFonts w:ascii="Times New Roman" w:hAnsi="Times New Roman" w:cs="Times New Roman"/>
          <w:sz w:val="24"/>
          <w:szCs w:val="24"/>
          <w:lang w:val="uk-UA" w:eastAsia="ru-RU"/>
        </w:rPr>
        <w:t>«Про деякі питання діяльності центрів надання соціальних послуг»</w:t>
      </w:r>
      <w:r w:rsidR="007C43FF" w:rsidRPr="00B2218D">
        <w:rPr>
          <w:rFonts w:ascii="Times New Roman" w:hAnsi="Times New Roman" w:cs="Times New Roman"/>
          <w:sz w:val="24"/>
          <w:szCs w:val="24"/>
          <w:lang w:val="uk-UA" w:eastAsia="ru-RU"/>
        </w:rPr>
        <w:t xml:space="preserve"> зі змінами, постанови Кабінету Міністрів України від 03.03.2020 № 185 «Про затвердження критеріїв діяльності надавачів соціальних послуг», постанови Кабінету Міністрів України від 01.06.2020 № 587 «Про організацію надання соціальних послуг», постанови Кабінету Міністрів України від 02.08.2024 № 881 «Деякі питання забезпечення інституту помічника ветерана в системі переходу від військової служби до цивільного життя», наказів Міністерства соціальної політики України від 23.06.2020 № 429 «Про затвердження Класифікатора соціальних послуг» та від 11.04.2024 </w:t>
      </w:r>
      <w:r w:rsidR="007C43FF" w:rsidRPr="00B2218D">
        <w:rPr>
          <w:rFonts w:ascii="Times New Roman" w:eastAsia="Times New Roman" w:hAnsi="Times New Roman" w:cs="Times New Roman"/>
          <w:sz w:val="24"/>
          <w:szCs w:val="24"/>
          <w:lang w:val="uk-UA" w:eastAsia="ru-RU"/>
        </w:rPr>
        <w:t>№ 175-Н «Про затвердження Державного стандарту соціальної послуги соціальної адаптації ветеранів війни та членів їхніх сімей», забезпечення виконання наказу Міністерства у справах ветеранів України від 05.06.2024 №</w:t>
      </w:r>
      <w:r w:rsidR="00962DAE">
        <w:rPr>
          <w:rFonts w:ascii="Times New Roman" w:eastAsia="Times New Roman" w:hAnsi="Times New Roman" w:cs="Times New Roman"/>
          <w:sz w:val="24"/>
          <w:szCs w:val="24"/>
          <w:lang w:val="uk-UA" w:eastAsia="ru-RU"/>
        </w:rPr>
        <w:t xml:space="preserve"> </w:t>
      </w:r>
      <w:r w:rsidR="007C43FF" w:rsidRPr="00B2218D">
        <w:rPr>
          <w:rFonts w:ascii="Times New Roman" w:eastAsia="Times New Roman" w:hAnsi="Times New Roman" w:cs="Times New Roman"/>
          <w:sz w:val="24"/>
          <w:szCs w:val="24"/>
          <w:lang w:val="uk-UA" w:eastAsia="ru-RU"/>
        </w:rPr>
        <w:t>168 «Про затвердження Методичних рекомендацій щодо створення та функціонування ветеранських просторів»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w:t>
      </w:r>
    </w:p>
    <w:p w14:paraId="717D2E5D" w14:textId="77777777" w:rsidR="00EB7A80" w:rsidRPr="00B2218D" w:rsidRDefault="00EB7A80" w:rsidP="00644FF2">
      <w:pPr>
        <w:spacing w:after="120" w:line="240" w:lineRule="auto"/>
        <w:ind w:right="49"/>
        <w:jc w:val="both"/>
        <w:rPr>
          <w:rFonts w:ascii="Times New Roman" w:hAnsi="Times New Roman" w:cs="Times New Roman"/>
          <w:sz w:val="24"/>
          <w:szCs w:val="24"/>
          <w:lang w:val="uk-UA"/>
        </w:rPr>
      </w:pPr>
      <w:r w:rsidRPr="00B2218D">
        <w:rPr>
          <w:rFonts w:ascii="Times New Roman" w:hAnsi="Times New Roman" w:cs="Times New Roman"/>
          <w:sz w:val="24"/>
          <w:szCs w:val="24"/>
          <w:lang w:val="uk-UA"/>
        </w:rPr>
        <w:t>МІСЬКА РАДА ВИРІШИЛА:</w:t>
      </w:r>
    </w:p>
    <w:p w14:paraId="6A68A815" w14:textId="47FCBC40" w:rsidR="00EB7A80" w:rsidRPr="00B2218D" w:rsidRDefault="00647C4B" w:rsidP="00962DAE">
      <w:pPr>
        <w:numPr>
          <w:ilvl w:val="0"/>
          <w:numId w:val="1"/>
        </w:numPr>
        <w:tabs>
          <w:tab w:val="left" w:pos="851"/>
        </w:tabs>
        <w:spacing w:after="60" w:line="276" w:lineRule="auto"/>
        <w:ind w:firstLine="425"/>
        <w:jc w:val="both"/>
        <w:rPr>
          <w:rFonts w:ascii="Times New Roman" w:hAnsi="Times New Roman" w:cs="Times New Roman"/>
          <w:sz w:val="24"/>
          <w:szCs w:val="24"/>
          <w:lang w:val="uk-UA"/>
        </w:rPr>
      </w:pPr>
      <w:r w:rsidRPr="00B2218D">
        <w:rPr>
          <w:rFonts w:ascii="Times New Roman" w:hAnsi="Times New Roman" w:cs="Times New Roman"/>
          <w:color w:val="000000"/>
          <w:sz w:val="24"/>
          <w:szCs w:val="24"/>
          <w:lang w:val="uk-UA"/>
        </w:rPr>
        <w:t>Затвердити Положення про Територіальний центр соціального обслуговування (надання соціальних послуг) Роменської міської ради в новій редакції (додаток 1)</w:t>
      </w:r>
      <w:r w:rsidR="00EB7A80" w:rsidRPr="00B2218D">
        <w:rPr>
          <w:rFonts w:ascii="Times New Roman" w:hAnsi="Times New Roman" w:cs="Times New Roman"/>
          <w:sz w:val="24"/>
          <w:szCs w:val="24"/>
          <w:lang w:val="uk-UA"/>
        </w:rPr>
        <w:t xml:space="preserve">. </w:t>
      </w:r>
    </w:p>
    <w:p w14:paraId="4BDB9FE7" w14:textId="77777777" w:rsidR="00CA6441" w:rsidRPr="00B2218D" w:rsidRDefault="00CA6441" w:rsidP="00962DAE">
      <w:pPr>
        <w:numPr>
          <w:ilvl w:val="0"/>
          <w:numId w:val="1"/>
        </w:numPr>
        <w:tabs>
          <w:tab w:val="num" w:pos="0"/>
          <w:tab w:val="num" w:pos="284"/>
          <w:tab w:val="left" w:pos="851"/>
        </w:tabs>
        <w:spacing w:after="60" w:line="276" w:lineRule="auto"/>
        <w:ind w:right="49" w:firstLine="425"/>
        <w:jc w:val="both"/>
        <w:rPr>
          <w:rFonts w:ascii="Times New Roman" w:hAnsi="Times New Roman" w:cs="Times New Roman"/>
          <w:szCs w:val="24"/>
          <w:lang w:val="uk-UA"/>
        </w:rPr>
      </w:pPr>
      <w:r w:rsidRPr="00B2218D">
        <w:rPr>
          <w:rFonts w:ascii="Times New Roman" w:hAnsi="Times New Roman" w:cs="Times New Roman"/>
          <w:color w:val="000000"/>
          <w:sz w:val="24"/>
          <w:szCs w:val="27"/>
          <w:lang w:val="uk-UA"/>
        </w:rPr>
        <w:t>Затвердити Перелік соціальних послуг та допомог, умови та порядок їх надання структурними підрозділами Територіального центру соціального обслуговування (надання соціальних послуг) Роменської міської ради (додаток 2).</w:t>
      </w:r>
      <w:r w:rsidRPr="00B2218D">
        <w:rPr>
          <w:rFonts w:ascii="Times New Roman" w:hAnsi="Times New Roman" w:cs="Times New Roman"/>
          <w:szCs w:val="24"/>
          <w:lang w:val="uk-UA"/>
        </w:rPr>
        <w:t xml:space="preserve">  </w:t>
      </w:r>
    </w:p>
    <w:p w14:paraId="2580C43F" w14:textId="140CBEB2" w:rsidR="00C720B8" w:rsidRPr="00E141E2" w:rsidRDefault="00C720B8" w:rsidP="00962DAE">
      <w:pPr>
        <w:numPr>
          <w:ilvl w:val="0"/>
          <w:numId w:val="1"/>
        </w:numPr>
        <w:tabs>
          <w:tab w:val="left" w:pos="851"/>
        </w:tabs>
        <w:spacing w:after="60" w:line="276" w:lineRule="auto"/>
        <w:ind w:firstLine="425"/>
        <w:jc w:val="both"/>
        <w:rPr>
          <w:rFonts w:ascii="Times New Roman" w:hAnsi="Times New Roman" w:cs="Times New Roman"/>
          <w:color w:val="000000"/>
          <w:sz w:val="24"/>
          <w:szCs w:val="24"/>
          <w:lang w:val="uk-UA"/>
        </w:rPr>
      </w:pPr>
      <w:r w:rsidRPr="00E141E2">
        <w:rPr>
          <w:rFonts w:ascii="Times New Roman" w:hAnsi="Times New Roman" w:cs="Times New Roman"/>
          <w:color w:val="000000"/>
          <w:sz w:val="24"/>
          <w:szCs w:val="24"/>
          <w:lang w:val="uk-UA"/>
        </w:rPr>
        <w:t>Вважати таким, що втратило чинність</w:t>
      </w:r>
      <w:r w:rsidR="00B2218D" w:rsidRPr="00E141E2">
        <w:rPr>
          <w:rFonts w:ascii="Times New Roman" w:hAnsi="Times New Roman" w:cs="Times New Roman"/>
          <w:color w:val="000000"/>
          <w:sz w:val="24"/>
          <w:szCs w:val="24"/>
          <w:lang w:val="uk-UA"/>
        </w:rPr>
        <w:t>,</w:t>
      </w:r>
      <w:r w:rsidRPr="00E141E2">
        <w:rPr>
          <w:rFonts w:ascii="Times New Roman" w:hAnsi="Times New Roman" w:cs="Times New Roman"/>
          <w:color w:val="000000"/>
          <w:sz w:val="24"/>
          <w:szCs w:val="24"/>
          <w:lang w:val="uk-UA"/>
        </w:rPr>
        <w:t xml:space="preserve"> рішення Роменської міської ради  від 17.11.2024 «Про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p>
    <w:p w14:paraId="6BBB1C28" w14:textId="7CF1834E" w:rsidR="00962DAE" w:rsidRPr="00962DAE" w:rsidRDefault="00284A9D" w:rsidP="00962DAE">
      <w:pPr>
        <w:numPr>
          <w:ilvl w:val="0"/>
          <w:numId w:val="1"/>
        </w:numPr>
        <w:tabs>
          <w:tab w:val="left" w:pos="851"/>
        </w:tabs>
        <w:spacing w:after="240" w:line="276" w:lineRule="auto"/>
        <w:ind w:firstLine="425"/>
        <w:jc w:val="both"/>
        <w:rPr>
          <w:rFonts w:ascii="Times New Roman" w:hAnsi="Times New Roman" w:cs="Times New Roman"/>
          <w:color w:val="000000"/>
          <w:sz w:val="24"/>
          <w:szCs w:val="24"/>
          <w:lang w:val="uk-UA"/>
        </w:rPr>
      </w:pPr>
      <w:r w:rsidRPr="00962DAE">
        <w:rPr>
          <w:rFonts w:ascii="Times New Roman" w:hAnsi="Times New Roman" w:cs="Times New Roman"/>
          <w:color w:val="000000"/>
          <w:sz w:val="24"/>
          <w:szCs w:val="24"/>
          <w:lang w:val="uk-UA"/>
        </w:rPr>
        <w:t>Контроль за виконанням цього рішення покласти на постійну комісію з гуманітарних та соціальних питань, організацію його виконання доручити заступнику міського голови Лілії Городецькій.</w:t>
      </w:r>
    </w:p>
    <w:p w14:paraId="1047F3CC" w14:textId="77777777" w:rsidR="00333536" w:rsidRPr="00333536" w:rsidRDefault="00333536" w:rsidP="00333536">
      <w:pPr>
        <w:pStyle w:val="a5"/>
        <w:numPr>
          <w:ilvl w:val="0"/>
          <w:numId w:val="1"/>
        </w:numPr>
        <w:spacing w:after="0" w:line="268" w:lineRule="auto"/>
        <w:jc w:val="both"/>
        <w:rPr>
          <w:rFonts w:ascii="Times New Roman" w:eastAsia="Calibri" w:hAnsi="Times New Roman"/>
          <w:sz w:val="24"/>
          <w:szCs w:val="24"/>
          <w:lang w:val="uk-UA"/>
        </w:rPr>
      </w:pPr>
      <w:r w:rsidRPr="00333536">
        <w:rPr>
          <w:rFonts w:ascii="Times New Roman" w:eastAsia="Calibri" w:hAnsi="Times New Roman"/>
          <w:b/>
          <w:sz w:val="24"/>
          <w:szCs w:val="24"/>
          <w:lang w:val="uk-UA"/>
        </w:rPr>
        <w:t xml:space="preserve">Розробник </w:t>
      </w:r>
      <w:proofErr w:type="spellStart"/>
      <w:r w:rsidRPr="00333536">
        <w:rPr>
          <w:rFonts w:ascii="Times New Roman" w:eastAsia="Calibri" w:hAnsi="Times New Roman"/>
          <w:b/>
          <w:sz w:val="24"/>
          <w:szCs w:val="24"/>
          <w:lang w:val="uk-UA"/>
        </w:rPr>
        <w:t>проєкту</w:t>
      </w:r>
      <w:proofErr w:type="spellEnd"/>
      <w:r w:rsidRPr="00333536">
        <w:rPr>
          <w:rFonts w:ascii="Times New Roman" w:eastAsia="Calibri" w:hAnsi="Times New Roman"/>
          <w:b/>
          <w:sz w:val="24"/>
          <w:szCs w:val="24"/>
          <w:lang w:val="uk-UA"/>
        </w:rPr>
        <w:t xml:space="preserve">: </w:t>
      </w:r>
      <w:r w:rsidRPr="00333536">
        <w:rPr>
          <w:rFonts w:ascii="Times New Roman" w:eastAsia="Calibri" w:hAnsi="Times New Roman"/>
          <w:sz w:val="24"/>
          <w:szCs w:val="24"/>
          <w:lang w:val="uk-UA"/>
        </w:rPr>
        <w:t xml:space="preserve">Тетяна ПОДРЄЗ, директор </w:t>
      </w:r>
      <w:proofErr w:type="spellStart"/>
      <w:r w:rsidRPr="00333536">
        <w:rPr>
          <w:rFonts w:ascii="Times New Roman" w:eastAsia="Calibri" w:hAnsi="Times New Roman"/>
          <w:sz w:val="24"/>
          <w:szCs w:val="24"/>
          <w:lang w:val="ru-RU"/>
        </w:rPr>
        <w:t>Територіального</w:t>
      </w:r>
      <w:proofErr w:type="spellEnd"/>
      <w:r w:rsidRPr="00333536">
        <w:rPr>
          <w:rFonts w:ascii="Times New Roman" w:eastAsia="Calibri" w:hAnsi="Times New Roman"/>
          <w:sz w:val="24"/>
          <w:szCs w:val="24"/>
          <w:lang w:val="ru-RU"/>
        </w:rPr>
        <w:t xml:space="preserve"> центру </w:t>
      </w:r>
      <w:proofErr w:type="spellStart"/>
      <w:r w:rsidRPr="00333536">
        <w:rPr>
          <w:rFonts w:ascii="Times New Roman" w:eastAsia="Calibri" w:hAnsi="Times New Roman"/>
          <w:sz w:val="24"/>
          <w:szCs w:val="24"/>
          <w:lang w:val="ru-RU"/>
        </w:rPr>
        <w:t>соціального</w:t>
      </w:r>
      <w:proofErr w:type="spellEnd"/>
      <w:r w:rsidRPr="00333536">
        <w:rPr>
          <w:rFonts w:ascii="Times New Roman" w:eastAsia="Calibri" w:hAnsi="Times New Roman"/>
          <w:sz w:val="24"/>
          <w:szCs w:val="24"/>
          <w:lang w:val="ru-RU"/>
        </w:rPr>
        <w:t xml:space="preserve"> </w:t>
      </w:r>
      <w:proofErr w:type="spellStart"/>
      <w:r w:rsidRPr="00333536">
        <w:rPr>
          <w:rFonts w:ascii="Times New Roman" w:eastAsia="Calibri" w:hAnsi="Times New Roman"/>
          <w:sz w:val="24"/>
          <w:szCs w:val="24"/>
          <w:lang w:val="ru-RU"/>
        </w:rPr>
        <w:t>обслуговування</w:t>
      </w:r>
      <w:proofErr w:type="spellEnd"/>
      <w:r w:rsidRPr="00333536">
        <w:rPr>
          <w:rFonts w:ascii="Times New Roman" w:eastAsia="Calibri" w:hAnsi="Times New Roman"/>
          <w:sz w:val="24"/>
          <w:szCs w:val="24"/>
          <w:lang w:val="ru-RU"/>
        </w:rPr>
        <w:t xml:space="preserve"> (</w:t>
      </w:r>
      <w:proofErr w:type="spellStart"/>
      <w:r w:rsidRPr="00333536">
        <w:rPr>
          <w:rFonts w:ascii="Times New Roman" w:eastAsia="Calibri" w:hAnsi="Times New Roman"/>
          <w:sz w:val="24"/>
          <w:szCs w:val="24"/>
          <w:lang w:val="ru-RU"/>
        </w:rPr>
        <w:t>надання</w:t>
      </w:r>
      <w:proofErr w:type="spellEnd"/>
      <w:r w:rsidRPr="00333536">
        <w:rPr>
          <w:rFonts w:ascii="Times New Roman" w:eastAsia="Calibri" w:hAnsi="Times New Roman"/>
          <w:sz w:val="24"/>
          <w:szCs w:val="24"/>
          <w:lang w:val="ru-RU"/>
        </w:rPr>
        <w:t xml:space="preserve"> </w:t>
      </w:r>
      <w:proofErr w:type="spellStart"/>
      <w:r w:rsidRPr="00333536">
        <w:rPr>
          <w:rFonts w:ascii="Times New Roman" w:eastAsia="Calibri" w:hAnsi="Times New Roman"/>
          <w:sz w:val="24"/>
          <w:szCs w:val="24"/>
          <w:lang w:val="ru-RU"/>
        </w:rPr>
        <w:t>соціальних</w:t>
      </w:r>
      <w:proofErr w:type="spellEnd"/>
      <w:r w:rsidRPr="00333536">
        <w:rPr>
          <w:rFonts w:ascii="Times New Roman" w:eastAsia="Calibri" w:hAnsi="Times New Roman"/>
          <w:sz w:val="24"/>
          <w:szCs w:val="24"/>
          <w:lang w:val="ru-RU"/>
        </w:rPr>
        <w:t xml:space="preserve"> </w:t>
      </w:r>
      <w:proofErr w:type="spellStart"/>
      <w:r w:rsidRPr="00333536">
        <w:rPr>
          <w:rFonts w:ascii="Times New Roman" w:eastAsia="Calibri" w:hAnsi="Times New Roman"/>
          <w:sz w:val="24"/>
          <w:szCs w:val="24"/>
          <w:lang w:val="ru-RU"/>
        </w:rPr>
        <w:t>послуг</w:t>
      </w:r>
      <w:proofErr w:type="spellEnd"/>
      <w:r w:rsidRPr="00333536">
        <w:rPr>
          <w:rFonts w:ascii="Times New Roman" w:eastAsia="Calibri" w:hAnsi="Times New Roman"/>
          <w:sz w:val="24"/>
          <w:szCs w:val="24"/>
          <w:lang w:val="ru-RU"/>
        </w:rPr>
        <w:t xml:space="preserve">) </w:t>
      </w:r>
      <w:proofErr w:type="spellStart"/>
      <w:r w:rsidRPr="00333536">
        <w:rPr>
          <w:rFonts w:ascii="Times New Roman" w:eastAsia="Calibri" w:hAnsi="Times New Roman"/>
          <w:sz w:val="24"/>
          <w:szCs w:val="24"/>
          <w:lang w:val="ru-RU"/>
        </w:rPr>
        <w:t>Роменської</w:t>
      </w:r>
      <w:proofErr w:type="spellEnd"/>
      <w:r w:rsidRPr="00333536">
        <w:rPr>
          <w:rFonts w:ascii="Times New Roman" w:eastAsia="Calibri" w:hAnsi="Times New Roman"/>
          <w:sz w:val="24"/>
          <w:szCs w:val="24"/>
          <w:lang w:val="ru-RU"/>
        </w:rPr>
        <w:t xml:space="preserve"> </w:t>
      </w:r>
      <w:proofErr w:type="spellStart"/>
      <w:r w:rsidRPr="00333536">
        <w:rPr>
          <w:rFonts w:ascii="Times New Roman" w:eastAsia="Calibri" w:hAnsi="Times New Roman"/>
          <w:sz w:val="24"/>
          <w:szCs w:val="24"/>
          <w:lang w:val="ru-RU"/>
        </w:rPr>
        <w:t>міської</w:t>
      </w:r>
      <w:proofErr w:type="spellEnd"/>
      <w:r w:rsidRPr="00333536">
        <w:rPr>
          <w:rFonts w:ascii="Times New Roman" w:eastAsia="Calibri" w:hAnsi="Times New Roman"/>
          <w:sz w:val="24"/>
          <w:szCs w:val="24"/>
          <w:lang w:val="ru-RU"/>
        </w:rPr>
        <w:t xml:space="preserve"> ради</w:t>
      </w:r>
      <w:r w:rsidRPr="00333536">
        <w:rPr>
          <w:rFonts w:ascii="Times New Roman" w:eastAsia="Calibri" w:hAnsi="Times New Roman"/>
          <w:sz w:val="24"/>
          <w:szCs w:val="24"/>
          <w:lang w:val="uk-UA"/>
        </w:rPr>
        <w:t>.</w:t>
      </w:r>
    </w:p>
    <w:p w14:paraId="336088D7" w14:textId="77777777" w:rsidR="00333536" w:rsidRPr="00333536" w:rsidRDefault="00333536" w:rsidP="00333536">
      <w:pPr>
        <w:pStyle w:val="a5"/>
        <w:numPr>
          <w:ilvl w:val="0"/>
          <w:numId w:val="1"/>
        </w:numPr>
        <w:spacing w:after="0" w:line="268" w:lineRule="auto"/>
        <w:jc w:val="both"/>
        <w:rPr>
          <w:rFonts w:ascii="Times New Roman" w:eastAsia="Calibri" w:hAnsi="Times New Roman"/>
          <w:sz w:val="24"/>
          <w:szCs w:val="24"/>
          <w:lang w:val="uk-UA"/>
        </w:rPr>
      </w:pPr>
      <w:r w:rsidRPr="00333536">
        <w:rPr>
          <w:rFonts w:ascii="Times New Roman" w:eastAsia="Calibri" w:hAnsi="Times New Roman"/>
          <w:sz w:val="24"/>
          <w:szCs w:val="24"/>
          <w:lang w:val="uk-UA"/>
        </w:rPr>
        <w:t xml:space="preserve">Пропозиції та зауваження приймаються за </w:t>
      </w:r>
      <w:proofErr w:type="spellStart"/>
      <w:r w:rsidRPr="00333536">
        <w:rPr>
          <w:rFonts w:ascii="Times New Roman" w:eastAsia="Calibri" w:hAnsi="Times New Roman"/>
          <w:sz w:val="24"/>
          <w:szCs w:val="24"/>
          <w:lang w:val="uk-UA"/>
        </w:rPr>
        <w:t>тел</w:t>
      </w:r>
      <w:proofErr w:type="spellEnd"/>
      <w:r w:rsidRPr="00333536">
        <w:rPr>
          <w:rFonts w:ascii="Times New Roman" w:eastAsia="Calibri" w:hAnsi="Times New Roman"/>
          <w:sz w:val="24"/>
          <w:szCs w:val="24"/>
          <w:lang w:val="uk-UA"/>
        </w:rPr>
        <w:t xml:space="preserve">. 05448 5 41 82 та електронною </w:t>
      </w:r>
      <w:proofErr w:type="spellStart"/>
      <w:r w:rsidRPr="00333536">
        <w:rPr>
          <w:rFonts w:ascii="Times New Roman" w:eastAsia="Calibri" w:hAnsi="Times New Roman"/>
          <w:sz w:val="24"/>
          <w:szCs w:val="24"/>
          <w:lang w:val="uk-UA"/>
        </w:rPr>
        <w:t>адресою</w:t>
      </w:r>
      <w:proofErr w:type="spellEnd"/>
      <w:r w:rsidRPr="00333536">
        <w:rPr>
          <w:rFonts w:ascii="Times New Roman" w:eastAsia="Calibri" w:hAnsi="Times New Roman"/>
          <w:sz w:val="24"/>
          <w:szCs w:val="24"/>
          <w:lang w:val="uk-UA"/>
        </w:rPr>
        <w:t>:</w:t>
      </w:r>
    </w:p>
    <w:p w14:paraId="513AD0E0" w14:textId="209F73BB" w:rsidR="00333536" w:rsidRPr="00333536" w:rsidRDefault="00333536" w:rsidP="00333536">
      <w:pPr>
        <w:pStyle w:val="a5"/>
        <w:numPr>
          <w:ilvl w:val="0"/>
          <w:numId w:val="1"/>
        </w:numPr>
        <w:spacing w:after="0" w:line="268" w:lineRule="auto"/>
        <w:jc w:val="both"/>
        <w:rPr>
          <w:rFonts w:ascii="Times New Roman" w:eastAsia="Calibri" w:hAnsi="Times New Roman"/>
          <w:sz w:val="24"/>
          <w:szCs w:val="24"/>
        </w:rPr>
      </w:pPr>
      <w:r w:rsidRPr="00333536">
        <w:rPr>
          <w:rFonts w:ascii="Times New Roman" w:eastAsia="Calibri" w:hAnsi="Times New Roman"/>
          <w:sz w:val="24"/>
          <w:szCs w:val="24"/>
        </w:rPr>
        <w:t xml:space="preserve">E-mail </w:t>
      </w:r>
      <w:hyperlink r:id="rId7" w:history="1">
        <w:r w:rsidRPr="00333536">
          <w:rPr>
            <w:rFonts w:ascii="Times New Roman" w:eastAsia="Calibri" w:hAnsi="Times New Roman"/>
            <w:color w:val="0563C1" w:themeColor="hyperlink"/>
            <w:sz w:val="24"/>
            <w:szCs w:val="24"/>
            <w:u w:val="single"/>
          </w:rPr>
          <w:t>ter21@dszn.sm.gov.ua</w:t>
        </w:r>
      </w:hyperlink>
      <w:r w:rsidRPr="00333536">
        <w:rPr>
          <w:rFonts w:ascii="Times New Roman" w:hAnsi="Times New Roman"/>
          <w:b/>
          <w:sz w:val="24"/>
          <w:szCs w:val="24"/>
          <w:lang w:val="uk-UA"/>
        </w:rPr>
        <w:t xml:space="preserve"> </w:t>
      </w:r>
    </w:p>
    <w:p w14:paraId="586BF658" w14:textId="77777777" w:rsidR="00333536" w:rsidRDefault="00333536" w:rsidP="00644FF2">
      <w:pPr>
        <w:suppressAutoHyphens/>
        <w:spacing w:after="0" w:line="240" w:lineRule="auto"/>
        <w:jc w:val="both"/>
        <w:rPr>
          <w:rFonts w:ascii="Times New Roman" w:eastAsia="MS Mincho" w:hAnsi="Times New Roman" w:cs="Times New Roman"/>
          <w:b/>
          <w:color w:val="00000A"/>
          <w:kern w:val="2"/>
          <w:sz w:val="24"/>
          <w:szCs w:val="24"/>
          <w:lang w:val="uk-UA" w:eastAsia="ru-RU"/>
        </w:rPr>
      </w:pPr>
    </w:p>
    <w:p w14:paraId="40D6670F" w14:textId="77777777" w:rsidR="00333536" w:rsidRPr="00B2218D" w:rsidRDefault="00333536" w:rsidP="00644FF2">
      <w:pPr>
        <w:suppressAutoHyphens/>
        <w:spacing w:after="0" w:line="240" w:lineRule="auto"/>
        <w:jc w:val="both"/>
        <w:rPr>
          <w:rFonts w:ascii="Times New Roman" w:eastAsia="MS Mincho" w:hAnsi="Times New Roman" w:cs="Times New Roman"/>
          <w:b/>
          <w:color w:val="00000A"/>
          <w:kern w:val="2"/>
          <w:sz w:val="24"/>
          <w:szCs w:val="24"/>
          <w:lang w:val="uk-UA" w:eastAsia="ru-RU"/>
        </w:rPr>
      </w:pPr>
    </w:p>
    <w:p w14:paraId="44684BE7" w14:textId="19DD7214" w:rsidR="00284A9D" w:rsidRPr="00B2218D" w:rsidRDefault="00284A9D" w:rsidP="00962DAE">
      <w:pPr>
        <w:spacing w:after="0" w:line="276" w:lineRule="auto"/>
        <w:ind w:left="6946"/>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t>Додаток 1</w:t>
      </w:r>
    </w:p>
    <w:p w14:paraId="7034B8B4" w14:textId="77777777" w:rsidR="00284A9D" w:rsidRPr="00B2218D" w:rsidRDefault="00284A9D" w:rsidP="00962DAE">
      <w:pPr>
        <w:spacing w:after="0" w:line="276" w:lineRule="auto"/>
        <w:ind w:left="6946"/>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t>до рішення міської ради</w:t>
      </w:r>
    </w:p>
    <w:p w14:paraId="319ECA40" w14:textId="77777777" w:rsidR="00284A9D" w:rsidRPr="00B2218D" w:rsidRDefault="00284A9D" w:rsidP="00962DAE">
      <w:pPr>
        <w:spacing w:after="0" w:line="276" w:lineRule="auto"/>
        <w:ind w:left="6946"/>
        <w:jc w:val="both"/>
        <w:rPr>
          <w:rFonts w:ascii="Times New Roman" w:eastAsia="Times New Roman" w:hAnsi="Times New Roman" w:cs="Times New Roman"/>
          <w:b/>
          <w:color w:val="000000"/>
          <w:sz w:val="24"/>
          <w:szCs w:val="24"/>
          <w:lang w:val="uk-UA" w:eastAsia="ru-RU"/>
        </w:rPr>
      </w:pPr>
      <w:r w:rsidRPr="00B2218D">
        <w:rPr>
          <w:rFonts w:ascii="Times New Roman" w:hAnsi="Times New Roman" w:cs="Times New Roman"/>
          <w:b/>
          <w:sz w:val="24"/>
          <w:szCs w:val="24"/>
          <w:lang w:val="uk-UA"/>
        </w:rPr>
        <w:t>від 27.08.2025</w:t>
      </w:r>
    </w:p>
    <w:p w14:paraId="3BC1CE67" w14:textId="14BB23BD" w:rsidR="008568AB" w:rsidRPr="00B2218D" w:rsidRDefault="008568AB" w:rsidP="00644FF2">
      <w:pPr>
        <w:spacing w:after="0" w:line="276" w:lineRule="auto"/>
        <w:ind w:firstLine="6663"/>
        <w:jc w:val="both"/>
        <w:rPr>
          <w:rFonts w:ascii="Times New Roman" w:hAnsi="Times New Roman" w:cs="Times New Roman"/>
          <w:b/>
          <w:sz w:val="24"/>
          <w:szCs w:val="24"/>
          <w:lang w:val="uk-UA"/>
        </w:rPr>
      </w:pPr>
    </w:p>
    <w:p w14:paraId="3ACC622B" w14:textId="77777777" w:rsidR="00B21DDD" w:rsidRPr="00B2218D" w:rsidRDefault="00B21DDD" w:rsidP="004F2261">
      <w:pPr>
        <w:tabs>
          <w:tab w:val="left" w:pos="4170"/>
        </w:tabs>
        <w:spacing w:after="0"/>
        <w:jc w:val="center"/>
        <w:rPr>
          <w:rFonts w:ascii="Times New Roman" w:hAnsi="Times New Roman"/>
          <w:b/>
          <w:bCs/>
          <w:sz w:val="24"/>
          <w:szCs w:val="24"/>
          <w:lang w:val="uk-UA"/>
        </w:rPr>
      </w:pPr>
      <w:r w:rsidRPr="00B2218D">
        <w:rPr>
          <w:rFonts w:ascii="Times New Roman" w:hAnsi="Times New Roman"/>
          <w:b/>
          <w:bCs/>
          <w:sz w:val="24"/>
          <w:szCs w:val="24"/>
          <w:lang w:val="uk-UA"/>
        </w:rPr>
        <w:t>ПОЛОЖЕННЯ</w:t>
      </w:r>
    </w:p>
    <w:p w14:paraId="4DDED799" w14:textId="77777777" w:rsidR="00B21DDD" w:rsidRPr="00B2218D" w:rsidRDefault="00B21DDD" w:rsidP="004F2261">
      <w:pPr>
        <w:spacing w:after="0"/>
        <w:jc w:val="center"/>
        <w:rPr>
          <w:rFonts w:ascii="Times New Roman" w:hAnsi="Times New Roman"/>
          <w:b/>
          <w:sz w:val="24"/>
          <w:szCs w:val="24"/>
          <w:lang w:val="uk-UA"/>
        </w:rPr>
      </w:pPr>
      <w:r w:rsidRPr="00B2218D">
        <w:rPr>
          <w:rFonts w:ascii="Times New Roman" w:hAnsi="Times New Roman"/>
          <w:b/>
          <w:sz w:val="24"/>
          <w:szCs w:val="24"/>
          <w:lang w:val="uk-UA"/>
        </w:rPr>
        <w:t>про Територіальний центр соціального обслуговування</w:t>
      </w:r>
    </w:p>
    <w:p w14:paraId="7901E976" w14:textId="77777777" w:rsidR="00B21DDD" w:rsidRPr="00B2218D" w:rsidRDefault="00B21DDD" w:rsidP="004F2261">
      <w:pPr>
        <w:spacing w:after="0"/>
        <w:jc w:val="center"/>
        <w:rPr>
          <w:rFonts w:ascii="Times New Roman" w:hAnsi="Times New Roman"/>
          <w:b/>
          <w:sz w:val="24"/>
          <w:szCs w:val="24"/>
          <w:lang w:val="uk-UA"/>
        </w:rPr>
      </w:pPr>
      <w:r w:rsidRPr="00B2218D">
        <w:rPr>
          <w:rFonts w:ascii="Times New Roman" w:hAnsi="Times New Roman"/>
          <w:b/>
          <w:sz w:val="24"/>
          <w:szCs w:val="24"/>
          <w:lang w:val="uk-UA"/>
        </w:rPr>
        <w:t>(надання соціальних послуг) Роменської міської ради</w:t>
      </w:r>
    </w:p>
    <w:p w14:paraId="59664EC0" w14:textId="77777777" w:rsidR="00B21DDD" w:rsidRPr="00B2218D" w:rsidRDefault="00B21DDD" w:rsidP="004F2261">
      <w:pPr>
        <w:spacing w:after="0"/>
        <w:jc w:val="center"/>
        <w:rPr>
          <w:rFonts w:ascii="Times New Roman" w:hAnsi="Times New Roman"/>
          <w:b/>
          <w:sz w:val="24"/>
          <w:szCs w:val="24"/>
          <w:lang w:val="uk-UA"/>
        </w:rPr>
      </w:pPr>
      <w:r w:rsidRPr="00B2218D">
        <w:rPr>
          <w:rFonts w:ascii="Times New Roman" w:hAnsi="Times New Roman"/>
          <w:b/>
          <w:sz w:val="24"/>
          <w:szCs w:val="24"/>
          <w:lang w:val="uk-UA"/>
        </w:rPr>
        <w:t>(нова редакція)</w:t>
      </w:r>
    </w:p>
    <w:p w14:paraId="44E7F165" w14:textId="77777777" w:rsidR="00B21DDD" w:rsidRPr="00B2218D" w:rsidRDefault="00B21DDD" w:rsidP="004F2261">
      <w:pPr>
        <w:shd w:val="clear" w:color="auto" w:fill="FFFFFF"/>
        <w:spacing w:after="0"/>
        <w:jc w:val="center"/>
        <w:rPr>
          <w:rFonts w:ascii="Times New Roman" w:hAnsi="Times New Roman"/>
          <w:sz w:val="24"/>
          <w:szCs w:val="24"/>
          <w:lang w:val="uk-UA"/>
        </w:rPr>
      </w:pPr>
    </w:p>
    <w:p w14:paraId="11247AC6"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є бюджетною установою з організаційно-правовою формою комунальна організація (установа, заклад), рішення щодо утворення, ліквідації або реорганізації якої приймає Роменська міська рада Сумської області.</w:t>
      </w:r>
    </w:p>
    <w:p w14:paraId="3F86B18E"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Засновником територіального центру є Роменська міська рада Сумської області.</w:t>
      </w:r>
    </w:p>
    <w:p w14:paraId="2D567432"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Територіальний центр підзвітний та підконтрольний Роменській міській раді Сумської області, перебуває у підпорядкуванні Роменської міської ради та виконавчого комітету Роменської міської ради Сумської області.</w:t>
      </w:r>
    </w:p>
    <w:p w14:paraId="68B4734F" w14:textId="77777777" w:rsidR="00B21DDD" w:rsidRPr="00B2218D" w:rsidRDefault="00B21DDD" w:rsidP="00644FF2">
      <w:pPr>
        <w:shd w:val="clear" w:color="auto" w:fill="FFFFFF"/>
        <w:spacing w:after="0" w:line="271" w:lineRule="auto"/>
        <w:ind w:firstLine="567"/>
        <w:jc w:val="both"/>
        <w:rPr>
          <w:rFonts w:ascii="Times New Roman" w:hAnsi="Times New Roman"/>
          <w:color w:val="1F3864"/>
          <w:sz w:val="24"/>
          <w:szCs w:val="24"/>
          <w:lang w:val="uk-UA"/>
        </w:rPr>
      </w:pPr>
      <w:r w:rsidRPr="00B2218D">
        <w:rPr>
          <w:rFonts w:ascii="Times New Roman" w:hAnsi="Times New Roman"/>
          <w:sz w:val="24"/>
          <w:szCs w:val="24"/>
          <w:lang w:val="uk-UA"/>
        </w:rPr>
        <w:t>Територіальний центр утворено для надання соціальних послуг особам, які перебувають у складних життєвих обставинах, з метою подолання або мінімізації цих обставин за задекларованим/зареєстрованим місцем проживання (перебування) таких осіб в</w:t>
      </w:r>
      <w:r w:rsidRPr="00B2218D">
        <w:rPr>
          <w:rFonts w:ascii="Times New Roman" w:hAnsi="Times New Roman"/>
          <w:color w:val="1F3864"/>
          <w:sz w:val="24"/>
          <w:szCs w:val="24"/>
          <w:lang w:val="uk-UA"/>
        </w:rPr>
        <w:t xml:space="preserve"> </w:t>
      </w:r>
      <w:r w:rsidRPr="00B2218D">
        <w:rPr>
          <w:rFonts w:ascii="Times New Roman" w:hAnsi="Times New Roman"/>
          <w:sz w:val="24"/>
          <w:szCs w:val="24"/>
          <w:lang w:val="uk-UA"/>
        </w:rPr>
        <w:t>умовах тимчасового або денного перебування, у приміщенні установи, що проживають (перебувають) на території Роменської міської територіальної громади та інших громад.</w:t>
      </w:r>
      <w:bookmarkStart w:id="3" w:name="o24"/>
      <w:bookmarkEnd w:id="3"/>
    </w:p>
    <w:p w14:paraId="6DB89309" w14:textId="77777777" w:rsidR="00B21DDD"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Діяльність Територіального центру має відповідати критеріям діяльності суб’єктів, що надають соціальні послуги.</w:t>
      </w:r>
    </w:p>
    <w:p w14:paraId="5CEDAB57" w14:textId="77777777" w:rsidR="00B21DDD" w:rsidRPr="00B2218D" w:rsidRDefault="00B21DDD" w:rsidP="00644FF2">
      <w:pPr>
        <w:spacing w:after="0" w:line="271" w:lineRule="auto"/>
        <w:ind w:firstLine="567"/>
        <w:jc w:val="both"/>
        <w:rPr>
          <w:rFonts w:ascii="Times New Roman" w:hAnsi="Times New Roman"/>
          <w:color w:val="000000" w:themeColor="text1"/>
          <w:sz w:val="24"/>
          <w:szCs w:val="24"/>
          <w:lang w:val="uk-UA" w:eastAsia="uk-UA"/>
        </w:rPr>
      </w:pPr>
      <w:r w:rsidRPr="00B2218D">
        <w:rPr>
          <w:rFonts w:ascii="Times New Roman" w:hAnsi="Times New Roman"/>
          <w:color w:val="000000" w:themeColor="text1"/>
          <w:sz w:val="24"/>
          <w:szCs w:val="24"/>
          <w:lang w:val="uk-UA"/>
        </w:rPr>
        <w:t>Найменування та місцезнаходження:</w:t>
      </w:r>
    </w:p>
    <w:p w14:paraId="71A31990" w14:textId="77777777" w:rsidR="007C43FF"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 xml:space="preserve">повна назва: Територіальний центр соціального обслуговування (надання соціальних послуг) Роменської міської ради. </w:t>
      </w:r>
    </w:p>
    <w:p w14:paraId="24D3182D" w14:textId="1918AF83" w:rsidR="00B21DDD"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Код ЄДРПОУ 26439905;</w:t>
      </w:r>
    </w:p>
    <w:p w14:paraId="51533B95" w14:textId="089E3DC2" w:rsidR="00B21DDD" w:rsidRPr="00962DAE" w:rsidRDefault="00B21DDD" w:rsidP="00644FF2">
      <w:pPr>
        <w:shd w:val="clear" w:color="auto" w:fill="FFFFFF"/>
        <w:spacing w:after="0" w:line="271" w:lineRule="auto"/>
        <w:ind w:firstLine="567"/>
        <w:jc w:val="both"/>
        <w:rPr>
          <w:rFonts w:ascii="Times New Roman" w:hAnsi="Times New Roman"/>
          <w:sz w:val="24"/>
          <w:szCs w:val="24"/>
          <w:lang w:val="uk-UA"/>
        </w:rPr>
      </w:pPr>
      <w:r w:rsidRPr="00962DAE">
        <w:rPr>
          <w:rFonts w:ascii="Times New Roman" w:hAnsi="Times New Roman"/>
          <w:sz w:val="24"/>
          <w:szCs w:val="24"/>
          <w:lang w:val="uk-UA"/>
        </w:rPr>
        <w:t xml:space="preserve">скорочена назва: </w:t>
      </w:r>
      <w:r w:rsidR="00E141E2" w:rsidRPr="00962DAE">
        <w:rPr>
          <w:rFonts w:ascii="Times New Roman" w:hAnsi="Times New Roman"/>
          <w:sz w:val="24"/>
          <w:szCs w:val="24"/>
          <w:lang w:val="uk-UA"/>
        </w:rPr>
        <w:t>Тер</w:t>
      </w:r>
      <w:r w:rsidR="00962DAE" w:rsidRPr="00962DAE">
        <w:rPr>
          <w:rFonts w:ascii="Times New Roman" w:hAnsi="Times New Roman"/>
          <w:sz w:val="24"/>
          <w:szCs w:val="24"/>
          <w:lang w:val="uk-UA"/>
        </w:rPr>
        <w:t>иторіальний центр СО (НСП)</w:t>
      </w:r>
      <w:r w:rsidR="00E141E2" w:rsidRPr="00962DAE">
        <w:rPr>
          <w:rFonts w:ascii="Times New Roman" w:hAnsi="Times New Roman"/>
          <w:sz w:val="24"/>
          <w:szCs w:val="24"/>
          <w:lang w:val="uk-UA"/>
        </w:rPr>
        <w:t xml:space="preserve"> РМР</w:t>
      </w:r>
      <w:r w:rsidRPr="00962DAE">
        <w:rPr>
          <w:rFonts w:ascii="Times New Roman" w:hAnsi="Times New Roman"/>
          <w:sz w:val="24"/>
          <w:szCs w:val="24"/>
          <w:lang w:val="uk-UA"/>
        </w:rPr>
        <w:t>;</w:t>
      </w:r>
    </w:p>
    <w:p w14:paraId="012196AE" w14:textId="23D42CB5" w:rsidR="00B21DD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r w:rsidRPr="00B2218D">
        <w:rPr>
          <w:rFonts w:ascii="Times New Roman" w:hAnsi="Times New Roman"/>
          <w:color w:val="000000" w:themeColor="text1"/>
          <w:sz w:val="24"/>
          <w:szCs w:val="24"/>
          <w:lang w:val="uk-UA"/>
        </w:rPr>
        <w:t xml:space="preserve">повна назва англійською мовою: </w:t>
      </w:r>
      <w:proofErr w:type="spellStart"/>
      <w:r w:rsidRPr="00B2218D">
        <w:rPr>
          <w:rFonts w:ascii="Times New Roman" w:hAnsi="Times New Roman"/>
          <w:color w:val="000000" w:themeColor="text1"/>
          <w:sz w:val="24"/>
          <w:szCs w:val="24"/>
          <w:lang w:val="uk-UA"/>
        </w:rPr>
        <w:t>Territorial</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center</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of</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social</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service</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provision</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of</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social</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services</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of</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Romny</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city</w:t>
      </w:r>
      <w:proofErr w:type="spellEnd"/>
      <w:r w:rsidRPr="00B2218D">
        <w:rPr>
          <w:rFonts w:ascii="Times New Roman" w:hAnsi="Times New Roman"/>
          <w:color w:val="000000" w:themeColor="text1"/>
          <w:sz w:val="24"/>
          <w:szCs w:val="24"/>
          <w:lang w:val="uk-UA"/>
        </w:rPr>
        <w:t xml:space="preserve"> </w:t>
      </w:r>
      <w:proofErr w:type="spellStart"/>
      <w:r w:rsidRPr="00B2218D">
        <w:rPr>
          <w:rFonts w:ascii="Times New Roman" w:hAnsi="Times New Roman"/>
          <w:color w:val="000000" w:themeColor="text1"/>
          <w:sz w:val="24"/>
          <w:szCs w:val="24"/>
          <w:lang w:val="uk-UA"/>
        </w:rPr>
        <w:t>council</w:t>
      </w:r>
      <w:proofErr w:type="spellEnd"/>
      <w:r w:rsidRPr="00B2218D">
        <w:rPr>
          <w:rFonts w:ascii="Times New Roman" w:hAnsi="Times New Roman"/>
          <w:color w:val="000000" w:themeColor="text1"/>
          <w:sz w:val="24"/>
          <w:szCs w:val="24"/>
          <w:lang w:val="uk-UA"/>
        </w:rPr>
        <w:t>;</w:t>
      </w:r>
    </w:p>
    <w:p w14:paraId="009E32A2" w14:textId="77777777" w:rsidR="00B21DDD" w:rsidRPr="00B2218D" w:rsidRDefault="00B21DDD" w:rsidP="00644FF2">
      <w:pPr>
        <w:tabs>
          <w:tab w:val="left" w:pos="0"/>
        </w:tabs>
        <w:spacing w:after="0" w:line="271" w:lineRule="auto"/>
        <w:ind w:firstLine="567"/>
        <w:jc w:val="both"/>
        <w:rPr>
          <w:rFonts w:ascii="Times New Roman" w:hAnsi="Times New Roman"/>
          <w:color w:val="000000" w:themeColor="text1"/>
          <w:sz w:val="24"/>
          <w:szCs w:val="24"/>
          <w:lang w:val="uk-UA" w:eastAsia="x-none"/>
        </w:rPr>
      </w:pPr>
      <w:r w:rsidRPr="00B2218D">
        <w:rPr>
          <w:rFonts w:ascii="Times New Roman" w:hAnsi="Times New Roman"/>
          <w:color w:val="000000" w:themeColor="text1"/>
          <w:sz w:val="24"/>
          <w:szCs w:val="24"/>
          <w:lang w:val="uk-UA" w:eastAsia="x-none"/>
        </w:rPr>
        <w:t>місцезнаходження: бульвар Шевченка, 8, м. Ромни, Сумська область, 42000.</w:t>
      </w:r>
    </w:p>
    <w:p w14:paraId="500924C7" w14:textId="6311F45A" w:rsidR="00B21DDD" w:rsidRPr="00B2218D" w:rsidRDefault="00B21DDD" w:rsidP="00644FF2">
      <w:pPr>
        <w:shd w:val="clear" w:color="auto" w:fill="FFFFFF"/>
        <w:spacing w:after="0" w:line="271" w:lineRule="auto"/>
        <w:ind w:firstLine="567"/>
        <w:jc w:val="both"/>
        <w:rPr>
          <w:rFonts w:ascii="Times New Roman" w:hAnsi="Times New Roman"/>
          <w:color w:val="000000" w:themeColor="text1"/>
          <w:sz w:val="24"/>
          <w:szCs w:val="24"/>
          <w:lang w:val="uk-UA"/>
        </w:rPr>
      </w:pPr>
      <w:bookmarkStart w:id="4" w:name="o25"/>
      <w:bookmarkEnd w:id="4"/>
      <w:r w:rsidRPr="00B2218D">
        <w:rPr>
          <w:rFonts w:ascii="Times New Roman" w:hAnsi="Times New Roman"/>
          <w:color w:val="000000" w:themeColor="text1"/>
          <w:sz w:val="24"/>
          <w:szCs w:val="24"/>
          <w:lang w:val="uk-UA"/>
        </w:rPr>
        <w:t xml:space="preserve">2. Територіальний центр у своїй діяльності керується Конституцією та законами України, </w:t>
      </w:r>
      <w:r w:rsidRPr="00B2218D">
        <w:rPr>
          <w:rFonts w:ascii="Times New Roman" w:hAnsi="Times New Roman"/>
          <w:color w:val="000000" w:themeColor="text1"/>
          <w:sz w:val="24"/>
          <w:szCs w:val="24"/>
          <w:lang w:val="uk-UA" w:eastAsia="uk-UA"/>
        </w:rPr>
        <w:t xml:space="preserve">актами </w:t>
      </w:r>
      <w:r w:rsidRPr="00B2218D">
        <w:rPr>
          <w:rFonts w:ascii="Times New Roman" w:hAnsi="Times New Roman"/>
          <w:color w:val="000000" w:themeColor="text1"/>
          <w:sz w:val="24"/>
          <w:szCs w:val="24"/>
          <w:lang w:val="uk-UA"/>
        </w:rPr>
        <w:t xml:space="preserve">Президента України, Кабінету Міністрів України, наказами </w:t>
      </w:r>
      <w:r w:rsidRPr="00B2218D">
        <w:rPr>
          <w:rFonts w:ascii="Times New Roman" w:hAnsi="Times New Roman"/>
          <w:bCs/>
          <w:color w:val="000000" w:themeColor="text1"/>
          <w:sz w:val="24"/>
          <w:szCs w:val="24"/>
          <w:lang w:val="uk-UA" w:eastAsia="uk-UA"/>
        </w:rPr>
        <w:t>Міністерства соціальної політики України</w:t>
      </w:r>
      <w:r w:rsidRPr="00B2218D">
        <w:rPr>
          <w:rFonts w:ascii="Times New Roman" w:hAnsi="Times New Roman"/>
          <w:color w:val="000000" w:themeColor="text1"/>
          <w:sz w:val="24"/>
          <w:szCs w:val="24"/>
          <w:lang w:val="uk-UA"/>
        </w:rPr>
        <w:t>, іншими нормативно-правовими актами з питань надання соціальних послуг, рішеннями Роменської міської ради, рішеннями виконавчого комітету Роменської міської ради, розпорядженнями міського голови, а також цим Положенням.</w:t>
      </w:r>
    </w:p>
    <w:p w14:paraId="09D4C6EA" w14:textId="19526199"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color w:val="000000" w:themeColor="text1"/>
          <w:sz w:val="24"/>
          <w:szCs w:val="24"/>
          <w:lang w:val="uk-UA"/>
        </w:rPr>
        <w:t xml:space="preserve">3. Територіальний центр провадить свою діяльність за принципами </w:t>
      </w:r>
      <w:r w:rsidR="00C720B8" w:rsidRPr="00B2218D">
        <w:rPr>
          <w:rFonts w:ascii="Times New Roman" w:hAnsi="Times New Roman"/>
          <w:color w:val="000000" w:themeColor="text1"/>
          <w:sz w:val="24"/>
          <w:szCs w:val="24"/>
          <w:lang w:val="uk-UA"/>
        </w:rPr>
        <w:t xml:space="preserve">адресності та індивідуального підходу з </w:t>
      </w:r>
      <w:r w:rsidRPr="00B2218D">
        <w:rPr>
          <w:rFonts w:ascii="Times New Roman" w:hAnsi="Times New Roman"/>
          <w:color w:val="000000" w:themeColor="text1"/>
          <w:sz w:val="24"/>
          <w:szCs w:val="24"/>
          <w:lang w:val="uk-UA"/>
        </w:rPr>
        <w:t xml:space="preserve">дотримання прав людини, прав осіб з інвалідністю, гуманізму, забезпечення рівних прав та можливостей жінок </w:t>
      </w:r>
      <w:r w:rsidRPr="00B2218D">
        <w:rPr>
          <w:rFonts w:ascii="Times New Roman" w:hAnsi="Times New Roman"/>
          <w:sz w:val="24"/>
          <w:szCs w:val="24"/>
          <w:lang w:val="uk-UA"/>
        </w:rPr>
        <w:t xml:space="preserve">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w:t>
      </w:r>
      <w:r w:rsidRPr="00B2218D">
        <w:rPr>
          <w:rFonts w:ascii="Times New Roman" w:hAnsi="Times New Roman"/>
          <w:sz w:val="24"/>
          <w:szCs w:val="24"/>
          <w:lang w:val="uk-UA"/>
        </w:rPr>
        <w:lastRenderedPageBreak/>
        <w:t>конфіденційності, дотримання державних стандартів соціальних послуг, етичних норм і правил, максимальної ефективності та прозорості використання бюджетних та інших коштів, забезпечення високого рівня якості соціальних послуг.</w:t>
      </w:r>
    </w:p>
    <w:p w14:paraId="42DFB75B"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4. На отримання соціальних послуг у Територіальному центрі мають право:</w:t>
      </w:r>
    </w:p>
    <w:p w14:paraId="14A21F21"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 особи похилого віку;</w:t>
      </w:r>
    </w:p>
    <w:p w14:paraId="2A90F534"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особи з інвалідністю; </w:t>
      </w:r>
    </w:p>
    <w:p w14:paraId="161B98EB"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особи з частковою або повною втратою рухової активності, пам’яті; </w:t>
      </w:r>
    </w:p>
    <w:p w14:paraId="3BC63EB9"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4) хворі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3F610065"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переміщені особи;</w:t>
      </w:r>
    </w:p>
    <w:p w14:paraId="0758FD95"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6) діти з інвалідністю від трьох до вісімнадцяти років;</w:t>
      </w:r>
    </w:p>
    <w:p w14:paraId="7C04FD44"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7) бездомні особи;</w:t>
      </w:r>
    </w:p>
    <w:p w14:paraId="6675061F"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8) особи, які перебувають у складних життєвих обставинах у зв’язку з:</w:t>
      </w:r>
    </w:p>
    <w:p w14:paraId="3278CD2C" w14:textId="538B16AA"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5F63D8C4" w14:textId="4561C79B"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147FB17F" w14:textId="75F85969"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01C903E5" w14:textId="77777777" w:rsidR="00B21DDD" w:rsidRPr="00B2218D" w:rsidRDefault="00B21DDD" w:rsidP="00644FF2">
      <w:pPr>
        <w:pStyle w:val="a5"/>
        <w:shd w:val="clear" w:color="auto" w:fill="FFFFFF"/>
        <w:spacing w:after="0" w:line="271" w:lineRule="auto"/>
        <w:ind w:left="0" w:firstLine="567"/>
        <w:contextualSpacing w:val="0"/>
        <w:jc w:val="both"/>
        <w:rPr>
          <w:rFonts w:ascii="Times New Roman" w:hAnsi="Times New Roman"/>
          <w:sz w:val="24"/>
          <w:szCs w:val="24"/>
          <w:lang w:val="uk-UA"/>
        </w:rPr>
      </w:pPr>
      <w:r w:rsidRPr="00B2218D">
        <w:rPr>
          <w:rFonts w:ascii="Times New Roman" w:hAnsi="Times New Roman"/>
          <w:sz w:val="24"/>
          <w:szCs w:val="24"/>
          <w:lang w:val="uk-UA"/>
        </w:rPr>
        <w:t>5. На отримання соціальної послуги соціальна адаптація ветеранів війни та членів їхніх сімей та допомог мають право:</w:t>
      </w:r>
    </w:p>
    <w:p w14:paraId="17A728DB"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bookmarkStart w:id="5" w:name="n38"/>
      <w:bookmarkEnd w:id="5"/>
      <w:r w:rsidRPr="00B2218D">
        <w:rPr>
          <w:lang w:val="uk-UA"/>
        </w:rPr>
        <w:t>1) ветерани війни, які звільнені з військової служби (демобілізовані) і члени їхніх сімей;</w:t>
      </w:r>
    </w:p>
    <w:p w14:paraId="02D72A0A"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r w:rsidRPr="00B2218D">
        <w:rPr>
          <w:lang w:val="uk-UA"/>
        </w:rPr>
        <w:t>2) учасники бойових дій, особи з інвалідністю внаслідок війни та учасники війни</w:t>
      </w:r>
      <w:bookmarkStart w:id="6" w:name="n39"/>
      <w:bookmarkStart w:id="7" w:name="n40"/>
      <w:bookmarkEnd w:id="6"/>
      <w:bookmarkEnd w:id="7"/>
      <w:r w:rsidRPr="00B2218D">
        <w:rPr>
          <w:lang w:val="uk-UA"/>
        </w:rPr>
        <w:t xml:space="preserve"> та члени їх сімей; </w:t>
      </w:r>
    </w:p>
    <w:p w14:paraId="137468E6"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r w:rsidRPr="00B2218D">
        <w:rPr>
          <w:lang w:val="uk-UA"/>
        </w:rPr>
        <w:t>3) особи, які мають особливі заслуги перед Батьківщиною та члени їх сімей;</w:t>
      </w:r>
    </w:p>
    <w:p w14:paraId="73E8F9EC" w14:textId="77777777" w:rsidR="00B21DDD" w:rsidRPr="00B2218D" w:rsidRDefault="00B21DDD" w:rsidP="00644FF2">
      <w:pPr>
        <w:pStyle w:val="rvps2"/>
        <w:shd w:val="clear" w:color="auto" w:fill="FFFFFF"/>
        <w:spacing w:before="0" w:beforeAutospacing="0" w:after="0" w:afterAutospacing="0" w:line="271" w:lineRule="auto"/>
        <w:ind w:firstLine="567"/>
        <w:jc w:val="both"/>
        <w:rPr>
          <w:lang w:val="uk-UA"/>
        </w:rPr>
      </w:pPr>
      <w:r w:rsidRPr="00B2218D">
        <w:rPr>
          <w:lang w:val="uk-UA"/>
        </w:rPr>
        <w:t>4) постраждалі учасники Революції Гідності;</w:t>
      </w:r>
    </w:p>
    <w:p w14:paraId="4BC8D6AF"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72E0CC77"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3510E9B7"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eastAsia="x-none"/>
        </w:rPr>
      </w:pPr>
      <w:r w:rsidRPr="00B2218D">
        <w:rPr>
          <w:rFonts w:ascii="Times New Roman" w:hAnsi="Times New Roman"/>
          <w:bCs/>
          <w:sz w:val="24"/>
          <w:szCs w:val="24"/>
          <w:lang w:val="uk-UA"/>
        </w:rPr>
        <w:t>6.</w:t>
      </w:r>
      <w:r w:rsidRPr="00B2218D">
        <w:rPr>
          <w:rFonts w:ascii="Times New Roman" w:hAnsi="Times New Roman"/>
          <w:b/>
          <w:bCs/>
          <w:sz w:val="24"/>
          <w:szCs w:val="24"/>
          <w:lang w:val="uk-UA"/>
        </w:rPr>
        <w:t xml:space="preserve"> </w:t>
      </w:r>
      <w:r w:rsidRPr="00B2218D">
        <w:rPr>
          <w:rFonts w:ascii="Times New Roman" w:hAnsi="Times New Roman"/>
          <w:sz w:val="24"/>
          <w:szCs w:val="24"/>
          <w:lang w:val="uk-UA" w:eastAsia="x-none"/>
        </w:rPr>
        <w:t>Територіальний центр має у наявності необхідну матеріально-технічну базу, приміщення, що відповідають будівельним, технічним, санітарно-гігієнічним нормам, вимогам пожежної безпеки та іншим нормам відповідно до законодавства.</w:t>
      </w:r>
    </w:p>
    <w:p w14:paraId="64E2EE51" w14:textId="77777777" w:rsidR="00B21DDD" w:rsidRPr="00B2218D" w:rsidRDefault="00B21DDD" w:rsidP="00644FF2">
      <w:pPr>
        <w:shd w:val="clear" w:color="auto" w:fill="FFFFFF"/>
        <w:spacing w:after="0" w:line="271" w:lineRule="auto"/>
        <w:ind w:firstLine="567"/>
        <w:jc w:val="both"/>
        <w:rPr>
          <w:rFonts w:ascii="Times New Roman" w:hAnsi="Times New Roman"/>
          <w:bCs/>
          <w:color w:val="000000"/>
          <w:sz w:val="24"/>
          <w:szCs w:val="24"/>
          <w:lang w:val="uk-UA" w:eastAsia="uk-UA"/>
        </w:rPr>
      </w:pPr>
      <w:r w:rsidRPr="00B2218D">
        <w:rPr>
          <w:rFonts w:ascii="Times New Roman" w:hAnsi="Times New Roman"/>
          <w:sz w:val="24"/>
          <w:szCs w:val="24"/>
          <w:lang w:val="uk-UA"/>
        </w:rPr>
        <w:t xml:space="preserve">7. </w:t>
      </w:r>
      <w:r w:rsidRPr="00B2218D">
        <w:rPr>
          <w:rFonts w:ascii="Times New Roman" w:hAnsi="Times New Roman"/>
          <w:bCs/>
          <w:color w:val="000000"/>
          <w:sz w:val="24"/>
          <w:szCs w:val="24"/>
          <w:lang w:val="uk-UA" w:eastAsia="uk-UA"/>
        </w:rPr>
        <w:t>Положення про Територіальний центр затверджується рішенням Роменської міської ради.</w:t>
      </w:r>
    </w:p>
    <w:p w14:paraId="70DD7549" w14:textId="77777777" w:rsidR="00B21DDD" w:rsidRPr="00B2218D" w:rsidRDefault="00B21DDD" w:rsidP="00644FF2">
      <w:pPr>
        <w:shd w:val="clear" w:color="auto" w:fill="FFFFFF"/>
        <w:spacing w:after="0" w:line="271" w:lineRule="auto"/>
        <w:ind w:firstLine="567"/>
        <w:jc w:val="both"/>
        <w:rPr>
          <w:rFonts w:ascii="Times New Roman" w:hAnsi="Times New Roman"/>
          <w:bCs/>
          <w:color w:val="000000"/>
          <w:sz w:val="24"/>
          <w:szCs w:val="24"/>
          <w:lang w:val="uk-UA" w:eastAsia="uk-UA"/>
        </w:rPr>
      </w:pPr>
      <w:r w:rsidRPr="00B2218D">
        <w:rPr>
          <w:rFonts w:ascii="Times New Roman" w:hAnsi="Times New Roman"/>
          <w:bCs/>
          <w:color w:val="000000"/>
          <w:sz w:val="24"/>
          <w:szCs w:val="24"/>
          <w:lang w:val="uk-UA" w:eastAsia="uk-UA"/>
        </w:rPr>
        <w:t>8. Структура Територіального центру затверджується рішенням Роменської міської ради.</w:t>
      </w:r>
    </w:p>
    <w:p w14:paraId="7AE965E1" w14:textId="77777777" w:rsidR="00B21DDD" w:rsidRPr="00B2218D" w:rsidRDefault="00B21DDD" w:rsidP="00644FF2">
      <w:pPr>
        <w:tabs>
          <w:tab w:val="left" w:pos="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9. Кошторис, плани асигнувань, помісячні плани використання бюджетних коштів, зміни до них, штатний розпис Територіального центру затверджується міським головою або його заступником.</w:t>
      </w:r>
      <w:r w:rsidRPr="00B2218D">
        <w:rPr>
          <w:rFonts w:ascii="Times New Roman" w:hAnsi="Times New Roman"/>
          <w:color w:val="FF0000"/>
          <w:sz w:val="24"/>
          <w:szCs w:val="24"/>
          <w:lang w:val="uk-UA" w:eastAsia="x-none"/>
        </w:rPr>
        <w:t xml:space="preserve"> </w:t>
      </w:r>
    </w:p>
    <w:p w14:paraId="66F66C63" w14:textId="77777777" w:rsidR="00B21DDD" w:rsidRPr="00B2218D" w:rsidRDefault="00B21DDD" w:rsidP="00644FF2">
      <w:pPr>
        <w:tabs>
          <w:tab w:val="left" w:pos="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bCs/>
          <w:sz w:val="24"/>
          <w:szCs w:val="24"/>
          <w:lang w:val="uk-UA"/>
        </w:rPr>
        <w:t>10.</w:t>
      </w:r>
      <w:r w:rsidRPr="00B2218D">
        <w:rPr>
          <w:rFonts w:ascii="Times New Roman" w:hAnsi="Times New Roman"/>
          <w:b/>
          <w:bCs/>
          <w:sz w:val="24"/>
          <w:szCs w:val="24"/>
          <w:lang w:val="uk-UA"/>
        </w:rPr>
        <w:t xml:space="preserve"> </w:t>
      </w:r>
      <w:r w:rsidRPr="00B2218D">
        <w:rPr>
          <w:rFonts w:ascii="Times New Roman" w:hAnsi="Times New Roman"/>
          <w:sz w:val="24"/>
          <w:szCs w:val="24"/>
          <w:lang w:val="uk-UA" w:eastAsia="x-none"/>
        </w:rPr>
        <w:t xml:space="preserve">Методичне забезпечення діяльності Територіального центру здійснює Міністерство соціальної політики України, </w:t>
      </w:r>
      <w:r w:rsidRPr="00B2218D">
        <w:rPr>
          <w:rFonts w:ascii="Times New Roman" w:hAnsi="Times New Roman"/>
          <w:color w:val="000000" w:themeColor="text1"/>
          <w:sz w:val="24"/>
          <w:szCs w:val="24"/>
          <w:lang w:val="uk-UA"/>
        </w:rPr>
        <w:t>Міністерство у справах ветеранів України,</w:t>
      </w:r>
      <w:r w:rsidRPr="00B2218D">
        <w:rPr>
          <w:rFonts w:ascii="Times New Roman" w:hAnsi="Times New Roman"/>
          <w:sz w:val="24"/>
          <w:szCs w:val="24"/>
          <w:lang w:val="uk-UA" w:eastAsia="x-none"/>
        </w:rPr>
        <w:t xml:space="preserve"> координацію та контроль за забезпеченням його діяльності - в установленому </w:t>
      </w:r>
      <w:r w:rsidRPr="00B2218D">
        <w:rPr>
          <w:rFonts w:ascii="Times New Roman" w:hAnsi="Times New Roman"/>
          <w:color w:val="000000"/>
          <w:sz w:val="24"/>
          <w:szCs w:val="24"/>
          <w:lang w:val="uk-UA" w:eastAsia="x-none"/>
        </w:rPr>
        <w:t xml:space="preserve">порядку Департамент з питань соціальної політики Сумської обласної державної адміністрації, Управління з питань ветеранської політики Сумської обласної державної адміністрації, співпраця щодо організаційно-методичного </w:t>
      </w:r>
      <w:r w:rsidRPr="00B2218D">
        <w:rPr>
          <w:rFonts w:ascii="Times New Roman" w:hAnsi="Times New Roman"/>
          <w:sz w:val="24"/>
          <w:szCs w:val="24"/>
          <w:lang w:val="uk-UA" w:eastAsia="x-none"/>
        </w:rPr>
        <w:t xml:space="preserve">забезпечення та контролю за додержанням законодавства про </w:t>
      </w:r>
      <w:r w:rsidRPr="00B2218D">
        <w:rPr>
          <w:rFonts w:ascii="Times New Roman" w:hAnsi="Times New Roman"/>
          <w:sz w:val="24"/>
          <w:szCs w:val="24"/>
          <w:lang w:val="uk-UA" w:eastAsia="x-none"/>
        </w:rPr>
        <w:lastRenderedPageBreak/>
        <w:t>надання соціальних послуг – Управління соціального захисту населення Роменської міської ради.</w:t>
      </w:r>
    </w:p>
    <w:p w14:paraId="16A8F15A" w14:textId="5DC7FEBB" w:rsidR="00B21DDD" w:rsidRPr="00B2218D" w:rsidRDefault="00B21DDD" w:rsidP="00644FF2">
      <w:pPr>
        <w:tabs>
          <w:tab w:val="left" w:pos="0"/>
        </w:tabs>
        <w:spacing w:after="0" w:line="271" w:lineRule="auto"/>
        <w:ind w:firstLine="567"/>
        <w:jc w:val="both"/>
        <w:rPr>
          <w:rFonts w:ascii="Times New Roman" w:hAnsi="Times New Roman"/>
          <w:b/>
          <w:bCs/>
          <w:sz w:val="24"/>
          <w:szCs w:val="24"/>
          <w:lang w:val="uk-UA"/>
        </w:rPr>
      </w:pPr>
      <w:r w:rsidRPr="00B2218D">
        <w:rPr>
          <w:rFonts w:ascii="Times New Roman" w:hAnsi="Times New Roman"/>
          <w:sz w:val="24"/>
          <w:szCs w:val="24"/>
          <w:lang w:val="uk-UA" w:eastAsia="x-none"/>
        </w:rPr>
        <w:t>Для забезпечення реалізації соціальної політики щодо надання соціальних послуг  Територіальний центр взаємодіє з</w:t>
      </w:r>
      <w:r w:rsidR="00644FF2">
        <w:rPr>
          <w:rFonts w:ascii="Times New Roman" w:hAnsi="Times New Roman"/>
          <w:sz w:val="24"/>
          <w:szCs w:val="24"/>
          <w:lang w:val="uk-UA" w:eastAsia="x-none"/>
        </w:rPr>
        <w:t>і</w:t>
      </w:r>
      <w:r w:rsidRPr="00B2218D">
        <w:rPr>
          <w:rFonts w:ascii="Times New Roman" w:hAnsi="Times New Roman"/>
          <w:sz w:val="24"/>
          <w:szCs w:val="24"/>
          <w:lang w:val="uk-UA" w:eastAsia="x-none"/>
        </w:rPr>
        <w:t xml:space="preserve"> структурними підрозділами </w:t>
      </w:r>
      <w:r w:rsidR="007C43FF" w:rsidRPr="00B2218D">
        <w:rPr>
          <w:rFonts w:ascii="Times New Roman" w:hAnsi="Times New Roman"/>
          <w:sz w:val="24"/>
          <w:szCs w:val="24"/>
          <w:lang w:val="uk-UA" w:eastAsia="x-none"/>
        </w:rPr>
        <w:t>В</w:t>
      </w:r>
      <w:r w:rsidRPr="00B2218D">
        <w:rPr>
          <w:rFonts w:ascii="Times New Roman" w:hAnsi="Times New Roman"/>
          <w:sz w:val="24"/>
          <w:szCs w:val="24"/>
          <w:lang w:val="uk-UA" w:eastAsia="x-none"/>
        </w:rPr>
        <w:t>иконавчого комітету Роменської міської ради, підприємствами, установами та організаціями всіх форм власності.</w:t>
      </w:r>
    </w:p>
    <w:p w14:paraId="6A3FC5EF"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11. Основними завданнями Територіального центру є:</w:t>
      </w:r>
    </w:p>
    <w:p w14:paraId="2B996387" w14:textId="55ACA2F6"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виявлення осіб, зазначених у пунктах 4 та 5 цього Положення, оцінювання (визначення) їхніх індивідуальних потреб в отриманні соціальних послуг та допомог; </w:t>
      </w:r>
    </w:p>
    <w:p w14:paraId="368BF5A1" w14:textId="754ADAB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забезпечення якісного надання соціальних послуг відповідно до державних стандартів соціальних послуг; </w:t>
      </w:r>
    </w:p>
    <w:p w14:paraId="325AF52F" w14:textId="75F7DAF6"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установлення </w:t>
      </w:r>
      <w:proofErr w:type="spellStart"/>
      <w:r w:rsidRPr="00B2218D">
        <w:rPr>
          <w:rFonts w:ascii="Times New Roman" w:hAnsi="Times New Roman"/>
          <w:sz w:val="24"/>
          <w:szCs w:val="24"/>
          <w:lang w:val="uk-UA"/>
        </w:rPr>
        <w:t>зв’язків</w:t>
      </w:r>
      <w:proofErr w:type="spellEnd"/>
      <w:r w:rsidRPr="00B2218D">
        <w:rPr>
          <w:rFonts w:ascii="Times New Roman" w:hAnsi="Times New Roman"/>
          <w:sz w:val="24"/>
          <w:szCs w:val="24"/>
          <w:lang w:val="uk-UA"/>
        </w:rPr>
        <w:t xml:space="preserve"> з підприємствами, установами та організаціями всіх форм власності, старостами </w:t>
      </w:r>
      <w:proofErr w:type="spellStart"/>
      <w:r w:rsidRPr="00B2218D">
        <w:rPr>
          <w:rFonts w:ascii="Times New Roman" w:hAnsi="Times New Roman"/>
          <w:sz w:val="24"/>
          <w:szCs w:val="24"/>
          <w:lang w:val="uk-UA"/>
        </w:rPr>
        <w:t>старостинських</w:t>
      </w:r>
      <w:proofErr w:type="spellEnd"/>
      <w:r w:rsidRPr="00B2218D">
        <w:rPr>
          <w:rFonts w:ascii="Times New Roman" w:hAnsi="Times New Roman"/>
          <w:sz w:val="24"/>
          <w:szCs w:val="24"/>
          <w:lang w:val="uk-UA"/>
        </w:rPr>
        <w:t xml:space="preserve"> округів, фізичними особами, родичами осіб, яких обслуговує Територіальний центр, з метою сприяння в наданні соціальних послуг та допомоги особам, зазначеним у пунктах 4 та 5 цього Положення;</w:t>
      </w:r>
    </w:p>
    <w:p w14:paraId="667CE1CA" w14:textId="2338959F"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здійснення заходів з підтримки осіб, зазначених у пунктах 4 та 5 цього Положення, під час їх реадаптації та реінтеграції в територіальній громаді;</w:t>
      </w:r>
    </w:p>
    <w:p w14:paraId="5FEEFACA" w14:textId="7CFB1082"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shd w:val="clear" w:color="auto" w:fill="FFFFFF"/>
          <w:lang w:val="uk-UA" w:eastAsia="uk-UA"/>
        </w:rPr>
        <w:t>внесення відомостей про отримувачів соціальних послуг до Реєстру надавачів та отримувачів соціальних послуг</w:t>
      </w:r>
      <w:r w:rsidRPr="00B2218D">
        <w:rPr>
          <w:rFonts w:ascii="Times New Roman" w:hAnsi="Times New Roman"/>
          <w:sz w:val="24"/>
          <w:szCs w:val="24"/>
          <w:lang w:val="uk-UA"/>
        </w:rPr>
        <w:t>;</w:t>
      </w:r>
    </w:p>
    <w:p w14:paraId="6E18139D" w14:textId="33AB71AD"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здійснення моніторингу надання соціальних послуг та оцінювання їхньої якості;</w:t>
      </w:r>
    </w:p>
    <w:p w14:paraId="2CB54E05" w14:textId="2DAF6CD8"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color w:val="000000"/>
          <w:sz w:val="24"/>
          <w:szCs w:val="24"/>
          <w:lang w:val="uk-UA" w:eastAsia="x-none"/>
        </w:rPr>
        <w:t>ведення обліку бездомних осіб.</w:t>
      </w:r>
      <w:r w:rsidRPr="00B2218D">
        <w:rPr>
          <w:rFonts w:ascii="Times New Roman" w:hAnsi="Times New Roman"/>
          <w:sz w:val="24"/>
          <w:szCs w:val="24"/>
          <w:lang w:val="uk-UA"/>
        </w:rPr>
        <w:t xml:space="preserve"> </w:t>
      </w:r>
    </w:p>
    <w:p w14:paraId="427EE384"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12. У Територіальному центрі утворені такі структурні підрозділи: </w:t>
      </w:r>
    </w:p>
    <w:p w14:paraId="18EB26A8" w14:textId="312E32CB"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1) відділення соціальної допомоги вдома;</w:t>
      </w:r>
    </w:p>
    <w:p w14:paraId="1036BD7F" w14:textId="2FBA39FD"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2) відділення денного перебування;</w:t>
      </w:r>
    </w:p>
    <w:p w14:paraId="1F106909" w14:textId="2DD78B3B"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3) відділення Ветеранський простір;</w:t>
      </w:r>
    </w:p>
    <w:p w14:paraId="539A4513" w14:textId="54F3381B" w:rsidR="00B21DDD" w:rsidRPr="00B2218D" w:rsidRDefault="00B21DDD" w:rsidP="00644FF2">
      <w:pPr>
        <w:tabs>
          <w:tab w:val="left" w:pos="708"/>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4</w:t>
      </w:r>
      <w:r w:rsidRPr="00B2218D">
        <w:rPr>
          <w:rFonts w:ascii="Times New Roman" w:hAnsi="Times New Roman"/>
          <w:color w:val="000000"/>
          <w:sz w:val="24"/>
          <w:szCs w:val="24"/>
          <w:lang w:val="uk-UA" w:eastAsia="x-none"/>
        </w:rPr>
        <w:t xml:space="preserve">) відділення організації надання адресної натуральної та грошової допомоги. </w:t>
      </w:r>
    </w:p>
    <w:p w14:paraId="6058DCB1" w14:textId="77777777"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13. При Територіальному центрі діють сервіси:</w:t>
      </w:r>
    </w:p>
    <w:p w14:paraId="4C1756A1" w14:textId="5E52B706"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«Простір соціальної адаптації»;</w:t>
      </w:r>
    </w:p>
    <w:p w14:paraId="366340A5" w14:textId="2D7C4147"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«Мобільна соціальна служба»;</w:t>
      </w:r>
    </w:p>
    <w:p w14:paraId="18B3D1D6" w14:textId="01925ADF" w:rsidR="00B21DDD" w:rsidRPr="00B2218D" w:rsidRDefault="00B21DDD" w:rsidP="00644FF2">
      <w:pPr>
        <w:tabs>
          <w:tab w:val="left" w:pos="708"/>
          <w:tab w:val="left" w:pos="4320"/>
        </w:tab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color w:val="000000"/>
          <w:sz w:val="24"/>
          <w:szCs w:val="24"/>
          <w:lang w:val="uk-UA" w:eastAsia="x-none"/>
        </w:rPr>
        <w:t>«Пункт прокату засобів реабілітації».</w:t>
      </w:r>
    </w:p>
    <w:p w14:paraId="4585B4B1" w14:textId="77777777" w:rsidR="00B21DDD" w:rsidRPr="00B2218D" w:rsidRDefault="00B21DDD" w:rsidP="00644FF2">
      <w:pPr>
        <w:shd w:val="clear" w:color="auto" w:fill="FFFFFF"/>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14. У Територіальному центрі можуть утворюватися інші структурні підрозділи, діяльність яких спрямована на надання соціальних послуг та допомог особам, зазначеним у пунктах 4 та 5 цього Положення. </w:t>
      </w:r>
    </w:p>
    <w:p w14:paraId="3571BBC0"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color w:val="000000"/>
          <w:sz w:val="24"/>
          <w:szCs w:val="24"/>
          <w:lang w:val="uk-UA"/>
        </w:rPr>
        <w:t>Структурні підрозділи</w:t>
      </w:r>
      <w:r w:rsidRPr="00B2218D">
        <w:rPr>
          <w:rFonts w:ascii="Times New Roman" w:hAnsi="Times New Roman"/>
          <w:sz w:val="24"/>
          <w:szCs w:val="24"/>
          <w:lang w:val="uk-UA"/>
        </w:rPr>
        <w:t xml:space="preserve"> утворюються за рішенням </w:t>
      </w:r>
      <w:r w:rsidRPr="00B2218D">
        <w:rPr>
          <w:rFonts w:ascii="Times New Roman" w:hAnsi="Times New Roman"/>
          <w:bCs/>
          <w:color w:val="000000"/>
          <w:sz w:val="24"/>
          <w:szCs w:val="24"/>
          <w:lang w:val="uk-UA" w:eastAsia="uk-UA"/>
        </w:rPr>
        <w:t>Роменської міської ради.</w:t>
      </w:r>
    </w:p>
    <w:p w14:paraId="6AFE1D82" w14:textId="77777777" w:rsidR="005026F6" w:rsidRDefault="00B21DDD" w:rsidP="00644FF2">
      <w:pPr>
        <w:shd w:val="clear" w:color="auto" w:fill="FFFFFF"/>
        <w:spacing w:after="0" w:line="271" w:lineRule="auto"/>
        <w:ind w:firstLine="567"/>
        <w:jc w:val="both"/>
        <w:rPr>
          <w:rFonts w:ascii="Times New Roman" w:hAnsi="Times New Roman"/>
          <w:sz w:val="24"/>
          <w:szCs w:val="24"/>
          <w:lang w:val="uk-UA"/>
        </w:rPr>
      </w:pPr>
      <w:bookmarkStart w:id="8" w:name="o297"/>
      <w:bookmarkStart w:id="9" w:name="o48"/>
      <w:bookmarkEnd w:id="8"/>
      <w:bookmarkEnd w:id="9"/>
      <w:r w:rsidRPr="00B2218D">
        <w:rPr>
          <w:rFonts w:ascii="Times New Roman" w:hAnsi="Times New Roman"/>
          <w:sz w:val="24"/>
          <w:szCs w:val="24"/>
          <w:lang w:val="uk-UA"/>
        </w:rPr>
        <w:t>15. Територіальний центр має право</w:t>
      </w:r>
      <w:r w:rsidR="005026F6">
        <w:rPr>
          <w:rFonts w:ascii="Times New Roman" w:hAnsi="Times New Roman"/>
          <w:sz w:val="24"/>
          <w:szCs w:val="24"/>
          <w:lang w:val="uk-UA"/>
        </w:rPr>
        <w:t>:</w:t>
      </w:r>
    </w:p>
    <w:p w14:paraId="673C793B" w14:textId="34704368" w:rsidR="00B21DDD" w:rsidRPr="00B2218D" w:rsidRDefault="005026F6" w:rsidP="00644FF2">
      <w:pPr>
        <w:shd w:val="clear" w:color="auto" w:fill="FFFFFF"/>
        <w:spacing w:after="0" w:line="271" w:lineRule="auto"/>
        <w:ind w:firstLine="567"/>
        <w:jc w:val="both"/>
        <w:rPr>
          <w:rFonts w:ascii="Times New Roman" w:hAnsi="Times New Roman"/>
          <w:sz w:val="24"/>
          <w:szCs w:val="24"/>
          <w:lang w:val="uk-UA"/>
        </w:rPr>
      </w:pPr>
      <w:r>
        <w:rPr>
          <w:rFonts w:ascii="Times New Roman" w:hAnsi="Times New Roman"/>
          <w:sz w:val="24"/>
          <w:szCs w:val="24"/>
          <w:lang w:val="uk-UA"/>
        </w:rPr>
        <w:t>в</w:t>
      </w:r>
      <w:r w:rsidRPr="00B2218D">
        <w:rPr>
          <w:rFonts w:ascii="Times New Roman" w:hAnsi="Times New Roman"/>
          <w:sz w:val="24"/>
          <w:szCs w:val="24"/>
          <w:lang w:val="uk-UA"/>
        </w:rPr>
        <w:t xml:space="preserve"> разі потреби </w:t>
      </w:r>
      <w:r w:rsidR="00B21DDD" w:rsidRPr="00B2218D">
        <w:rPr>
          <w:rFonts w:ascii="Times New Roman" w:hAnsi="Times New Roman"/>
          <w:sz w:val="24"/>
          <w:szCs w:val="24"/>
          <w:lang w:val="uk-UA"/>
        </w:rPr>
        <w:t>створювати у сільських населених пунктах Роменської міської територіальної громади робочі місця соціальних працівників (соціальних робітників) та інших працівників для надання соціальних послуг та допомог особам, зазначеним у пунктах 4 та 5 цього Положення, за їхнім місцем проживання</w:t>
      </w:r>
      <w:r>
        <w:rPr>
          <w:rFonts w:ascii="Times New Roman" w:hAnsi="Times New Roman"/>
          <w:sz w:val="24"/>
          <w:szCs w:val="24"/>
          <w:lang w:val="uk-UA"/>
        </w:rPr>
        <w:t>;</w:t>
      </w:r>
    </w:p>
    <w:p w14:paraId="1603CD63" w14:textId="342D5A5D" w:rsidR="00B21DDD" w:rsidRPr="00B2218D" w:rsidRDefault="005026F6" w:rsidP="00644FF2">
      <w:pPr>
        <w:shd w:val="clear" w:color="auto" w:fill="FFFFFF"/>
        <w:spacing w:after="0" w:line="271" w:lineRule="auto"/>
        <w:ind w:firstLine="567"/>
        <w:jc w:val="both"/>
        <w:rPr>
          <w:rFonts w:ascii="Times New Roman" w:hAnsi="Times New Roman"/>
          <w:sz w:val="24"/>
          <w:szCs w:val="24"/>
          <w:lang w:val="uk-UA"/>
        </w:rPr>
      </w:pPr>
      <w:r>
        <w:rPr>
          <w:rFonts w:ascii="Times New Roman" w:hAnsi="Times New Roman"/>
          <w:sz w:val="24"/>
          <w:szCs w:val="24"/>
          <w:lang w:val="uk-UA"/>
        </w:rPr>
        <w:t>н</w:t>
      </w:r>
      <w:r w:rsidR="00B21DDD" w:rsidRPr="00B2218D">
        <w:rPr>
          <w:rFonts w:ascii="Times New Roman" w:hAnsi="Times New Roman"/>
          <w:sz w:val="24"/>
          <w:szCs w:val="24"/>
          <w:lang w:val="uk-UA"/>
        </w:rPr>
        <w:t>адавати соціальні послуги та допомогу мешканцям інших громад на підставі угоди про співпрацю між Територіальним центром та відповідною громадою.</w:t>
      </w:r>
    </w:p>
    <w:p w14:paraId="2AEB1998" w14:textId="4AF061A0" w:rsidR="00B21DDD" w:rsidRPr="00B2218D" w:rsidRDefault="00B21DDD" w:rsidP="00644FF2">
      <w:pPr>
        <w:spacing w:after="0" w:line="271" w:lineRule="auto"/>
        <w:ind w:firstLine="567"/>
        <w:jc w:val="both"/>
        <w:rPr>
          <w:rFonts w:ascii="Times New Roman" w:hAnsi="Times New Roman"/>
          <w:bCs/>
          <w:sz w:val="24"/>
          <w:szCs w:val="24"/>
          <w:highlight w:val="yellow"/>
          <w:lang w:val="uk-UA"/>
        </w:rPr>
      </w:pPr>
      <w:r w:rsidRPr="00B2218D">
        <w:rPr>
          <w:rFonts w:ascii="Times New Roman" w:hAnsi="Times New Roman"/>
          <w:bCs/>
          <w:sz w:val="24"/>
          <w:szCs w:val="24"/>
          <w:lang w:val="uk-UA"/>
        </w:rPr>
        <w:t>16.</w:t>
      </w:r>
      <w:r w:rsidRPr="00B2218D">
        <w:rPr>
          <w:rFonts w:ascii="Times New Roman" w:hAnsi="Times New Roman"/>
          <w:b/>
          <w:bCs/>
          <w:sz w:val="24"/>
          <w:szCs w:val="24"/>
          <w:lang w:val="uk-UA"/>
        </w:rPr>
        <w:t xml:space="preserve"> </w:t>
      </w:r>
      <w:r w:rsidRPr="00B2218D">
        <w:rPr>
          <w:rFonts w:ascii="Times New Roman" w:hAnsi="Times New Roman"/>
          <w:bCs/>
          <w:sz w:val="24"/>
          <w:szCs w:val="24"/>
          <w:lang w:val="uk-UA"/>
        </w:rPr>
        <w:t>Територіальний центр очолює директор, який призначається на посаду (на конкурсній основі за контрактом) та звільняється з посади міським головою. Посаду директора територіального центру може займати особа, яка має повну вищу освіту з освітнім рівнем магістра, спеціаліста та мати стаж роботи на керівних посадах не менш як п’ять років.</w:t>
      </w:r>
    </w:p>
    <w:p w14:paraId="1841B2C4" w14:textId="77777777" w:rsidR="00B21DDD" w:rsidRPr="00B2218D" w:rsidRDefault="00B21DDD" w:rsidP="00644FF2">
      <w:pPr>
        <w:tabs>
          <w:tab w:val="left" w:pos="4500"/>
          <w:tab w:val="left" w:pos="540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lastRenderedPageBreak/>
        <w:t xml:space="preserve">17. Директор Територіального центру: </w:t>
      </w:r>
    </w:p>
    <w:p w14:paraId="2B73B4D0" w14:textId="53B0E9E5" w:rsidR="00B21DDD" w:rsidRPr="00B2218D" w:rsidRDefault="00B21DDD" w:rsidP="00644FF2">
      <w:pPr>
        <w:tabs>
          <w:tab w:val="left" w:pos="0"/>
        </w:tabs>
        <w:suppressAutoHyphens/>
        <w:spacing w:after="0" w:line="271" w:lineRule="auto"/>
        <w:ind w:firstLine="567"/>
        <w:jc w:val="both"/>
        <w:rPr>
          <w:rFonts w:ascii="Times New Roman" w:hAnsi="Times New Roman"/>
          <w:bCs/>
          <w:sz w:val="24"/>
          <w:szCs w:val="24"/>
          <w:lang w:val="uk-UA"/>
        </w:rPr>
      </w:pPr>
      <w:r w:rsidRPr="00B2218D">
        <w:rPr>
          <w:rFonts w:ascii="Times New Roman" w:hAnsi="Times New Roman"/>
          <w:bCs/>
          <w:sz w:val="24"/>
          <w:szCs w:val="24"/>
          <w:lang w:val="uk-UA"/>
        </w:rPr>
        <w:t xml:space="preserve">1) </w:t>
      </w:r>
      <w:r w:rsidR="00CB1BAC">
        <w:rPr>
          <w:rFonts w:ascii="Times New Roman" w:hAnsi="Times New Roman"/>
          <w:bCs/>
          <w:sz w:val="24"/>
          <w:szCs w:val="24"/>
          <w:lang w:val="uk-UA"/>
        </w:rPr>
        <w:t>контролює</w:t>
      </w:r>
      <w:r w:rsidRPr="00B2218D">
        <w:rPr>
          <w:rFonts w:ascii="Times New Roman" w:hAnsi="Times New Roman"/>
          <w:bCs/>
          <w:sz w:val="24"/>
          <w:szCs w:val="24"/>
          <w:lang w:val="uk-UA"/>
        </w:rPr>
        <w:t xml:space="preserve"> роботу Територіального центру, несе персональну відповідальність за виконання покладених </w:t>
      </w:r>
      <w:r w:rsidR="00CB1BAC">
        <w:rPr>
          <w:rFonts w:ascii="Times New Roman" w:hAnsi="Times New Roman"/>
          <w:bCs/>
          <w:sz w:val="24"/>
          <w:szCs w:val="24"/>
          <w:lang w:val="uk-UA"/>
        </w:rPr>
        <w:t>на Територіальний центр завдань</w:t>
      </w:r>
      <w:r w:rsidRPr="00B2218D">
        <w:rPr>
          <w:rFonts w:ascii="Times New Roman" w:hAnsi="Times New Roman"/>
          <w:bCs/>
          <w:sz w:val="24"/>
          <w:szCs w:val="24"/>
          <w:lang w:val="uk-UA"/>
        </w:rPr>
        <w:t>;</w:t>
      </w:r>
    </w:p>
    <w:p w14:paraId="10EC5E77"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2) затверджує посадові обов’язки заступника директора і керівників структурних підрозділів та інших працівників Територіального центру;</w:t>
      </w:r>
    </w:p>
    <w:p w14:paraId="56F0B8F8" w14:textId="2351316B"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 xml:space="preserve">3) </w:t>
      </w:r>
      <w:r w:rsidR="00CB1BAC">
        <w:rPr>
          <w:rFonts w:ascii="Times New Roman" w:hAnsi="Times New Roman"/>
          <w:sz w:val="24"/>
          <w:szCs w:val="24"/>
          <w:lang w:val="uk-UA" w:eastAsia="x-none"/>
        </w:rPr>
        <w:t>здійснює контроль за діяльністю</w:t>
      </w:r>
      <w:r w:rsidRPr="00B2218D">
        <w:rPr>
          <w:rFonts w:ascii="Times New Roman" w:hAnsi="Times New Roman"/>
          <w:sz w:val="24"/>
          <w:szCs w:val="24"/>
          <w:lang w:val="uk-UA" w:eastAsia="x-none"/>
        </w:rPr>
        <w:t xml:space="preserve"> структурних підрозділів Територіального центру;</w:t>
      </w:r>
    </w:p>
    <w:p w14:paraId="6BF4F5B5"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eastAsia="x-none"/>
        </w:rPr>
        <w:t>4) подає Роменській міській раді</w:t>
      </w:r>
      <w:r w:rsidRPr="00B2218D">
        <w:rPr>
          <w:rFonts w:ascii="Times New Roman" w:hAnsi="Times New Roman"/>
          <w:sz w:val="24"/>
          <w:szCs w:val="24"/>
          <w:lang w:val="uk-UA" w:eastAsia="x-none"/>
        </w:rPr>
        <w:t xml:space="preserve"> пропозиції щодо штатного розпису, кошторису витрат Територіального центру;</w:t>
      </w:r>
    </w:p>
    <w:p w14:paraId="2F830502"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bCs/>
          <w:sz w:val="24"/>
          <w:szCs w:val="24"/>
          <w:lang w:val="uk-UA"/>
        </w:rPr>
        <w:t>5) укладає договори, діє від імені Територіального центру і представляє його інтереси;</w:t>
      </w:r>
    </w:p>
    <w:p w14:paraId="5063F910" w14:textId="48C9382A" w:rsidR="00B21DDD" w:rsidRPr="00B2218D" w:rsidRDefault="00B21DDD" w:rsidP="00644FF2">
      <w:pPr>
        <w:tabs>
          <w:tab w:val="left" w:pos="0"/>
        </w:tabs>
        <w:suppressAutoHyphens/>
        <w:spacing w:after="0" w:line="271" w:lineRule="auto"/>
        <w:ind w:firstLine="567"/>
        <w:jc w:val="both"/>
        <w:rPr>
          <w:rFonts w:ascii="Times New Roman" w:hAnsi="Times New Roman"/>
          <w:sz w:val="24"/>
          <w:szCs w:val="24"/>
          <w:lang w:val="uk-UA" w:eastAsia="uk-UA"/>
        </w:rPr>
      </w:pPr>
      <w:r w:rsidRPr="00B2218D">
        <w:rPr>
          <w:rFonts w:ascii="Times New Roman" w:hAnsi="Times New Roman"/>
          <w:sz w:val="24"/>
          <w:szCs w:val="24"/>
          <w:lang w:val="uk-UA"/>
        </w:rPr>
        <w:t xml:space="preserve">6) видає </w:t>
      </w:r>
      <w:r w:rsidRPr="00B2218D">
        <w:rPr>
          <w:rFonts w:ascii="Times New Roman" w:hAnsi="Times New Roman"/>
          <w:color w:val="000000"/>
          <w:sz w:val="24"/>
          <w:szCs w:val="24"/>
          <w:lang w:val="uk-UA"/>
        </w:rPr>
        <w:t xml:space="preserve">в межах </w:t>
      </w:r>
      <w:r w:rsidRPr="00B2218D">
        <w:rPr>
          <w:rFonts w:ascii="Times New Roman" w:hAnsi="Times New Roman"/>
          <w:sz w:val="24"/>
          <w:szCs w:val="24"/>
          <w:lang w:val="uk-UA"/>
        </w:rPr>
        <w:t xml:space="preserve">компетенції накази </w:t>
      </w:r>
      <w:r w:rsidRPr="00B2218D">
        <w:rPr>
          <w:rFonts w:ascii="Times New Roman" w:hAnsi="Times New Roman"/>
          <w:sz w:val="24"/>
          <w:szCs w:val="24"/>
          <w:lang w:val="uk-UA" w:eastAsia="uk-UA"/>
        </w:rPr>
        <w:t>організаційно-розпорядчого характеру (</w:t>
      </w:r>
      <w:r w:rsidRPr="00B2218D">
        <w:rPr>
          <w:rFonts w:ascii="Times New Roman" w:hAnsi="Times New Roman"/>
          <w:sz w:val="24"/>
          <w:szCs w:val="24"/>
          <w:lang w:val="uk-UA"/>
        </w:rPr>
        <w:t xml:space="preserve">в тому числі, щодо здійснення (припинення) обслуговування осіб), </w:t>
      </w:r>
      <w:r w:rsidR="00CB1BAC">
        <w:rPr>
          <w:rFonts w:ascii="Times New Roman" w:hAnsi="Times New Roman"/>
          <w:sz w:val="24"/>
          <w:szCs w:val="24"/>
          <w:lang w:val="uk-UA"/>
        </w:rPr>
        <w:t>та</w:t>
      </w:r>
      <w:r w:rsidRPr="00B2218D">
        <w:rPr>
          <w:rFonts w:ascii="Times New Roman" w:hAnsi="Times New Roman"/>
          <w:sz w:val="24"/>
          <w:szCs w:val="24"/>
          <w:lang w:val="uk-UA"/>
        </w:rPr>
        <w:t xml:space="preserve"> контролює їх виконання, у разі порушення трудової дисципліни та невиконання функціональних обов’язків, накладає дисциплінарні стягнення на працівників</w:t>
      </w:r>
      <w:r w:rsidR="00CB1BAC">
        <w:rPr>
          <w:rFonts w:ascii="Times New Roman" w:hAnsi="Times New Roman"/>
          <w:sz w:val="24"/>
          <w:szCs w:val="24"/>
          <w:lang w:val="uk-UA"/>
        </w:rPr>
        <w:t xml:space="preserve"> за поданням заступника директора</w:t>
      </w:r>
      <w:r w:rsidRPr="00B2218D">
        <w:rPr>
          <w:rFonts w:ascii="Times New Roman" w:hAnsi="Times New Roman"/>
          <w:sz w:val="24"/>
          <w:szCs w:val="24"/>
          <w:lang w:val="uk-UA" w:eastAsia="uk-UA"/>
        </w:rPr>
        <w:t>;</w:t>
      </w:r>
    </w:p>
    <w:p w14:paraId="2656C4C3" w14:textId="6D04D28F"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uk-UA"/>
        </w:rPr>
        <w:t>7) розробляє і подає на затвердження Роменській міській раді про</w:t>
      </w:r>
      <w:r w:rsidR="007C43FF" w:rsidRPr="00B2218D">
        <w:rPr>
          <w:rFonts w:ascii="Times New Roman" w:hAnsi="Times New Roman"/>
          <w:sz w:val="24"/>
          <w:szCs w:val="24"/>
          <w:lang w:val="uk-UA" w:eastAsia="uk-UA"/>
        </w:rPr>
        <w:t>є</w:t>
      </w:r>
      <w:r w:rsidRPr="00B2218D">
        <w:rPr>
          <w:rFonts w:ascii="Times New Roman" w:hAnsi="Times New Roman"/>
          <w:sz w:val="24"/>
          <w:szCs w:val="24"/>
          <w:lang w:val="uk-UA" w:eastAsia="uk-UA"/>
        </w:rPr>
        <w:t>кт Положення про Територіальний центр та Перелік соціальних послуг та допомог, умови їх надання структурними підрозділами Територіального центру;</w:t>
      </w:r>
    </w:p>
    <w:p w14:paraId="69C74088"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8) затверджує положення про структурні підрозділи Територіального центру;</w:t>
      </w:r>
    </w:p>
    <w:p w14:paraId="1C039D7D" w14:textId="7777777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bCs/>
          <w:sz w:val="24"/>
          <w:szCs w:val="24"/>
          <w:lang w:val="uk-UA"/>
        </w:rPr>
        <w:t>9) приймає в установленому порядку на посаду і звільняє з посади працівників Територіального центру;</w:t>
      </w:r>
    </w:p>
    <w:p w14:paraId="51BD9675" w14:textId="26142BF7" w:rsidR="00B21DDD" w:rsidRPr="00CB1BAC" w:rsidRDefault="00B21DDD" w:rsidP="00644FF2">
      <w:pPr>
        <w:tabs>
          <w:tab w:val="left" w:pos="0"/>
        </w:tabs>
        <w:suppressAutoHyphens/>
        <w:spacing w:after="0" w:line="271" w:lineRule="auto"/>
        <w:ind w:firstLine="567"/>
        <w:jc w:val="both"/>
        <w:rPr>
          <w:rFonts w:ascii="Times New Roman" w:hAnsi="Times New Roman"/>
          <w:sz w:val="24"/>
          <w:szCs w:val="24"/>
          <w:lang w:val="uk-UA"/>
        </w:rPr>
      </w:pPr>
      <w:r w:rsidRPr="00CB1BAC">
        <w:rPr>
          <w:rFonts w:ascii="Times New Roman" w:hAnsi="Times New Roman"/>
          <w:sz w:val="24"/>
          <w:szCs w:val="24"/>
          <w:lang w:val="uk-UA"/>
        </w:rPr>
        <w:t xml:space="preserve">10) </w:t>
      </w:r>
      <w:r w:rsidR="00CB1BAC" w:rsidRPr="00CB1BAC">
        <w:rPr>
          <w:rFonts w:ascii="Times New Roman" w:hAnsi="Times New Roman"/>
          <w:sz w:val="24"/>
          <w:szCs w:val="24"/>
          <w:lang w:val="uk-UA"/>
        </w:rPr>
        <w:t>укладає угоди про співробітництво</w:t>
      </w:r>
      <w:r w:rsidRPr="00CB1BAC">
        <w:rPr>
          <w:rFonts w:ascii="Times New Roman" w:hAnsi="Times New Roman"/>
          <w:sz w:val="24"/>
          <w:szCs w:val="24"/>
          <w:lang w:val="uk-UA"/>
        </w:rPr>
        <w:t xml:space="preserve"> Територіального центру з іншими установами, організаціями, закладами, зокрема, із закладами охорони здоров’я, освіти, органами поліції, громадськими об’єднаннями;</w:t>
      </w:r>
    </w:p>
    <w:p w14:paraId="7141DC5E" w14:textId="0C1C5B87"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eastAsia="x-none"/>
        </w:rPr>
      </w:pPr>
      <w:r w:rsidRPr="00B2218D">
        <w:rPr>
          <w:rFonts w:ascii="Times New Roman" w:hAnsi="Times New Roman"/>
          <w:bCs/>
          <w:sz w:val="24"/>
          <w:szCs w:val="24"/>
          <w:lang w:val="uk-UA"/>
        </w:rPr>
        <w:t xml:space="preserve">11) </w:t>
      </w:r>
      <w:r w:rsidR="00CB1BAC">
        <w:rPr>
          <w:rFonts w:ascii="Times New Roman" w:hAnsi="Times New Roman"/>
          <w:bCs/>
          <w:sz w:val="24"/>
          <w:szCs w:val="24"/>
          <w:lang w:val="uk-UA"/>
        </w:rPr>
        <w:t xml:space="preserve">здійснює контроль за розподілом коштів </w:t>
      </w:r>
      <w:r w:rsidRPr="00B2218D">
        <w:rPr>
          <w:rFonts w:ascii="Times New Roman" w:hAnsi="Times New Roman"/>
          <w:bCs/>
          <w:sz w:val="24"/>
          <w:szCs w:val="24"/>
          <w:lang w:val="uk-UA"/>
        </w:rPr>
        <w:t>Територіального центру в межах затвердженого кошторису витрат та відповідно до їх цільового призначення, в тому числі, на оплату:</w:t>
      </w:r>
    </w:p>
    <w:p w14:paraId="06B00880" w14:textId="1AD93571"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eastAsia="x-none"/>
        </w:rPr>
        <w:t>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2A42BDD7" w14:textId="5862C648"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придбання для працівників, надавачів соціальних послуг, спецодягу, взуття, велосипедів, проїзних квитків (або грошової компенсації за їх придбання);</w:t>
      </w:r>
    </w:p>
    <w:p w14:paraId="5D79A271" w14:textId="0531A1B6" w:rsidR="00B21DDD" w:rsidRPr="00B2218D" w:rsidRDefault="00B21DDD" w:rsidP="00644FF2">
      <w:pPr>
        <w:tabs>
          <w:tab w:val="left" w:pos="0"/>
        </w:tabs>
        <w:suppressAutoHyphens/>
        <w:spacing w:after="0" w:line="271" w:lineRule="auto"/>
        <w:ind w:firstLine="567"/>
        <w:jc w:val="both"/>
        <w:rPr>
          <w:rFonts w:ascii="Times New Roman" w:hAnsi="Times New Roman"/>
          <w:color w:val="000000"/>
          <w:sz w:val="24"/>
          <w:szCs w:val="24"/>
          <w:lang w:val="uk-UA"/>
        </w:rPr>
      </w:pPr>
      <w:r w:rsidRPr="00B2218D">
        <w:rPr>
          <w:rFonts w:ascii="Times New Roman" w:hAnsi="Times New Roman"/>
          <w:sz w:val="24"/>
          <w:szCs w:val="24"/>
          <w:lang w:val="uk-UA" w:eastAsia="x-none"/>
        </w:rPr>
        <w:t>підвищення кваліфікації осіб, які надають соціальні послуги;</w:t>
      </w:r>
    </w:p>
    <w:p w14:paraId="7209BCA2" w14:textId="299BF450" w:rsidR="00B21DDD" w:rsidRPr="00B2218D" w:rsidRDefault="00B21DDD" w:rsidP="00CB1BAC">
      <w:pPr>
        <w:tabs>
          <w:tab w:val="left" w:pos="0"/>
        </w:tabs>
        <w:suppressAutoHyphen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14:paraId="7A968005" w14:textId="7FCB76BB" w:rsidR="00B21DDD" w:rsidRPr="00B2218D" w:rsidRDefault="00CB1BAC" w:rsidP="00644FF2">
      <w:pPr>
        <w:tabs>
          <w:tab w:val="left" w:pos="0"/>
        </w:tabs>
        <w:suppressAutoHyphens/>
        <w:spacing w:after="0" w:line="271" w:lineRule="auto"/>
        <w:ind w:firstLine="567"/>
        <w:jc w:val="both"/>
        <w:rPr>
          <w:rFonts w:ascii="Times New Roman" w:hAnsi="Times New Roman"/>
          <w:color w:val="000000"/>
          <w:sz w:val="24"/>
          <w:szCs w:val="24"/>
          <w:lang w:val="uk-UA"/>
        </w:rPr>
      </w:pPr>
      <w:r>
        <w:rPr>
          <w:rFonts w:ascii="Times New Roman" w:hAnsi="Times New Roman"/>
          <w:sz w:val="24"/>
          <w:szCs w:val="24"/>
          <w:lang w:val="uk-UA" w:eastAsia="x-none"/>
        </w:rPr>
        <w:t>12</w:t>
      </w:r>
      <w:r w:rsidR="00B21DDD" w:rsidRPr="00B2218D">
        <w:rPr>
          <w:rFonts w:ascii="Times New Roman" w:hAnsi="Times New Roman"/>
          <w:sz w:val="24"/>
          <w:szCs w:val="24"/>
          <w:lang w:val="uk-UA" w:eastAsia="x-none"/>
        </w:rPr>
        <w:t>) здійснює інші повноваження, передбачені законодавством.</w:t>
      </w:r>
    </w:p>
    <w:p w14:paraId="7ABA32AE"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18. Територіальний центр утримується за рахунок коштів, які відповідно до Бюджетного кодексу України виділяються з місцевих бюджетів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54372895" w14:textId="77777777" w:rsidR="00B21DDD" w:rsidRPr="00B2218D" w:rsidRDefault="00B21DDD" w:rsidP="00644FF2">
      <w:pPr>
        <w:shd w:val="clear" w:color="auto" w:fill="FFFFFF"/>
        <w:tabs>
          <w:tab w:val="left" w:pos="1134"/>
        </w:tabs>
        <w:spacing w:after="0" w:line="271" w:lineRule="auto"/>
        <w:ind w:firstLine="567"/>
        <w:jc w:val="both"/>
        <w:rPr>
          <w:rFonts w:ascii="Times New Roman" w:hAnsi="Times New Roman"/>
          <w:sz w:val="24"/>
          <w:szCs w:val="24"/>
          <w:lang w:val="uk-UA"/>
        </w:rPr>
      </w:pPr>
      <w:bookmarkStart w:id="10" w:name="o68"/>
      <w:bookmarkEnd w:id="10"/>
      <w:r w:rsidRPr="00B2218D">
        <w:rPr>
          <w:rFonts w:ascii="Times New Roman" w:hAnsi="Times New Roman"/>
          <w:sz w:val="24"/>
          <w:szCs w:val="24"/>
          <w:lang w:val="uk-UA"/>
        </w:rPr>
        <w:t>19. Гранична чисельність і фонд оплати праці працівників Територіального центру затверджуються Роменською міською радою.</w:t>
      </w:r>
      <w:bookmarkStart w:id="11" w:name="o70"/>
      <w:bookmarkEnd w:id="11"/>
    </w:p>
    <w:p w14:paraId="612CE95D" w14:textId="7F772E66" w:rsidR="00B21DDD" w:rsidRPr="004F2261" w:rsidRDefault="00B21DDD" w:rsidP="00644FF2">
      <w:pPr>
        <w:shd w:val="clear" w:color="auto" w:fill="FFFFFF"/>
        <w:tabs>
          <w:tab w:val="left" w:pos="0"/>
        </w:tabs>
        <w:spacing w:after="0" w:line="271" w:lineRule="auto"/>
        <w:ind w:firstLine="567"/>
        <w:jc w:val="both"/>
        <w:rPr>
          <w:rFonts w:ascii="Times New Roman" w:hAnsi="Times New Roman"/>
          <w:color w:val="00B050"/>
          <w:sz w:val="24"/>
          <w:szCs w:val="24"/>
          <w:lang w:val="uk-UA"/>
        </w:rPr>
      </w:pPr>
      <w:r w:rsidRPr="00B2218D">
        <w:rPr>
          <w:rFonts w:ascii="Times New Roman" w:hAnsi="Times New Roman"/>
          <w:sz w:val="24"/>
          <w:szCs w:val="24"/>
          <w:lang w:val="uk-UA"/>
        </w:rPr>
        <w:t xml:space="preserve">20. 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w:t>
      </w:r>
      <w:r w:rsidR="00465F4A" w:rsidRPr="00B2218D">
        <w:rPr>
          <w:rFonts w:ascii="Times New Roman" w:hAnsi="Times New Roman"/>
          <w:sz w:val="24"/>
          <w:szCs w:val="24"/>
          <w:lang w:val="uk-UA"/>
        </w:rPr>
        <w:t xml:space="preserve">та типового штатного нормативу </w:t>
      </w:r>
      <w:r w:rsidRPr="00B2218D">
        <w:rPr>
          <w:rFonts w:ascii="Times New Roman" w:hAnsi="Times New Roman"/>
          <w:sz w:val="24"/>
          <w:szCs w:val="24"/>
          <w:lang w:val="uk-UA"/>
        </w:rPr>
        <w:t xml:space="preserve">чисельності працівників територіального центру соціального </w:t>
      </w:r>
      <w:r w:rsidRPr="00B2218D">
        <w:rPr>
          <w:rFonts w:ascii="Times New Roman" w:hAnsi="Times New Roman"/>
          <w:sz w:val="24"/>
          <w:szCs w:val="24"/>
          <w:lang w:val="uk-UA"/>
        </w:rPr>
        <w:lastRenderedPageBreak/>
        <w:t xml:space="preserve">обслуговування (надання соціальних послуг), які затверджені </w:t>
      </w:r>
      <w:r w:rsidR="004F2261" w:rsidRPr="00CB1BAC">
        <w:rPr>
          <w:rFonts w:ascii="Times New Roman" w:hAnsi="Times New Roman"/>
          <w:sz w:val="24"/>
          <w:szCs w:val="24"/>
          <w:lang w:val="uk-UA"/>
        </w:rPr>
        <w:t>нормативно-правовими актами на рівні держави</w:t>
      </w:r>
      <w:r w:rsidRPr="00CB1BAC">
        <w:rPr>
          <w:rFonts w:ascii="Times New Roman" w:hAnsi="Times New Roman"/>
          <w:sz w:val="24"/>
          <w:szCs w:val="24"/>
          <w:lang w:val="uk-UA"/>
        </w:rPr>
        <w:t xml:space="preserve">. </w:t>
      </w:r>
    </w:p>
    <w:p w14:paraId="13019032" w14:textId="218DC560" w:rsidR="00B21DDD" w:rsidRPr="00B2218D" w:rsidRDefault="00B21DDD" w:rsidP="00644FF2">
      <w:pPr>
        <w:shd w:val="clear" w:color="auto" w:fill="FFFFFF"/>
        <w:tabs>
          <w:tab w:val="left" w:pos="0"/>
        </w:tabs>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2</w:t>
      </w:r>
      <w:r w:rsidR="00465F4A" w:rsidRPr="00B2218D">
        <w:rPr>
          <w:rFonts w:ascii="Times New Roman" w:hAnsi="Times New Roman"/>
          <w:sz w:val="24"/>
          <w:szCs w:val="24"/>
          <w:lang w:val="uk-UA"/>
        </w:rPr>
        <w:t>1</w:t>
      </w:r>
      <w:r w:rsidRPr="00B2218D">
        <w:rPr>
          <w:rFonts w:ascii="Times New Roman" w:hAnsi="Times New Roman"/>
          <w:sz w:val="24"/>
          <w:szCs w:val="24"/>
          <w:lang w:val="uk-UA"/>
        </w:rPr>
        <w:t>. Тривалість робочого часу та відпусток працівників Територіального центру встановлюється відповідно до чинного законодавства.</w:t>
      </w:r>
    </w:p>
    <w:p w14:paraId="3E0587DC" w14:textId="0DD8EEA0" w:rsidR="00B21DDD" w:rsidRPr="00B2218D" w:rsidRDefault="0066759B" w:rsidP="00644FF2">
      <w:pPr>
        <w:shd w:val="clear" w:color="auto" w:fill="FFFFFF"/>
        <w:tabs>
          <w:tab w:val="left" w:pos="0"/>
        </w:tabs>
        <w:spacing w:after="0" w:line="271" w:lineRule="auto"/>
        <w:ind w:firstLine="567"/>
        <w:jc w:val="both"/>
        <w:rPr>
          <w:rFonts w:ascii="Times New Roman" w:hAnsi="Times New Roman"/>
          <w:sz w:val="24"/>
          <w:szCs w:val="24"/>
          <w:lang w:val="uk-UA"/>
        </w:rPr>
      </w:pPr>
      <w:r>
        <w:rPr>
          <w:rFonts w:ascii="Times New Roman" w:hAnsi="Times New Roman"/>
          <w:sz w:val="24"/>
          <w:szCs w:val="24"/>
          <w:lang w:val="uk-UA"/>
        </w:rPr>
        <w:t>З</w:t>
      </w:r>
      <w:r w:rsidR="00B21DDD" w:rsidRPr="00B2218D">
        <w:rPr>
          <w:rFonts w:ascii="Times New Roman" w:hAnsi="Times New Roman"/>
          <w:sz w:val="24"/>
          <w:szCs w:val="24"/>
          <w:lang w:val="uk-UA"/>
        </w:rPr>
        <w:t xml:space="preserve"> урахуванням потреб та можливостей територіальної громади </w:t>
      </w:r>
      <w:r>
        <w:rPr>
          <w:rFonts w:ascii="Times New Roman" w:hAnsi="Times New Roman"/>
          <w:sz w:val="24"/>
          <w:szCs w:val="24"/>
          <w:lang w:val="uk-UA"/>
        </w:rPr>
        <w:t>в</w:t>
      </w:r>
      <w:r w:rsidRPr="00B2218D">
        <w:rPr>
          <w:rFonts w:ascii="Times New Roman" w:hAnsi="Times New Roman"/>
          <w:sz w:val="24"/>
          <w:szCs w:val="24"/>
          <w:lang w:val="uk-UA"/>
        </w:rPr>
        <w:t xml:space="preserve"> Територіальному центрі </w:t>
      </w:r>
      <w:r w:rsidR="00B21DDD" w:rsidRPr="00B2218D">
        <w:rPr>
          <w:rFonts w:ascii="Times New Roman" w:hAnsi="Times New Roman"/>
          <w:sz w:val="24"/>
          <w:szCs w:val="24"/>
          <w:lang w:val="uk-UA"/>
        </w:rPr>
        <w:t>може бути запроваджено підсумований облік робочого часу відповідно до норм Кодексу законів про працю України.</w:t>
      </w:r>
    </w:p>
    <w:p w14:paraId="7539D783" w14:textId="77E76E80"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2" w:name="o71"/>
      <w:bookmarkEnd w:id="12"/>
      <w:r w:rsidRPr="00B2218D">
        <w:rPr>
          <w:rFonts w:ascii="Times New Roman" w:hAnsi="Times New Roman"/>
          <w:sz w:val="24"/>
          <w:szCs w:val="24"/>
          <w:lang w:val="uk-UA"/>
        </w:rPr>
        <w:t>2</w:t>
      </w:r>
      <w:r w:rsidR="00465F4A" w:rsidRPr="00B2218D">
        <w:rPr>
          <w:rFonts w:ascii="Times New Roman" w:hAnsi="Times New Roman"/>
          <w:sz w:val="24"/>
          <w:szCs w:val="24"/>
          <w:lang w:val="uk-UA"/>
        </w:rPr>
        <w:t>2</w:t>
      </w:r>
      <w:r w:rsidRPr="00B2218D">
        <w:rPr>
          <w:rFonts w:ascii="Times New Roman" w:hAnsi="Times New Roman"/>
          <w:sz w:val="24"/>
          <w:szCs w:val="24"/>
          <w:lang w:val="uk-UA"/>
        </w:rPr>
        <w:t>.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bookmarkStart w:id="13" w:name="o72"/>
      <w:bookmarkEnd w:id="13"/>
    </w:p>
    <w:p w14:paraId="470DBF90" w14:textId="777777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У Територіальному центрі можуть утворюватися </w:t>
      </w:r>
      <w:proofErr w:type="spellStart"/>
      <w:r w:rsidRPr="00B2218D">
        <w:rPr>
          <w:rFonts w:ascii="Times New Roman" w:hAnsi="Times New Roman"/>
          <w:sz w:val="24"/>
          <w:szCs w:val="24"/>
          <w:lang w:val="uk-UA"/>
        </w:rPr>
        <w:t>мультидисциплінарні</w:t>
      </w:r>
      <w:proofErr w:type="spellEnd"/>
      <w:r w:rsidRPr="00B2218D">
        <w:rPr>
          <w:rFonts w:ascii="Times New Roman" w:hAnsi="Times New Roman"/>
          <w:sz w:val="24"/>
          <w:szCs w:val="24"/>
          <w:lang w:val="uk-UA"/>
        </w:rPr>
        <w:t xml:space="preserve"> команди відповідно до Порядку організації </w:t>
      </w:r>
      <w:proofErr w:type="spellStart"/>
      <w:r w:rsidRPr="00B2218D">
        <w:rPr>
          <w:rFonts w:ascii="Times New Roman" w:hAnsi="Times New Roman"/>
          <w:sz w:val="24"/>
          <w:szCs w:val="24"/>
          <w:lang w:val="uk-UA"/>
        </w:rPr>
        <w:t>мультидисциплінарного</w:t>
      </w:r>
      <w:proofErr w:type="spellEnd"/>
      <w:r w:rsidRPr="00B2218D">
        <w:rPr>
          <w:rFonts w:ascii="Times New Roman" w:hAnsi="Times New Roman"/>
          <w:sz w:val="24"/>
          <w:szCs w:val="24"/>
          <w:lang w:val="uk-UA"/>
        </w:rPr>
        <w:t xml:space="preserve"> підходу з надання соціальних послуг у територіальному центрі соціального обслуговування (надання соціальних послуг), що затверджено наказом </w:t>
      </w:r>
      <w:r w:rsidRPr="00B2218D">
        <w:rPr>
          <w:rFonts w:ascii="Times New Roman" w:hAnsi="Times New Roman"/>
          <w:bCs/>
          <w:sz w:val="24"/>
          <w:szCs w:val="24"/>
          <w:lang w:val="uk-UA" w:eastAsia="uk-UA"/>
        </w:rPr>
        <w:t>Міністерства соціальної політики України</w:t>
      </w:r>
      <w:r w:rsidRPr="00B2218D">
        <w:rPr>
          <w:rFonts w:ascii="Times New Roman" w:hAnsi="Times New Roman"/>
          <w:sz w:val="24"/>
          <w:szCs w:val="24"/>
          <w:lang w:val="uk-UA"/>
        </w:rPr>
        <w:t>.</w:t>
      </w:r>
    </w:p>
    <w:p w14:paraId="757AE4A1" w14:textId="4F642177"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4" w:name="o73"/>
      <w:bookmarkEnd w:id="14"/>
      <w:r w:rsidRPr="00B2218D">
        <w:rPr>
          <w:rFonts w:ascii="Times New Roman" w:hAnsi="Times New Roman"/>
          <w:sz w:val="24"/>
          <w:szCs w:val="24"/>
          <w:lang w:val="uk-UA"/>
        </w:rPr>
        <w:t>2</w:t>
      </w:r>
      <w:r w:rsidR="00465F4A" w:rsidRPr="00B2218D">
        <w:rPr>
          <w:rFonts w:ascii="Times New Roman" w:hAnsi="Times New Roman"/>
          <w:sz w:val="24"/>
          <w:szCs w:val="24"/>
          <w:lang w:val="uk-UA"/>
        </w:rPr>
        <w:t>3</w:t>
      </w:r>
      <w:r w:rsidRPr="00B2218D">
        <w:rPr>
          <w:rFonts w:ascii="Times New Roman" w:hAnsi="Times New Roman"/>
          <w:sz w:val="24"/>
          <w:szCs w:val="24"/>
          <w:lang w:val="uk-UA"/>
        </w:rPr>
        <w:t>.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пунктах 4 і 5 цього Положення, та поліпшення матеріально-технічної бази Територіального центру.</w:t>
      </w:r>
    </w:p>
    <w:p w14:paraId="06A1F538" w14:textId="64C2595B"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5" w:name="o74"/>
      <w:bookmarkEnd w:id="15"/>
      <w:r w:rsidRPr="00B2218D">
        <w:rPr>
          <w:rFonts w:ascii="Times New Roman" w:hAnsi="Times New Roman"/>
          <w:sz w:val="24"/>
          <w:szCs w:val="24"/>
          <w:lang w:val="uk-UA"/>
        </w:rPr>
        <w:t>2</w:t>
      </w:r>
      <w:r w:rsidR="00465F4A" w:rsidRPr="00B2218D">
        <w:rPr>
          <w:rFonts w:ascii="Times New Roman" w:hAnsi="Times New Roman"/>
          <w:sz w:val="24"/>
          <w:szCs w:val="24"/>
          <w:lang w:val="uk-UA"/>
        </w:rPr>
        <w:t>4</w:t>
      </w:r>
      <w:r w:rsidRPr="00B2218D">
        <w:rPr>
          <w:rFonts w:ascii="Times New Roman" w:hAnsi="Times New Roman"/>
          <w:sz w:val="24"/>
          <w:szCs w:val="24"/>
          <w:lang w:val="uk-UA"/>
        </w:rPr>
        <w:t xml:space="preserve">.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0E491B38" w14:textId="633542B2" w:rsidR="00B21DDD" w:rsidRPr="00B2218D" w:rsidRDefault="00B21DDD" w:rsidP="00644FF2">
      <w:pPr>
        <w:tabs>
          <w:tab w:val="left" w:pos="4320"/>
        </w:tabs>
        <w:spacing w:after="0" w:line="271" w:lineRule="auto"/>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2</w:t>
      </w:r>
      <w:r w:rsidR="00465F4A" w:rsidRPr="00B2218D">
        <w:rPr>
          <w:rFonts w:ascii="Times New Roman" w:hAnsi="Times New Roman"/>
          <w:sz w:val="24"/>
          <w:szCs w:val="24"/>
          <w:lang w:val="uk-UA" w:eastAsia="x-none"/>
        </w:rPr>
        <w:t>5</w:t>
      </w:r>
      <w:r w:rsidRPr="00B2218D">
        <w:rPr>
          <w:rFonts w:ascii="Times New Roman" w:hAnsi="Times New Roman"/>
          <w:sz w:val="24"/>
          <w:szCs w:val="24"/>
          <w:lang w:val="uk-UA" w:eastAsia="x-none"/>
        </w:rPr>
        <w:t>. Територіальний центр є неприбутковою організацією. У разі припинення діяльності (ліквідації, злиття, поділу, приєднання або перетворення) всі активи Територіального центру повинні бути зараховані до доходу міського бюджету або передані одній (або кільком) неприбутковій організації (неприбутковим організаціям), яка (які) є його правонаступниками.</w:t>
      </w:r>
    </w:p>
    <w:p w14:paraId="25A5FDD3" w14:textId="01BAA1CB"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bookmarkStart w:id="16" w:name="o75"/>
      <w:bookmarkEnd w:id="16"/>
      <w:r w:rsidRPr="00B2218D">
        <w:rPr>
          <w:rFonts w:ascii="Times New Roman" w:hAnsi="Times New Roman"/>
          <w:sz w:val="24"/>
          <w:szCs w:val="24"/>
          <w:lang w:val="uk-UA"/>
        </w:rPr>
        <w:t>2</w:t>
      </w:r>
      <w:r w:rsidR="00465F4A" w:rsidRPr="00B2218D">
        <w:rPr>
          <w:rFonts w:ascii="Times New Roman" w:hAnsi="Times New Roman"/>
          <w:sz w:val="24"/>
          <w:szCs w:val="24"/>
          <w:lang w:val="uk-UA"/>
        </w:rPr>
        <w:t>6</w:t>
      </w:r>
      <w:r w:rsidRPr="00B2218D">
        <w:rPr>
          <w:rFonts w:ascii="Times New Roman" w:hAnsi="Times New Roman"/>
          <w:sz w:val="24"/>
          <w:szCs w:val="24"/>
          <w:lang w:val="uk-UA"/>
        </w:rPr>
        <w:t>. Територіальний центр є юридичною особою, має самостійний баланс, рахунки в органах Казначейства, печатку з</w:t>
      </w:r>
      <w:r w:rsidR="0066759B">
        <w:rPr>
          <w:rFonts w:ascii="Times New Roman" w:hAnsi="Times New Roman"/>
          <w:sz w:val="24"/>
          <w:szCs w:val="24"/>
          <w:lang w:val="uk-UA"/>
        </w:rPr>
        <w:t>і</w:t>
      </w:r>
      <w:r w:rsidRPr="00B2218D">
        <w:rPr>
          <w:rFonts w:ascii="Times New Roman" w:hAnsi="Times New Roman"/>
          <w:sz w:val="24"/>
          <w:szCs w:val="24"/>
          <w:lang w:val="uk-UA"/>
        </w:rPr>
        <w:t xml:space="preserve"> своїм найменуванням, штампи та бланки.</w:t>
      </w:r>
    </w:p>
    <w:p w14:paraId="6C075041" w14:textId="638AA5CE" w:rsidR="00B21DDD" w:rsidRPr="00B2218D" w:rsidRDefault="00B21DDD" w:rsidP="00644FF2">
      <w:pPr>
        <w:shd w:val="clear" w:color="auto" w:fill="FFFFFF"/>
        <w:spacing w:after="0" w:line="271" w:lineRule="auto"/>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2</w:t>
      </w:r>
      <w:r w:rsidR="00465F4A" w:rsidRPr="00B2218D">
        <w:rPr>
          <w:rFonts w:ascii="Times New Roman" w:hAnsi="Times New Roman"/>
          <w:color w:val="000000"/>
          <w:sz w:val="24"/>
          <w:szCs w:val="24"/>
          <w:lang w:val="uk-UA"/>
        </w:rPr>
        <w:t>7</w:t>
      </w:r>
      <w:r w:rsidRPr="00B2218D">
        <w:rPr>
          <w:rFonts w:ascii="Times New Roman" w:hAnsi="Times New Roman"/>
          <w:color w:val="000000"/>
          <w:sz w:val="24"/>
          <w:szCs w:val="24"/>
          <w:lang w:val="uk-UA"/>
        </w:rPr>
        <w:t>. Положення</w:t>
      </w:r>
      <w:r w:rsidR="007C43FF" w:rsidRPr="00B2218D">
        <w:rPr>
          <w:rFonts w:ascii="Times New Roman" w:hAnsi="Times New Roman"/>
          <w:color w:val="000000"/>
          <w:sz w:val="24"/>
          <w:szCs w:val="24"/>
          <w:lang w:val="uk-UA"/>
        </w:rPr>
        <w:t xml:space="preserve"> про Територіальний центр</w:t>
      </w:r>
      <w:r w:rsidRPr="00B2218D">
        <w:rPr>
          <w:rFonts w:ascii="Times New Roman" w:hAnsi="Times New Roman"/>
          <w:color w:val="000000"/>
          <w:sz w:val="24"/>
          <w:szCs w:val="24"/>
          <w:lang w:val="uk-UA"/>
        </w:rPr>
        <w:t xml:space="preserve"> складено в чотирьох примірниках, які мають однакову юридичну силу.</w:t>
      </w:r>
    </w:p>
    <w:p w14:paraId="6F9ECE30" w14:textId="193B3E89" w:rsidR="00B21DDD" w:rsidRPr="00B2218D" w:rsidRDefault="00B21DDD"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2</w:t>
      </w:r>
      <w:r w:rsidR="00465F4A" w:rsidRPr="00B2218D">
        <w:rPr>
          <w:rFonts w:ascii="Times New Roman" w:hAnsi="Times New Roman"/>
          <w:sz w:val="24"/>
          <w:szCs w:val="24"/>
          <w:lang w:val="uk-UA"/>
        </w:rPr>
        <w:t>8</w:t>
      </w:r>
      <w:r w:rsidRPr="00B2218D">
        <w:rPr>
          <w:rFonts w:ascii="Times New Roman" w:hAnsi="Times New Roman"/>
          <w:sz w:val="24"/>
          <w:szCs w:val="24"/>
          <w:lang w:val="uk-UA"/>
        </w:rPr>
        <w:t xml:space="preserve">. Положення </w:t>
      </w:r>
      <w:r w:rsidR="007C43FF" w:rsidRPr="00B2218D">
        <w:rPr>
          <w:rFonts w:ascii="Times New Roman" w:hAnsi="Times New Roman"/>
          <w:sz w:val="24"/>
          <w:szCs w:val="24"/>
          <w:lang w:val="uk-UA"/>
        </w:rPr>
        <w:t xml:space="preserve">про Територіальний центр </w:t>
      </w:r>
      <w:r w:rsidRPr="00B2218D">
        <w:rPr>
          <w:rFonts w:ascii="Times New Roman" w:hAnsi="Times New Roman"/>
          <w:sz w:val="24"/>
          <w:szCs w:val="24"/>
          <w:lang w:val="uk-UA"/>
        </w:rPr>
        <w:t>набирає чинності з моменту його державної реєстрації.</w:t>
      </w:r>
    </w:p>
    <w:p w14:paraId="3A58FBF4" w14:textId="10AB0B79" w:rsidR="00B21DDD" w:rsidRPr="00B2218D" w:rsidRDefault="00465F4A" w:rsidP="00644FF2">
      <w:pPr>
        <w:shd w:val="clear" w:color="auto" w:fill="FFFFFF"/>
        <w:spacing w:after="0" w:line="271" w:lineRule="auto"/>
        <w:ind w:firstLine="567"/>
        <w:jc w:val="both"/>
        <w:rPr>
          <w:rFonts w:ascii="Times New Roman" w:hAnsi="Times New Roman"/>
          <w:sz w:val="24"/>
          <w:szCs w:val="24"/>
          <w:lang w:val="uk-UA"/>
        </w:rPr>
      </w:pPr>
      <w:r w:rsidRPr="00B2218D">
        <w:rPr>
          <w:rFonts w:ascii="Times New Roman" w:hAnsi="Times New Roman"/>
          <w:sz w:val="24"/>
          <w:szCs w:val="24"/>
          <w:lang w:val="uk-UA"/>
        </w:rPr>
        <w:t>29</w:t>
      </w:r>
      <w:r w:rsidR="00B21DDD" w:rsidRPr="00B2218D">
        <w:rPr>
          <w:rFonts w:ascii="Times New Roman" w:hAnsi="Times New Roman"/>
          <w:sz w:val="24"/>
          <w:szCs w:val="24"/>
          <w:lang w:val="uk-UA"/>
        </w:rPr>
        <w:t xml:space="preserve">. Питання, не врегульовані цим Положенням, регулюються чинним законодавством України. </w:t>
      </w:r>
    </w:p>
    <w:p w14:paraId="02C68481" w14:textId="77777777" w:rsidR="00B21DDD" w:rsidRPr="00B2218D" w:rsidRDefault="00B21DDD" w:rsidP="00644FF2">
      <w:pPr>
        <w:shd w:val="clear" w:color="auto" w:fill="FFFFFF"/>
        <w:spacing w:after="0"/>
        <w:jc w:val="both"/>
        <w:rPr>
          <w:rFonts w:ascii="Times New Roman" w:hAnsi="Times New Roman"/>
          <w:sz w:val="24"/>
          <w:szCs w:val="24"/>
          <w:lang w:val="uk-UA"/>
        </w:rPr>
      </w:pPr>
    </w:p>
    <w:p w14:paraId="14D5F992" w14:textId="77777777" w:rsidR="00B21DDD" w:rsidRPr="00B2218D" w:rsidRDefault="00B21DDD" w:rsidP="00644FF2">
      <w:pPr>
        <w:shd w:val="clear" w:color="auto" w:fill="FFFFFF"/>
        <w:spacing w:after="0"/>
        <w:jc w:val="both"/>
        <w:rPr>
          <w:rFonts w:ascii="Times New Roman" w:hAnsi="Times New Roman"/>
          <w:sz w:val="24"/>
          <w:szCs w:val="24"/>
          <w:lang w:val="uk-UA"/>
        </w:rPr>
      </w:pPr>
    </w:p>
    <w:p w14:paraId="249DB4FD" w14:textId="5135231A" w:rsidR="00E141E2" w:rsidRDefault="00E141E2" w:rsidP="00644FF2">
      <w:pPr>
        <w:shd w:val="clear" w:color="auto" w:fill="FFFFFF"/>
        <w:spacing w:after="0"/>
        <w:jc w:val="both"/>
        <w:rPr>
          <w:rFonts w:ascii="Times New Roman" w:hAnsi="Times New Roman"/>
          <w:b/>
          <w:sz w:val="24"/>
          <w:szCs w:val="24"/>
          <w:lang w:val="uk-UA"/>
        </w:rPr>
      </w:pPr>
    </w:p>
    <w:p w14:paraId="7E908A70" w14:textId="0A1BDD68" w:rsidR="00E141E2" w:rsidRDefault="00E141E2" w:rsidP="00644FF2">
      <w:pPr>
        <w:shd w:val="clear" w:color="auto" w:fill="FFFFFF"/>
        <w:spacing w:after="0"/>
        <w:jc w:val="both"/>
        <w:rPr>
          <w:rFonts w:ascii="Times New Roman" w:hAnsi="Times New Roman"/>
          <w:b/>
          <w:sz w:val="24"/>
          <w:szCs w:val="24"/>
          <w:lang w:val="uk-UA"/>
        </w:rPr>
      </w:pPr>
    </w:p>
    <w:p w14:paraId="6A0995DA" w14:textId="0CC6B972" w:rsidR="00E141E2" w:rsidRDefault="00E141E2" w:rsidP="00644FF2">
      <w:pPr>
        <w:shd w:val="clear" w:color="auto" w:fill="FFFFFF"/>
        <w:spacing w:after="0"/>
        <w:jc w:val="both"/>
        <w:rPr>
          <w:rFonts w:ascii="Times New Roman" w:hAnsi="Times New Roman"/>
          <w:b/>
          <w:sz w:val="24"/>
          <w:szCs w:val="24"/>
          <w:lang w:val="uk-UA"/>
        </w:rPr>
      </w:pPr>
    </w:p>
    <w:p w14:paraId="3EC4F772" w14:textId="2555B0A0" w:rsidR="00E141E2" w:rsidRDefault="00E141E2" w:rsidP="00644FF2">
      <w:pPr>
        <w:shd w:val="clear" w:color="auto" w:fill="FFFFFF"/>
        <w:spacing w:after="0"/>
        <w:jc w:val="both"/>
        <w:rPr>
          <w:rFonts w:ascii="Times New Roman" w:hAnsi="Times New Roman"/>
          <w:b/>
          <w:sz w:val="24"/>
          <w:szCs w:val="24"/>
          <w:lang w:val="uk-UA"/>
        </w:rPr>
      </w:pPr>
    </w:p>
    <w:p w14:paraId="20279AC9" w14:textId="77777777" w:rsidR="00333536" w:rsidRDefault="00333536" w:rsidP="00644FF2">
      <w:pPr>
        <w:shd w:val="clear" w:color="auto" w:fill="FFFFFF"/>
        <w:spacing w:after="0"/>
        <w:jc w:val="both"/>
        <w:rPr>
          <w:rFonts w:ascii="Times New Roman" w:hAnsi="Times New Roman"/>
          <w:b/>
          <w:sz w:val="24"/>
          <w:szCs w:val="24"/>
          <w:lang w:val="uk-UA"/>
        </w:rPr>
      </w:pPr>
    </w:p>
    <w:p w14:paraId="2A69E04C" w14:textId="77777777" w:rsidR="00333536" w:rsidRDefault="00333536" w:rsidP="00644FF2">
      <w:pPr>
        <w:shd w:val="clear" w:color="auto" w:fill="FFFFFF"/>
        <w:spacing w:after="0"/>
        <w:jc w:val="both"/>
        <w:rPr>
          <w:rFonts w:ascii="Times New Roman" w:hAnsi="Times New Roman"/>
          <w:b/>
          <w:sz w:val="24"/>
          <w:szCs w:val="24"/>
          <w:lang w:val="uk-UA"/>
        </w:rPr>
      </w:pPr>
    </w:p>
    <w:p w14:paraId="6365A64A" w14:textId="77777777" w:rsidR="00E141E2" w:rsidRPr="00B2218D" w:rsidRDefault="00E141E2" w:rsidP="00644FF2">
      <w:pPr>
        <w:shd w:val="clear" w:color="auto" w:fill="FFFFFF"/>
        <w:spacing w:after="0"/>
        <w:jc w:val="both"/>
        <w:rPr>
          <w:rFonts w:ascii="Times New Roman" w:hAnsi="Times New Roman"/>
          <w:b/>
          <w:sz w:val="24"/>
          <w:szCs w:val="24"/>
          <w:lang w:val="uk-UA"/>
        </w:rPr>
      </w:pPr>
    </w:p>
    <w:p w14:paraId="255CD482" w14:textId="09F4A6F2" w:rsidR="00C22D09" w:rsidRDefault="00C22D09" w:rsidP="00644FF2">
      <w:pPr>
        <w:spacing w:after="0" w:line="276" w:lineRule="auto"/>
        <w:ind w:firstLine="6663"/>
        <w:jc w:val="both"/>
        <w:rPr>
          <w:rFonts w:ascii="Times New Roman" w:hAnsi="Times New Roman" w:cs="Times New Roman"/>
          <w:b/>
          <w:sz w:val="24"/>
          <w:szCs w:val="24"/>
          <w:lang w:val="uk-UA"/>
        </w:rPr>
      </w:pPr>
    </w:p>
    <w:p w14:paraId="09B558F3" w14:textId="77777777" w:rsidR="00962DAE" w:rsidRPr="00B2218D" w:rsidRDefault="00962DAE" w:rsidP="00644FF2">
      <w:pPr>
        <w:spacing w:after="0" w:line="276" w:lineRule="auto"/>
        <w:ind w:firstLine="6663"/>
        <w:jc w:val="both"/>
        <w:rPr>
          <w:rFonts w:ascii="Times New Roman" w:hAnsi="Times New Roman" w:cs="Times New Roman"/>
          <w:b/>
          <w:sz w:val="24"/>
          <w:szCs w:val="24"/>
          <w:lang w:val="uk-UA"/>
        </w:rPr>
      </w:pPr>
    </w:p>
    <w:p w14:paraId="279642D9" w14:textId="4DA95F9D" w:rsidR="00CA6441" w:rsidRPr="00B2218D" w:rsidRDefault="00CA6441" w:rsidP="00644FF2">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lastRenderedPageBreak/>
        <w:t>Додаток 2</w:t>
      </w:r>
    </w:p>
    <w:p w14:paraId="4A8F5599" w14:textId="77777777" w:rsidR="00CA6441" w:rsidRPr="00B2218D" w:rsidRDefault="00CA6441" w:rsidP="00644FF2">
      <w:pPr>
        <w:spacing w:after="0" w:line="276" w:lineRule="auto"/>
        <w:ind w:firstLine="6663"/>
        <w:jc w:val="both"/>
        <w:rPr>
          <w:rFonts w:ascii="Times New Roman" w:hAnsi="Times New Roman" w:cs="Times New Roman"/>
          <w:b/>
          <w:sz w:val="24"/>
          <w:szCs w:val="24"/>
          <w:lang w:val="uk-UA"/>
        </w:rPr>
      </w:pPr>
      <w:r w:rsidRPr="00B2218D">
        <w:rPr>
          <w:rFonts w:ascii="Times New Roman" w:hAnsi="Times New Roman" w:cs="Times New Roman"/>
          <w:b/>
          <w:sz w:val="24"/>
          <w:szCs w:val="24"/>
          <w:lang w:val="uk-UA"/>
        </w:rPr>
        <w:t>до рішення міської ради</w:t>
      </w:r>
    </w:p>
    <w:p w14:paraId="77D3B575" w14:textId="77777777" w:rsidR="00CA6441" w:rsidRPr="00B2218D" w:rsidRDefault="00CA6441" w:rsidP="00644FF2">
      <w:pPr>
        <w:spacing w:after="0" w:line="276" w:lineRule="auto"/>
        <w:ind w:firstLine="6663"/>
        <w:jc w:val="both"/>
        <w:rPr>
          <w:rFonts w:ascii="Times New Roman" w:eastAsia="Times New Roman" w:hAnsi="Times New Roman" w:cs="Times New Roman"/>
          <w:b/>
          <w:color w:val="000000"/>
          <w:sz w:val="24"/>
          <w:szCs w:val="24"/>
          <w:lang w:val="uk-UA" w:eastAsia="ru-RU"/>
        </w:rPr>
      </w:pPr>
      <w:r w:rsidRPr="00B2218D">
        <w:rPr>
          <w:rFonts w:ascii="Times New Roman" w:hAnsi="Times New Roman" w:cs="Times New Roman"/>
          <w:b/>
          <w:sz w:val="24"/>
          <w:szCs w:val="24"/>
          <w:lang w:val="uk-UA"/>
        </w:rPr>
        <w:t>від 27.08.2025</w:t>
      </w:r>
    </w:p>
    <w:p w14:paraId="420B71D5" w14:textId="77777777" w:rsidR="00284A9D" w:rsidRPr="00B2218D" w:rsidRDefault="00284A9D" w:rsidP="00644FF2">
      <w:pPr>
        <w:spacing w:after="0" w:line="276" w:lineRule="auto"/>
        <w:ind w:firstLine="6663"/>
        <w:jc w:val="both"/>
        <w:rPr>
          <w:rFonts w:ascii="Times New Roman" w:hAnsi="Times New Roman" w:cs="Times New Roman"/>
          <w:b/>
          <w:sz w:val="24"/>
          <w:szCs w:val="24"/>
          <w:lang w:val="uk-UA"/>
        </w:rPr>
      </w:pPr>
    </w:p>
    <w:p w14:paraId="26FE4719" w14:textId="6FDDA729" w:rsidR="00B21DDD" w:rsidRPr="00B2218D" w:rsidRDefault="00B21DDD" w:rsidP="0066759B">
      <w:pPr>
        <w:shd w:val="clear" w:color="auto" w:fill="FFFFFF"/>
        <w:spacing w:after="0"/>
        <w:ind w:left="284"/>
        <w:jc w:val="center"/>
        <w:rPr>
          <w:rFonts w:ascii="Times New Roman" w:hAnsi="Times New Roman"/>
          <w:b/>
          <w:sz w:val="24"/>
          <w:szCs w:val="24"/>
          <w:lang w:val="uk-UA"/>
        </w:rPr>
      </w:pPr>
      <w:r w:rsidRPr="00B2218D">
        <w:rPr>
          <w:rFonts w:ascii="Times New Roman" w:hAnsi="Times New Roman"/>
          <w:b/>
          <w:sz w:val="24"/>
          <w:szCs w:val="24"/>
          <w:lang w:val="uk-UA"/>
        </w:rPr>
        <w:t>Перелік</w:t>
      </w:r>
    </w:p>
    <w:p w14:paraId="56669162" w14:textId="03FA5E61" w:rsidR="00B21DDD" w:rsidRPr="00B2218D" w:rsidRDefault="00B21DDD" w:rsidP="0066759B">
      <w:pPr>
        <w:shd w:val="clear" w:color="auto" w:fill="FFFFFF"/>
        <w:spacing w:after="0"/>
        <w:ind w:left="284"/>
        <w:jc w:val="center"/>
        <w:rPr>
          <w:rFonts w:ascii="Times New Roman" w:hAnsi="Times New Roman"/>
          <w:b/>
          <w:sz w:val="24"/>
          <w:szCs w:val="24"/>
          <w:lang w:val="uk-UA"/>
        </w:rPr>
      </w:pPr>
      <w:r w:rsidRPr="00B2218D">
        <w:rPr>
          <w:rFonts w:ascii="Times New Roman" w:hAnsi="Times New Roman"/>
          <w:b/>
          <w:sz w:val="24"/>
          <w:szCs w:val="24"/>
          <w:lang w:val="uk-UA"/>
        </w:rPr>
        <w:t>соціальних послуг та допомог, умови їх надання структурними підрозділами Територіального центру соціального обслуговування (надання соціальних послуг)</w:t>
      </w:r>
    </w:p>
    <w:p w14:paraId="37E431CC" w14:textId="77777777" w:rsidR="00B21DDD" w:rsidRPr="00B2218D" w:rsidRDefault="00B21DDD" w:rsidP="0066759B">
      <w:pPr>
        <w:shd w:val="clear" w:color="auto" w:fill="FFFFFF"/>
        <w:spacing w:after="0"/>
        <w:ind w:left="284"/>
        <w:jc w:val="center"/>
        <w:rPr>
          <w:rFonts w:ascii="Times New Roman" w:hAnsi="Times New Roman"/>
          <w:b/>
          <w:sz w:val="24"/>
          <w:szCs w:val="24"/>
          <w:lang w:val="uk-UA"/>
        </w:rPr>
      </w:pPr>
      <w:r w:rsidRPr="00B2218D">
        <w:rPr>
          <w:rFonts w:ascii="Times New Roman" w:hAnsi="Times New Roman"/>
          <w:b/>
          <w:sz w:val="24"/>
          <w:szCs w:val="24"/>
          <w:lang w:val="uk-UA"/>
        </w:rPr>
        <w:t>Роменської міської ради</w:t>
      </w:r>
    </w:p>
    <w:p w14:paraId="485726BE" w14:textId="77777777" w:rsidR="00B21DDD" w:rsidRPr="00B2218D" w:rsidRDefault="00B21DDD" w:rsidP="00644FF2">
      <w:pPr>
        <w:shd w:val="clear" w:color="auto" w:fill="FFFFFF"/>
        <w:spacing w:after="0"/>
        <w:ind w:left="709"/>
        <w:jc w:val="both"/>
        <w:rPr>
          <w:rFonts w:ascii="Times New Roman" w:hAnsi="Times New Roman"/>
          <w:sz w:val="24"/>
          <w:szCs w:val="24"/>
          <w:lang w:val="uk-UA"/>
        </w:rPr>
      </w:pPr>
    </w:p>
    <w:p w14:paraId="52761360" w14:textId="77777777" w:rsidR="00B21DDD" w:rsidRPr="00B2218D" w:rsidRDefault="00B21DDD" w:rsidP="00820E2D">
      <w:pPr>
        <w:shd w:val="clear" w:color="auto" w:fill="FFFFFF"/>
        <w:spacing w:after="0"/>
        <w:jc w:val="center"/>
        <w:rPr>
          <w:rFonts w:ascii="Times New Roman" w:hAnsi="Times New Roman"/>
          <w:b/>
          <w:sz w:val="24"/>
          <w:szCs w:val="24"/>
          <w:lang w:val="uk-UA"/>
        </w:rPr>
      </w:pPr>
      <w:r w:rsidRPr="00B2218D">
        <w:rPr>
          <w:rFonts w:ascii="Times New Roman" w:hAnsi="Times New Roman"/>
          <w:b/>
          <w:sz w:val="24"/>
          <w:szCs w:val="24"/>
          <w:lang w:val="uk-UA"/>
        </w:rPr>
        <w:t>Загальна частина</w:t>
      </w:r>
    </w:p>
    <w:p w14:paraId="17380F14"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Територіальний центр соціального обслуговування (надання соціальних послуг) Роменської міської ради (далі – Територіальний центр) надає такі соціальні послуги:</w:t>
      </w:r>
    </w:p>
    <w:p w14:paraId="5CA7236B"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догляд вдома;</w:t>
      </w:r>
    </w:p>
    <w:p w14:paraId="13069FB5"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2) соціальна адаптація;</w:t>
      </w:r>
    </w:p>
    <w:p w14:paraId="0029A272"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3) натуральна допомога;</w:t>
      </w:r>
    </w:p>
    <w:p w14:paraId="5849B206"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3) представництво інтересів;</w:t>
      </w:r>
    </w:p>
    <w:p w14:paraId="1E3F7C61"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4) переклад жестовою мовою;</w:t>
      </w:r>
    </w:p>
    <w:p w14:paraId="04936232"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консультування;</w:t>
      </w:r>
    </w:p>
    <w:p w14:paraId="252ABA2F"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6) соціальний супровід сімей/осіб, які перебувають в складних життєвих обставинах;</w:t>
      </w:r>
    </w:p>
    <w:p w14:paraId="73356261"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7) соціальна адаптація ветеранів війни та членів їхніх сімей.</w:t>
      </w:r>
    </w:p>
    <w:p w14:paraId="620C241D"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Під час дії на території України або адміністративно-територіальної одиниці надзвичайного або воєнного стану також може забезпечуватися надання екстрено (</w:t>
      </w:r>
      <w:proofErr w:type="spellStart"/>
      <w:r w:rsidRPr="00B2218D">
        <w:rPr>
          <w:rFonts w:ascii="Times New Roman" w:hAnsi="Times New Roman"/>
          <w:sz w:val="24"/>
          <w:szCs w:val="24"/>
          <w:lang w:val="uk-UA"/>
        </w:rPr>
        <w:t>кризово</w:t>
      </w:r>
      <w:proofErr w:type="spellEnd"/>
      <w:r w:rsidRPr="00B2218D">
        <w:rPr>
          <w:rFonts w:ascii="Times New Roman" w:hAnsi="Times New Roman"/>
          <w:sz w:val="24"/>
          <w:szCs w:val="24"/>
          <w:lang w:val="uk-UA"/>
        </w:rPr>
        <w:t>) таких соціальних послуг: консультування, представництво інтересів, догляд вдома, натуральна допомога.</w:t>
      </w:r>
    </w:p>
    <w:p w14:paraId="06D25690"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rPr>
        <w:t xml:space="preserve">Крім того, Територіальний центр може надавати </w:t>
      </w:r>
      <w:r w:rsidRPr="00B2218D">
        <w:rPr>
          <w:rFonts w:ascii="Times New Roman" w:hAnsi="Times New Roman"/>
          <w:sz w:val="24"/>
          <w:szCs w:val="24"/>
          <w:lang w:val="uk-UA" w:eastAsia="x-none"/>
        </w:rPr>
        <w:t>інші соціальні послуги, перелік, умови та порядок надання яких визначає у разі потреби Роменська міська рада.</w:t>
      </w:r>
    </w:p>
    <w:p w14:paraId="4E4F869D"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2. Структурні підрозділи Територіального центру забезпечують надання соціальних послуг:</w:t>
      </w:r>
    </w:p>
    <w:p w14:paraId="5BEC06A1"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особам похилого віку;</w:t>
      </w:r>
    </w:p>
    <w:p w14:paraId="08C74747"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особам з інвалідністю; </w:t>
      </w:r>
    </w:p>
    <w:p w14:paraId="60061AC6"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особам з частковою або повною втратою рухової активності, пам’яті; </w:t>
      </w:r>
    </w:p>
    <w:p w14:paraId="653E0FAB"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4) хворим (з числа осіб працездатного віку на період до встановлення їм групи інвалідності, але не більше як на чотири місяці), які не здатні до самообслуговування і потребують постійної сторонньої допомоги, визнані такими в порядку, затвердженому МОЗ;</w:t>
      </w:r>
    </w:p>
    <w:p w14:paraId="18EC08F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внутрішньо переміщеним особам;</w:t>
      </w:r>
    </w:p>
    <w:p w14:paraId="32217AA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6) дітям з інвалідністю від трьох до вісімнадцяти років;</w:t>
      </w:r>
    </w:p>
    <w:p w14:paraId="496BEB21"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7) бездомним особам;</w:t>
      </w:r>
    </w:p>
    <w:p w14:paraId="4C28383D"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8) особам, які перебувають у складних життєвих обставинах у зв’язку з:</w:t>
      </w:r>
    </w:p>
    <w:p w14:paraId="3E02618A" w14:textId="73BB957D"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безробіттям і зареєстровані в державній службі зайнятості як такі, що шукають роботу;</w:t>
      </w:r>
    </w:p>
    <w:p w14:paraId="7C64BBC1" w14:textId="30B0B07A"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w:t>
      </w:r>
    </w:p>
    <w:p w14:paraId="3F83C609" w14:textId="0FBF901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малозабезпеченістю.</w:t>
      </w:r>
    </w:p>
    <w:p w14:paraId="3D5128E7"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3. На отримання соціальної послуги соціальної адаптації ветеранів та членів їхніх сімей та допомоги мають право:</w:t>
      </w:r>
    </w:p>
    <w:p w14:paraId="6D9AF364"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ветерани війни, які звільнені з військової служби (демобілізовані) і члени їхніх сімей;</w:t>
      </w:r>
    </w:p>
    <w:p w14:paraId="6C783C7C"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lastRenderedPageBreak/>
        <w:t xml:space="preserve">2) учасники бойових дій, особи з інвалідністю внаслідок війни та учасники війни та члени їх сімей; </w:t>
      </w:r>
    </w:p>
    <w:p w14:paraId="5BB5564F"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3) особи, які мають особливі заслуги перед Батьківщиною та члени їх сімей;</w:t>
      </w:r>
    </w:p>
    <w:p w14:paraId="56BCF8E1"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4) постраждалі учасники Революції Гідності;</w:t>
      </w:r>
    </w:p>
    <w:p w14:paraId="2AA4A3F6"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члени сімей загиблих (померлих) ветеранів війни;</w:t>
      </w:r>
    </w:p>
    <w:p w14:paraId="0932CE24" w14:textId="77777777" w:rsidR="00B21DDD" w:rsidRPr="00B2218D" w:rsidRDefault="00B21DDD" w:rsidP="00644FF2">
      <w:pPr>
        <w:tabs>
          <w:tab w:val="left" w:pos="4320"/>
        </w:tab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6) члени сімей загиблих (померлих) Захисників і Захисниць України.</w:t>
      </w:r>
    </w:p>
    <w:p w14:paraId="7D1AF046" w14:textId="46ED7B7C" w:rsidR="00B21DDD" w:rsidRPr="004F2261" w:rsidRDefault="00B21DDD" w:rsidP="00644FF2">
      <w:pPr>
        <w:tabs>
          <w:tab w:val="left" w:pos="4320"/>
        </w:tabs>
        <w:spacing w:after="0"/>
        <w:ind w:firstLine="567"/>
        <w:jc w:val="both"/>
        <w:rPr>
          <w:rFonts w:ascii="Times New Roman" w:hAnsi="Times New Roman"/>
          <w:color w:val="00B050"/>
          <w:sz w:val="24"/>
          <w:szCs w:val="24"/>
          <w:lang w:val="uk-UA" w:eastAsia="x-none"/>
        </w:rPr>
      </w:pPr>
      <w:r w:rsidRPr="00B2218D">
        <w:rPr>
          <w:rFonts w:ascii="Times New Roman" w:hAnsi="Times New Roman"/>
          <w:sz w:val="24"/>
          <w:szCs w:val="24"/>
          <w:lang w:val="uk-UA" w:eastAsia="x-none"/>
        </w:rPr>
        <w:t xml:space="preserve">4. Для надання соціальних послуг громадяни/їх законні представники, зазначені в пунктах 2 та 3 цього переліку, подають заяву (у письмовій або електронній формі) до </w:t>
      </w:r>
      <w:r w:rsidRPr="00CB1BAC">
        <w:rPr>
          <w:rFonts w:ascii="Times New Roman" w:hAnsi="Times New Roman"/>
          <w:sz w:val="24"/>
          <w:szCs w:val="24"/>
          <w:lang w:val="uk-UA" w:eastAsia="x-none"/>
        </w:rPr>
        <w:t>Управління соціального захисту населення Роменської міської ради (далі - управління)</w:t>
      </w:r>
      <w:r w:rsidR="004F2261" w:rsidRPr="00CB1BAC">
        <w:rPr>
          <w:rFonts w:ascii="Times New Roman" w:hAnsi="Times New Roman"/>
          <w:sz w:val="24"/>
          <w:szCs w:val="24"/>
          <w:lang w:val="uk-UA" w:eastAsia="x-none"/>
        </w:rPr>
        <w:t>,</w:t>
      </w:r>
      <w:r w:rsidRPr="00CB1BAC">
        <w:rPr>
          <w:rFonts w:ascii="Times New Roman" w:hAnsi="Times New Roman"/>
          <w:sz w:val="24"/>
          <w:szCs w:val="24"/>
          <w:lang w:val="uk-UA" w:eastAsia="x-none"/>
        </w:rPr>
        <w:t xml:space="preserve"> Центру надання адміністративних послуг</w:t>
      </w:r>
      <w:r w:rsidR="004F2261" w:rsidRPr="00CB1BAC">
        <w:rPr>
          <w:rFonts w:ascii="Times New Roman" w:hAnsi="Times New Roman"/>
          <w:sz w:val="24"/>
          <w:szCs w:val="24"/>
          <w:lang w:val="uk-UA" w:eastAsia="x-none"/>
        </w:rPr>
        <w:t xml:space="preserve"> або</w:t>
      </w:r>
      <w:r w:rsidRPr="00CB1BAC">
        <w:rPr>
          <w:rFonts w:ascii="Times New Roman" w:hAnsi="Times New Roman"/>
          <w:sz w:val="24"/>
          <w:szCs w:val="24"/>
          <w:lang w:val="uk-UA" w:eastAsia="x-none"/>
        </w:rPr>
        <w:t xml:space="preserve"> Територіального центру.</w:t>
      </w:r>
    </w:p>
    <w:p w14:paraId="0D80AC49"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Подання заяви, збір інформації та необхідних документів для прийняття рішення управлінням про надання соціальних послуг проводиться відповідно до порядку організації надання соціальних послуг, установленому Кабінетом міністрів України. </w:t>
      </w:r>
      <w:bookmarkStart w:id="17" w:name="n107"/>
      <w:bookmarkEnd w:id="17"/>
    </w:p>
    <w:p w14:paraId="1C5E33EE"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uk-UA"/>
        </w:rPr>
        <w:t>У разі відсутності у бездомної особи документа, що посвідчує особу, такій особі надається допомога у поновленні зазначеного документа відповідно до законодавства.</w:t>
      </w:r>
      <w:bookmarkStart w:id="18" w:name="n127"/>
      <w:bookmarkStart w:id="19" w:name="n128"/>
      <w:bookmarkEnd w:id="18"/>
      <w:bookmarkEnd w:id="19"/>
    </w:p>
    <w:p w14:paraId="64FAE8E8"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Після надходження рішення про надання/відмову в наданні соціальних послуг разом з копією медичного висновку особи (за потреби), яка потребує соціальних послуг (далі – медичний висновок)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видає відповідний наказ та укладає з отримувачем соціальної послуги договір про надання таких послуг. </w:t>
      </w:r>
    </w:p>
    <w:p w14:paraId="08C5F602"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 xml:space="preserve">Строк дії договору про надання соціальних послуг продовжується за результатами оцінювання потреб особи у соціальних послугах. </w:t>
      </w:r>
    </w:p>
    <w:p w14:paraId="2D7B6985" w14:textId="77777777" w:rsidR="00B21DDD" w:rsidRPr="00B2218D" w:rsidRDefault="00B21DDD" w:rsidP="00644FF2">
      <w:pPr>
        <w:tabs>
          <w:tab w:val="left" w:pos="0"/>
        </w:tabs>
        <w:spacing w:after="0"/>
        <w:ind w:firstLine="567"/>
        <w:jc w:val="both"/>
        <w:rPr>
          <w:rFonts w:ascii="Times New Roman" w:hAnsi="Times New Roman"/>
          <w:sz w:val="24"/>
          <w:szCs w:val="24"/>
          <w:lang w:val="uk-UA" w:eastAsia="x-none"/>
        </w:rPr>
      </w:pPr>
      <w:r w:rsidRPr="00B2218D">
        <w:rPr>
          <w:rFonts w:ascii="Times New Roman" w:hAnsi="Times New Roman"/>
          <w:sz w:val="24"/>
          <w:szCs w:val="24"/>
          <w:lang w:val="uk-UA" w:eastAsia="x-none"/>
        </w:rPr>
        <w:t>Оцінювання потреб особи у соціальних послугах проводиться не менше як за 30 календарних днів до закінчення строку дії договору, якщо інше не передбачено таким договором.</w:t>
      </w:r>
    </w:p>
    <w:p w14:paraId="728BCF08" w14:textId="5C000BB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eastAsia="x-none"/>
        </w:rPr>
        <w:t>Особам,</w:t>
      </w:r>
      <w:r w:rsidRPr="00B2218D">
        <w:rPr>
          <w:rFonts w:ascii="Times New Roman" w:hAnsi="Times New Roman"/>
          <w:sz w:val="24"/>
          <w:szCs w:val="24"/>
          <w:lang w:val="uk-UA"/>
        </w:rPr>
        <w:t xml:space="preserve"> які опинились у складних життєвих обставинах у зв’язку з</w:t>
      </w:r>
      <w:r w:rsidR="008A4773">
        <w:rPr>
          <w:rFonts w:ascii="Times New Roman" w:hAnsi="Times New Roman"/>
          <w:sz w:val="24"/>
          <w:szCs w:val="24"/>
          <w:lang w:val="uk-UA"/>
        </w:rPr>
        <w:t>і</w:t>
      </w:r>
      <w:r w:rsidRPr="00B2218D">
        <w:rPr>
          <w:rFonts w:ascii="Times New Roman" w:hAnsi="Times New Roman"/>
          <w:sz w:val="24"/>
          <w:szCs w:val="24"/>
          <w:lang w:val="uk-UA"/>
        </w:rPr>
        <w:t xml:space="preserve"> шкодою, завданою стихійним лихом, катастрофою, бойовими діями, терористичним актом, збройним конфліктом, тимчасовою окупацією, в тому числі, в</w:t>
      </w:r>
      <w:r w:rsidRPr="00B2218D">
        <w:rPr>
          <w:rFonts w:ascii="Times New Roman" w:hAnsi="Times New Roman"/>
          <w:sz w:val="24"/>
          <w:szCs w:val="24"/>
          <w:lang w:val="uk-UA" w:eastAsia="x-none"/>
        </w:rPr>
        <w:t xml:space="preserve">нутрішньо переміщеним особам, соціальні послуги можуть надаватись структурними підрозділами територіального центру </w:t>
      </w:r>
      <w:proofErr w:type="spellStart"/>
      <w:r w:rsidRPr="00B2218D">
        <w:rPr>
          <w:rFonts w:ascii="Times New Roman" w:hAnsi="Times New Roman"/>
          <w:sz w:val="24"/>
          <w:szCs w:val="24"/>
          <w:lang w:val="uk-UA" w:eastAsia="x-none"/>
        </w:rPr>
        <w:t>екстренно</w:t>
      </w:r>
      <w:proofErr w:type="spellEnd"/>
      <w:r w:rsidRPr="00B2218D">
        <w:rPr>
          <w:rFonts w:ascii="Times New Roman" w:hAnsi="Times New Roman"/>
          <w:sz w:val="24"/>
          <w:szCs w:val="24"/>
          <w:lang w:val="uk-UA" w:eastAsia="x-none"/>
        </w:rPr>
        <w:t xml:space="preserve"> (</w:t>
      </w:r>
      <w:proofErr w:type="spellStart"/>
      <w:r w:rsidRPr="00B2218D">
        <w:rPr>
          <w:rFonts w:ascii="Times New Roman" w:hAnsi="Times New Roman"/>
          <w:sz w:val="24"/>
          <w:szCs w:val="24"/>
          <w:lang w:val="uk-UA" w:eastAsia="x-none"/>
        </w:rPr>
        <w:t>кризово</w:t>
      </w:r>
      <w:proofErr w:type="spellEnd"/>
      <w:r w:rsidRPr="00B2218D">
        <w:rPr>
          <w:rFonts w:ascii="Times New Roman" w:hAnsi="Times New Roman"/>
          <w:sz w:val="24"/>
          <w:szCs w:val="24"/>
          <w:lang w:val="uk-UA" w:eastAsia="x-none"/>
        </w:rPr>
        <w:t>), невідкладно.</w:t>
      </w:r>
    </w:p>
    <w:p w14:paraId="78925D30"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5. У разі потреби та за згодою осіб, зазначених у пункті 2 цього переліку, з метою визначення додаткової потреби у натуральній чи грошовій допомозі проводиться позачергове оцінювання індивідуальних потреб отримувача соціальних послуг.</w:t>
      </w:r>
    </w:p>
    <w:p w14:paraId="220E013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Якщо особа, яка потребує соціальних послуг та допомог,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bookmarkStart w:id="20" w:name="o110"/>
      <w:bookmarkEnd w:id="20"/>
    </w:p>
    <w:p w14:paraId="0E522BF3" w14:textId="174EF428" w:rsidR="00B21DDD" w:rsidRPr="004F2261" w:rsidRDefault="008A4773" w:rsidP="00644FF2">
      <w:pPr>
        <w:shd w:val="clear" w:color="auto" w:fill="FFFFFF"/>
        <w:spacing w:after="0"/>
        <w:ind w:firstLine="567"/>
        <w:jc w:val="both"/>
        <w:rPr>
          <w:rFonts w:ascii="Times New Roman" w:hAnsi="Times New Roman"/>
          <w:color w:val="00B050"/>
          <w:sz w:val="24"/>
          <w:szCs w:val="24"/>
          <w:lang w:val="uk-UA"/>
        </w:rPr>
      </w:pPr>
      <w:r w:rsidRPr="00CB1BAC">
        <w:rPr>
          <w:rFonts w:ascii="Times New Roman" w:hAnsi="Times New Roman"/>
          <w:sz w:val="24"/>
          <w:szCs w:val="24"/>
          <w:lang w:val="uk-UA"/>
        </w:rPr>
        <w:t xml:space="preserve">У своїй роботі Територіальний центр використовує </w:t>
      </w:r>
      <w:r>
        <w:rPr>
          <w:rFonts w:ascii="Times New Roman" w:hAnsi="Times New Roman"/>
          <w:sz w:val="24"/>
          <w:szCs w:val="24"/>
          <w:lang w:val="uk-UA"/>
        </w:rPr>
        <w:t>ф</w:t>
      </w:r>
      <w:r w:rsidR="00B21DDD" w:rsidRPr="00B2218D">
        <w:rPr>
          <w:rFonts w:ascii="Times New Roman" w:hAnsi="Times New Roman"/>
          <w:sz w:val="24"/>
          <w:szCs w:val="24"/>
          <w:lang w:val="uk-UA"/>
        </w:rPr>
        <w:t xml:space="preserve">орми заяви, медичного висновку, договору про надання соціальних послуг, акту оцінювання індивідуальних потреб отримувача соціальної послуги, журналу обліку осіб, яких обслуговує територіальний центр, </w:t>
      </w:r>
      <w:r w:rsidR="00B21DDD" w:rsidRPr="00CB1BAC">
        <w:rPr>
          <w:rFonts w:ascii="Times New Roman" w:hAnsi="Times New Roman"/>
          <w:sz w:val="24"/>
          <w:szCs w:val="24"/>
          <w:lang w:val="uk-UA"/>
        </w:rPr>
        <w:t>затвердж</w:t>
      </w:r>
      <w:r w:rsidRPr="00CB1BAC">
        <w:rPr>
          <w:rFonts w:ascii="Times New Roman" w:hAnsi="Times New Roman"/>
          <w:sz w:val="24"/>
          <w:szCs w:val="24"/>
          <w:lang w:val="uk-UA"/>
        </w:rPr>
        <w:t>ені</w:t>
      </w:r>
      <w:r w:rsidR="00B21DDD" w:rsidRPr="00CB1BAC">
        <w:rPr>
          <w:rFonts w:ascii="Times New Roman" w:hAnsi="Times New Roman"/>
          <w:sz w:val="24"/>
          <w:szCs w:val="24"/>
          <w:lang w:val="uk-UA"/>
        </w:rPr>
        <w:t xml:space="preserve"> </w:t>
      </w:r>
      <w:r w:rsidR="004F2261" w:rsidRPr="00CB1BAC">
        <w:rPr>
          <w:rFonts w:ascii="Times New Roman" w:hAnsi="Times New Roman"/>
          <w:sz w:val="24"/>
          <w:szCs w:val="24"/>
          <w:lang w:val="uk-UA"/>
        </w:rPr>
        <w:t>нормативно-правовими актами</w:t>
      </w:r>
      <w:r w:rsidR="00B21DDD" w:rsidRPr="00CB1BAC">
        <w:rPr>
          <w:rFonts w:ascii="Times New Roman" w:hAnsi="Times New Roman"/>
          <w:sz w:val="24"/>
          <w:szCs w:val="24"/>
          <w:lang w:val="uk-UA"/>
        </w:rPr>
        <w:t xml:space="preserve"> в установленому порядку</w:t>
      </w:r>
      <w:r w:rsidR="004F2261" w:rsidRPr="00CB1BAC">
        <w:rPr>
          <w:rFonts w:ascii="Times New Roman" w:hAnsi="Times New Roman"/>
          <w:sz w:val="24"/>
          <w:szCs w:val="24"/>
          <w:lang w:val="uk-UA"/>
        </w:rPr>
        <w:t xml:space="preserve"> на рівні держави</w:t>
      </w:r>
      <w:r w:rsidR="00B21DDD" w:rsidRPr="00CB1BAC">
        <w:rPr>
          <w:rFonts w:ascii="Times New Roman" w:hAnsi="Times New Roman"/>
          <w:sz w:val="24"/>
          <w:szCs w:val="24"/>
          <w:lang w:val="uk-UA"/>
        </w:rPr>
        <w:t>.</w:t>
      </w:r>
    </w:p>
    <w:p w14:paraId="016CB1E5" w14:textId="77777777" w:rsidR="00B21DDD" w:rsidRPr="004F2261" w:rsidRDefault="00B21DDD" w:rsidP="00644FF2">
      <w:pPr>
        <w:shd w:val="clear" w:color="auto" w:fill="FFFFFF"/>
        <w:spacing w:after="0"/>
        <w:ind w:firstLine="567"/>
        <w:jc w:val="both"/>
        <w:rPr>
          <w:rFonts w:ascii="Times New Roman" w:hAnsi="Times New Roman"/>
          <w:sz w:val="24"/>
          <w:szCs w:val="24"/>
          <w:lang w:val="uk-UA"/>
        </w:rPr>
      </w:pPr>
      <w:r w:rsidRPr="004F2261">
        <w:rPr>
          <w:rFonts w:ascii="Times New Roman" w:hAnsi="Times New Roman"/>
          <w:sz w:val="24"/>
          <w:szCs w:val="24"/>
          <w:lang w:val="uk-UA"/>
        </w:rPr>
        <w:t>6. Територіальний центр забезпечує надання соціальних послуг:</w:t>
      </w:r>
    </w:p>
    <w:p w14:paraId="41F13C8A"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1) за рахунок бюджетних коштів (безоплатно) в обсязі, визначеному державними стандартами:</w:t>
      </w:r>
    </w:p>
    <w:p w14:paraId="5EAC4343" w14:textId="764814C5"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 інвалідністю І групи – усі соціальні послуги, зазначені в пункті 1 цього переліку; </w:t>
      </w:r>
    </w:p>
    <w:p w14:paraId="119D5170" w14:textId="4B7CB350"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lastRenderedPageBreak/>
        <w:t>особам, яким завдано шкоди пожежею, стихійним лихом, катастрофою, бойовими діями, терористичним актом, збройним конфліктом тимчасовою окупацією;</w:t>
      </w:r>
    </w:p>
    <w:p w14:paraId="5B49DEF9" w14:textId="0858B271"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зазначеним у пункті 2 цього переліку – соціальна адаптація, інформування, консультування, представництво інтересів, переклад жестової мови; </w:t>
      </w:r>
    </w:p>
    <w:p w14:paraId="3BFBD385"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особам, зазначеним у пункті 3 цього переліку – соціальна адаптація ветеранів війни та членів їхніх сімей;</w:t>
      </w:r>
    </w:p>
    <w:p w14:paraId="46EE5FB8" w14:textId="33B674EE"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41DAFDD8" w14:textId="06A32144"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бездомним особам;</w:t>
      </w:r>
    </w:p>
    <w:p w14:paraId="094925CF"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2) з установленням диференційованої плати у визначеному законодавством </w:t>
      </w:r>
      <w:hyperlink r:id="rId8"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w:t>
      </w:r>
    </w:p>
    <w:p w14:paraId="563C1D9C"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3) платні (за рахунок отримувача соціальних послуг або третіх осіб відповідно до законодавства) соціальні послуги у </w:t>
      </w:r>
      <w:hyperlink r:id="rId9"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або за бажанням отримувача. </w:t>
      </w:r>
    </w:p>
    <w:p w14:paraId="5B48D857" w14:textId="1A52CE8B"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Розмір плати за соціальні послуги встановлюється Територіальним центром у визначеному законодавством</w:t>
      </w:r>
      <w:r w:rsidR="00B41AF2">
        <w:rPr>
          <w:rFonts w:ascii="Times New Roman" w:hAnsi="Times New Roman"/>
          <w:sz w:val="24"/>
          <w:szCs w:val="24"/>
          <w:lang w:val="uk-UA"/>
        </w:rPr>
        <w:t xml:space="preserve"> </w:t>
      </w:r>
      <w:r w:rsidRPr="00B2218D">
        <w:rPr>
          <w:rFonts w:ascii="Times New Roman" w:hAnsi="Times New Roman"/>
          <w:sz w:val="24"/>
          <w:szCs w:val="24"/>
          <w:lang w:val="uk-UA"/>
        </w:rPr>
        <w:t xml:space="preserve"> </w:t>
      </w:r>
      <w:hyperlink r:id="rId10" w:anchor="w111" w:history="1">
        <w:r w:rsidRPr="00B2218D">
          <w:rPr>
            <w:rFonts w:ascii="Times New Roman" w:hAnsi="Times New Roman"/>
            <w:sz w:val="24"/>
            <w:szCs w:val="24"/>
            <w:lang w:val="uk-UA"/>
          </w:rPr>
          <w:t>поряд</w:t>
        </w:r>
      </w:hyperlink>
      <w:r w:rsidRPr="00B2218D">
        <w:rPr>
          <w:rFonts w:ascii="Times New Roman" w:hAnsi="Times New Roman"/>
          <w:sz w:val="24"/>
          <w:szCs w:val="24"/>
          <w:lang w:val="uk-UA"/>
        </w:rPr>
        <w:t xml:space="preserve">ку і затверджується Роменською міською радою. </w:t>
      </w:r>
    </w:p>
    <w:p w14:paraId="14A06650"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Кошти, що надходять від надання платних соціальних послуг, використовуються в установленому законодавством порядку</w:t>
      </w:r>
    </w:p>
    <w:p w14:paraId="6881C355" w14:textId="77777777" w:rsidR="00B21DDD" w:rsidRPr="00B2218D" w:rsidRDefault="00B21DDD" w:rsidP="00644FF2">
      <w:pPr>
        <w:suppressAutoHyphens/>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Соціальні послуги понад обсяг, визначений державними стандартами соціальних послуг, надаються за плату.</w:t>
      </w:r>
    </w:p>
    <w:p w14:paraId="552F7D87"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7. Виконавчий комітет Роменської міської ради (далі – виконком) має право приймати рішення про надання за рахунок власних бюджетних коштів інших соціальних послуг. Для цього виконком приймає рішення про перелік послуг, що надаються за рахунок бюджетних коштів.</w:t>
      </w:r>
    </w:p>
    <w:p w14:paraId="19EF823B"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Виконком має право приймати рішення про надання соціальних послуг за рахунок бюджетних коштів іншим категоріям осіб, ніж зазначені в пункті 6 цього переліку.</w:t>
      </w:r>
    </w:p>
    <w:p w14:paraId="1463D147"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8.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w:t>
      </w:r>
    </w:p>
    <w:p w14:paraId="54603AFA"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Якщо надійшло рішення про надання особі двох і більше соціальних послуг, ведеться одна особова справа.</w:t>
      </w:r>
    </w:p>
    <w:p w14:paraId="0AC36CC7" w14:textId="77777777" w:rsidR="00B21DDD" w:rsidRPr="00B2218D" w:rsidRDefault="00B21DDD" w:rsidP="00644FF2">
      <w:pPr>
        <w:spacing w:after="0"/>
        <w:ind w:firstLine="567"/>
        <w:jc w:val="both"/>
        <w:rPr>
          <w:rFonts w:ascii="Times New Roman" w:hAnsi="Times New Roman"/>
          <w:sz w:val="24"/>
          <w:szCs w:val="24"/>
          <w:lang w:val="uk-UA"/>
        </w:rPr>
      </w:pPr>
      <w:r w:rsidRPr="00B2218D">
        <w:rPr>
          <w:rFonts w:ascii="Times New Roman" w:hAnsi="Times New Roman"/>
          <w:sz w:val="24"/>
          <w:szCs w:val="24"/>
          <w:lang w:val="uk-UA"/>
        </w:rPr>
        <w:t>В особовій справі міститься рішення управління, копія медичного висновку (крім відділення організації надання грошової та натуральної допомоги),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w:t>
      </w:r>
    </w:p>
    <w:p w14:paraId="0630CD9C"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bookmarkStart w:id="21" w:name="o126"/>
      <w:bookmarkEnd w:id="21"/>
      <w:r w:rsidRPr="00B2218D">
        <w:rPr>
          <w:rFonts w:ascii="Times New Roman" w:hAnsi="Times New Roman"/>
          <w:sz w:val="24"/>
          <w:szCs w:val="24"/>
          <w:lang w:val="uk-UA"/>
        </w:rPr>
        <w:t xml:space="preserve">9. Працівники Територіального центру, які надають соціальні послуги, зобов’язані </w:t>
      </w:r>
      <w:proofErr w:type="spellStart"/>
      <w:r w:rsidRPr="00B2218D">
        <w:rPr>
          <w:rFonts w:ascii="Times New Roman" w:hAnsi="Times New Roman"/>
          <w:sz w:val="24"/>
          <w:szCs w:val="24"/>
          <w:lang w:val="uk-UA"/>
        </w:rPr>
        <w:t>відповідально</w:t>
      </w:r>
      <w:proofErr w:type="spellEnd"/>
      <w:r w:rsidRPr="00B2218D">
        <w:rPr>
          <w:rFonts w:ascii="Times New Roman" w:hAnsi="Times New Roman"/>
          <w:sz w:val="24"/>
          <w:szCs w:val="24"/>
          <w:lang w:val="uk-UA"/>
        </w:rPr>
        <w:t xml:space="preserve">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194C9FCF" w14:textId="77777777" w:rsidR="00B21DDD" w:rsidRPr="00B2218D" w:rsidRDefault="00B21DDD" w:rsidP="00644FF2">
      <w:pPr>
        <w:shd w:val="clear" w:color="auto" w:fill="FFFFFF"/>
        <w:spacing w:after="0"/>
        <w:ind w:firstLine="567"/>
        <w:jc w:val="both"/>
        <w:rPr>
          <w:rFonts w:ascii="Times New Roman" w:hAnsi="Times New Roman"/>
          <w:sz w:val="24"/>
          <w:szCs w:val="24"/>
          <w:lang w:val="uk-UA"/>
        </w:rPr>
      </w:pPr>
      <w:r w:rsidRPr="00B2218D">
        <w:rPr>
          <w:rFonts w:ascii="Times New Roman" w:hAnsi="Times New Roman"/>
          <w:sz w:val="24"/>
          <w:szCs w:val="24"/>
          <w:lang w:val="uk-UA"/>
        </w:rPr>
        <w:t xml:space="preserve">10. Особі може бути відмовлено у наданні соціальних послуг у разі наявності медичних протипоказань відповідно до медичного висновку, перелік яких затверджується Міністерством охорони здоров’я України (рішення про надання соціальних послуг приймається після усунення таких протипоказань). </w:t>
      </w:r>
    </w:p>
    <w:p w14:paraId="2B9B7C47" w14:textId="77777777" w:rsidR="00B21DDD" w:rsidRPr="00B2218D" w:rsidRDefault="00B21DDD" w:rsidP="00644FF2">
      <w:pPr>
        <w:shd w:val="clear" w:color="auto" w:fill="FFFFFF"/>
        <w:spacing w:after="0"/>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lastRenderedPageBreak/>
        <w:t>У разі виявлення в отримувача соціальних послуг у процесі надання соціальних послуг медичних протипоказань відповідно до медичного висновку, визначених переліком, затвердженим Міністерством охорони здоров’я України, надання соціальних послуг припиняється на строк до усунення таких протипоказань без розірвання договору про надання</w:t>
      </w:r>
      <w:r w:rsidRPr="00B2218D">
        <w:rPr>
          <w:rFonts w:ascii="Times New Roman" w:hAnsi="Times New Roman"/>
          <w:color w:val="333333"/>
          <w:sz w:val="24"/>
          <w:szCs w:val="24"/>
          <w:shd w:val="clear" w:color="auto" w:fill="FFFFFF"/>
          <w:lang w:val="uk-UA" w:eastAsia="ar-SA"/>
        </w:rPr>
        <w:t xml:space="preserve"> </w:t>
      </w:r>
      <w:r w:rsidRPr="00B2218D">
        <w:rPr>
          <w:rFonts w:ascii="Times New Roman" w:hAnsi="Times New Roman"/>
          <w:sz w:val="24"/>
          <w:szCs w:val="24"/>
          <w:shd w:val="clear" w:color="auto" w:fill="FFFFFF"/>
          <w:lang w:val="uk-UA" w:eastAsia="ar-SA"/>
        </w:rPr>
        <w:t>соціальних послуг.</w:t>
      </w:r>
      <w:r w:rsidRPr="00B2218D">
        <w:rPr>
          <w:rFonts w:ascii="Times New Roman" w:hAnsi="Times New Roman"/>
          <w:color w:val="333333"/>
          <w:sz w:val="24"/>
          <w:szCs w:val="24"/>
          <w:shd w:val="clear" w:color="auto" w:fill="FFFFFF"/>
          <w:lang w:val="uk-UA" w:eastAsia="ar-SA"/>
        </w:rPr>
        <w:t xml:space="preserve"> </w:t>
      </w:r>
    </w:p>
    <w:p w14:paraId="06FB6C7D" w14:textId="77777777" w:rsidR="00B21DDD" w:rsidRPr="00B2218D" w:rsidRDefault="00B21DDD" w:rsidP="00644FF2">
      <w:pPr>
        <w:shd w:val="clear" w:color="auto" w:fill="FFFFFF"/>
        <w:spacing w:after="0"/>
        <w:ind w:firstLine="567"/>
        <w:jc w:val="both"/>
        <w:rPr>
          <w:rFonts w:ascii="Times New Roman" w:hAnsi="Times New Roman"/>
          <w:color w:val="333333"/>
          <w:sz w:val="24"/>
          <w:szCs w:val="24"/>
          <w:shd w:val="clear" w:color="auto" w:fill="FFFFFF"/>
          <w:lang w:val="uk-UA" w:eastAsia="ar-SA"/>
        </w:rPr>
      </w:pPr>
      <w:r w:rsidRPr="00B2218D">
        <w:rPr>
          <w:rFonts w:ascii="Times New Roman" w:hAnsi="Times New Roman"/>
          <w:sz w:val="24"/>
          <w:szCs w:val="24"/>
          <w:shd w:val="clear" w:color="auto" w:fill="FFFFFF"/>
          <w:lang w:val="uk-UA" w:eastAsia="ar-SA"/>
        </w:rPr>
        <w:t>Обмеження/припинення надання соціальних послуг відбувається після письмового попередження отримувача соціальних послуг із зазначенням причин обмеження/припинення їх надання.</w:t>
      </w:r>
    </w:p>
    <w:p w14:paraId="767DAFD4" w14:textId="77777777" w:rsidR="00B21DDD" w:rsidRPr="00B2218D" w:rsidRDefault="00B21DDD" w:rsidP="00644FF2">
      <w:pPr>
        <w:shd w:val="clear" w:color="auto" w:fill="FFFFFF"/>
        <w:spacing w:after="0"/>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11. Надання соціальних послуг особам, зазначеним у пункті 2 цього переліку, </w:t>
      </w:r>
      <w:r w:rsidRPr="004F2261">
        <w:rPr>
          <w:rFonts w:ascii="Times New Roman" w:hAnsi="Times New Roman"/>
          <w:sz w:val="24"/>
          <w:szCs w:val="24"/>
          <w:lang w:val="uk-UA"/>
        </w:rPr>
        <w:t xml:space="preserve">структурними підрозділами Територіального центру припиняється за письмовим повідомленням </w:t>
      </w:r>
      <w:r w:rsidRPr="00B2218D">
        <w:rPr>
          <w:rFonts w:ascii="Times New Roman" w:hAnsi="Times New Roman"/>
          <w:color w:val="000000"/>
          <w:sz w:val="24"/>
          <w:szCs w:val="24"/>
          <w:lang w:val="uk-UA"/>
        </w:rPr>
        <w:t>осіб у разі:</w:t>
      </w:r>
    </w:p>
    <w:p w14:paraId="4ECF4F9A" w14:textId="72A8C6EA" w:rsidR="00B21DDD" w:rsidRPr="00B2218D" w:rsidRDefault="00B21DDD" w:rsidP="00644FF2">
      <w:pPr>
        <w:shd w:val="clear" w:color="auto" w:fill="FFFFFF"/>
        <w:spacing w:after="0"/>
        <w:ind w:firstLine="567"/>
        <w:jc w:val="both"/>
        <w:rPr>
          <w:rFonts w:ascii="Times New Roman" w:hAnsi="Times New Roman"/>
          <w:sz w:val="24"/>
          <w:szCs w:val="24"/>
          <w:lang w:val="uk-UA"/>
        </w:rPr>
      </w:pPr>
      <w:bookmarkStart w:id="22" w:name="n101"/>
      <w:bookmarkEnd w:id="22"/>
      <w:r w:rsidRPr="00B2218D">
        <w:rPr>
          <w:rFonts w:ascii="Times New Roman" w:hAnsi="Times New Roman"/>
          <w:sz w:val="24"/>
          <w:szCs w:val="24"/>
          <w:lang w:val="uk-UA" w:eastAsia="uk-UA"/>
        </w:rPr>
        <w:t>відсутності потреби в соціальних послугах за результатами оцінювання потреб особи/сім’ї, які належать до вразливих категорій населення або перебувають під впливом чинників, що можуть зумовити потрапляння у складні життєві обставини;</w:t>
      </w:r>
    </w:p>
    <w:p w14:paraId="022D9CE4" w14:textId="7844120D"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3" w:name="n156"/>
      <w:bookmarkEnd w:id="23"/>
      <w:r w:rsidRPr="00B2218D">
        <w:rPr>
          <w:rFonts w:ascii="Times New Roman" w:hAnsi="Times New Roman"/>
          <w:sz w:val="24"/>
          <w:szCs w:val="24"/>
          <w:lang w:val="uk-UA" w:eastAsia="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2AE8976B" w14:textId="43AE08C6"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4" w:name="n157"/>
      <w:bookmarkStart w:id="25" w:name="n158"/>
      <w:bookmarkEnd w:id="24"/>
      <w:bookmarkEnd w:id="25"/>
      <w:r w:rsidRPr="00B2218D">
        <w:rPr>
          <w:rFonts w:ascii="Times New Roman" w:hAnsi="Times New Roman"/>
          <w:sz w:val="24"/>
          <w:szCs w:val="24"/>
          <w:lang w:val="uk-UA" w:eastAsia="uk-UA"/>
        </w:rPr>
        <w:t>зміни місця проживання (перебування) отримувача соціальних послуг, що унеможливлює надання соціальних послуг;</w:t>
      </w:r>
    </w:p>
    <w:p w14:paraId="3805AD61" w14:textId="61290D43"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6" w:name="n159"/>
      <w:bookmarkEnd w:id="26"/>
      <w:r w:rsidRPr="00B2218D">
        <w:rPr>
          <w:rFonts w:ascii="Times New Roman" w:hAnsi="Times New Roman"/>
          <w:sz w:val="24"/>
          <w:szCs w:val="24"/>
          <w:lang w:val="uk-UA" w:eastAsia="uk-UA"/>
        </w:rPr>
        <w:t>невиконання без поважних причин отримувачем соціальних послуг вимог, визначених договором про надання соціальних послуг;</w:t>
      </w:r>
    </w:p>
    <w:p w14:paraId="4CD933FC" w14:textId="260A7D1D"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7" w:name="n160"/>
      <w:bookmarkEnd w:id="27"/>
      <w:r w:rsidRPr="00B2218D">
        <w:rPr>
          <w:rFonts w:ascii="Times New Roman" w:hAnsi="Times New Roman"/>
          <w:sz w:val="24"/>
          <w:szCs w:val="24"/>
          <w:lang w:val="uk-UA" w:eastAsia="uk-UA"/>
        </w:rPr>
        <w:t>виявлення/встановлення недостовірності поданих отримувачем соціальних послуг інформації/документів під час звернення за наданням соціальних послуг, що унеможливлює подальше їх надання;</w:t>
      </w:r>
    </w:p>
    <w:p w14:paraId="43AC2AE8" w14:textId="5A8E231A"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8" w:name="n161"/>
      <w:bookmarkEnd w:id="28"/>
      <w:r w:rsidRPr="00B2218D">
        <w:rPr>
          <w:rFonts w:ascii="Times New Roman" w:hAnsi="Times New Roman"/>
          <w:sz w:val="24"/>
          <w:szCs w:val="24"/>
          <w:lang w:val="uk-UA" w:eastAsia="uk-UA"/>
        </w:rPr>
        <w:t>смерті</w:t>
      </w:r>
      <w:r w:rsidRPr="00B2218D">
        <w:rPr>
          <w:rFonts w:ascii="Times New Roman" w:hAnsi="Times New Roman"/>
          <w:color w:val="FF0000"/>
          <w:sz w:val="24"/>
          <w:szCs w:val="24"/>
          <w:lang w:val="uk-UA" w:eastAsia="uk-UA"/>
        </w:rPr>
        <w:t xml:space="preserve"> </w:t>
      </w:r>
      <w:r w:rsidRPr="00B2218D">
        <w:rPr>
          <w:rFonts w:ascii="Times New Roman" w:hAnsi="Times New Roman"/>
          <w:sz w:val="24"/>
          <w:szCs w:val="24"/>
          <w:lang w:val="uk-UA" w:eastAsia="uk-UA"/>
        </w:rPr>
        <w:t>отримувача соціальних послуг;</w:t>
      </w:r>
    </w:p>
    <w:p w14:paraId="3EF6D063" w14:textId="142292BF"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29" w:name="n162"/>
      <w:bookmarkEnd w:id="29"/>
      <w:r w:rsidRPr="00B2218D">
        <w:rPr>
          <w:rFonts w:ascii="Times New Roman" w:hAnsi="Times New Roman"/>
          <w:sz w:val="24"/>
          <w:szCs w:val="24"/>
          <w:lang w:val="uk-UA" w:eastAsia="uk-UA"/>
        </w:rPr>
        <w:t>дострокового розірвання договору про надання соціальних послуг за ініціативою отримувача соціальних послуг;</w:t>
      </w:r>
    </w:p>
    <w:p w14:paraId="1DA53218" w14:textId="5D3D281D" w:rsidR="00B21DDD" w:rsidRPr="00B2218D" w:rsidRDefault="00B21DDD" w:rsidP="00644FF2">
      <w:pPr>
        <w:shd w:val="clear" w:color="auto" w:fill="FFFFFF"/>
        <w:spacing w:after="0"/>
        <w:ind w:firstLine="567"/>
        <w:jc w:val="both"/>
        <w:rPr>
          <w:rFonts w:ascii="Times New Roman" w:hAnsi="Times New Roman"/>
          <w:sz w:val="24"/>
          <w:szCs w:val="24"/>
          <w:lang w:val="uk-UA" w:eastAsia="uk-UA"/>
        </w:rPr>
      </w:pPr>
      <w:bookmarkStart w:id="30" w:name="n163"/>
      <w:bookmarkEnd w:id="30"/>
      <w:r w:rsidRPr="00B2218D">
        <w:rPr>
          <w:rFonts w:ascii="Times New Roman" w:hAnsi="Times New Roman"/>
          <w:sz w:val="24"/>
          <w:szCs w:val="24"/>
          <w:lang w:val="uk-UA" w:eastAsia="uk-UA"/>
        </w:rPr>
        <w:t>ліквідації (припинення діяльності) надавача або припинення ним надання відповідних соціальних послуг.</w:t>
      </w:r>
    </w:p>
    <w:p w14:paraId="657F8B2C" w14:textId="77777777" w:rsidR="00B21DDD" w:rsidRPr="00B2218D" w:rsidRDefault="00B21DDD" w:rsidP="00644FF2">
      <w:pPr>
        <w:shd w:val="clear" w:color="auto" w:fill="FFFFFF"/>
        <w:spacing w:after="0"/>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12. Про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соціального захисту населення Роменської міської ради. </w:t>
      </w:r>
    </w:p>
    <w:p w14:paraId="690B099F" w14:textId="77777777" w:rsidR="00B21DDD" w:rsidRPr="00B2218D" w:rsidRDefault="00B21DDD" w:rsidP="00644FF2">
      <w:pPr>
        <w:shd w:val="clear" w:color="auto" w:fill="FFFFFF"/>
        <w:spacing w:after="0"/>
        <w:ind w:firstLine="567"/>
        <w:jc w:val="both"/>
        <w:rPr>
          <w:rFonts w:ascii="Times New Roman" w:hAnsi="Times New Roman"/>
          <w:color w:val="000000"/>
          <w:sz w:val="24"/>
          <w:szCs w:val="24"/>
          <w:lang w:val="uk-UA"/>
        </w:rPr>
      </w:pPr>
      <w:r w:rsidRPr="00B2218D">
        <w:rPr>
          <w:rFonts w:ascii="Times New Roman" w:hAnsi="Times New Roman"/>
          <w:color w:val="000000"/>
          <w:sz w:val="24"/>
          <w:szCs w:val="24"/>
          <w:lang w:val="uk-UA"/>
        </w:rPr>
        <w:t xml:space="preserve">13. Перелік соціальних послуг та допомог, умови їх надання структурними підрозділами передбачені у положеннями про структурні підрозділи Територіального центру. </w:t>
      </w:r>
    </w:p>
    <w:p w14:paraId="56646F7C" w14:textId="03877ACB" w:rsidR="00B21DDD" w:rsidRPr="00B2218D" w:rsidRDefault="00B21DDD" w:rsidP="00644FF2">
      <w:pPr>
        <w:shd w:val="clear" w:color="auto" w:fill="FFFFFF"/>
        <w:spacing w:after="0"/>
        <w:jc w:val="both"/>
        <w:rPr>
          <w:rFonts w:ascii="Times New Roman" w:hAnsi="Times New Roman"/>
          <w:b/>
          <w:sz w:val="24"/>
          <w:szCs w:val="24"/>
          <w:lang w:val="uk-UA"/>
        </w:rPr>
      </w:pPr>
      <w:r w:rsidRPr="00B2218D">
        <w:rPr>
          <w:rFonts w:ascii="Times New Roman" w:hAnsi="Times New Roman"/>
          <w:b/>
          <w:sz w:val="24"/>
          <w:szCs w:val="24"/>
          <w:lang w:val="uk-UA"/>
        </w:rPr>
        <w:t xml:space="preserve">   </w:t>
      </w:r>
    </w:p>
    <w:p w14:paraId="771A247B" w14:textId="77777777" w:rsidR="004F2261" w:rsidRDefault="004F2261" w:rsidP="00644FF2">
      <w:pPr>
        <w:shd w:val="clear" w:color="auto" w:fill="FFFFFF"/>
        <w:spacing w:after="0"/>
        <w:jc w:val="both"/>
        <w:rPr>
          <w:rFonts w:ascii="Times New Roman" w:hAnsi="Times New Roman"/>
          <w:b/>
          <w:sz w:val="24"/>
          <w:szCs w:val="24"/>
          <w:lang w:val="uk-UA"/>
        </w:rPr>
      </w:pPr>
    </w:p>
    <w:p w14:paraId="31D140DC" w14:textId="3101E38E" w:rsidR="00B41AF2" w:rsidRDefault="00B41AF2" w:rsidP="00644FF2">
      <w:pPr>
        <w:shd w:val="clear" w:color="auto" w:fill="FFFFFF"/>
        <w:spacing w:after="0"/>
        <w:jc w:val="both"/>
        <w:rPr>
          <w:rFonts w:ascii="Times New Roman" w:hAnsi="Times New Roman"/>
          <w:b/>
          <w:sz w:val="24"/>
          <w:szCs w:val="24"/>
          <w:lang w:val="uk-UA"/>
        </w:rPr>
      </w:pPr>
    </w:p>
    <w:p w14:paraId="308381A6" w14:textId="40118696" w:rsidR="00E141E2" w:rsidRDefault="00E141E2" w:rsidP="00644FF2">
      <w:pPr>
        <w:shd w:val="clear" w:color="auto" w:fill="FFFFFF"/>
        <w:spacing w:after="0"/>
        <w:jc w:val="both"/>
        <w:rPr>
          <w:rFonts w:ascii="Times New Roman" w:hAnsi="Times New Roman"/>
          <w:b/>
          <w:sz w:val="24"/>
          <w:szCs w:val="24"/>
          <w:lang w:val="uk-UA"/>
        </w:rPr>
      </w:pPr>
    </w:p>
    <w:p w14:paraId="7B64F4B1" w14:textId="6B0C2016" w:rsidR="00E141E2" w:rsidRDefault="00E141E2" w:rsidP="00644FF2">
      <w:pPr>
        <w:shd w:val="clear" w:color="auto" w:fill="FFFFFF"/>
        <w:spacing w:after="0"/>
        <w:jc w:val="both"/>
        <w:rPr>
          <w:rFonts w:ascii="Times New Roman" w:hAnsi="Times New Roman"/>
          <w:b/>
          <w:sz w:val="24"/>
          <w:szCs w:val="24"/>
          <w:lang w:val="uk-UA"/>
        </w:rPr>
      </w:pPr>
    </w:p>
    <w:p w14:paraId="4B37DA83" w14:textId="38C6AA6F" w:rsidR="00E141E2" w:rsidRDefault="00E141E2" w:rsidP="00644FF2">
      <w:pPr>
        <w:shd w:val="clear" w:color="auto" w:fill="FFFFFF"/>
        <w:spacing w:after="0"/>
        <w:jc w:val="both"/>
        <w:rPr>
          <w:rFonts w:ascii="Times New Roman" w:hAnsi="Times New Roman"/>
          <w:b/>
          <w:sz w:val="24"/>
          <w:szCs w:val="24"/>
          <w:lang w:val="uk-UA"/>
        </w:rPr>
      </w:pPr>
    </w:p>
    <w:p w14:paraId="38852BCE" w14:textId="67EE629D" w:rsidR="00E141E2" w:rsidRDefault="00E141E2" w:rsidP="00644FF2">
      <w:pPr>
        <w:shd w:val="clear" w:color="auto" w:fill="FFFFFF"/>
        <w:spacing w:after="0"/>
        <w:jc w:val="both"/>
        <w:rPr>
          <w:rFonts w:ascii="Times New Roman" w:hAnsi="Times New Roman"/>
          <w:b/>
          <w:sz w:val="24"/>
          <w:szCs w:val="24"/>
          <w:lang w:val="uk-UA"/>
        </w:rPr>
      </w:pPr>
    </w:p>
    <w:p w14:paraId="3F4A06A3" w14:textId="0D221D40" w:rsidR="00E141E2" w:rsidRDefault="00E141E2" w:rsidP="00644FF2">
      <w:pPr>
        <w:shd w:val="clear" w:color="auto" w:fill="FFFFFF"/>
        <w:spacing w:after="0"/>
        <w:jc w:val="both"/>
        <w:rPr>
          <w:rFonts w:ascii="Times New Roman" w:hAnsi="Times New Roman"/>
          <w:b/>
          <w:sz w:val="24"/>
          <w:szCs w:val="24"/>
          <w:lang w:val="uk-UA"/>
        </w:rPr>
      </w:pPr>
    </w:p>
    <w:p w14:paraId="70C8D1DA" w14:textId="63277B79" w:rsidR="00962DAE" w:rsidRDefault="00962DAE" w:rsidP="00644FF2">
      <w:pPr>
        <w:shd w:val="clear" w:color="auto" w:fill="FFFFFF"/>
        <w:spacing w:after="0"/>
        <w:jc w:val="both"/>
        <w:rPr>
          <w:rFonts w:ascii="Times New Roman" w:hAnsi="Times New Roman"/>
          <w:b/>
          <w:sz w:val="24"/>
          <w:szCs w:val="24"/>
          <w:lang w:val="uk-UA"/>
        </w:rPr>
      </w:pPr>
    </w:p>
    <w:p w14:paraId="5370D795" w14:textId="2B0B51D0" w:rsidR="00E141E2" w:rsidRDefault="00E141E2" w:rsidP="00644FF2">
      <w:pPr>
        <w:shd w:val="clear" w:color="auto" w:fill="FFFFFF"/>
        <w:spacing w:after="0"/>
        <w:jc w:val="both"/>
        <w:rPr>
          <w:rFonts w:ascii="Times New Roman" w:hAnsi="Times New Roman"/>
          <w:b/>
          <w:sz w:val="24"/>
          <w:szCs w:val="24"/>
          <w:lang w:val="uk-UA"/>
        </w:rPr>
      </w:pPr>
    </w:p>
    <w:p w14:paraId="6C4E5481" w14:textId="77777777" w:rsidR="00E141E2" w:rsidRPr="00B2218D" w:rsidRDefault="00E141E2" w:rsidP="00644FF2">
      <w:pPr>
        <w:shd w:val="clear" w:color="auto" w:fill="FFFFFF"/>
        <w:spacing w:after="0"/>
        <w:jc w:val="both"/>
        <w:rPr>
          <w:rFonts w:ascii="Times New Roman" w:hAnsi="Times New Roman"/>
          <w:b/>
          <w:sz w:val="24"/>
          <w:szCs w:val="24"/>
          <w:lang w:val="uk-UA"/>
        </w:rPr>
      </w:pPr>
    </w:p>
    <w:p w14:paraId="4A567A7F" w14:textId="379148AA" w:rsidR="003B3E45" w:rsidRPr="00B2218D" w:rsidRDefault="003B3E45" w:rsidP="004F2261">
      <w:pPr>
        <w:spacing w:after="0" w:line="276" w:lineRule="auto"/>
        <w:ind w:firstLine="708"/>
        <w:jc w:val="center"/>
        <w:rPr>
          <w:rFonts w:ascii="Times New Roman" w:eastAsia="Times New Roman" w:hAnsi="Times New Roman" w:cs="Times New Roman"/>
          <w:b/>
          <w:color w:val="000000"/>
          <w:sz w:val="24"/>
          <w:szCs w:val="24"/>
          <w:lang w:val="uk-UA" w:eastAsia="ru-RU"/>
        </w:rPr>
      </w:pPr>
      <w:r w:rsidRPr="00B2218D">
        <w:rPr>
          <w:rFonts w:ascii="Times New Roman" w:eastAsia="Times New Roman" w:hAnsi="Times New Roman" w:cs="Times New Roman"/>
          <w:b/>
          <w:color w:val="000000"/>
          <w:sz w:val="24"/>
          <w:szCs w:val="24"/>
          <w:lang w:val="uk-UA" w:eastAsia="ru-RU"/>
        </w:rPr>
        <w:lastRenderedPageBreak/>
        <w:t>ПОЯСНЮВАЛЬНА ЗАПИСКА</w:t>
      </w:r>
    </w:p>
    <w:p w14:paraId="72A6467B" w14:textId="77777777" w:rsidR="003B3E45" w:rsidRPr="00B2218D" w:rsidRDefault="003B3E45" w:rsidP="004F2261">
      <w:pPr>
        <w:spacing w:after="0" w:line="276" w:lineRule="auto"/>
        <w:ind w:firstLine="708"/>
        <w:jc w:val="center"/>
        <w:rPr>
          <w:rFonts w:ascii="Times New Roman" w:eastAsia="Times New Roman" w:hAnsi="Times New Roman" w:cs="Times New Roman"/>
          <w:b/>
          <w:sz w:val="24"/>
          <w:szCs w:val="24"/>
          <w:lang w:val="uk-UA" w:eastAsia="ru-RU"/>
        </w:rPr>
      </w:pPr>
      <w:r w:rsidRPr="00B2218D">
        <w:rPr>
          <w:rFonts w:ascii="Times New Roman" w:eastAsia="Times New Roman" w:hAnsi="Times New Roman" w:cs="Times New Roman"/>
          <w:b/>
          <w:color w:val="000000"/>
          <w:sz w:val="24"/>
          <w:szCs w:val="24"/>
          <w:lang w:val="uk-UA" w:eastAsia="ru-RU"/>
        </w:rPr>
        <w:t xml:space="preserve">до </w:t>
      </w:r>
      <w:proofErr w:type="spellStart"/>
      <w:r w:rsidRPr="00B2218D">
        <w:rPr>
          <w:rFonts w:ascii="Times New Roman" w:eastAsia="Times New Roman" w:hAnsi="Times New Roman" w:cs="Times New Roman"/>
          <w:b/>
          <w:color w:val="000000"/>
          <w:sz w:val="24"/>
          <w:szCs w:val="24"/>
          <w:lang w:val="uk-UA" w:eastAsia="ru-RU"/>
        </w:rPr>
        <w:t>проєкту</w:t>
      </w:r>
      <w:proofErr w:type="spellEnd"/>
      <w:r w:rsidRPr="00B2218D">
        <w:rPr>
          <w:rFonts w:ascii="Times New Roman" w:eastAsia="Times New Roman" w:hAnsi="Times New Roman" w:cs="Times New Roman"/>
          <w:b/>
          <w:color w:val="000000"/>
          <w:sz w:val="24"/>
          <w:szCs w:val="24"/>
          <w:lang w:val="uk-UA" w:eastAsia="ru-RU"/>
        </w:rPr>
        <w:t xml:space="preserve"> рішення Роменської міської ради</w:t>
      </w:r>
    </w:p>
    <w:p w14:paraId="6FEACF8C" w14:textId="167C1AA5" w:rsidR="003B3E45" w:rsidRPr="00B2218D" w:rsidRDefault="003B3E45" w:rsidP="004F2261">
      <w:pPr>
        <w:tabs>
          <w:tab w:val="left" w:pos="142"/>
        </w:tabs>
        <w:spacing w:after="120" w:line="276" w:lineRule="auto"/>
        <w:ind w:firstLine="425"/>
        <w:jc w:val="center"/>
        <w:rPr>
          <w:rFonts w:ascii="Times New Roman" w:eastAsia="Times New Roman" w:hAnsi="Times New Roman" w:cs="Times New Roman"/>
          <w:sz w:val="24"/>
          <w:szCs w:val="24"/>
          <w:lang w:val="uk-UA"/>
        </w:rPr>
      </w:pPr>
      <w:r w:rsidRPr="00B2218D">
        <w:rPr>
          <w:rFonts w:ascii="Times New Roman" w:eastAsia="Times New Roman" w:hAnsi="Times New Roman" w:cs="Times New Roman"/>
          <w:b/>
          <w:sz w:val="24"/>
          <w:szCs w:val="24"/>
          <w:lang w:val="uk-UA"/>
        </w:rPr>
        <w:t>«</w:t>
      </w:r>
      <w:r w:rsidR="00245A0A" w:rsidRPr="00B2218D">
        <w:rPr>
          <w:rFonts w:ascii="Times New Roman" w:hAnsi="Times New Roman" w:cs="Times New Roman"/>
          <w:b/>
          <w:color w:val="000000"/>
          <w:sz w:val="24"/>
          <w:szCs w:val="24"/>
          <w:lang w:val="uk-UA"/>
        </w:rPr>
        <w:t>Про затвердження Положення про Територіальний центр соціального обслуговування (надання соціальних послуг) Роменської міської ради в новій редакції</w:t>
      </w:r>
      <w:r w:rsidRPr="00B2218D">
        <w:rPr>
          <w:rFonts w:ascii="Times New Roman" w:eastAsia="Times New Roman" w:hAnsi="Times New Roman" w:cs="Times New Roman"/>
          <w:sz w:val="24"/>
          <w:szCs w:val="24"/>
          <w:lang w:val="uk-UA"/>
        </w:rPr>
        <w:t>»</w:t>
      </w:r>
    </w:p>
    <w:p w14:paraId="298EF370" w14:textId="63B28267" w:rsidR="003B3E45" w:rsidRPr="00B2218D" w:rsidRDefault="00CA6441" w:rsidP="00644FF2">
      <w:pPr>
        <w:spacing w:after="0" w:line="276" w:lineRule="auto"/>
        <w:ind w:firstLine="567"/>
        <w:jc w:val="both"/>
        <w:rPr>
          <w:rFonts w:ascii="Times New Roman" w:eastAsia="Times New Roman" w:hAnsi="Times New Roman" w:cs="Times New Roman"/>
          <w:b/>
          <w:color w:val="000000"/>
          <w:szCs w:val="24"/>
          <w:lang w:val="uk-UA" w:eastAsia="ru-RU"/>
        </w:rPr>
      </w:pPr>
      <w:r w:rsidRPr="00B2218D">
        <w:rPr>
          <w:rFonts w:ascii="Times New Roman" w:hAnsi="Times New Roman" w:cs="Times New Roman"/>
          <w:color w:val="000000"/>
          <w:sz w:val="24"/>
          <w:szCs w:val="27"/>
          <w:lang w:val="uk-UA"/>
        </w:rPr>
        <w:t>Рішення вноситься на розгляд Роменської міської ради з метою підвищення рівня охоплення соціальними послугами мешканців Роменської міської територіальної громади, розширення переліку соціальних послуг Територіального центру соціального обслуговування (надання соціальних послуг) Роменської міської ради та інтеграції ветеранів та членів їх родин в суспільне життя громади, а також з метою приведення установчих документів Територіального центру до норм діючого законодавства.</w:t>
      </w:r>
    </w:p>
    <w:p w14:paraId="6C1DC961" w14:textId="77777777" w:rsidR="003B3E45" w:rsidRPr="00B2218D" w:rsidRDefault="003B3E45" w:rsidP="00644FF2">
      <w:pPr>
        <w:spacing w:after="0" w:line="240" w:lineRule="auto"/>
        <w:jc w:val="both"/>
        <w:rPr>
          <w:rFonts w:ascii="Times New Roman" w:eastAsia="Times New Roman" w:hAnsi="Times New Roman" w:cs="Times New Roman"/>
          <w:b/>
          <w:color w:val="000000"/>
          <w:sz w:val="24"/>
          <w:szCs w:val="24"/>
          <w:lang w:val="uk-UA" w:eastAsia="ru-RU"/>
        </w:rPr>
      </w:pPr>
    </w:p>
    <w:p w14:paraId="5222B3BE" w14:textId="77777777"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Директор Територіального центру</w:t>
      </w:r>
    </w:p>
    <w:p w14:paraId="18566F98" w14:textId="77777777"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соціального обслуговування</w:t>
      </w:r>
    </w:p>
    <w:p w14:paraId="4703DF74" w14:textId="77777777"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(надання соціальних послуг)</w:t>
      </w:r>
    </w:p>
    <w:p w14:paraId="7AA038AF" w14:textId="637E81CD" w:rsidR="00CA6441" w:rsidRPr="00B2218D" w:rsidRDefault="00CA6441"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 xml:space="preserve">Роменської міської ради                                                                </w:t>
      </w:r>
      <w:r w:rsidR="000B06D0" w:rsidRPr="00B2218D">
        <w:rPr>
          <w:rFonts w:ascii="Times New Roman" w:eastAsia="Times New Roman" w:hAnsi="Times New Roman" w:cs="Times New Roman"/>
          <w:b/>
          <w:color w:val="000000"/>
          <w:sz w:val="24"/>
          <w:szCs w:val="27"/>
          <w:lang w:val="uk-UA" w:eastAsia="ru-RU"/>
        </w:rPr>
        <w:t xml:space="preserve">   </w:t>
      </w:r>
      <w:r w:rsidRPr="00B2218D">
        <w:rPr>
          <w:rFonts w:ascii="Times New Roman" w:eastAsia="Times New Roman" w:hAnsi="Times New Roman" w:cs="Times New Roman"/>
          <w:b/>
          <w:color w:val="000000"/>
          <w:sz w:val="24"/>
          <w:szCs w:val="27"/>
          <w:lang w:val="uk-UA" w:eastAsia="ru-RU"/>
        </w:rPr>
        <w:t xml:space="preserve"> Тетяна ПОДРЄЗ</w:t>
      </w:r>
    </w:p>
    <w:p w14:paraId="0F29FD51" w14:textId="77777777" w:rsidR="007F3309" w:rsidRPr="00B2218D" w:rsidRDefault="007F3309" w:rsidP="00644FF2">
      <w:pPr>
        <w:spacing w:after="0" w:line="240" w:lineRule="auto"/>
        <w:ind w:left="567" w:hanging="567"/>
        <w:jc w:val="both"/>
        <w:rPr>
          <w:rFonts w:ascii="Times New Roman" w:eastAsia="Times New Roman" w:hAnsi="Times New Roman" w:cs="Times New Roman"/>
          <w:b/>
          <w:color w:val="000000"/>
          <w:sz w:val="24"/>
          <w:szCs w:val="24"/>
          <w:lang w:val="uk-UA" w:eastAsia="ru-RU"/>
        </w:rPr>
      </w:pPr>
    </w:p>
    <w:p w14:paraId="5160088F" w14:textId="77777777" w:rsidR="007F3309" w:rsidRPr="00B2218D" w:rsidRDefault="007F3309" w:rsidP="00644FF2">
      <w:pPr>
        <w:spacing w:after="0" w:line="240" w:lineRule="auto"/>
        <w:ind w:left="567" w:hanging="567"/>
        <w:jc w:val="both"/>
        <w:rPr>
          <w:rFonts w:ascii="Times New Roman" w:eastAsia="Times New Roman" w:hAnsi="Times New Roman" w:cs="Times New Roman"/>
          <w:b/>
          <w:color w:val="000000"/>
          <w:sz w:val="24"/>
          <w:szCs w:val="24"/>
          <w:lang w:val="uk-UA" w:eastAsia="ru-RU"/>
        </w:rPr>
      </w:pPr>
      <w:r w:rsidRPr="00B2218D">
        <w:rPr>
          <w:rFonts w:ascii="Times New Roman" w:eastAsia="Times New Roman" w:hAnsi="Times New Roman" w:cs="Times New Roman"/>
          <w:b/>
          <w:color w:val="000000"/>
          <w:sz w:val="24"/>
          <w:szCs w:val="24"/>
          <w:lang w:val="uk-UA" w:eastAsia="ru-RU"/>
        </w:rPr>
        <w:t>Погоджено</w:t>
      </w:r>
    </w:p>
    <w:p w14:paraId="756C45A2" w14:textId="77777777" w:rsidR="000B06D0" w:rsidRPr="00B2218D" w:rsidRDefault="000B06D0"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Заступник міського голови з питань</w:t>
      </w:r>
    </w:p>
    <w:p w14:paraId="55B84C37" w14:textId="115ACD31" w:rsidR="000B06D0" w:rsidRPr="00B2218D" w:rsidRDefault="000B06D0" w:rsidP="00644FF2">
      <w:pPr>
        <w:spacing w:after="0" w:line="276" w:lineRule="auto"/>
        <w:jc w:val="both"/>
        <w:rPr>
          <w:rFonts w:ascii="Times New Roman" w:eastAsia="Times New Roman" w:hAnsi="Times New Roman" w:cs="Times New Roman"/>
          <w:b/>
          <w:color w:val="000000"/>
          <w:sz w:val="24"/>
          <w:szCs w:val="27"/>
          <w:lang w:val="uk-UA" w:eastAsia="ru-RU"/>
        </w:rPr>
      </w:pPr>
      <w:r w:rsidRPr="00B2218D">
        <w:rPr>
          <w:rFonts w:ascii="Times New Roman" w:eastAsia="Times New Roman" w:hAnsi="Times New Roman" w:cs="Times New Roman"/>
          <w:b/>
          <w:color w:val="000000"/>
          <w:sz w:val="24"/>
          <w:szCs w:val="27"/>
          <w:lang w:val="uk-UA" w:eastAsia="ru-RU"/>
        </w:rPr>
        <w:t>діяльності виконавчих органів                                                        Лілія ГОРОДЕЦЬКА</w:t>
      </w:r>
    </w:p>
    <w:sectPr w:rsidR="000B06D0" w:rsidRPr="00B2218D" w:rsidSect="00962DAE">
      <w:pgSz w:w="12240" w:h="15840"/>
      <w:pgMar w:top="1021" w:right="567"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B3AE0"/>
    <w:multiLevelType w:val="hybridMultilevel"/>
    <w:tmpl w:val="FA260E08"/>
    <w:lvl w:ilvl="0" w:tplc="385C9732">
      <w:start w:val="1"/>
      <w:numFmt w:val="decimal"/>
      <w:suff w:val="space"/>
      <w:lvlText w:val="%1."/>
      <w:lvlJc w:val="left"/>
      <w:pPr>
        <w:ind w:left="0" w:firstLine="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B747FA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184C0A"/>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8A"/>
    <w:rsid w:val="000A692A"/>
    <w:rsid w:val="000A70F8"/>
    <w:rsid w:val="000B06D0"/>
    <w:rsid w:val="000D0B6C"/>
    <w:rsid w:val="000D2F80"/>
    <w:rsid w:val="000D527B"/>
    <w:rsid w:val="000E661B"/>
    <w:rsid w:val="00126D66"/>
    <w:rsid w:val="0013367F"/>
    <w:rsid w:val="00185340"/>
    <w:rsid w:val="001B47AD"/>
    <w:rsid w:val="001C0D9C"/>
    <w:rsid w:val="001D66B2"/>
    <w:rsid w:val="00245A0A"/>
    <w:rsid w:val="00275824"/>
    <w:rsid w:val="00284A9D"/>
    <w:rsid w:val="00290541"/>
    <w:rsid w:val="002961F1"/>
    <w:rsid w:val="003023AA"/>
    <w:rsid w:val="00324CA4"/>
    <w:rsid w:val="00333536"/>
    <w:rsid w:val="00360B3E"/>
    <w:rsid w:val="00366F7A"/>
    <w:rsid w:val="00380B78"/>
    <w:rsid w:val="003830E9"/>
    <w:rsid w:val="003B2502"/>
    <w:rsid w:val="003B3E45"/>
    <w:rsid w:val="003D4573"/>
    <w:rsid w:val="003D5963"/>
    <w:rsid w:val="00404DCE"/>
    <w:rsid w:val="00406245"/>
    <w:rsid w:val="00437351"/>
    <w:rsid w:val="00465F4A"/>
    <w:rsid w:val="004D14AB"/>
    <w:rsid w:val="004E7968"/>
    <w:rsid w:val="004F2261"/>
    <w:rsid w:val="005026F6"/>
    <w:rsid w:val="00533BE7"/>
    <w:rsid w:val="005F2F96"/>
    <w:rsid w:val="00644FF2"/>
    <w:rsid w:val="00647C4B"/>
    <w:rsid w:val="0066759B"/>
    <w:rsid w:val="006752B1"/>
    <w:rsid w:val="006866A9"/>
    <w:rsid w:val="00694E48"/>
    <w:rsid w:val="00714749"/>
    <w:rsid w:val="00720790"/>
    <w:rsid w:val="00723CDB"/>
    <w:rsid w:val="00735BBB"/>
    <w:rsid w:val="0077337D"/>
    <w:rsid w:val="00773B98"/>
    <w:rsid w:val="00794E55"/>
    <w:rsid w:val="007965CE"/>
    <w:rsid w:val="007C1DC1"/>
    <w:rsid w:val="007C43FF"/>
    <w:rsid w:val="007C48EC"/>
    <w:rsid w:val="007F3309"/>
    <w:rsid w:val="00820E2D"/>
    <w:rsid w:val="008568AB"/>
    <w:rsid w:val="008A4773"/>
    <w:rsid w:val="008B5946"/>
    <w:rsid w:val="008C4092"/>
    <w:rsid w:val="008E2E81"/>
    <w:rsid w:val="008E4BFE"/>
    <w:rsid w:val="0092531A"/>
    <w:rsid w:val="00933786"/>
    <w:rsid w:val="009374FF"/>
    <w:rsid w:val="0094178A"/>
    <w:rsid w:val="00942551"/>
    <w:rsid w:val="00953F21"/>
    <w:rsid w:val="00956FCD"/>
    <w:rsid w:val="00962DAE"/>
    <w:rsid w:val="0099147E"/>
    <w:rsid w:val="009D7365"/>
    <w:rsid w:val="00A2363E"/>
    <w:rsid w:val="00A408CC"/>
    <w:rsid w:val="00A50434"/>
    <w:rsid w:val="00AA283E"/>
    <w:rsid w:val="00AA6E64"/>
    <w:rsid w:val="00AA753A"/>
    <w:rsid w:val="00AF2C43"/>
    <w:rsid w:val="00B215DC"/>
    <w:rsid w:val="00B21DDD"/>
    <w:rsid w:val="00B2218D"/>
    <w:rsid w:val="00B26E8D"/>
    <w:rsid w:val="00B41AF2"/>
    <w:rsid w:val="00B5551D"/>
    <w:rsid w:val="00B6599E"/>
    <w:rsid w:val="00BF35ED"/>
    <w:rsid w:val="00C07BCA"/>
    <w:rsid w:val="00C22D09"/>
    <w:rsid w:val="00C251FD"/>
    <w:rsid w:val="00C34727"/>
    <w:rsid w:val="00C720B8"/>
    <w:rsid w:val="00CA6441"/>
    <w:rsid w:val="00CB1BAC"/>
    <w:rsid w:val="00CB402B"/>
    <w:rsid w:val="00CC5F68"/>
    <w:rsid w:val="00CD3F34"/>
    <w:rsid w:val="00D452EB"/>
    <w:rsid w:val="00D61E5A"/>
    <w:rsid w:val="00D92895"/>
    <w:rsid w:val="00D966A8"/>
    <w:rsid w:val="00DC426E"/>
    <w:rsid w:val="00DD504D"/>
    <w:rsid w:val="00DE43A4"/>
    <w:rsid w:val="00E141E2"/>
    <w:rsid w:val="00E31748"/>
    <w:rsid w:val="00E66E74"/>
    <w:rsid w:val="00E95A3E"/>
    <w:rsid w:val="00EB7A80"/>
    <w:rsid w:val="00EF0C41"/>
    <w:rsid w:val="00F22565"/>
    <w:rsid w:val="00F447FF"/>
    <w:rsid w:val="00F50400"/>
    <w:rsid w:val="00F85CDE"/>
    <w:rsid w:val="00FC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6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26D66"/>
    <w:rPr>
      <w:rFonts w:ascii="Segoe UI" w:hAnsi="Segoe UI" w:cs="Segoe UI"/>
      <w:sz w:val="18"/>
      <w:szCs w:val="18"/>
    </w:rPr>
  </w:style>
  <w:style w:type="paragraph" w:styleId="a5">
    <w:name w:val="List Paragraph"/>
    <w:basedOn w:val="a"/>
    <w:uiPriority w:val="34"/>
    <w:qFormat/>
    <w:rsid w:val="00380B78"/>
    <w:pPr>
      <w:ind w:left="720"/>
      <w:contextualSpacing/>
    </w:pPr>
  </w:style>
  <w:style w:type="table" w:customStyle="1" w:styleId="TableNormal">
    <w:name w:val="Table Normal"/>
    <w:uiPriority w:val="2"/>
    <w:semiHidden/>
    <w:unhideWhenUsed/>
    <w:qFormat/>
    <w:rsid w:val="0029054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541"/>
    <w:pPr>
      <w:widowControl w:val="0"/>
      <w:autoSpaceDE w:val="0"/>
      <w:autoSpaceDN w:val="0"/>
      <w:spacing w:after="0" w:line="240" w:lineRule="auto"/>
    </w:pPr>
    <w:rPr>
      <w:rFonts w:ascii="Calibri" w:eastAsia="Calibri" w:hAnsi="Calibri" w:cs="Calibri"/>
    </w:rPr>
  </w:style>
  <w:style w:type="paragraph" w:styleId="a6">
    <w:name w:val="Normal (Web)"/>
    <w:basedOn w:val="a"/>
    <w:uiPriority w:val="99"/>
    <w:unhideWhenUsed/>
    <w:rsid w:val="003B25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CA644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D6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26D66"/>
    <w:rPr>
      <w:rFonts w:ascii="Segoe UI" w:hAnsi="Segoe UI" w:cs="Segoe UI"/>
      <w:sz w:val="18"/>
      <w:szCs w:val="18"/>
    </w:rPr>
  </w:style>
  <w:style w:type="paragraph" w:styleId="a5">
    <w:name w:val="List Paragraph"/>
    <w:basedOn w:val="a"/>
    <w:uiPriority w:val="34"/>
    <w:qFormat/>
    <w:rsid w:val="00380B78"/>
    <w:pPr>
      <w:ind w:left="720"/>
      <w:contextualSpacing/>
    </w:pPr>
  </w:style>
  <w:style w:type="table" w:customStyle="1" w:styleId="TableNormal">
    <w:name w:val="Table Normal"/>
    <w:uiPriority w:val="2"/>
    <w:semiHidden/>
    <w:unhideWhenUsed/>
    <w:qFormat/>
    <w:rsid w:val="0029054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541"/>
    <w:pPr>
      <w:widowControl w:val="0"/>
      <w:autoSpaceDE w:val="0"/>
      <w:autoSpaceDN w:val="0"/>
      <w:spacing w:after="0" w:line="240" w:lineRule="auto"/>
    </w:pPr>
    <w:rPr>
      <w:rFonts w:ascii="Calibri" w:eastAsia="Calibri" w:hAnsi="Calibri" w:cs="Calibri"/>
    </w:rPr>
  </w:style>
  <w:style w:type="paragraph" w:styleId="a6">
    <w:name w:val="Normal (Web)"/>
    <w:basedOn w:val="a"/>
    <w:uiPriority w:val="99"/>
    <w:unhideWhenUsed/>
    <w:rsid w:val="003B25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CA644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4587">
      <w:bodyDiv w:val="1"/>
      <w:marLeft w:val="0"/>
      <w:marRight w:val="0"/>
      <w:marTop w:val="0"/>
      <w:marBottom w:val="0"/>
      <w:divBdr>
        <w:top w:val="none" w:sz="0" w:space="0" w:color="auto"/>
        <w:left w:val="none" w:sz="0" w:space="0" w:color="auto"/>
        <w:bottom w:val="none" w:sz="0" w:space="0" w:color="auto"/>
        <w:right w:val="none" w:sz="0" w:space="0" w:color="auto"/>
      </w:divBdr>
    </w:div>
    <w:div w:id="1406488402">
      <w:bodyDiv w:val="1"/>
      <w:marLeft w:val="0"/>
      <w:marRight w:val="0"/>
      <w:marTop w:val="0"/>
      <w:marBottom w:val="0"/>
      <w:divBdr>
        <w:top w:val="none" w:sz="0" w:space="0" w:color="auto"/>
        <w:left w:val="none" w:sz="0" w:space="0" w:color="auto"/>
        <w:bottom w:val="none" w:sz="0" w:space="0" w:color="auto"/>
        <w:right w:val="none" w:sz="0" w:space="0" w:color="auto"/>
      </w:divBdr>
    </w:div>
    <w:div w:id="1570119211">
      <w:bodyDiv w:val="1"/>
      <w:marLeft w:val="0"/>
      <w:marRight w:val="0"/>
      <w:marTop w:val="0"/>
      <w:marBottom w:val="0"/>
      <w:divBdr>
        <w:top w:val="none" w:sz="0" w:space="0" w:color="auto"/>
        <w:left w:val="none" w:sz="0" w:space="0" w:color="auto"/>
        <w:bottom w:val="none" w:sz="0" w:space="0" w:color="auto"/>
        <w:right w:val="none" w:sz="0" w:space="0" w:color="auto"/>
      </w:divBdr>
    </w:div>
    <w:div w:id="190795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tyles" Target="styles.xml"/><Relationship Id="rId7" Type="http://schemas.openxmlformats.org/officeDocument/2006/relationships/hyperlink" Target="mailto:ter21@dszn.sm.gov.u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177-2020-%D0%BF?find=1&amp;text=%D0%BF%D0%BE%D1%80%D1%8F%D0%B4" TargetMode="External"/><Relationship Id="rId4" Type="http://schemas.microsoft.com/office/2007/relationships/stylesWithEffects" Target="stylesWithEffects.xml"/><Relationship Id="rId9"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5FD7-2E73-4B3E-A513-135D04D1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4328</Words>
  <Characters>24673</Characters>
  <Application>Microsoft Office Word</Application>
  <DocSecurity>0</DocSecurity>
  <Lines>205</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RePack by Diakov</cp:lastModifiedBy>
  <cp:revision>2</cp:revision>
  <cp:lastPrinted>2025-08-27T05:31:00Z</cp:lastPrinted>
  <dcterms:created xsi:type="dcterms:W3CDTF">2025-08-27T06:01:00Z</dcterms:created>
  <dcterms:modified xsi:type="dcterms:W3CDTF">2025-08-27T06:01:00Z</dcterms:modified>
</cp:coreProperties>
</file>