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AB9" w:rsidRDefault="004A229E" w:rsidP="00E05AB9">
      <w:pPr>
        <w:pStyle w:val="2"/>
        <w:tabs>
          <w:tab w:val="left" w:pos="180"/>
        </w:tabs>
        <w:spacing w:after="0" w:line="240" w:lineRule="auto"/>
        <w:jc w:val="center"/>
        <w:rPr>
          <w:b/>
          <w:bCs/>
        </w:rPr>
      </w:pPr>
      <w:r w:rsidRPr="0060648C">
        <w:rPr>
          <w:b/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AB9" w:rsidRPr="00E83142" w:rsidRDefault="00E05AB9" w:rsidP="00E05AB9">
      <w:pPr>
        <w:jc w:val="center"/>
        <w:rPr>
          <w:b/>
        </w:rPr>
      </w:pPr>
      <w:r w:rsidRPr="00E83142">
        <w:rPr>
          <w:b/>
        </w:rPr>
        <w:t>РОМЕНСЬКА МІСЬКА РАДА СУМСЬКОЇ ОБЛАСТІ</w:t>
      </w:r>
    </w:p>
    <w:p w:rsidR="00E05AB9" w:rsidRPr="00E83142" w:rsidRDefault="00951A20" w:rsidP="00E05AB9">
      <w:pPr>
        <w:jc w:val="center"/>
        <w:rPr>
          <w:b/>
        </w:rPr>
      </w:pPr>
      <w:r>
        <w:rPr>
          <w:b/>
        </w:rPr>
        <w:t>ВОСЬМЕ</w:t>
      </w:r>
      <w:r w:rsidR="00E05AB9" w:rsidRPr="00E83142">
        <w:rPr>
          <w:b/>
        </w:rPr>
        <w:t xml:space="preserve">  СКЛИКАННЯ</w:t>
      </w:r>
    </w:p>
    <w:p w:rsidR="00E05AB9" w:rsidRPr="00951A20" w:rsidRDefault="00951A20" w:rsidP="00951A20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 w:rsidRPr="00344D3B">
        <w:rPr>
          <w:b/>
          <w:bCs/>
        </w:rPr>
        <w:t>ДЕВ’ЯНОСТО ШОСТА СЕСІЯ</w:t>
      </w:r>
    </w:p>
    <w:p w:rsidR="00E05AB9" w:rsidRDefault="00E05AB9" w:rsidP="00E05AB9">
      <w:pPr>
        <w:pStyle w:val="1"/>
      </w:pPr>
      <w:r>
        <w:t>РІШЕННЯ</w:t>
      </w:r>
    </w:p>
    <w:p w:rsidR="00E05AB9" w:rsidRPr="005C7DCD" w:rsidRDefault="00E05AB9" w:rsidP="00E05AB9">
      <w:pPr>
        <w:jc w:val="both"/>
        <w:rPr>
          <w:b/>
          <w:sz w:val="16"/>
          <w:szCs w:val="16"/>
        </w:rPr>
      </w:pPr>
    </w:p>
    <w:p w:rsidR="00E05AB9" w:rsidRPr="00F92682" w:rsidRDefault="00951A20" w:rsidP="00E05AB9">
      <w:pPr>
        <w:pStyle w:val="a3"/>
        <w:rPr>
          <w:b/>
        </w:rPr>
      </w:pPr>
      <w:r>
        <w:rPr>
          <w:b/>
          <w:bCs/>
        </w:rPr>
        <w:t>27.08.2025</w:t>
      </w:r>
      <w:r w:rsidR="00E05AB9">
        <w:rPr>
          <w:b/>
          <w:bCs/>
        </w:rPr>
        <w:tab/>
      </w:r>
      <w:r w:rsidR="00E05AB9">
        <w:rPr>
          <w:b/>
          <w:bCs/>
        </w:rPr>
        <w:tab/>
      </w:r>
      <w:r w:rsidR="00E05AB9">
        <w:rPr>
          <w:b/>
          <w:bCs/>
        </w:rPr>
        <w:tab/>
      </w:r>
      <w:r w:rsidR="00E05AB9">
        <w:rPr>
          <w:b/>
          <w:bCs/>
        </w:rPr>
        <w:tab/>
      </w:r>
      <w:r w:rsidR="00E05AB9">
        <w:rPr>
          <w:b/>
          <w:bCs/>
        </w:rPr>
        <w:tab/>
        <w:t xml:space="preserve"> Ромни</w:t>
      </w:r>
    </w:p>
    <w:p w:rsidR="00E05AB9" w:rsidRPr="006002E9" w:rsidRDefault="00E05AB9" w:rsidP="00E05AB9">
      <w:pPr>
        <w:pStyle w:val="2"/>
        <w:tabs>
          <w:tab w:val="left" w:pos="180"/>
        </w:tabs>
        <w:spacing w:after="0" w:line="240" w:lineRule="auto"/>
        <w:jc w:val="center"/>
        <w:rPr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E05AB9" w:rsidRPr="001A1B67" w:rsidTr="0060648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05AB9" w:rsidRDefault="00E05AB9" w:rsidP="00826971">
            <w:pPr>
              <w:pStyle w:val="3"/>
              <w:spacing w:before="0"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AB9">
              <w:rPr>
                <w:rFonts w:ascii="Times New Roman" w:hAnsi="Times New Roman"/>
                <w:sz w:val="24"/>
                <w:szCs w:val="24"/>
              </w:rPr>
              <w:t xml:space="preserve">Про затвердження Положення про преміювання  та надання матеріальної допомоги працівникам </w:t>
            </w:r>
            <w:r w:rsidR="00826971">
              <w:rPr>
                <w:rFonts w:ascii="Times New Roman" w:hAnsi="Times New Roman"/>
                <w:sz w:val="24"/>
                <w:szCs w:val="24"/>
              </w:rPr>
              <w:t>В</w:t>
            </w:r>
            <w:r w:rsidRPr="00E05AB9">
              <w:rPr>
                <w:rFonts w:ascii="Times New Roman" w:hAnsi="Times New Roman"/>
                <w:sz w:val="24"/>
                <w:szCs w:val="24"/>
              </w:rPr>
              <w:t>иконавчого комітету Роменської міської ради Сумської області</w:t>
            </w:r>
            <w:r w:rsidR="0095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1B16">
              <w:rPr>
                <w:rFonts w:ascii="Times New Roman" w:hAnsi="Times New Roman"/>
                <w:sz w:val="24"/>
                <w:szCs w:val="24"/>
              </w:rPr>
              <w:t>в</w:t>
            </w:r>
            <w:r w:rsidR="00951A20">
              <w:rPr>
                <w:rFonts w:ascii="Times New Roman" w:hAnsi="Times New Roman"/>
                <w:sz w:val="24"/>
                <w:szCs w:val="24"/>
              </w:rPr>
              <w:t xml:space="preserve"> новій редакції</w:t>
            </w:r>
          </w:p>
          <w:p w:rsidR="00E05AB9" w:rsidRPr="00E05AB9" w:rsidRDefault="00E05AB9" w:rsidP="00E05AB9"/>
        </w:tc>
      </w:tr>
    </w:tbl>
    <w:p w:rsidR="002F4103" w:rsidRPr="00CC1BA6" w:rsidRDefault="00A10F13" w:rsidP="00C054F5">
      <w:pPr>
        <w:spacing w:line="276" w:lineRule="auto"/>
        <w:ind w:firstLine="425"/>
        <w:jc w:val="both"/>
        <w:rPr>
          <w:b/>
          <w:color w:val="FF0000"/>
        </w:rPr>
      </w:pPr>
      <w:r w:rsidRPr="006612E5">
        <w:rPr>
          <w:shd w:val="clear" w:color="auto" w:fill="FFFFFF"/>
        </w:rPr>
        <w:t>В</w:t>
      </w:r>
      <w:r w:rsidR="002F4103" w:rsidRPr="006612E5">
        <w:rPr>
          <w:shd w:val="clear" w:color="auto" w:fill="FFFFFF"/>
        </w:rPr>
        <w:t>ідповідно до Кодексу законів про працю України, Законів України «Про оплату праці» та «Про службу в органах місцевого самоврядування»,</w:t>
      </w:r>
      <w:r w:rsidR="002F4103" w:rsidRPr="00951A20">
        <w:rPr>
          <w:color w:val="FF0000"/>
          <w:shd w:val="clear" w:color="auto" w:fill="FFFFFF"/>
        </w:rPr>
        <w:t xml:space="preserve"> </w:t>
      </w:r>
      <w:r w:rsidR="002F4103" w:rsidRPr="006612E5">
        <w:rPr>
          <w:shd w:val="clear" w:color="auto" w:fill="FFFFFF"/>
        </w:rPr>
        <w:t xml:space="preserve">наказу Міністерства </w:t>
      </w:r>
      <w:r w:rsidR="006612E5" w:rsidRPr="006612E5">
        <w:rPr>
          <w:shd w:val="clear" w:color="auto" w:fill="FFFFFF"/>
        </w:rPr>
        <w:t>розвитку економіки, торгівлі та сільського господарства України від 23.03.2021</w:t>
      </w:r>
      <w:r w:rsidR="002F4103" w:rsidRPr="006612E5">
        <w:rPr>
          <w:shd w:val="clear" w:color="auto" w:fill="FFFFFF"/>
        </w:rPr>
        <w:t xml:space="preserve"> № </w:t>
      </w:r>
      <w:r w:rsidR="006612E5" w:rsidRPr="006612E5">
        <w:rPr>
          <w:shd w:val="clear" w:color="auto" w:fill="FFFFFF"/>
        </w:rPr>
        <w:t>609</w:t>
      </w:r>
      <w:r w:rsidR="002F4103" w:rsidRPr="006612E5">
        <w:t xml:space="preserve"> «Про умови оплати праці робітників</w:t>
      </w:r>
      <w:r w:rsidR="006612E5" w:rsidRPr="006612E5">
        <w:t>,</w:t>
      </w:r>
      <w:r w:rsidR="002F4103" w:rsidRPr="006612E5">
        <w:t xml:space="preserve">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987E93">
        <w:t>»</w:t>
      </w:r>
      <w:r w:rsidR="00686104" w:rsidRPr="006612E5">
        <w:t>,</w:t>
      </w:r>
      <w:r w:rsidR="00402402" w:rsidRPr="00951A20">
        <w:rPr>
          <w:color w:val="FF0000"/>
        </w:rPr>
        <w:t xml:space="preserve"> </w:t>
      </w:r>
      <w:r w:rsidR="00402402" w:rsidRPr="006612E5">
        <w:t>постанови Кабінету Міністрів України від 09 березня 2006 року № 268 (із змінами) «Про упорядкування структури та умови оплати праці працівників апарату органів виконавчої</w:t>
      </w:r>
      <w:r w:rsidRPr="006612E5">
        <w:t xml:space="preserve"> влади органів прокуратури, судів та інших органів</w:t>
      </w:r>
      <w:r w:rsidR="00402402" w:rsidRPr="006612E5">
        <w:t>»</w:t>
      </w:r>
      <w:r w:rsidR="00402402" w:rsidRPr="00951A20">
        <w:rPr>
          <w:color w:val="FF0000"/>
        </w:rPr>
        <w:t xml:space="preserve"> </w:t>
      </w:r>
      <w:r w:rsidR="00686104" w:rsidRPr="00951A20">
        <w:rPr>
          <w:color w:val="FF0000"/>
        </w:rPr>
        <w:t xml:space="preserve"> </w:t>
      </w:r>
      <w:r w:rsidR="00686104" w:rsidRPr="006612E5">
        <w:t>керуючись ст.</w:t>
      </w:r>
      <w:r w:rsidR="002F4103" w:rsidRPr="006612E5">
        <w:t xml:space="preserve"> 25, ч.1 ст. 59 Закону України «Про місцеве самоврядування в Україні»</w:t>
      </w:r>
      <w:r w:rsidRPr="006612E5">
        <w:t>,</w:t>
      </w:r>
      <w:r w:rsidRPr="006612E5">
        <w:rPr>
          <w:shd w:val="clear" w:color="auto" w:fill="FFFFFF"/>
        </w:rPr>
        <w:t xml:space="preserve"> з метою </w:t>
      </w:r>
      <w:r w:rsidR="002902E3">
        <w:rPr>
          <w:shd w:val="clear" w:color="auto" w:fill="FFFFFF"/>
        </w:rPr>
        <w:t>посилення</w:t>
      </w:r>
      <w:r w:rsidR="00CC1BA6">
        <w:rPr>
          <w:shd w:val="clear" w:color="auto" w:fill="FFFFFF"/>
        </w:rPr>
        <w:t xml:space="preserve"> стимулювання відповідального та професійного ставлення працівників до виконання своїх посадових обов’язків, виходячи з результатів індивідуальної праці та оцінки особистого вкладу в загальні результати роботи, підвищення ефективності та якості, забезпечення належного рівня трудової та виконавської дисципліни  </w:t>
      </w:r>
    </w:p>
    <w:p w:rsidR="00663364" w:rsidRDefault="00E05AB9" w:rsidP="00826971">
      <w:pPr>
        <w:pStyle w:val="a3"/>
        <w:spacing w:before="120" w:after="120" w:line="276" w:lineRule="auto"/>
      </w:pPr>
      <w:r w:rsidRPr="00AB1C81">
        <w:t>МІСЬКА РАДА ВИРІШИЛА:</w:t>
      </w:r>
    </w:p>
    <w:p w:rsidR="00663364" w:rsidRDefault="00663364" w:rsidP="00826971">
      <w:pPr>
        <w:spacing w:after="120" w:line="276" w:lineRule="auto"/>
        <w:ind w:firstLine="425"/>
        <w:jc w:val="both"/>
        <w:rPr>
          <w:b/>
        </w:rPr>
      </w:pPr>
      <w:r>
        <w:t xml:space="preserve">1. Затвердити Положення про преміювання та надання матеріальної допомоги працівникам </w:t>
      </w:r>
      <w:r w:rsidR="00826971">
        <w:t>В</w:t>
      </w:r>
      <w:r>
        <w:t xml:space="preserve">иконавчого комітету Роменської міської ради Сумської області </w:t>
      </w:r>
      <w:r w:rsidR="006612E5">
        <w:t xml:space="preserve">у новій редакції </w:t>
      </w:r>
      <w:r>
        <w:t>(додаток).</w:t>
      </w:r>
    </w:p>
    <w:p w:rsidR="00663364" w:rsidRDefault="00663364" w:rsidP="00826971">
      <w:pPr>
        <w:spacing w:after="120" w:line="276" w:lineRule="auto"/>
        <w:ind w:firstLine="425"/>
        <w:jc w:val="both"/>
      </w:pPr>
      <w:r>
        <w:t xml:space="preserve">2. Контроль за виконанням </w:t>
      </w:r>
      <w:r w:rsidR="00826971">
        <w:t>ць</w:t>
      </w:r>
      <w:r>
        <w:t xml:space="preserve">ого рішення покласти на постійну комісію з питань бюджету, економічного розвитку, комунальної власності та регуляторної політики. </w:t>
      </w:r>
    </w:p>
    <w:p w:rsidR="00396E62" w:rsidRDefault="00396E62" w:rsidP="00396E62">
      <w:pPr>
        <w:jc w:val="both"/>
      </w:pPr>
    </w:p>
    <w:p w:rsidR="00396E62" w:rsidRDefault="00396E62" w:rsidP="00396E62">
      <w:pPr>
        <w:jc w:val="both"/>
      </w:pPr>
    </w:p>
    <w:p w:rsidR="00396E62" w:rsidRPr="00396E62" w:rsidRDefault="006612E5" w:rsidP="00396E62">
      <w:pPr>
        <w:jc w:val="both"/>
        <w:rPr>
          <w:b/>
        </w:rPr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СТОГНІЙ</w:t>
      </w:r>
    </w:p>
    <w:p w:rsidR="00FE5C66" w:rsidRDefault="00FE5C66" w:rsidP="00E05AB9"/>
    <w:p w:rsidR="007554D6" w:rsidRDefault="007554D6" w:rsidP="00E05AB9"/>
    <w:p w:rsidR="007554D6" w:rsidRDefault="007554D6" w:rsidP="00E05AB9"/>
    <w:p w:rsidR="007554D6" w:rsidRDefault="007554D6" w:rsidP="00E05AB9"/>
    <w:p w:rsidR="007554D6" w:rsidRDefault="007554D6" w:rsidP="00E05AB9"/>
    <w:p w:rsidR="004A229E" w:rsidRDefault="004A229E" w:rsidP="00E05AB9"/>
    <w:p w:rsidR="006F4392" w:rsidRDefault="006F4392" w:rsidP="00E05AB9"/>
    <w:p w:rsidR="007554D6" w:rsidRDefault="007554D6" w:rsidP="00E05AB9"/>
    <w:p w:rsidR="007554D6" w:rsidRDefault="007554D6" w:rsidP="00E05AB9"/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7554D6" w:rsidTr="006612E5">
        <w:tc>
          <w:tcPr>
            <w:tcW w:w="3934" w:type="dxa"/>
            <w:shd w:val="clear" w:color="auto" w:fill="auto"/>
          </w:tcPr>
          <w:p w:rsidR="007554D6" w:rsidRPr="006612E5" w:rsidRDefault="006612E5" w:rsidP="0060648C">
            <w:pPr>
              <w:spacing w:line="276" w:lineRule="auto"/>
              <w:jc w:val="both"/>
              <w:rPr>
                <w:b/>
              </w:rPr>
            </w:pPr>
            <w:r w:rsidRPr="006612E5">
              <w:rPr>
                <w:b/>
              </w:rPr>
              <w:lastRenderedPageBreak/>
              <w:t>Додаток</w:t>
            </w:r>
          </w:p>
          <w:p w:rsidR="006612E5" w:rsidRPr="006612E5" w:rsidRDefault="006612E5" w:rsidP="0060648C">
            <w:pPr>
              <w:spacing w:line="276" w:lineRule="auto"/>
              <w:jc w:val="both"/>
              <w:rPr>
                <w:b/>
              </w:rPr>
            </w:pPr>
            <w:r w:rsidRPr="006612E5">
              <w:rPr>
                <w:b/>
              </w:rPr>
              <w:t xml:space="preserve">до рішення міської ради </w:t>
            </w:r>
          </w:p>
          <w:p w:rsidR="007554D6" w:rsidRPr="006612E5" w:rsidRDefault="006612E5" w:rsidP="0060648C">
            <w:pPr>
              <w:spacing w:line="276" w:lineRule="auto"/>
              <w:jc w:val="both"/>
              <w:rPr>
                <w:b/>
              </w:rPr>
            </w:pPr>
            <w:r w:rsidRPr="006612E5">
              <w:rPr>
                <w:b/>
              </w:rPr>
              <w:t>від 27.08.2025</w:t>
            </w:r>
          </w:p>
        </w:tc>
      </w:tr>
    </w:tbl>
    <w:p w:rsidR="007554D6" w:rsidRDefault="007554D6" w:rsidP="007554D6">
      <w:pPr>
        <w:jc w:val="center"/>
      </w:pPr>
    </w:p>
    <w:p w:rsidR="00391054" w:rsidRDefault="007554D6" w:rsidP="00391054">
      <w:pPr>
        <w:spacing w:line="276" w:lineRule="auto"/>
        <w:jc w:val="center"/>
        <w:rPr>
          <w:b/>
        </w:rPr>
      </w:pPr>
      <w:r w:rsidRPr="007554D6">
        <w:rPr>
          <w:b/>
        </w:rPr>
        <w:t>П</w:t>
      </w:r>
      <w:r w:rsidR="00391054">
        <w:rPr>
          <w:b/>
        </w:rPr>
        <w:t>ОЛОЖЕННЯ</w:t>
      </w:r>
      <w:r w:rsidRPr="007554D6">
        <w:rPr>
          <w:b/>
        </w:rPr>
        <w:t xml:space="preserve"> </w:t>
      </w:r>
    </w:p>
    <w:p w:rsidR="007554D6" w:rsidRPr="007554D6" w:rsidRDefault="007554D6" w:rsidP="00391054">
      <w:pPr>
        <w:spacing w:line="276" w:lineRule="auto"/>
        <w:jc w:val="center"/>
        <w:rPr>
          <w:b/>
        </w:rPr>
      </w:pPr>
      <w:r w:rsidRPr="007554D6">
        <w:rPr>
          <w:b/>
        </w:rPr>
        <w:t xml:space="preserve">про преміювання  та надання матеріальної допомоги працівникам </w:t>
      </w:r>
      <w:r w:rsidR="00826971">
        <w:rPr>
          <w:b/>
        </w:rPr>
        <w:t>В</w:t>
      </w:r>
      <w:r w:rsidRPr="007554D6">
        <w:rPr>
          <w:b/>
        </w:rPr>
        <w:t>иконавчого комітету Роменської міської ради Сумської області</w:t>
      </w:r>
    </w:p>
    <w:p w:rsidR="007554D6" w:rsidRDefault="007554D6" w:rsidP="00391054">
      <w:pPr>
        <w:spacing w:line="276" w:lineRule="auto"/>
        <w:jc w:val="center"/>
      </w:pPr>
    </w:p>
    <w:p w:rsidR="007554D6" w:rsidRPr="00DA4AAA" w:rsidRDefault="00391054" w:rsidP="00826971">
      <w:pPr>
        <w:jc w:val="center"/>
        <w:rPr>
          <w:b/>
        </w:rPr>
      </w:pPr>
      <w:r>
        <w:rPr>
          <w:b/>
        </w:rPr>
        <w:t>І</w:t>
      </w:r>
      <w:r w:rsidR="007554D6" w:rsidRPr="00DA4AAA">
        <w:rPr>
          <w:b/>
        </w:rPr>
        <w:t>. Загальні положення</w:t>
      </w:r>
    </w:p>
    <w:p w:rsidR="00CC1BA6" w:rsidRDefault="00CC1BA6" w:rsidP="00C054F5">
      <w:pPr>
        <w:spacing w:line="276" w:lineRule="auto"/>
        <w:ind w:firstLine="425"/>
        <w:jc w:val="center"/>
      </w:pPr>
    </w:p>
    <w:p w:rsidR="00CC1BA6" w:rsidRDefault="00CC1BA6" w:rsidP="00826971">
      <w:pPr>
        <w:spacing w:after="120" w:line="276" w:lineRule="auto"/>
        <w:ind w:firstLine="425"/>
        <w:jc w:val="both"/>
      </w:pPr>
      <w:r>
        <w:t xml:space="preserve">1. Положення про преміювання та надання матеріальної допомоги працівникам </w:t>
      </w:r>
      <w:r w:rsidR="00826971">
        <w:t>В</w:t>
      </w:r>
      <w:r>
        <w:t>иконавчого комітету Роменської міської ради (далі - Положення) впроваджується з метою стимулювання сумлінного та якісного виконання працівниками органів місцевого самоврядування своїх посадових обов'язків, ініціативного і творчого підходу до вирішення поставлених завдань, забезпечення належного рівня трудової та виконавської дисципліни.</w:t>
      </w:r>
    </w:p>
    <w:p w:rsidR="00CC1BA6" w:rsidRDefault="00CC1BA6" w:rsidP="00826971">
      <w:pPr>
        <w:spacing w:after="240" w:line="276" w:lineRule="auto"/>
        <w:ind w:firstLine="425"/>
        <w:jc w:val="both"/>
      </w:pPr>
      <w:r>
        <w:t>2 Положення розроблено відповідно до постанови Кабінету Міністрів України від 09</w:t>
      </w:r>
      <w:r w:rsidR="0099419A">
        <w:t xml:space="preserve"> березня </w:t>
      </w:r>
      <w:r>
        <w:t>2006</w:t>
      </w:r>
      <w:r w:rsidR="0099419A">
        <w:t xml:space="preserve"> року</w:t>
      </w:r>
      <w:r>
        <w:t xml:space="preserve"> №</w:t>
      </w:r>
      <w:r w:rsidR="00EA059A">
        <w:t xml:space="preserve"> </w:t>
      </w:r>
      <w:r>
        <w:t xml:space="preserve">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змінами), Закону України «Про службу в органах місцевого самоврядування», Кодексу законів про працю України, </w:t>
      </w:r>
      <w:r w:rsidR="00EA059A" w:rsidRPr="006612E5">
        <w:rPr>
          <w:shd w:val="clear" w:color="auto" w:fill="FFFFFF"/>
        </w:rPr>
        <w:t>наказу Міністерства розвитку економіки, торгівлі та сільського господарства України від 23</w:t>
      </w:r>
      <w:r w:rsidR="0099419A">
        <w:rPr>
          <w:shd w:val="clear" w:color="auto" w:fill="FFFFFF"/>
        </w:rPr>
        <w:t xml:space="preserve"> березня </w:t>
      </w:r>
      <w:r w:rsidR="00EA059A" w:rsidRPr="006612E5">
        <w:rPr>
          <w:shd w:val="clear" w:color="auto" w:fill="FFFFFF"/>
        </w:rPr>
        <w:t>2021</w:t>
      </w:r>
      <w:r w:rsidR="0099419A">
        <w:rPr>
          <w:shd w:val="clear" w:color="auto" w:fill="FFFFFF"/>
        </w:rPr>
        <w:t xml:space="preserve"> року</w:t>
      </w:r>
      <w:r w:rsidR="00EA059A" w:rsidRPr="006612E5">
        <w:rPr>
          <w:shd w:val="clear" w:color="auto" w:fill="FFFFFF"/>
        </w:rPr>
        <w:t xml:space="preserve"> № 609</w:t>
      </w:r>
      <w:r w:rsidR="00EA059A" w:rsidRPr="006612E5">
        <w:t xml:space="preserve">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органів,</w:t>
      </w:r>
      <w:r w:rsidR="00EA059A">
        <w:t xml:space="preserve"> </w:t>
      </w:r>
      <w:r>
        <w:t>та у відповідності до інших нормативно-правових актів України.</w:t>
      </w:r>
    </w:p>
    <w:p w:rsidR="007554D6" w:rsidRDefault="00391054" w:rsidP="00826971">
      <w:pPr>
        <w:spacing w:line="23" w:lineRule="atLeast"/>
        <w:jc w:val="center"/>
        <w:rPr>
          <w:b/>
        </w:rPr>
      </w:pPr>
      <w:r>
        <w:rPr>
          <w:b/>
        </w:rPr>
        <w:t>ІІ</w:t>
      </w:r>
      <w:r w:rsidR="007554D6" w:rsidRPr="00DC3BEB">
        <w:rPr>
          <w:b/>
        </w:rPr>
        <w:t>. Умови та порядок преміювання працівників</w:t>
      </w:r>
    </w:p>
    <w:p w:rsidR="00826971" w:rsidRDefault="00826971" w:rsidP="00826971">
      <w:pPr>
        <w:spacing w:line="23" w:lineRule="atLeast"/>
        <w:ind w:firstLine="425"/>
        <w:jc w:val="center"/>
        <w:rPr>
          <w:b/>
        </w:rPr>
      </w:pPr>
    </w:p>
    <w:p w:rsidR="00C91F93" w:rsidRPr="00F611F9" w:rsidRDefault="0099230E" w:rsidP="00826971">
      <w:pPr>
        <w:spacing w:after="120" w:line="276" w:lineRule="auto"/>
        <w:ind w:firstLine="425"/>
        <w:jc w:val="both"/>
      </w:pPr>
      <w:r>
        <w:t>1</w:t>
      </w:r>
      <w:r w:rsidR="00C91F93">
        <w:t>. Преміювання</w:t>
      </w:r>
      <w:r w:rsidR="000732C8">
        <w:t xml:space="preserve"> секретаря міської ради, заступників міського голови, керуючог</w:t>
      </w:r>
      <w:r>
        <w:t xml:space="preserve">о </w:t>
      </w:r>
      <w:r w:rsidRPr="006F4392">
        <w:t>справам</w:t>
      </w:r>
      <w:r w:rsidR="00F611F9" w:rsidRPr="006F4392">
        <w:t xml:space="preserve">и </w:t>
      </w:r>
      <w:r w:rsidR="006F4392" w:rsidRPr="006F4392">
        <w:t>виконкому</w:t>
      </w:r>
      <w:r w:rsidR="00F611F9">
        <w:t xml:space="preserve">, </w:t>
      </w:r>
      <w:proofErr w:type="spellStart"/>
      <w:r w:rsidR="00F611F9">
        <w:t>старост</w:t>
      </w:r>
      <w:proofErr w:type="spellEnd"/>
      <w:r w:rsidR="00F611F9">
        <w:t xml:space="preserve">, посадових осіб, службовців виконавчих органів міської ради, робітників, зайнятих обслуговуванням виконавчих органів міської ради </w:t>
      </w:r>
      <w:r>
        <w:t xml:space="preserve">та інших </w:t>
      </w:r>
      <w:r w:rsidR="00C91F93">
        <w:t xml:space="preserve"> працівників </w:t>
      </w:r>
      <w:r>
        <w:t xml:space="preserve">установи </w:t>
      </w:r>
      <w:r w:rsidR="00C91F93" w:rsidRPr="00BF7A99">
        <w:t>проводиться</w:t>
      </w:r>
      <w:r w:rsidR="00C91F93">
        <w:t xml:space="preserve"> за підсумками роботи </w:t>
      </w:r>
      <w:r>
        <w:t xml:space="preserve">за певний період (місяць, квартал, півріччя, рік) </w:t>
      </w:r>
      <w:r w:rsidR="00C91F93">
        <w:t xml:space="preserve">за фактично відпрацьований час, а також в окремих випадках до державних </w:t>
      </w:r>
      <w:r w:rsidR="00C91F93" w:rsidRPr="00DF462B">
        <w:t>і професійних свят та ювілейних дат у межах</w:t>
      </w:r>
      <w:r>
        <w:t xml:space="preserve"> затверджених видатків на оплату праці. Премія виплачується разом із заробітною платою поточного місяця.</w:t>
      </w:r>
      <w:r w:rsidR="00C91F93" w:rsidRPr="00DF462B">
        <w:t xml:space="preserve"> </w:t>
      </w:r>
      <w:r w:rsidR="003469B9">
        <w:t xml:space="preserve">Конкретний розмір </w:t>
      </w:r>
      <w:r w:rsidR="003469B9">
        <w:rPr>
          <w:color w:val="000000"/>
          <w:shd w:val="clear" w:color="auto" w:fill="FFFFFF"/>
        </w:rPr>
        <w:t>премії встановлюється міським головою шляхом видання відповідного розпорядження.</w:t>
      </w:r>
    </w:p>
    <w:p w:rsidR="00445704" w:rsidRPr="00826971" w:rsidRDefault="0099230E" w:rsidP="00826971">
      <w:pPr>
        <w:spacing w:after="120" w:line="276" w:lineRule="auto"/>
        <w:ind w:firstLine="425"/>
        <w:jc w:val="both"/>
        <w:rPr>
          <w:color w:val="FF0000"/>
        </w:rPr>
      </w:pPr>
      <w:r>
        <w:t>2</w:t>
      </w:r>
      <w:r w:rsidR="00C91F93">
        <w:t xml:space="preserve">. Нарахування премій посадовим особам органів місцевого самоврядування здійснюється на підставі розпорядження міського голови за поданням заступників міського голови та керуючого справами </w:t>
      </w:r>
      <w:r w:rsidR="00C91F93" w:rsidRPr="006F4392">
        <w:t>виконкому.</w:t>
      </w:r>
    </w:p>
    <w:p w:rsidR="00C91F93" w:rsidRDefault="003469B9" w:rsidP="00826971">
      <w:pPr>
        <w:spacing w:after="120" w:line="276" w:lineRule="auto"/>
        <w:ind w:firstLine="425"/>
        <w:jc w:val="both"/>
        <w:rPr>
          <w:b/>
        </w:rPr>
      </w:pPr>
      <w:r>
        <w:t>3</w:t>
      </w:r>
      <w:r w:rsidR="00C91F93">
        <w:t xml:space="preserve">. </w:t>
      </w:r>
      <w:r w:rsidR="00C91F93" w:rsidRPr="00887147">
        <w:t>Премія не виплачується працівникам за час тимчасової непрацездатності, щорічних відпусток, відпусток за власний рахунок, навчальних відпусток</w:t>
      </w:r>
      <w:r w:rsidR="00826971">
        <w:t>,</w:t>
      </w:r>
      <w:r w:rsidR="00C91F93" w:rsidRPr="00887147">
        <w:t xml:space="preserve"> а також у інших випадках, передбачених законодавством.</w:t>
      </w:r>
    </w:p>
    <w:p w:rsidR="00C91F93" w:rsidRDefault="003469B9" w:rsidP="00826971">
      <w:pPr>
        <w:spacing w:after="120" w:line="276" w:lineRule="auto"/>
        <w:ind w:firstLine="425"/>
        <w:jc w:val="both"/>
        <w:rPr>
          <w:b/>
        </w:rPr>
      </w:pPr>
      <w:r>
        <w:t>4</w:t>
      </w:r>
      <w:r w:rsidR="00C91F93">
        <w:t>.</w:t>
      </w:r>
      <w:r w:rsidR="00C91F93" w:rsidRPr="0034219D">
        <w:t xml:space="preserve"> Працівники можуть бути позбавлені премії повністю або частково за не</w:t>
      </w:r>
      <w:r w:rsidR="00C91F93">
        <w:t xml:space="preserve">належне </w:t>
      </w:r>
      <w:r w:rsidR="00C91F93" w:rsidRPr="0034219D">
        <w:t xml:space="preserve">виконання своїх </w:t>
      </w:r>
      <w:r w:rsidR="00C91F93">
        <w:t xml:space="preserve">посадових </w:t>
      </w:r>
      <w:r w:rsidR="00C91F93" w:rsidRPr="0034219D">
        <w:t>обов’язків, порушення трудової дисципліни та громадського порядку</w:t>
      </w:r>
      <w:r w:rsidR="00C91F93">
        <w:t xml:space="preserve"> за поданням заступників міського голови відповідно до розподілу обов’язків, керуючого </w:t>
      </w:r>
      <w:r w:rsidR="00C91F93" w:rsidRPr="006F4392">
        <w:t xml:space="preserve">справами виконкому </w:t>
      </w:r>
      <w:r w:rsidR="00C91F93" w:rsidRPr="0034219D">
        <w:t>на підставі розпорядження міського голови</w:t>
      </w:r>
      <w:r w:rsidR="00C91F93">
        <w:t>.</w:t>
      </w:r>
    </w:p>
    <w:p w:rsidR="00C91F93" w:rsidRDefault="003469B9" w:rsidP="00826971">
      <w:pPr>
        <w:spacing w:after="120" w:line="276" w:lineRule="auto"/>
        <w:ind w:firstLine="425"/>
        <w:jc w:val="both"/>
      </w:pPr>
      <w:r>
        <w:lastRenderedPageBreak/>
        <w:t>5</w:t>
      </w:r>
      <w:r w:rsidR="00C91F93">
        <w:t xml:space="preserve">. </w:t>
      </w:r>
      <w:r w:rsidR="00C91F93" w:rsidRPr="00A54CC8">
        <w:t>Премія не виплачується у випадку відсутності відповідних коштів в фонді преміювання та економії фонду оплати праці.</w:t>
      </w:r>
    </w:p>
    <w:p w:rsidR="003469B9" w:rsidRDefault="003469B9" w:rsidP="00826971">
      <w:pPr>
        <w:spacing w:after="120" w:line="276" w:lineRule="auto"/>
        <w:ind w:firstLine="425"/>
        <w:jc w:val="both"/>
        <w:rPr>
          <w:b/>
        </w:rPr>
      </w:pPr>
      <w:r>
        <w:t>6</w:t>
      </w:r>
      <w:r w:rsidR="00C91F93">
        <w:t>. Премія  нараховується з нагоди Дня Конституції України, Дня Незалежності України, дня працівника місцевого самоврядування тощо.</w:t>
      </w:r>
    </w:p>
    <w:p w:rsidR="007554D6" w:rsidRPr="003469B9" w:rsidRDefault="003469B9" w:rsidP="00826971">
      <w:pPr>
        <w:spacing w:after="120" w:line="276" w:lineRule="auto"/>
        <w:ind w:firstLine="425"/>
        <w:jc w:val="both"/>
        <w:rPr>
          <w:b/>
        </w:rPr>
      </w:pPr>
      <w:r>
        <w:t>7</w:t>
      </w:r>
      <w:r w:rsidR="007554D6" w:rsidRPr="00BF7A99">
        <w:t>. Розмір премії кожного працівника залежить від особистого вкладу в загальні результати роботи міської ради та її виконавчих органів, виявлення ініціативи у вирішенні поставлених завдань, до</w:t>
      </w:r>
      <w:r w:rsidR="00DC3BEB">
        <w:t>тримання виконавської дисципліни тощо.</w:t>
      </w:r>
    </w:p>
    <w:p w:rsidR="007C0527" w:rsidRDefault="003469B9" w:rsidP="00826971">
      <w:pPr>
        <w:spacing w:after="120" w:line="276" w:lineRule="auto"/>
        <w:ind w:firstLine="425"/>
        <w:jc w:val="both"/>
      </w:pPr>
      <w:r>
        <w:t xml:space="preserve">8. Пропозиції до </w:t>
      </w:r>
      <w:proofErr w:type="spellStart"/>
      <w:r>
        <w:t>проє</w:t>
      </w:r>
      <w:r w:rsidR="001B3C3E">
        <w:t>кту</w:t>
      </w:r>
      <w:proofErr w:type="spellEnd"/>
      <w:r w:rsidR="001B3C3E">
        <w:t xml:space="preserve"> розпорядження</w:t>
      </w:r>
      <w:r w:rsidR="00A6441F">
        <w:t xml:space="preserve"> міського голови про виплату премії щомісячно подаються</w:t>
      </w:r>
      <w:r w:rsidR="006E252B">
        <w:t xml:space="preserve"> до</w:t>
      </w:r>
      <w:r>
        <w:t xml:space="preserve"> </w:t>
      </w:r>
      <w:r w:rsidRPr="00617B2C">
        <w:t>сектору</w:t>
      </w:r>
      <w:r w:rsidR="00617B2C" w:rsidRPr="00617B2C">
        <w:t xml:space="preserve"> управління персоналом</w:t>
      </w:r>
      <w:r w:rsidR="00150642" w:rsidRPr="00617B2C">
        <w:t>:</w:t>
      </w:r>
    </w:p>
    <w:p w:rsidR="00150642" w:rsidRDefault="00150642" w:rsidP="00826971">
      <w:pPr>
        <w:spacing w:after="120" w:line="276" w:lineRule="auto"/>
        <w:ind w:firstLine="425"/>
        <w:jc w:val="both"/>
      </w:pPr>
      <w:r>
        <w:t xml:space="preserve">по керівниках окремих </w:t>
      </w:r>
      <w:r w:rsidR="00322812">
        <w:t xml:space="preserve">структурних підрозділів, </w:t>
      </w:r>
      <w:r>
        <w:t xml:space="preserve">управлінь </w:t>
      </w:r>
      <w:r w:rsidR="00322812">
        <w:t xml:space="preserve">та </w:t>
      </w:r>
      <w:r>
        <w:t xml:space="preserve">відділів </w:t>
      </w:r>
      <w:r w:rsidR="00826971">
        <w:t>В</w:t>
      </w:r>
      <w:r>
        <w:t>иконавчого комітету Роменської міської ради Сумської області – заступн</w:t>
      </w:r>
      <w:r w:rsidRPr="006F4392">
        <w:t>ик</w:t>
      </w:r>
      <w:r w:rsidR="00826971" w:rsidRPr="006F4392">
        <w:t>ами</w:t>
      </w:r>
      <w:r w:rsidRPr="006F4392">
        <w:t xml:space="preserve"> </w:t>
      </w:r>
      <w:r>
        <w:t>міського голови, керую</w:t>
      </w:r>
      <w:r w:rsidRPr="006F4392">
        <w:t>ч</w:t>
      </w:r>
      <w:r w:rsidR="00826971" w:rsidRPr="006F4392">
        <w:t>им</w:t>
      </w:r>
      <w:r>
        <w:t xml:space="preserve"> справами </w:t>
      </w:r>
      <w:r w:rsidRPr="006F4392">
        <w:t>виконкому</w:t>
      </w:r>
      <w:r w:rsidR="005E5EEE" w:rsidRPr="006F4392">
        <w:t xml:space="preserve"> </w:t>
      </w:r>
      <w:r w:rsidR="005E5EEE">
        <w:t>відповідно до розподілу обов’язків;</w:t>
      </w:r>
    </w:p>
    <w:p w:rsidR="005E5EEE" w:rsidRDefault="005056F2" w:rsidP="00826971">
      <w:pPr>
        <w:spacing w:after="120" w:line="276" w:lineRule="auto"/>
        <w:ind w:firstLine="425"/>
        <w:jc w:val="both"/>
        <w:rPr>
          <w:b/>
        </w:rPr>
      </w:pPr>
      <w:r w:rsidRPr="005056F2">
        <w:t>по</w:t>
      </w:r>
      <w:r>
        <w:rPr>
          <w:b/>
        </w:rPr>
        <w:t xml:space="preserve"> </w:t>
      </w:r>
      <w:r w:rsidR="005E5EEE" w:rsidRPr="005E5EEE">
        <w:t xml:space="preserve">спеціалістах </w:t>
      </w:r>
      <w:r w:rsidR="00E347DB">
        <w:t xml:space="preserve">відділів </w:t>
      </w:r>
      <w:r w:rsidR="00826971">
        <w:t>В</w:t>
      </w:r>
      <w:r w:rsidR="00014DB7">
        <w:t>и</w:t>
      </w:r>
      <w:r w:rsidR="00E347DB">
        <w:t>конавчого комітету</w:t>
      </w:r>
      <w:r>
        <w:t xml:space="preserve"> Роменської міської ради</w:t>
      </w:r>
      <w:r w:rsidR="00E347DB">
        <w:t xml:space="preserve"> та обслуговуючому персоналу – керівни</w:t>
      </w:r>
      <w:r w:rsidR="00E347DB" w:rsidRPr="006F4392">
        <w:t>к</w:t>
      </w:r>
      <w:r w:rsidR="00826971" w:rsidRPr="006F4392">
        <w:t>ами</w:t>
      </w:r>
      <w:r w:rsidR="00E347DB" w:rsidRPr="006F4392">
        <w:t xml:space="preserve"> </w:t>
      </w:r>
      <w:r w:rsidR="00E347DB">
        <w:t xml:space="preserve">відповідних </w:t>
      </w:r>
      <w:r w:rsidR="00322812">
        <w:t>відділів за погодженням з заступниками міського голови,  керуючим справами виконкому,.</w:t>
      </w:r>
    </w:p>
    <w:p w:rsidR="007554D6" w:rsidRDefault="00617B2C" w:rsidP="00826971">
      <w:pPr>
        <w:spacing w:after="120" w:line="276" w:lineRule="auto"/>
        <w:ind w:firstLine="425"/>
        <w:jc w:val="both"/>
      </w:pPr>
      <w:r>
        <w:t>9</w:t>
      </w:r>
      <w:r w:rsidR="007554D6">
        <w:t>.</w:t>
      </w:r>
      <w:r w:rsidR="007554D6" w:rsidRPr="009C6563">
        <w:t xml:space="preserve"> </w:t>
      </w:r>
      <w:r w:rsidR="007554D6" w:rsidRPr="00306CF7">
        <w:t>Преміювання працівників, які притягнені до дисциплінарної відповідальності</w:t>
      </w:r>
      <w:r w:rsidR="001B4826">
        <w:t>,</w:t>
      </w:r>
      <w:r w:rsidR="007554D6" w:rsidRPr="00306CF7">
        <w:t xml:space="preserve"> не здійснюється.</w:t>
      </w:r>
    </w:p>
    <w:p w:rsidR="004312B2" w:rsidRDefault="00617B2C" w:rsidP="00826971">
      <w:pPr>
        <w:spacing w:after="120" w:line="276" w:lineRule="auto"/>
        <w:ind w:firstLine="425"/>
        <w:jc w:val="both"/>
      </w:pPr>
      <w:r>
        <w:t>10</w:t>
      </w:r>
      <w:r w:rsidR="004312B2">
        <w:t>.</w:t>
      </w:r>
      <w:r w:rsidR="00A76B95">
        <w:t xml:space="preserve"> </w:t>
      </w:r>
      <w:r w:rsidR="004312B2">
        <w:t>Міський голова має право преміювати працівників, що перебувають у штаті Виконавчого комітету Роменської міської ради Сумської області, в межах асигнувань, пере</w:t>
      </w:r>
      <w:r w:rsidR="00A76B95">
        <w:t>дбачених кошторисом на оплату праці.</w:t>
      </w:r>
    </w:p>
    <w:p w:rsidR="00A76B95" w:rsidRDefault="00617B2C" w:rsidP="00826971">
      <w:pPr>
        <w:spacing w:after="240" w:line="276" w:lineRule="auto"/>
        <w:ind w:firstLine="425"/>
        <w:jc w:val="both"/>
      </w:pPr>
      <w:r>
        <w:t>11</w:t>
      </w:r>
      <w:r w:rsidR="00A76B95">
        <w:t>. Нарахування премій проводиться відділом бухгалтерського обліку та господарського забезпечення на підставі розпорядження міського голови.</w:t>
      </w:r>
    </w:p>
    <w:p w:rsidR="007554D6" w:rsidRPr="001715B4" w:rsidRDefault="00391054" w:rsidP="00346FA0">
      <w:pPr>
        <w:spacing w:line="23" w:lineRule="atLeast"/>
        <w:ind w:firstLine="425"/>
        <w:jc w:val="center"/>
        <w:rPr>
          <w:b/>
        </w:rPr>
      </w:pPr>
      <w:r>
        <w:rPr>
          <w:b/>
        </w:rPr>
        <w:t>ІІІ</w:t>
      </w:r>
      <w:r w:rsidR="007554D6" w:rsidRPr="001715B4">
        <w:rPr>
          <w:b/>
        </w:rPr>
        <w:t>. Показники преміювання і розмір премії</w:t>
      </w:r>
    </w:p>
    <w:p w:rsidR="007554D6" w:rsidRDefault="007554D6" w:rsidP="00346FA0">
      <w:pPr>
        <w:spacing w:line="23" w:lineRule="atLeast"/>
        <w:ind w:firstLine="425"/>
        <w:jc w:val="center"/>
      </w:pPr>
    </w:p>
    <w:p w:rsidR="0070764E" w:rsidRPr="00892418" w:rsidRDefault="007554D6" w:rsidP="001B4826">
      <w:pPr>
        <w:spacing w:after="120" w:line="276" w:lineRule="auto"/>
        <w:ind w:firstLine="567"/>
        <w:jc w:val="both"/>
      </w:pPr>
      <w:r>
        <w:t xml:space="preserve">1. </w:t>
      </w:r>
      <w:r w:rsidR="00C82937">
        <w:t xml:space="preserve">Преміювання працівників, визначених в пункті 1 розділу ІІ «Умови та порядок преміювання працівників» може здійснюватися за особистий вклад в загальні результати роботи щомісяця, щокварталу, </w:t>
      </w:r>
      <w:proofErr w:type="spellStart"/>
      <w:r w:rsidR="00C82937">
        <w:t>щопівроку</w:t>
      </w:r>
      <w:proofErr w:type="spellEnd"/>
      <w:r w:rsidR="00C82937">
        <w:t xml:space="preserve"> або за підсумками року</w:t>
      </w:r>
      <w:r w:rsidRPr="006B4D57">
        <w:t>,</w:t>
      </w:r>
      <w:r w:rsidR="00C82937">
        <w:t xml:space="preserve"> а також до державних, </w:t>
      </w:r>
      <w:r w:rsidR="00C82937" w:rsidRPr="00892418">
        <w:t>релігійних і професійних свят та ювілейних дат</w:t>
      </w:r>
      <w:r w:rsidR="00AE47FB" w:rsidRPr="00892418">
        <w:t xml:space="preserve"> (50</w:t>
      </w:r>
      <w:r w:rsidR="00C82937" w:rsidRPr="00892418">
        <w:t>,</w:t>
      </w:r>
      <w:r w:rsidR="00AE47FB" w:rsidRPr="00892418">
        <w:t xml:space="preserve"> 55, 60 років</w:t>
      </w:r>
      <w:r w:rsidR="00AE47FB" w:rsidRPr="004B2D9F">
        <w:t>)</w:t>
      </w:r>
      <w:r w:rsidR="00C82937" w:rsidRPr="004B2D9F">
        <w:t xml:space="preserve"> у межах фонду преміювання, </w:t>
      </w:r>
      <w:r w:rsidR="00C82937" w:rsidRPr="00892418">
        <w:t>утворено</w:t>
      </w:r>
      <w:r w:rsidR="00987E93" w:rsidRPr="00892418">
        <w:t>го у розмірі не менш ніж 10</w:t>
      </w:r>
      <w:r w:rsidR="001B4826">
        <w:t xml:space="preserve"> </w:t>
      </w:r>
      <w:r w:rsidR="00987E93" w:rsidRPr="00892418">
        <w:t>% від</w:t>
      </w:r>
      <w:r w:rsidR="00C82937" w:rsidRPr="00892418">
        <w:t xml:space="preserve"> посадових окладів та економії фонду оплати праці</w:t>
      </w:r>
      <w:r w:rsidR="0070764E" w:rsidRPr="00892418">
        <w:t xml:space="preserve">. </w:t>
      </w:r>
    </w:p>
    <w:p w:rsidR="007554D6" w:rsidRPr="00892418" w:rsidRDefault="0070764E" w:rsidP="001B4826">
      <w:pPr>
        <w:spacing w:after="120" w:line="276" w:lineRule="auto"/>
        <w:ind w:firstLine="567"/>
        <w:jc w:val="both"/>
        <w:rPr>
          <w:b/>
        </w:rPr>
      </w:pPr>
      <w:r w:rsidRPr="00892418">
        <w:t>В</w:t>
      </w:r>
      <w:r w:rsidR="007554D6" w:rsidRPr="00892418">
        <w:t xml:space="preserve">становлення </w:t>
      </w:r>
      <w:r w:rsidRPr="00892418">
        <w:t>працівникам</w:t>
      </w:r>
      <w:r w:rsidR="007554D6" w:rsidRPr="00892418">
        <w:t xml:space="preserve"> надбавок здійснюється на підставі всебічного аналізу виконання ними посадових, службових обов'язків. </w:t>
      </w:r>
    </w:p>
    <w:p w:rsidR="007554D6" w:rsidRDefault="007554D6" w:rsidP="001B4826">
      <w:pPr>
        <w:spacing w:after="120" w:line="276" w:lineRule="auto"/>
        <w:ind w:firstLine="567"/>
        <w:jc w:val="both"/>
      </w:pPr>
      <w:r w:rsidRPr="006B4D57">
        <w:t xml:space="preserve">2. </w:t>
      </w:r>
      <w:r w:rsidR="0070764E">
        <w:t xml:space="preserve">За результатами роботи за місяць (квартал, рік)  для визначення конкретного розміру премії враховуються такі показники: </w:t>
      </w:r>
    </w:p>
    <w:p w:rsidR="0070764E" w:rsidRDefault="001B4826" w:rsidP="001B4826">
      <w:pPr>
        <w:spacing w:after="120" w:line="276" w:lineRule="auto"/>
        <w:ind w:firstLine="567"/>
        <w:jc w:val="both"/>
      </w:pPr>
      <w:r>
        <w:t xml:space="preserve">1) </w:t>
      </w:r>
      <w:r w:rsidR="0070764E">
        <w:t>особистий внесок працівника у загальні результати роботи;</w:t>
      </w:r>
    </w:p>
    <w:p w:rsidR="0070764E" w:rsidRDefault="001B4826" w:rsidP="001B4826">
      <w:pPr>
        <w:spacing w:after="120" w:line="276" w:lineRule="auto"/>
        <w:ind w:firstLine="567"/>
        <w:jc w:val="both"/>
      </w:pPr>
      <w:r>
        <w:t>2)</w:t>
      </w:r>
      <w:r w:rsidR="0070764E">
        <w:t xml:space="preserve"> обсяг та інтенсивність виконаної працівником роботи;</w:t>
      </w:r>
    </w:p>
    <w:p w:rsidR="0070764E" w:rsidRDefault="001B4826" w:rsidP="001B4826">
      <w:pPr>
        <w:spacing w:after="120" w:line="276" w:lineRule="auto"/>
        <w:ind w:firstLine="567"/>
        <w:jc w:val="both"/>
      </w:pPr>
      <w:r>
        <w:t xml:space="preserve">3) </w:t>
      </w:r>
      <w:r w:rsidR="0070764E">
        <w:t>оперативність виконання роботи;</w:t>
      </w:r>
    </w:p>
    <w:p w:rsidR="007554D6" w:rsidRDefault="001B4826" w:rsidP="001B4826">
      <w:pPr>
        <w:spacing w:after="120" w:line="276" w:lineRule="auto"/>
        <w:ind w:firstLine="567"/>
        <w:jc w:val="both"/>
        <w:rPr>
          <w:b/>
        </w:rPr>
      </w:pPr>
      <w:r>
        <w:t>4)</w:t>
      </w:r>
      <w:r w:rsidR="007554D6" w:rsidRPr="006B4D57">
        <w:t xml:space="preserve"> виконання особливо важливої роботи з досягненням певних результатів; </w:t>
      </w:r>
    </w:p>
    <w:p w:rsidR="007554D6" w:rsidRDefault="001B4826" w:rsidP="001B4826">
      <w:pPr>
        <w:spacing w:after="120" w:line="276" w:lineRule="auto"/>
        <w:ind w:firstLine="567"/>
        <w:jc w:val="both"/>
        <w:rPr>
          <w:b/>
        </w:rPr>
      </w:pPr>
      <w:r>
        <w:t>5)</w:t>
      </w:r>
      <w:r w:rsidR="007554D6" w:rsidRPr="006B4D57">
        <w:t xml:space="preserve"> виконання додаткових завдань; </w:t>
      </w:r>
    </w:p>
    <w:p w:rsidR="007554D6" w:rsidRDefault="001B4826" w:rsidP="001B4826">
      <w:pPr>
        <w:spacing w:after="120" w:line="276" w:lineRule="auto"/>
        <w:ind w:firstLine="567"/>
        <w:jc w:val="both"/>
        <w:rPr>
          <w:b/>
        </w:rPr>
      </w:pPr>
      <w:r>
        <w:lastRenderedPageBreak/>
        <w:t>6)</w:t>
      </w:r>
      <w:r w:rsidR="007554D6" w:rsidRPr="006B4D57">
        <w:t xml:space="preserve"> ініціативність, творчий підхід у роботі; </w:t>
      </w:r>
    </w:p>
    <w:p w:rsidR="007554D6" w:rsidRDefault="001B4826" w:rsidP="001B4826">
      <w:pPr>
        <w:spacing w:after="120" w:line="276" w:lineRule="auto"/>
        <w:ind w:firstLine="567"/>
        <w:jc w:val="both"/>
        <w:rPr>
          <w:b/>
        </w:rPr>
      </w:pPr>
      <w:r>
        <w:t>7)</w:t>
      </w:r>
      <w:r w:rsidR="007554D6" w:rsidRPr="006B4D57">
        <w:t xml:space="preserve"> виконання роботи у складних умовах та у позаробочий час у зв'язку з невідкладними обставинами; </w:t>
      </w:r>
    </w:p>
    <w:p w:rsidR="007554D6" w:rsidRDefault="001B4826" w:rsidP="001B4826">
      <w:pPr>
        <w:spacing w:after="120" w:line="276" w:lineRule="auto"/>
        <w:ind w:firstLine="567"/>
        <w:jc w:val="both"/>
      </w:pPr>
      <w:r>
        <w:t>8)</w:t>
      </w:r>
      <w:r w:rsidR="007554D6" w:rsidRPr="006B4D57">
        <w:t xml:space="preserve"> удоск</w:t>
      </w:r>
      <w:r w:rsidR="0070764E">
        <w:t>оналення стилю й методів роботи;</w:t>
      </w:r>
    </w:p>
    <w:p w:rsidR="0070764E" w:rsidRDefault="001B4826" w:rsidP="001B4826">
      <w:pPr>
        <w:spacing w:after="120" w:line="276" w:lineRule="auto"/>
        <w:ind w:firstLine="567"/>
        <w:jc w:val="both"/>
      </w:pPr>
      <w:r>
        <w:t>9)</w:t>
      </w:r>
      <w:r w:rsidR="0070764E">
        <w:t xml:space="preserve"> вдосконалення організації своєї роботи і підвищення професійної кваліфікації.</w:t>
      </w:r>
    </w:p>
    <w:p w:rsidR="007554D6" w:rsidRPr="00401611" w:rsidRDefault="004E2023" w:rsidP="001B4826">
      <w:pPr>
        <w:spacing w:after="120" w:line="276" w:lineRule="auto"/>
        <w:ind w:firstLine="567"/>
        <w:jc w:val="both"/>
        <w:rPr>
          <w:b/>
        </w:rPr>
      </w:pPr>
      <w:r>
        <w:t>3.</w:t>
      </w:r>
      <w:r w:rsidR="000349FA">
        <w:t xml:space="preserve"> </w:t>
      </w:r>
      <w:r w:rsidR="00401611">
        <w:t>Розмір премії може бути зменшений або позбавлений у разі:</w:t>
      </w:r>
    </w:p>
    <w:p w:rsidR="007554D6" w:rsidRPr="008D6D89" w:rsidRDefault="001B4826" w:rsidP="001B4826">
      <w:pPr>
        <w:spacing w:after="120" w:line="276" w:lineRule="auto"/>
        <w:ind w:firstLine="567"/>
        <w:jc w:val="both"/>
        <w:rPr>
          <w:b/>
        </w:rPr>
      </w:pPr>
      <w:r>
        <w:t>1)</w:t>
      </w:r>
      <w:r w:rsidR="00401611">
        <w:t xml:space="preserve"> несвоєчасного</w:t>
      </w:r>
      <w:r w:rsidR="007554D6" w:rsidRPr="008D6D89">
        <w:t xml:space="preserve"> виконання резолюцій, завдань міського голови</w:t>
      </w:r>
      <w:r w:rsidR="007554D6">
        <w:t>,</w:t>
      </w:r>
      <w:r w:rsidR="007554D6" w:rsidRPr="008D6D89">
        <w:t xml:space="preserve"> заступників міського голови, секретаря міської ради</w:t>
      </w:r>
      <w:r w:rsidR="007554D6">
        <w:t>, керуючого справами виконкому</w:t>
      </w:r>
      <w:r w:rsidR="007554D6" w:rsidRPr="008D6D89">
        <w:t xml:space="preserve">; </w:t>
      </w:r>
    </w:p>
    <w:p w:rsidR="007554D6" w:rsidRPr="008D6D89" w:rsidRDefault="001B4826" w:rsidP="001B4826">
      <w:pPr>
        <w:spacing w:after="120" w:line="276" w:lineRule="auto"/>
        <w:ind w:firstLine="567"/>
        <w:jc w:val="both"/>
        <w:rPr>
          <w:b/>
        </w:rPr>
      </w:pPr>
      <w:r>
        <w:t>2)</w:t>
      </w:r>
      <w:r w:rsidR="00401611">
        <w:t xml:space="preserve"> несвоєчасного</w:t>
      </w:r>
      <w:r w:rsidR="007554D6" w:rsidRPr="008D6D89">
        <w:t xml:space="preserve"> виконання завдань ке</w:t>
      </w:r>
      <w:r w:rsidR="007554D6">
        <w:t>рівника структурного підрозділу;</w:t>
      </w:r>
    </w:p>
    <w:p w:rsidR="007554D6" w:rsidRPr="008D6D89" w:rsidRDefault="001B4826" w:rsidP="001B4826">
      <w:pPr>
        <w:spacing w:after="120" w:line="276" w:lineRule="auto"/>
        <w:ind w:firstLine="567"/>
        <w:jc w:val="both"/>
        <w:rPr>
          <w:b/>
        </w:rPr>
      </w:pPr>
      <w:r>
        <w:t>3)</w:t>
      </w:r>
      <w:r w:rsidR="00401611">
        <w:t xml:space="preserve"> несвоєчасного</w:t>
      </w:r>
      <w:r w:rsidR="007554D6" w:rsidRPr="008D6D89">
        <w:t xml:space="preserve"> виконання документів міс</w:t>
      </w:r>
      <w:r w:rsidR="007554D6">
        <w:t>ької ради, виконавчого комітету;</w:t>
      </w:r>
      <w:r w:rsidR="007554D6" w:rsidRPr="008D6D89">
        <w:t xml:space="preserve"> </w:t>
      </w:r>
    </w:p>
    <w:p w:rsidR="007554D6" w:rsidRPr="008D6D89" w:rsidRDefault="001B4826" w:rsidP="001B4826">
      <w:pPr>
        <w:spacing w:after="120" w:line="276" w:lineRule="auto"/>
        <w:ind w:firstLine="567"/>
        <w:jc w:val="both"/>
        <w:rPr>
          <w:b/>
        </w:rPr>
      </w:pPr>
      <w:r>
        <w:t>4)</w:t>
      </w:r>
      <w:r w:rsidR="007554D6" w:rsidRPr="008D6D89">
        <w:t xml:space="preserve"> порушення стр</w:t>
      </w:r>
      <w:r w:rsidR="007554D6">
        <w:t>оків розгляду звернень громадян;</w:t>
      </w:r>
    </w:p>
    <w:p w:rsidR="007554D6" w:rsidRPr="008D6D89" w:rsidRDefault="001B4826" w:rsidP="001B4826">
      <w:pPr>
        <w:spacing w:after="120" w:line="276" w:lineRule="auto"/>
        <w:ind w:firstLine="567"/>
        <w:jc w:val="both"/>
        <w:rPr>
          <w:b/>
        </w:rPr>
      </w:pPr>
      <w:r>
        <w:t>5)</w:t>
      </w:r>
      <w:r w:rsidR="007F0EA3">
        <w:t xml:space="preserve"> неякісної</w:t>
      </w:r>
      <w:r w:rsidR="007554D6" w:rsidRPr="008D6D89">
        <w:t xml:space="preserve"> та несвоєчас</w:t>
      </w:r>
      <w:r w:rsidR="007F0EA3">
        <w:t>ної підготовки</w:t>
      </w:r>
      <w:r w:rsidR="007554D6" w:rsidRPr="008D6D89">
        <w:t xml:space="preserve"> </w:t>
      </w:r>
      <w:proofErr w:type="spellStart"/>
      <w:r w:rsidR="007554D6" w:rsidRPr="006F4392">
        <w:t>про</w:t>
      </w:r>
      <w:r w:rsidRPr="006F4392">
        <w:t>є</w:t>
      </w:r>
      <w:r w:rsidR="007554D6" w:rsidRPr="006F4392">
        <w:t>ктів</w:t>
      </w:r>
      <w:proofErr w:type="spellEnd"/>
      <w:r w:rsidR="007554D6" w:rsidRPr="006F4392">
        <w:t xml:space="preserve"> </w:t>
      </w:r>
      <w:r w:rsidR="007554D6" w:rsidRPr="008D6D89">
        <w:t xml:space="preserve">рішень міської ради, виконавчого комітету, розпоряджень міського голови; </w:t>
      </w:r>
    </w:p>
    <w:p w:rsidR="007554D6" w:rsidRPr="008D6D89" w:rsidRDefault="001B4826" w:rsidP="001B4826">
      <w:pPr>
        <w:spacing w:after="120" w:line="276" w:lineRule="auto"/>
        <w:ind w:firstLine="567"/>
        <w:jc w:val="both"/>
        <w:rPr>
          <w:b/>
        </w:rPr>
      </w:pPr>
      <w:r>
        <w:t>6)</w:t>
      </w:r>
      <w:r w:rsidR="007554D6" w:rsidRPr="008D6D89">
        <w:t xml:space="preserve"> неякісне та несвоєчасне виконання завдань, передбачених планами робіт міської ради, </w:t>
      </w:r>
      <w:r>
        <w:t>В</w:t>
      </w:r>
      <w:r w:rsidR="007554D6" w:rsidRPr="008D6D89">
        <w:t xml:space="preserve">иконавчого комітету; </w:t>
      </w:r>
    </w:p>
    <w:p w:rsidR="007554D6" w:rsidRPr="008D6D89" w:rsidRDefault="001B4826" w:rsidP="001B4826">
      <w:pPr>
        <w:spacing w:after="120" w:line="276" w:lineRule="auto"/>
        <w:ind w:firstLine="567"/>
        <w:jc w:val="both"/>
        <w:rPr>
          <w:b/>
        </w:rPr>
      </w:pPr>
      <w:r>
        <w:t>7)</w:t>
      </w:r>
      <w:r w:rsidR="007554D6" w:rsidRPr="008D6D89">
        <w:t xml:space="preserve"> несвоєчасне та неякісне виконання завдань, передбачених планами структурного підрозділу; </w:t>
      </w:r>
    </w:p>
    <w:p w:rsidR="007554D6" w:rsidRPr="008D6D89" w:rsidRDefault="001B4826" w:rsidP="001B4826">
      <w:pPr>
        <w:spacing w:after="120" w:line="276" w:lineRule="auto"/>
        <w:ind w:firstLine="567"/>
        <w:jc w:val="both"/>
        <w:rPr>
          <w:b/>
        </w:rPr>
      </w:pPr>
      <w:r>
        <w:t>8)</w:t>
      </w:r>
      <w:r w:rsidR="007554D6" w:rsidRPr="008D6D89">
        <w:t xml:space="preserve"> порушення строків надання відповідей на депутатські </w:t>
      </w:r>
      <w:r>
        <w:t>за</w:t>
      </w:r>
      <w:r w:rsidR="007554D6" w:rsidRPr="008D6D89">
        <w:t xml:space="preserve">питання, запити та звернення; </w:t>
      </w:r>
    </w:p>
    <w:p w:rsidR="007554D6" w:rsidRPr="008D6D89" w:rsidRDefault="001B4826" w:rsidP="001B4826">
      <w:pPr>
        <w:spacing w:after="120" w:line="276" w:lineRule="auto"/>
        <w:ind w:firstLine="567"/>
        <w:jc w:val="both"/>
        <w:rPr>
          <w:b/>
        </w:rPr>
      </w:pPr>
      <w:r>
        <w:t>9)</w:t>
      </w:r>
      <w:r w:rsidR="007554D6" w:rsidRPr="008D6D89">
        <w:t xml:space="preserve"> поведінку</w:t>
      </w:r>
      <w:r w:rsidR="007554D6" w:rsidRPr="00A05DB3">
        <w:t xml:space="preserve">, </w:t>
      </w:r>
      <w:r w:rsidRPr="00A05DB3">
        <w:t xml:space="preserve">що не </w:t>
      </w:r>
      <w:r w:rsidR="007554D6" w:rsidRPr="00A05DB3">
        <w:t>відповід</w:t>
      </w:r>
      <w:r w:rsidRPr="00A05DB3">
        <w:t>ає</w:t>
      </w:r>
      <w:r w:rsidR="007554D6" w:rsidRPr="00A05DB3">
        <w:t xml:space="preserve"> статусу </w:t>
      </w:r>
      <w:r w:rsidR="007554D6" w:rsidRPr="008D6D89">
        <w:t xml:space="preserve">посадової особи місцевого самоврядування; </w:t>
      </w:r>
    </w:p>
    <w:p w:rsidR="007554D6" w:rsidRPr="008D6D89" w:rsidRDefault="001B4826" w:rsidP="001B4826">
      <w:pPr>
        <w:spacing w:after="120" w:line="276" w:lineRule="auto"/>
        <w:ind w:firstLine="567"/>
        <w:jc w:val="both"/>
        <w:rPr>
          <w:b/>
        </w:rPr>
      </w:pPr>
      <w:r>
        <w:t>10)</w:t>
      </w:r>
      <w:r w:rsidR="007554D6" w:rsidRPr="008D6D89">
        <w:t xml:space="preserve"> </w:t>
      </w:r>
      <w:r w:rsidR="007554D6" w:rsidRPr="00A05DB3">
        <w:t>появ</w:t>
      </w:r>
      <w:r w:rsidR="00282B33" w:rsidRPr="00A05DB3">
        <w:t>и</w:t>
      </w:r>
      <w:r w:rsidR="007554D6" w:rsidRPr="00A05DB3">
        <w:t xml:space="preserve"> </w:t>
      </w:r>
      <w:r w:rsidR="007554D6" w:rsidRPr="008D6D89">
        <w:t xml:space="preserve">на робочому місці в нетверезому стані; </w:t>
      </w:r>
    </w:p>
    <w:p w:rsidR="007554D6" w:rsidRPr="008D6D89" w:rsidRDefault="00282B33" w:rsidP="001B4826">
      <w:pPr>
        <w:spacing w:after="120" w:line="276" w:lineRule="auto"/>
        <w:ind w:firstLine="567"/>
        <w:jc w:val="both"/>
        <w:rPr>
          <w:b/>
        </w:rPr>
      </w:pPr>
      <w:r>
        <w:t>11)</w:t>
      </w:r>
      <w:r w:rsidR="007554D6" w:rsidRPr="008D6D89">
        <w:t xml:space="preserve"> </w:t>
      </w:r>
      <w:r w:rsidR="007554D6" w:rsidRPr="00A05DB3">
        <w:t>прогул</w:t>
      </w:r>
      <w:r w:rsidRPr="00A05DB3">
        <w:t>у</w:t>
      </w:r>
      <w:r w:rsidR="007554D6" w:rsidRPr="008D6D89">
        <w:t xml:space="preserve"> (у тому числі відсутність на робочому місці більше 3 годин протягом роб</w:t>
      </w:r>
      <w:r w:rsidR="007554D6">
        <w:t xml:space="preserve">очого дня) без поважних причин </w:t>
      </w:r>
      <w:r w:rsidR="007554D6" w:rsidRPr="008D6D89">
        <w:t xml:space="preserve">; </w:t>
      </w:r>
    </w:p>
    <w:p w:rsidR="007554D6" w:rsidRDefault="00282B33" w:rsidP="001B4826">
      <w:pPr>
        <w:spacing w:after="120" w:line="276" w:lineRule="auto"/>
        <w:ind w:firstLine="567"/>
        <w:jc w:val="both"/>
      </w:pPr>
      <w:r>
        <w:t>12)</w:t>
      </w:r>
      <w:r w:rsidR="007554D6" w:rsidRPr="008D6D89">
        <w:t xml:space="preserve"> дисциплі</w:t>
      </w:r>
      <w:r w:rsidR="007554D6" w:rsidRPr="00A05DB3">
        <w:t>нарн</w:t>
      </w:r>
      <w:r w:rsidRPr="00A05DB3">
        <w:t>их</w:t>
      </w:r>
      <w:r w:rsidR="007554D6" w:rsidRPr="008D6D89">
        <w:t xml:space="preserve"> стягнен</w:t>
      </w:r>
      <w:r>
        <w:t>ь</w:t>
      </w:r>
      <w:r w:rsidR="007554D6" w:rsidRPr="008D6D89">
        <w:t xml:space="preserve"> за порушення трудової дисципліни</w:t>
      </w:r>
      <w:r w:rsidR="007554D6">
        <w:t>.</w:t>
      </w:r>
    </w:p>
    <w:p w:rsidR="00AE47FB" w:rsidRPr="00AE47FB" w:rsidRDefault="00AE47FB" w:rsidP="001B4826">
      <w:pPr>
        <w:spacing w:after="120" w:line="276" w:lineRule="auto"/>
        <w:ind w:firstLine="567"/>
        <w:jc w:val="both"/>
      </w:pPr>
      <w:r w:rsidRPr="00AE47FB">
        <w:t>4. Конкретний розмір премії працівників граничними розмірами не обмежується, але визначається в межах встановленого фонду преміювання та економії фонду оплати праці.</w:t>
      </w:r>
    </w:p>
    <w:p w:rsidR="00F1431F" w:rsidRPr="00A05DB3" w:rsidRDefault="00282B33" w:rsidP="001B4826">
      <w:pPr>
        <w:spacing w:after="120" w:line="276" w:lineRule="auto"/>
        <w:ind w:firstLine="567"/>
        <w:jc w:val="both"/>
      </w:pPr>
      <w:r w:rsidRPr="00A05DB3">
        <w:t>5</w:t>
      </w:r>
      <w:r w:rsidR="00F1431F" w:rsidRPr="00A05DB3">
        <w:t>.</w:t>
      </w:r>
      <w:r w:rsidR="00F1431F">
        <w:t xml:space="preserve"> Працівникам, які звільнилися з </w:t>
      </w:r>
      <w:r w:rsidR="00F1431F" w:rsidRPr="00A05DB3">
        <w:t xml:space="preserve">роботи </w:t>
      </w:r>
      <w:r w:rsidRPr="00A05DB3">
        <w:t>протягом місяця</w:t>
      </w:r>
      <w:r>
        <w:t>,</w:t>
      </w:r>
      <w:r w:rsidR="00F1431F">
        <w:t xml:space="preserve"> за який провадиться преміювання, премії виплачуються на розсуд міського голови, за </w:t>
      </w:r>
      <w:r w:rsidR="00F1431F" w:rsidRPr="00A05DB3">
        <w:t xml:space="preserve">винятком </w:t>
      </w:r>
      <w:r w:rsidRPr="00A05DB3">
        <w:t xml:space="preserve">таких випадків </w:t>
      </w:r>
      <w:r w:rsidR="00F1431F" w:rsidRPr="00A05DB3">
        <w:t>звільнен</w:t>
      </w:r>
      <w:r w:rsidRPr="00A05DB3">
        <w:t>ня</w:t>
      </w:r>
      <w:r w:rsidR="00F1431F" w:rsidRPr="00A05DB3">
        <w:t>:</w:t>
      </w:r>
    </w:p>
    <w:p w:rsidR="00F1431F" w:rsidRDefault="00DA1B39" w:rsidP="001B4826">
      <w:pPr>
        <w:spacing w:after="120" w:line="276" w:lineRule="auto"/>
        <w:ind w:firstLine="567"/>
        <w:jc w:val="both"/>
      </w:pPr>
      <w:r>
        <w:t xml:space="preserve">1) </w:t>
      </w:r>
      <w:r w:rsidR="00F1431F">
        <w:t>у зв’язку з виходом на пенсію;</w:t>
      </w:r>
    </w:p>
    <w:p w:rsidR="00F1431F" w:rsidRDefault="00DA1B39" w:rsidP="001B4826">
      <w:pPr>
        <w:spacing w:after="120" w:line="276" w:lineRule="auto"/>
        <w:ind w:firstLine="567"/>
        <w:jc w:val="both"/>
      </w:pPr>
      <w:r>
        <w:t>2)</w:t>
      </w:r>
      <w:r w:rsidR="00F1431F">
        <w:t xml:space="preserve"> за станом здоров’я;</w:t>
      </w:r>
    </w:p>
    <w:p w:rsidR="00F1431F" w:rsidRDefault="00DA1B39" w:rsidP="001B4826">
      <w:pPr>
        <w:spacing w:after="120" w:line="276" w:lineRule="auto"/>
        <w:ind w:firstLine="567"/>
        <w:jc w:val="both"/>
      </w:pPr>
      <w:r>
        <w:t>3)</w:t>
      </w:r>
      <w:r w:rsidR="00F1431F">
        <w:t xml:space="preserve"> у зв’язку зі скороченням чисельності (штату). </w:t>
      </w:r>
    </w:p>
    <w:p w:rsidR="00F1431F" w:rsidRDefault="00DA1B39" w:rsidP="001B4826">
      <w:pPr>
        <w:spacing w:after="120" w:line="276" w:lineRule="auto"/>
        <w:ind w:firstLine="567"/>
        <w:jc w:val="both"/>
      </w:pPr>
      <w:r w:rsidRPr="00A05DB3">
        <w:t>6</w:t>
      </w:r>
      <w:r w:rsidR="00F1431F" w:rsidRPr="00A05DB3">
        <w:t xml:space="preserve">. </w:t>
      </w:r>
      <w:r w:rsidR="00F1431F">
        <w:t xml:space="preserve">Преміювання робітників, зайнятих обслуговуванням органів </w:t>
      </w:r>
      <w:r w:rsidR="00987E93">
        <w:t>місцевого самоврядування та їх виконавчих органів</w:t>
      </w:r>
      <w:r w:rsidR="00282B33">
        <w:t>,</w:t>
      </w:r>
      <w:r w:rsidR="00987E93">
        <w:t xml:space="preserve"> здійснюється згідно з Наказом Міністерства розвитку економіки, торгівлі та сільського господарства України від 23</w:t>
      </w:r>
      <w:r w:rsidR="00014DB7">
        <w:t xml:space="preserve"> вересня </w:t>
      </w:r>
      <w:r w:rsidR="00987E93">
        <w:t>2021</w:t>
      </w:r>
      <w:r w:rsidR="00014DB7">
        <w:t xml:space="preserve"> року</w:t>
      </w:r>
      <w:r w:rsidR="00987E93">
        <w:t xml:space="preserve"> № 609 «</w:t>
      </w:r>
      <w:r w:rsidR="00987E93" w:rsidRPr="006612E5">
        <w:t xml:space="preserve">Про умови оплати праці робітників, зайнятих обслуговуванням органів виконавчої </w:t>
      </w:r>
      <w:r w:rsidR="00987E93" w:rsidRPr="006612E5">
        <w:lastRenderedPageBreak/>
        <w:t>влади, місцевого самоврядування та їх виконавчих органів, органів прокуратури, судів та інших органів</w:t>
      </w:r>
      <w:r w:rsidR="00987E93">
        <w:t>».</w:t>
      </w:r>
    </w:p>
    <w:p w:rsidR="00987E93" w:rsidRDefault="00DA1B39" w:rsidP="00282B33">
      <w:pPr>
        <w:spacing w:after="240" w:line="276" w:lineRule="auto"/>
        <w:ind w:firstLine="567"/>
        <w:jc w:val="both"/>
        <w:rPr>
          <w:b/>
        </w:rPr>
      </w:pPr>
      <w:r w:rsidRPr="00A05DB3">
        <w:t>7</w:t>
      </w:r>
      <w:r w:rsidR="00987E93" w:rsidRPr="00A05DB3">
        <w:t xml:space="preserve">. Підготовку </w:t>
      </w:r>
      <w:proofErr w:type="spellStart"/>
      <w:r w:rsidR="00987E93">
        <w:t>проєкту</w:t>
      </w:r>
      <w:proofErr w:type="spellEnd"/>
      <w:r w:rsidR="00987E93">
        <w:t xml:space="preserve"> розпорядження міського голови про преміювання працівників забезпечує сектор управління персоналом до 25 числа щомісяця.</w:t>
      </w:r>
    </w:p>
    <w:p w:rsidR="007554D6" w:rsidRPr="007F0EA3" w:rsidRDefault="00391054" w:rsidP="00282B33">
      <w:pPr>
        <w:spacing w:after="120" w:line="23" w:lineRule="atLeast"/>
        <w:jc w:val="center"/>
        <w:rPr>
          <w:b/>
        </w:rPr>
      </w:pPr>
      <w:r>
        <w:rPr>
          <w:b/>
        </w:rPr>
        <w:t>І</w:t>
      </w:r>
      <w:r>
        <w:rPr>
          <w:b/>
          <w:lang w:val="en-US"/>
        </w:rPr>
        <w:t>V</w:t>
      </w:r>
      <w:r w:rsidR="007554D6" w:rsidRPr="007F0EA3">
        <w:rPr>
          <w:b/>
        </w:rPr>
        <w:t>. Надання матеріальної допомоги</w:t>
      </w:r>
    </w:p>
    <w:p w:rsidR="007554D6" w:rsidRDefault="007554D6" w:rsidP="00282B33">
      <w:pPr>
        <w:spacing w:after="120" w:line="276" w:lineRule="auto"/>
        <w:ind w:firstLine="567"/>
        <w:jc w:val="both"/>
        <w:rPr>
          <w:b/>
        </w:rPr>
      </w:pPr>
      <w:r>
        <w:t>1.</w:t>
      </w:r>
      <w:r w:rsidR="00391054" w:rsidRPr="00951A20">
        <w:t xml:space="preserve"> </w:t>
      </w:r>
      <w:r>
        <w:t xml:space="preserve">Працівникам </w:t>
      </w:r>
      <w:r w:rsidR="00282B33">
        <w:t>В</w:t>
      </w:r>
      <w:r>
        <w:t>иконавчого комітету Роменської міської ради Сумської області нада</w:t>
      </w:r>
      <w:r w:rsidR="00014DB7">
        <w:t>ється</w:t>
      </w:r>
      <w:r>
        <w:t xml:space="preserve"> матеріальна допомога на оздоровлення в розмірі се</w:t>
      </w:r>
      <w:r w:rsidR="00987E93">
        <w:t xml:space="preserve">редньомісячної заробітної плати </w:t>
      </w:r>
      <w:r w:rsidR="00014DB7">
        <w:t xml:space="preserve">при наданні </w:t>
      </w:r>
      <w:r w:rsidR="00987E93">
        <w:t xml:space="preserve">щорічної </w:t>
      </w:r>
      <w:r w:rsidR="00014DB7">
        <w:t xml:space="preserve">основної </w:t>
      </w:r>
      <w:r w:rsidR="00987E93">
        <w:t>відпустки.</w:t>
      </w:r>
      <w:r>
        <w:t xml:space="preserve"> </w:t>
      </w:r>
    </w:p>
    <w:p w:rsidR="007554D6" w:rsidRDefault="007554D6" w:rsidP="00282B33">
      <w:pPr>
        <w:spacing w:after="120" w:line="276" w:lineRule="auto"/>
        <w:ind w:firstLine="567"/>
        <w:jc w:val="both"/>
      </w:pPr>
      <w:r>
        <w:t>2. Працівнику, який протягом календарного року не отримав матеріальну допомогу, компенсація не виплачується.</w:t>
      </w:r>
    </w:p>
    <w:p w:rsidR="00DD09A3" w:rsidRDefault="00DD09A3" w:rsidP="00282B33">
      <w:pPr>
        <w:spacing w:after="120" w:line="276" w:lineRule="auto"/>
        <w:ind w:firstLine="567"/>
        <w:jc w:val="both"/>
        <w:rPr>
          <w:b/>
        </w:rPr>
      </w:pPr>
      <w:r>
        <w:t xml:space="preserve">3. Матеріальна допомога </w:t>
      </w:r>
      <w:r w:rsidR="00987E93">
        <w:t>для</w:t>
      </w:r>
      <w:r>
        <w:t xml:space="preserve"> вирішення соціально</w:t>
      </w:r>
      <w:r w:rsidR="00282B33">
        <w:t>-</w:t>
      </w:r>
      <w:r>
        <w:t xml:space="preserve">побутових </w:t>
      </w:r>
      <w:r w:rsidR="00014DB7">
        <w:t>питань</w:t>
      </w:r>
      <w:r>
        <w:t xml:space="preserve"> працівникам надається в </w:t>
      </w:r>
      <w:r w:rsidR="00987E93">
        <w:t>розмірі середньомісячної заробітної плати.</w:t>
      </w:r>
    </w:p>
    <w:p w:rsidR="007554D6" w:rsidRDefault="0060648C" w:rsidP="00282B33">
      <w:pPr>
        <w:spacing w:after="120" w:line="276" w:lineRule="auto"/>
        <w:ind w:firstLine="567"/>
        <w:jc w:val="both"/>
      </w:pPr>
      <w:r>
        <w:t>4</w:t>
      </w:r>
      <w:r w:rsidR="007554D6">
        <w:t xml:space="preserve">. Матеріальна допомога </w:t>
      </w:r>
      <w:r w:rsidR="00987E93">
        <w:t>для вирішення соціально</w:t>
      </w:r>
      <w:r w:rsidR="00282B33">
        <w:t>-</w:t>
      </w:r>
      <w:r w:rsidR="00987E93">
        <w:t>побутових питань</w:t>
      </w:r>
      <w:r w:rsidR="00D860BD">
        <w:t xml:space="preserve"> надається </w:t>
      </w:r>
      <w:r w:rsidR="007554D6" w:rsidRPr="00A05DB3">
        <w:t>працівникам</w:t>
      </w:r>
      <w:r w:rsidR="00D860BD" w:rsidRPr="00A05DB3">
        <w:t xml:space="preserve"> </w:t>
      </w:r>
      <w:r w:rsidR="00833EB7" w:rsidRPr="00A05DB3">
        <w:t>на підставі</w:t>
      </w:r>
      <w:r w:rsidR="00D860BD" w:rsidRPr="00A05DB3">
        <w:t xml:space="preserve"> </w:t>
      </w:r>
      <w:r w:rsidR="00D860BD">
        <w:t xml:space="preserve">особистої заяви із зазначенням </w:t>
      </w:r>
      <w:r w:rsidR="00D860BD" w:rsidRPr="00A05DB3">
        <w:t xml:space="preserve">обставин, </w:t>
      </w:r>
      <w:r w:rsidR="00833EB7" w:rsidRPr="00A05DB3">
        <w:t>які</w:t>
      </w:r>
      <w:r w:rsidR="00D860BD" w:rsidRPr="00A05DB3">
        <w:t xml:space="preserve"> </w:t>
      </w:r>
      <w:r w:rsidR="00833EB7" w:rsidRPr="00A05DB3">
        <w:t>є причиною</w:t>
      </w:r>
      <w:r w:rsidR="00D860BD" w:rsidRPr="00A05DB3">
        <w:t xml:space="preserve"> її </w:t>
      </w:r>
      <w:r w:rsidR="00D860BD">
        <w:t>надання.</w:t>
      </w:r>
      <w:r w:rsidR="007554D6">
        <w:t xml:space="preserve"> </w:t>
      </w:r>
    </w:p>
    <w:p w:rsidR="00183F47" w:rsidRDefault="00183F47" w:rsidP="00282B33">
      <w:pPr>
        <w:spacing w:after="120" w:line="276" w:lineRule="auto"/>
        <w:ind w:firstLine="567"/>
        <w:jc w:val="both"/>
      </w:pPr>
      <w:r>
        <w:t>5. Матеріальна допомога для вирішення соціально-побутових питань може надаватися у разі тяжкої або тривалої хвороби працівника (його близьких та рідних), наслідків</w:t>
      </w:r>
      <w:r w:rsidR="007C6101">
        <w:t xml:space="preserve"> надзвичайних ситуацій (стихійного лиха, пожежі)</w:t>
      </w:r>
      <w:r w:rsidR="00894836">
        <w:t xml:space="preserve">, у зв’язку зі смертю близьких та рідних (батька, матері, дитини, одного з подружжя) </w:t>
      </w:r>
      <w:r w:rsidR="007C6101">
        <w:t>та в інших випадках, що спричинили тяжке матеріальне становище працівника.</w:t>
      </w:r>
    </w:p>
    <w:p w:rsidR="007554D6" w:rsidRPr="00743131" w:rsidRDefault="00743131" w:rsidP="00282B33">
      <w:pPr>
        <w:spacing w:after="120" w:line="276" w:lineRule="auto"/>
        <w:ind w:firstLine="567"/>
        <w:jc w:val="both"/>
        <w:rPr>
          <w:b/>
        </w:rPr>
      </w:pPr>
      <w:r>
        <w:t>6.</w:t>
      </w:r>
      <w:r>
        <w:rPr>
          <w:color w:val="000000"/>
          <w:sz w:val="27"/>
          <w:szCs w:val="27"/>
        </w:rPr>
        <w:t xml:space="preserve"> </w:t>
      </w:r>
      <w:r w:rsidRPr="00743131">
        <w:rPr>
          <w:color w:val="000000"/>
        </w:rPr>
        <w:t>Рішення про надання матеріальної допомоги посадовій особі місцевого самоврядування для вирішення соціально-побутових питань у кожному конкретному випадку ухвалює міський голова з огляду на обставини, викладені у заяві працівника, а також за наявності достатніх коштів для здійснення такої виплати (наявність відповідних асигнувань у кошторисі або економії фонду оплати праці).</w:t>
      </w:r>
    </w:p>
    <w:p w:rsidR="00743131" w:rsidRPr="00743131" w:rsidRDefault="00743131" w:rsidP="00471B16">
      <w:pPr>
        <w:pStyle w:val="a9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743131">
        <w:rPr>
          <w:color w:val="000000"/>
          <w:lang w:val="uk-UA"/>
        </w:rPr>
        <w:t>7. Розпорядженням міського голови може створюватися комісія, яка надає міському голові рекомендації щодо необхідності та розміру матеріальної допомоги для вирішення соціально-побутових питань в кожному конкретному випадку.</w:t>
      </w:r>
    </w:p>
    <w:p w:rsidR="00743131" w:rsidRPr="00743131" w:rsidRDefault="00743131" w:rsidP="00471B16">
      <w:pPr>
        <w:pStyle w:val="a9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743131">
        <w:rPr>
          <w:color w:val="000000"/>
          <w:lang w:val="uk-UA"/>
        </w:rPr>
        <w:t>8. У наданні матеріальної допомоги для вирішення соціально-побутових питань може бути відмовлено, якщо підстави звернення є недостатніми та в разі відсутності коштів для здійснення такої виплати (відсутність відповідних асигнувань у кошторисі або економії фонду оплати праці).</w:t>
      </w:r>
    </w:p>
    <w:p w:rsidR="00743131" w:rsidRPr="00743131" w:rsidRDefault="00743131" w:rsidP="00471B16">
      <w:pPr>
        <w:pStyle w:val="a9"/>
        <w:spacing w:before="0" w:beforeAutospacing="0" w:after="120" w:afterAutospacing="0" w:line="276" w:lineRule="auto"/>
        <w:ind w:firstLine="567"/>
        <w:jc w:val="both"/>
        <w:rPr>
          <w:color w:val="000000"/>
        </w:rPr>
      </w:pPr>
      <w:r w:rsidRPr="00743131">
        <w:rPr>
          <w:color w:val="000000"/>
          <w:lang w:val="uk-UA"/>
        </w:rPr>
        <w:t>9.</w:t>
      </w:r>
      <w:r w:rsidRPr="00743131">
        <w:rPr>
          <w:color w:val="000000"/>
        </w:rPr>
        <w:t xml:space="preserve"> </w:t>
      </w:r>
      <w:r w:rsidRPr="00471B16">
        <w:rPr>
          <w:color w:val="000000"/>
          <w:lang w:val="uk-UA"/>
        </w:rPr>
        <w:t xml:space="preserve">Працівникам (робітникам, зайнятим обслуговуванням) надається матеріальна допомога, у тому числі на оздоровлення </w:t>
      </w:r>
      <w:r w:rsidR="00BC4F75">
        <w:rPr>
          <w:color w:val="000000"/>
          <w:lang w:val="uk-UA"/>
        </w:rPr>
        <w:t>у</w:t>
      </w:r>
      <w:r w:rsidRPr="00471B16">
        <w:rPr>
          <w:color w:val="000000"/>
          <w:lang w:val="uk-UA"/>
        </w:rPr>
        <w:t xml:space="preserve"> розмірі середньомісячного заробітку</w:t>
      </w:r>
      <w:r w:rsidR="00DA4CA5">
        <w:rPr>
          <w:color w:val="000000"/>
          <w:lang w:val="uk-UA"/>
        </w:rPr>
        <w:t xml:space="preserve">, крім </w:t>
      </w:r>
      <w:r w:rsidR="00BC4F75">
        <w:rPr>
          <w:color w:val="000000"/>
          <w:lang w:val="uk-UA"/>
        </w:rPr>
        <w:t>матеріальної допомоги на поховання.</w:t>
      </w:r>
    </w:p>
    <w:p w:rsidR="001E0837" w:rsidRDefault="001E0837" w:rsidP="00346FA0">
      <w:pPr>
        <w:spacing w:line="23" w:lineRule="atLeast"/>
        <w:ind w:firstLine="425"/>
      </w:pPr>
    </w:p>
    <w:p w:rsidR="00743131" w:rsidRPr="00B40525" w:rsidRDefault="00743131" w:rsidP="00743131">
      <w:pPr>
        <w:rPr>
          <w:b/>
        </w:rPr>
      </w:pPr>
      <w:r w:rsidRPr="00B40525">
        <w:rPr>
          <w:b/>
        </w:rPr>
        <w:t xml:space="preserve">Секретар міської ради  </w:t>
      </w:r>
      <w:r w:rsidRPr="00B40525">
        <w:rPr>
          <w:b/>
        </w:rPr>
        <w:tab/>
      </w:r>
      <w:r w:rsidRPr="00B40525">
        <w:rPr>
          <w:b/>
        </w:rPr>
        <w:tab/>
      </w:r>
      <w:r w:rsidRPr="00B40525">
        <w:rPr>
          <w:b/>
        </w:rPr>
        <w:tab/>
      </w:r>
      <w:r w:rsidRPr="00B40525">
        <w:rPr>
          <w:b/>
        </w:rPr>
        <w:tab/>
      </w:r>
      <w:r w:rsidRPr="00B40525">
        <w:rPr>
          <w:b/>
        </w:rPr>
        <w:tab/>
        <w:t xml:space="preserve">                       В’ячеслав ГУБАРЬ</w:t>
      </w:r>
    </w:p>
    <w:p w:rsidR="001E0837" w:rsidRDefault="001E0837" w:rsidP="00743131">
      <w:pPr>
        <w:spacing w:line="23" w:lineRule="atLeast"/>
        <w:rPr>
          <w:b/>
        </w:rPr>
      </w:pPr>
    </w:p>
    <w:p w:rsidR="006266FA" w:rsidRDefault="006266FA" w:rsidP="00743131">
      <w:pPr>
        <w:spacing w:line="23" w:lineRule="atLeast"/>
        <w:rPr>
          <w:b/>
        </w:rPr>
      </w:pPr>
    </w:p>
    <w:p w:rsidR="004A229E" w:rsidRDefault="004A229E" w:rsidP="00743131">
      <w:pPr>
        <w:spacing w:line="23" w:lineRule="atLeast"/>
        <w:rPr>
          <w:b/>
        </w:rPr>
      </w:pPr>
    </w:p>
    <w:p w:rsidR="00A065BD" w:rsidRDefault="00A065BD" w:rsidP="00743131">
      <w:pPr>
        <w:spacing w:line="23" w:lineRule="atLeast"/>
        <w:rPr>
          <w:b/>
        </w:rPr>
      </w:pPr>
    </w:p>
    <w:p w:rsidR="00A065BD" w:rsidRDefault="00A065BD" w:rsidP="00743131">
      <w:pPr>
        <w:spacing w:line="23" w:lineRule="atLeast"/>
        <w:rPr>
          <w:b/>
        </w:rPr>
      </w:pPr>
    </w:p>
    <w:p w:rsidR="004A229E" w:rsidRDefault="004A229E" w:rsidP="00743131">
      <w:pPr>
        <w:spacing w:line="23" w:lineRule="atLeast"/>
        <w:rPr>
          <w:b/>
        </w:rPr>
      </w:pPr>
    </w:p>
    <w:p w:rsidR="00A05DB3" w:rsidRDefault="00A05DB3" w:rsidP="00743131">
      <w:pPr>
        <w:spacing w:line="23" w:lineRule="atLeast"/>
        <w:rPr>
          <w:b/>
        </w:rPr>
      </w:pPr>
    </w:p>
    <w:p w:rsidR="006266FA" w:rsidRPr="003E5B6F" w:rsidRDefault="006266FA" w:rsidP="006266FA">
      <w:pPr>
        <w:spacing w:line="276" w:lineRule="auto"/>
        <w:jc w:val="center"/>
        <w:rPr>
          <w:b/>
        </w:rPr>
      </w:pPr>
      <w:r w:rsidRPr="003E5B6F">
        <w:rPr>
          <w:b/>
        </w:rPr>
        <w:t>Пояснювальна записка</w:t>
      </w:r>
    </w:p>
    <w:p w:rsidR="006266FA" w:rsidRPr="003E5B6F" w:rsidRDefault="006266FA" w:rsidP="006266FA">
      <w:pPr>
        <w:spacing w:line="276" w:lineRule="auto"/>
        <w:jc w:val="center"/>
        <w:rPr>
          <w:b/>
          <w:bCs/>
        </w:rPr>
      </w:pPr>
      <w:r w:rsidRPr="003E5B6F">
        <w:rPr>
          <w:b/>
        </w:rPr>
        <w:t xml:space="preserve">до </w:t>
      </w:r>
      <w:proofErr w:type="spellStart"/>
      <w:r w:rsidRPr="003E5B6F">
        <w:rPr>
          <w:b/>
        </w:rPr>
        <w:t>проєкту</w:t>
      </w:r>
      <w:proofErr w:type="spellEnd"/>
      <w:r w:rsidRPr="003E5B6F">
        <w:rPr>
          <w:b/>
        </w:rPr>
        <w:t xml:space="preserve"> рішення Роменської міської ради </w:t>
      </w:r>
      <w:r>
        <w:rPr>
          <w:b/>
          <w:bCs/>
        </w:rPr>
        <w:t>від 27.08</w:t>
      </w:r>
      <w:r w:rsidRPr="003E5B6F">
        <w:rPr>
          <w:b/>
          <w:bCs/>
        </w:rPr>
        <w:t>.2025</w:t>
      </w:r>
    </w:p>
    <w:p w:rsidR="006266FA" w:rsidRPr="00BD1FB7" w:rsidRDefault="006266FA" w:rsidP="006266FA">
      <w:pPr>
        <w:pStyle w:val="3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3E5B6F">
        <w:rPr>
          <w:rFonts w:ascii="Times New Roman" w:hAnsi="Times New Roman"/>
          <w:szCs w:val="24"/>
        </w:rPr>
        <w:t>«</w:t>
      </w:r>
      <w:r w:rsidRPr="00E05AB9">
        <w:rPr>
          <w:rFonts w:ascii="Times New Roman" w:hAnsi="Times New Roman"/>
          <w:sz w:val="24"/>
          <w:szCs w:val="24"/>
        </w:rPr>
        <w:t xml:space="preserve">Про затвердження Положення про преміювання  та надання матеріальної допомоги працівникам </w:t>
      </w:r>
      <w:r w:rsidR="00471B16">
        <w:rPr>
          <w:rFonts w:ascii="Times New Roman" w:hAnsi="Times New Roman"/>
          <w:sz w:val="24"/>
          <w:szCs w:val="24"/>
        </w:rPr>
        <w:t>В</w:t>
      </w:r>
      <w:r w:rsidRPr="00E05AB9">
        <w:rPr>
          <w:rFonts w:ascii="Times New Roman" w:hAnsi="Times New Roman"/>
          <w:sz w:val="24"/>
          <w:szCs w:val="24"/>
        </w:rPr>
        <w:t>иконавчого комітету Роменської міської ради Сумської області</w:t>
      </w:r>
      <w:r>
        <w:rPr>
          <w:rFonts w:ascii="Times New Roman" w:hAnsi="Times New Roman"/>
          <w:sz w:val="24"/>
          <w:szCs w:val="24"/>
        </w:rPr>
        <w:t xml:space="preserve"> </w:t>
      </w:r>
      <w:r w:rsidR="00471B1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новій редакції</w:t>
      </w:r>
      <w:r w:rsidRPr="003E5B6F">
        <w:rPr>
          <w:rFonts w:ascii="Times New Roman" w:hAnsi="Times New Roman"/>
          <w:szCs w:val="24"/>
        </w:rPr>
        <w:t>»</w:t>
      </w:r>
    </w:p>
    <w:p w:rsidR="006266FA" w:rsidRPr="003E5B6F" w:rsidRDefault="00A065BD" w:rsidP="003E700D">
      <w:pPr>
        <w:spacing w:after="120" w:line="276" w:lineRule="auto"/>
        <w:ind w:firstLine="567"/>
        <w:jc w:val="both"/>
      </w:pPr>
      <w:r>
        <w:t xml:space="preserve">22.02.2017 Роменської міської ради було затверджено Положення про преміювання та надання матеріальної допомоги працівникам </w:t>
      </w:r>
      <w:r w:rsidR="003E700D">
        <w:t>В</w:t>
      </w:r>
      <w:r>
        <w:t xml:space="preserve">иконавчого комітету Роменської міської ради. У зв’язку з приведенням </w:t>
      </w:r>
      <w:r w:rsidR="003E700D">
        <w:t xml:space="preserve">його </w:t>
      </w:r>
      <w:bookmarkStart w:id="0" w:name="_GoBack"/>
      <w:bookmarkEnd w:id="0"/>
      <w:r>
        <w:t>до вимог чинного законодавства України виникла потреба у розробленні нового Положення.</w:t>
      </w:r>
    </w:p>
    <w:p w:rsidR="006266FA" w:rsidRDefault="006266FA" w:rsidP="003E700D">
      <w:pPr>
        <w:spacing w:after="120" w:line="276" w:lineRule="auto"/>
        <w:ind w:firstLine="567"/>
        <w:jc w:val="both"/>
      </w:pPr>
      <w:r w:rsidRPr="003E5B6F">
        <w:rPr>
          <w:lang w:eastAsia="uk-UA"/>
        </w:rPr>
        <w:t xml:space="preserve">Метою цього </w:t>
      </w:r>
      <w:r>
        <w:rPr>
          <w:lang w:eastAsia="uk-UA"/>
        </w:rPr>
        <w:t xml:space="preserve">Положення </w:t>
      </w:r>
      <w:r>
        <w:t>є посилення стимулювання відповідального та професійного ставлення працівників до виконання своїх посадових обов’язків, виходячи з результатів індивідуальної праці та оцінки особистого вкладу в загальні результати роботи, підвищення ефективності та якості, забезпечення належного рівня трудової та виконавської дисципліни працівників Виконавчого комітету Роменської міської ради.</w:t>
      </w:r>
      <w:r w:rsidR="00A065BD">
        <w:t xml:space="preserve"> Крім того це Положення спрямоване на впорядкування механізму зазначених виплат.</w:t>
      </w:r>
    </w:p>
    <w:p w:rsidR="006266FA" w:rsidRDefault="006266FA" w:rsidP="006266FA">
      <w:pPr>
        <w:spacing w:line="276" w:lineRule="auto"/>
        <w:ind w:firstLine="567"/>
        <w:jc w:val="both"/>
      </w:pPr>
    </w:p>
    <w:p w:rsidR="006266FA" w:rsidRPr="003E5B6F" w:rsidRDefault="006266FA" w:rsidP="006266FA">
      <w:pPr>
        <w:shd w:val="clear" w:color="auto" w:fill="FFFFFF"/>
        <w:tabs>
          <w:tab w:val="left" w:pos="-284"/>
          <w:tab w:val="left" w:pos="540"/>
        </w:tabs>
        <w:ind w:right="142"/>
        <w:rPr>
          <w:b/>
        </w:rPr>
      </w:pPr>
    </w:p>
    <w:p w:rsidR="006266FA" w:rsidRPr="003E5B6F" w:rsidRDefault="006266FA" w:rsidP="006266FA">
      <w:pPr>
        <w:shd w:val="clear" w:color="auto" w:fill="FFFFFF"/>
        <w:tabs>
          <w:tab w:val="left" w:pos="-284"/>
          <w:tab w:val="left" w:pos="540"/>
        </w:tabs>
        <w:ind w:right="-1"/>
        <w:rPr>
          <w:b/>
        </w:rPr>
      </w:pPr>
      <w:r w:rsidRPr="003E5B6F">
        <w:rPr>
          <w:b/>
        </w:rPr>
        <w:t>Начальник відділу юридичного забезпечення</w:t>
      </w:r>
      <w:r w:rsidRPr="003E5B6F">
        <w:rPr>
          <w:b/>
        </w:rPr>
        <w:tab/>
      </w:r>
      <w:r w:rsidRPr="003E5B6F">
        <w:rPr>
          <w:b/>
        </w:rPr>
        <w:tab/>
      </w:r>
      <w:r w:rsidRPr="003E5B6F">
        <w:rPr>
          <w:b/>
        </w:rPr>
        <w:tab/>
        <w:t>Ірина КОВТУН</w:t>
      </w:r>
    </w:p>
    <w:p w:rsidR="006266FA" w:rsidRPr="003E5B6F" w:rsidRDefault="006266FA" w:rsidP="006266FA">
      <w:pPr>
        <w:shd w:val="clear" w:color="auto" w:fill="FFFFFF"/>
        <w:tabs>
          <w:tab w:val="left" w:pos="-284"/>
          <w:tab w:val="num" w:pos="0"/>
        </w:tabs>
        <w:ind w:right="140"/>
        <w:rPr>
          <w:b/>
        </w:rPr>
      </w:pPr>
    </w:p>
    <w:p w:rsidR="006266FA" w:rsidRPr="003E5B6F" w:rsidRDefault="006266FA" w:rsidP="006266FA">
      <w:pPr>
        <w:shd w:val="clear" w:color="auto" w:fill="FFFFFF"/>
        <w:tabs>
          <w:tab w:val="left" w:pos="-284"/>
          <w:tab w:val="num" w:pos="0"/>
        </w:tabs>
        <w:ind w:right="140"/>
        <w:rPr>
          <w:b/>
        </w:rPr>
      </w:pPr>
    </w:p>
    <w:p w:rsidR="006266FA" w:rsidRPr="003E5B6F" w:rsidRDefault="006266FA" w:rsidP="006266FA">
      <w:pPr>
        <w:shd w:val="clear" w:color="auto" w:fill="FFFFFF"/>
        <w:tabs>
          <w:tab w:val="left" w:pos="-284"/>
          <w:tab w:val="left" w:pos="540"/>
        </w:tabs>
        <w:spacing w:line="276" w:lineRule="auto"/>
        <w:ind w:right="140"/>
        <w:rPr>
          <w:b/>
        </w:rPr>
      </w:pPr>
      <w:r w:rsidRPr="003E5B6F">
        <w:rPr>
          <w:b/>
        </w:rPr>
        <w:t>Погоджено</w:t>
      </w:r>
    </w:p>
    <w:p w:rsidR="006266FA" w:rsidRPr="003E5B6F" w:rsidRDefault="006266FA" w:rsidP="006266FA">
      <w:pPr>
        <w:shd w:val="clear" w:color="auto" w:fill="FFFFFF"/>
        <w:tabs>
          <w:tab w:val="left" w:pos="-284"/>
          <w:tab w:val="left" w:pos="540"/>
        </w:tabs>
        <w:spacing w:line="276" w:lineRule="auto"/>
        <w:ind w:right="140"/>
        <w:rPr>
          <w:b/>
        </w:rPr>
      </w:pPr>
      <w:r w:rsidRPr="003E5B6F">
        <w:rPr>
          <w:b/>
        </w:rPr>
        <w:t>Керуючий справами виконкому</w:t>
      </w:r>
    </w:p>
    <w:p w:rsidR="006266FA" w:rsidRPr="003E5B6F" w:rsidRDefault="006266FA" w:rsidP="006266FA">
      <w:pPr>
        <w:shd w:val="clear" w:color="auto" w:fill="FFFFFF"/>
        <w:tabs>
          <w:tab w:val="left" w:pos="-284"/>
          <w:tab w:val="left" w:pos="540"/>
        </w:tabs>
        <w:spacing w:line="276" w:lineRule="auto"/>
        <w:ind w:right="140"/>
        <w:rPr>
          <w:b/>
        </w:rPr>
      </w:pPr>
      <w:r w:rsidRPr="003E5B6F">
        <w:rPr>
          <w:b/>
        </w:rPr>
        <w:t>Роменської міської ради</w:t>
      </w:r>
      <w:r w:rsidRPr="003E5B6F">
        <w:rPr>
          <w:b/>
        </w:rPr>
        <w:tab/>
      </w:r>
      <w:r w:rsidRPr="003E5B6F">
        <w:rPr>
          <w:b/>
        </w:rPr>
        <w:tab/>
      </w:r>
      <w:r w:rsidRPr="003E5B6F">
        <w:rPr>
          <w:b/>
        </w:rPr>
        <w:tab/>
      </w:r>
      <w:r w:rsidRPr="003E5B6F">
        <w:rPr>
          <w:b/>
        </w:rPr>
        <w:tab/>
      </w:r>
      <w:r w:rsidRPr="003E5B6F">
        <w:rPr>
          <w:b/>
        </w:rPr>
        <w:tab/>
      </w:r>
      <w:r w:rsidRPr="003E5B6F">
        <w:rPr>
          <w:b/>
        </w:rPr>
        <w:tab/>
        <w:t xml:space="preserve">Наталія МОСКАЛЕНКО </w:t>
      </w:r>
    </w:p>
    <w:p w:rsidR="006266FA" w:rsidRPr="00E43239" w:rsidRDefault="006266FA" w:rsidP="006266FA">
      <w:pPr>
        <w:shd w:val="clear" w:color="auto" w:fill="FFFFFF"/>
        <w:tabs>
          <w:tab w:val="left" w:pos="-284"/>
          <w:tab w:val="left" w:pos="540"/>
        </w:tabs>
        <w:spacing w:line="276" w:lineRule="auto"/>
        <w:ind w:right="140"/>
        <w:rPr>
          <w:b/>
          <w:color w:val="FF0000"/>
        </w:rPr>
      </w:pPr>
    </w:p>
    <w:p w:rsidR="00DA1B39" w:rsidRDefault="00DA1B39" w:rsidP="00743131">
      <w:pPr>
        <w:spacing w:line="23" w:lineRule="atLeast"/>
        <w:rPr>
          <w:b/>
        </w:rPr>
      </w:pPr>
    </w:p>
    <w:p w:rsidR="00DA1B39" w:rsidRDefault="00DA1B39" w:rsidP="00743131">
      <w:pPr>
        <w:spacing w:line="23" w:lineRule="atLeast"/>
        <w:rPr>
          <w:b/>
        </w:rPr>
      </w:pPr>
    </w:p>
    <w:p w:rsidR="00DA1B39" w:rsidRDefault="00DA1B39" w:rsidP="00DA1B39">
      <w:pPr>
        <w:spacing w:line="23" w:lineRule="atLeast"/>
        <w:jc w:val="both"/>
        <w:rPr>
          <w:b/>
          <w:color w:val="FF0000"/>
        </w:rPr>
      </w:pPr>
    </w:p>
    <w:sectPr w:rsidR="00DA1B39" w:rsidSect="00DA1B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B9"/>
    <w:rsid w:val="000055C7"/>
    <w:rsid w:val="00014DB7"/>
    <w:rsid w:val="000230E5"/>
    <w:rsid w:val="000349FA"/>
    <w:rsid w:val="000732C8"/>
    <w:rsid w:val="00092EEB"/>
    <w:rsid w:val="000F2B65"/>
    <w:rsid w:val="0014166C"/>
    <w:rsid w:val="00150642"/>
    <w:rsid w:val="001715B4"/>
    <w:rsid w:val="00183F47"/>
    <w:rsid w:val="001A6DD2"/>
    <w:rsid w:val="001B3C3E"/>
    <w:rsid w:val="001B4826"/>
    <w:rsid w:val="001E0837"/>
    <w:rsid w:val="0021657D"/>
    <w:rsid w:val="00282B33"/>
    <w:rsid w:val="002902E3"/>
    <w:rsid w:val="002F4103"/>
    <w:rsid w:val="00322812"/>
    <w:rsid w:val="003469B9"/>
    <w:rsid w:val="00346FA0"/>
    <w:rsid w:val="00391054"/>
    <w:rsid w:val="00396E62"/>
    <w:rsid w:val="003E700D"/>
    <w:rsid w:val="00401611"/>
    <w:rsid w:val="00402402"/>
    <w:rsid w:val="004312B2"/>
    <w:rsid w:val="00445704"/>
    <w:rsid w:val="00471B16"/>
    <w:rsid w:val="004A229E"/>
    <w:rsid w:val="004B2D9F"/>
    <w:rsid w:val="004E2023"/>
    <w:rsid w:val="005056F2"/>
    <w:rsid w:val="00557A41"/>
    <w:rsid w:val="00573F36"/>
    <w:rsid w:val="005E5EEE"/>
    <w:rsid w:val="005F1754"/>
    <w:rsid w:val="00604438"/>
    <w:rsid w:val="0060648C"/>
    <w:rsid w:val="00617B2C"/>
    <w:rsid w:val="006266FA"/>
    <w:rsid w:val="006612E5"/>
    <w:rsid w:val="00663364"/>
    <w:rsid w:val="00686104"/>
    <w:rsid w:val="006A4BA5"/>
    <w:rsid w:val="006A78E0"/>
    <w:rsid w:val="006E252B"/>
    <w:rsid w:val="006F4392"/>
    <w:rsid w:val="0070764E"/>
    <w:rsid w:val="00743131"/>
    <w:rsid w:val="007554D6"/>
    <w:rsid w:val="007727D1"/>
    <w:rsid w:val="007C0527"/>
    <w:rsid w:val="007C6101"/>
    <w:rsid w:val="007F0EA3"/>
    <w:rsid w:val="007F26D4"/>
    <w:rsid w:val="00826971"/>
    <w:rsid w:val="00833EB7"/>
    <w:rsid w:val="008435DE"/>
    <w:rsid w:val="008833B4"/>
    <w:rsid w:val="00892418"/>
    <w:rsid w:val="00894836"/>
    <w:rsid w:val="008D5E2E"/>
    <w:rsid w:val="00925468"/>
    <w:rsid w:val="00932E1B"/>
    <w:rsid w:val="00943843"/>
    <w:rsid w:val="00951A20"/>
    <w:rsid w:val="00987E93"/>
    <w:rsid w:val="0099230E"/>
    <w:rsid w:val="0099419A"/>
    <w:rsid w:val="00A05DB3"/>
    <w:rsid w:val="00A065BD"/>
    <w:rsid w:val="00A10F13"/>
    <w:rsid w:val="00A26861"/>
    <w:rsid w:val="00A338C2"/>
    <w:rsid w:val="00A35E6B"/>
    <w:rsid w:val="00A6441F"/>
    <w:rsid w:val="00A76B95"/>
    <w:rsid w:val="00A84325"/>
    <w:rsid w:val="00AE47FB"/>
    <w:rsid w:val="00BC4F75"/>
    <w:rsid w:val="00C054F5"/>
    <w:rsid w:val="00C82937"/>
    <w:rsid w:val="00C91F93"/>
    <w:rsid w:val="00C96AD2"/>
    <w:rsid w:val="00CC1BA6"/>
    <w:rsid w:val="00D860BD"/>
    <w:rsid w:val="00DA1B39"/>
    <w:rsid w:val="00DA4AAA"/>
    <w:rsid w:val="00DA4CA5"/>
    <w:rsid w:val="00DC3BEB"/>
    <w:rsid w:val="00DD09A3"/>
    <w:rsid w:val="00E05AB9"/>
    <w:rsid w:val="00E347DB"/>
    <w:rsid w:val="00E50D6B"/>
    <w:rsid w:val="00EA059A"/>
    <w:rsid w:val="00EE4110"/>
    <w:rsid w:val="00F05362"/>
    <w:rsid w:val="00F1431F"/>
    <w:rsid w:val="00F602B2"/>
    <w:rsid w:val="00F611F9"/>
    <w:rsid w:val="00FC1FD2"/>
    <w:rsid w:val="00F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4A1A"/>
  <w15:docId w15:val="{EB27627E-7998-459D-A407-CD836790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AB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AB9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E05AB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5A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link w:val="3"/>
    <w:rsid w:val="00E05AB9"/>
    <w:rPr>
      <w:rFonts w:ascii="Arial" w:eastAsia="Times New Roman" w:hAnsi="Arial" w:cs="Times New Roman"/>
      <w:b/>
      <w:b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E05AB9"/>
    <w:pPr>
      <w:jc w:val="both"/>
    </w:pPr>
  </w:style>
  <w:style w:type="character" w:customStyle="1" w:styleId="a4">
    <w:name w:val="Основний текст Знак"/>
    <w:link w:val="a3"/>
    <w:rsid w:val="00E05AB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E05AB9"/>
    <w:pPr>
      <w:spacing w:after="120" w:line="480" w:lineRule="auto"/>
    </w:pPr>
  </w:style>
  <w:style w:type="character" w:customStyle="1" w:styleId="20">
    <w:name w:val="Основний текст 2 Знак"/>
    <w:link w:val="2"/>
    <w:rsid w:val="00E05AB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AB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E05AB9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59"/>
    <w:rsid w:val="0075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A76B95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743131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8126</Words>
  <Characters>4633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Romeo1994</Company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17Kovtun</dc:creator>
  <cp:lastModifiedBy>admin</cp:lastModifiedBy>
  <cp:revision>2</cp:revision>
  <cp:lastPrinted>2025-08-18T10:21:00Z</cp:lastPrinted>
  <dcterms:created xsi:type="dcterms:W3CDTF">2025-08-19T08:32:00Z</dcterms:created>
  <dcterms:modified xsi:type="dcterms:W3CDTF">2025-08-19T08:32:00Z</dcterms:modified>
</cp:coreProperties>
</file>