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application/x-msmetafil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5286" w14:textId="77777777" w:rsidR="00140E10" w:rsidRDefault="002117D4">
      <w:pPr>
        <w:pStyle w:val="2"/>
        <w:widowControl w:val="0"/>
        <w:spacing w:line="276" w:lineRule="auto"/>
        <w:ind w:right="225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  <w:bookmarkStart w:id="0" w:name="_Hlk121917476"/>
      <w:r>
        <w:rPr>
          <w:noProof/>
          <w:lang w:val="en-US" w:eastAsia="en-US"/>
        </w:rPr>
        <w:drawing>
          <wp:inline distT="0" distB="0" distL="0" distR="0" wp14:anchorId="522D1F0E" wp14:editId="280D4F54">
            <wp:extent cx="464185" cy="6642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0AE7A" w14:textId="77777777" w:rsidR="00140E10" w:rsidRDefault="00140E10">
      <w:pPr>
        <w:pStyle w:val="2"/>
        <w:widowControl w:val="0"/>
        <w:spacing w:line="276" w:lineRule="auto"/>
        <w:ind w:right="225"/>
        <w:jc w:val="center"/>
        <w:rPr>
          <w:rFonts w:ascii="Times New Roman" w:hAnsi="Times New Roman"/>
          <w:b/>
          <w:color w:val="212121"/>
          <w:sz w:val="16"/>
          <w:szCs w:val="16"/>
          <w:shd w:val="clear" w:color="auto" w:fill="FFFFFF"/>
        </w:rPr>
      </w:pPr>
    </w:p>
    <w:p w14:paraId="52226951" w14:textId="77777777" w:rsidR="00140E10" w:rsidRDefault="002117D4">
      <w:pPr>
        <w:pStyle w:val="2"/>
        <w:widowControl w:val="0"/>
        <w:spacing w:line="276" w:lineRule="auto"/>
        <w:ind w:right="225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ДЕРЖАВНА ІНСПЕКЦІЯ ЕНЕРГЕТИЧНОГО НАГЛЯДУ УКРАЇНИ</w:t>
      </w:r>
    </w:p>
    <w:p w14:paraId="0D2F30F4" w14:textId="77777777" w:rsidR="00140E10" w:rsidRDefault="00140E10">
      <w:pPr>
        <w:pStyle w:val="2"/>
        <w:widowControl w:val="0"/>
        <w:spacing w:line="276" w:lineRule="auto"/>
        <w:ind w:right="225"/>
        <w:jc w:val="center"/>
        <w:rPr>
          <w:rFonts w:ascii="Times New Roman" w:hAnsi="Times New Roman"/>
          <w:b/>
          <w:color w:val="212121"/>
          <w:sz w:val="16"/>
          <w:szCs w:val="16"/>
          <w:shd w:val="clear" w:color="auto" w:fill="FFFFFF"/>
        </w:rPr>
      </w:pPr>
    </w:p>
    <w:p w14:paraId="6675C306" w14:textId="77777777" w:rsidR="00140E10" w:rsidRDefault="002117D4">
      <w:pPr>
        <w:pStyle w:val="2"/>
        <w:widowControl w:val="0"/>
        <w:spacing w:line="276" w:lineRule="auto"/>
        <w:ind w:right="225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(ДЕРЖЕНЕРГОНАГЛЯД)</w:t>
      </w:r>
    </w:p>
    <w:p w14:paraId="4EC7BAD5" w14:textId="77777777" w:rsidR="00140E10" w:rsidRDefault="00140E10">
      <w:pPr>
        <w:pStyle w:val="2"/>
        <w:widowControl w:val="0"/>
        <w:spacing w:line="276" w:lineRule="auto"/>
        <w:ind w:right="225"/>
        <w:jc w:val="center"/>
        <w:rPr>
          <w:rFonts w:ascii="Times New Roman" w:hAnsi="Times New Roman"/>
          <w:b/>
          <w:color w:val="212121"/>
          <w:sz w:val="16"/>
          <w:szCs w:val="16"/>
          <w:shd w:val="clear" w:color="auto" w:fill="FFFFFF"/>
        </w:rPr>
      </w:pPr>
    </w:p>
    <w:p w14:paraId="5F576EAB" w14:textId="77777777" w:rsidR="00140E10" w:rsidRDefault="002117D4">
      <w:pPr>
        <w:pStyle w:val="2"/>
        <w:widowControl w:val="0"/>
        <w:spacing w:line="276" w:lineRule="auto"/>
        <w:ind w:right="225"/>
        <w:jc w:val="center"/>
        <w:rPr>
          <w:rStyle w:val="ae"/>
          <w:color w:val="000000"/>
          <w:sz w:val="24"/>
          <w:szCs w:val="24"/>
        </w:rPr>
      </w:pPr>
      <w:r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Управління Держенергонагляду у Сумській області</w:t>
      </w:r>
    </w:p>
    <w:p w14:paraId="383D888A" w14:textId="77777777" w:rsidR="00140E10" w:rsidRDefault="00140E10">
      <w:pPr>
        <w:pStyle w:val="2"/>
        <w:widowControl w:val="0"/>
        <w:spacing w:line="276" w:lineRule="auto"/>
        <w:ind w:right="225"/>
        <w:jc w:val="center"/>
        <w:rPr>
          <w:rFonts w:ascii="Times New Roman" w:hAnsi="Times New Roman"/>
          <w:sz w:val="20"/>
          <w:szCs w:val="20"/>
          <w:lang w:eastAsia="uk-UA"/>
        </w:rPr>
      </w:pPr>
    </w:p>
    <w:p w14:paraId="2BABD79F" w14:textId="02BB9A57" w:rsidR="00140E10" w:rsidRDefault="002117D4">
      <w:pPr>
        <w:pStyle w:val="1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вул. Охтирська, 18, м. Суми, 40007  телефон </w:t>
      </w:r>
      <w:bookmarkStart w:id="1" w:name="_Hlk202860347"/>
      <w:r w:rsidR="00F23692">
        <w:rPr>
          <w:sz w:val="22"/>
          <w:szCs w:val="22"/>
          <w:lang w:val="uk-UA"/>
        </w:rPr>
        <w:t>(073) 957-20-48</w:t>
      </w:r>
      <w:bookmarkEnd w:id="1"/>
    </w:p>
    <w:p w14:paraId="7A7BBF28" w14:textId="77777777" w:rsidR="00140E10" w:rsidRDefault="002117D4">
      <w:pPr>
        <w:pStyle w:val="2"/>
        <w:widowControl w:val="0"/>
        <w:tabs>
          <w:tab w:val="center" w:pos="4677"/>
          <w:tab w:val="right" w:pos="9355"/>
        </w:tabs>
        <w:ind w:right="225" w:hanging="567"/>
        <w:jc w:val="center"/>
        <w:rPr>
          <w:rFonts w:ascii="Times New Roman" w:hAnsi="Times New Roman"/>
          <w:color w:val="000000"/>
          <w:spacing w:val="-4"/>
          <w:sz w:val="22"/>
          <w:u w:val="single"/>
          <w:lang w:eastAsia="uk-UA"/>
        </w:rPr>
      </w:pPr>
      <w:proofErr w:type="spellStart"/>
      <w:r>
        <w:rPr>
          <w:rFonts w:ascii="Times New Roman" w:hAnsi="Times New Roman"/>
          <w:color w:val="000000"/>
          <w:spacing w:val="-4"/>
          <w:sz w:val="22"/>
          <w:lang w:eastAsia="uk-UA"/>
        </w:rPr>
        <w:t>ел</w:t>
      </w:r>
      <w:proofErr w:type="spellEnd"/>
      <w:r>
        <w:rPr>
          <w:rFonts w:ascii="Times New Roman" w:hAnsi="Times New Roman"/>
          <w:color w:val="000000"/>
          <w:spacing w:val="-4"/>
          <w:sz w:val="22"/>
          <w:lang w:eastAsia="uk-UA"/>
        </w:rPr>
        <w:t xml:space="preserve">. </w:t>
      </w:r>
      <w:r>
        <w:rPr>
          <w:rFonts w:ascii="Times New Roman" w:hAnsi="Times New Roman"/>
          <w:spacing w:val="-4"/>
          <w:sz w:val="22"/>
          <w:lang w:eastAsia="uk-UA"/>
        </w:rPr>
        <w:t xml:space="preserve">пошта: </w:t>
      </w:r>
      <w:hyperlink r:id="rId8">
        <w:r>
          <w:rPr>
            <w:rStyle w:val="ad"/>
            <w:rFonts w:ascii="Times New Roman" w:hAnsi="Times New Roman"/>
            <w:color w:val="auto"/>
            <w:sz w:val="22"/>
            <w:lang w:val="en-US"/>
          </w:rPr>
          <w:t>sumska</w:t>
        </w:r>
        <w:r>
          <w:rPr>
            <w:rStyle w:val="ad"/>
            <w:rFonts w:ascii="Times New Roman" w:hAnsi="Times New Roman"/>
            <w:color w:val="auto"/>
            <w:sz w:val="22"/>
          </w:rPr>
          <w:t>@</w:t>
        </w:r>
        <w:r>
          <w:rPr>
            <w:rStyle w:val="ad"/>
            <w:rFonts w:ascii="Times New Roman" w:hAnsi="Times New Roman"/>
            <w:color w:val="auto"/>
            <w:sz w:val="22"/>
            <w:lang w:val="en-US"/>
          </w:rPr>
          <w:t>sies</w:t>
        </w:r>
        <w:r>
          <w:rPr>
            <w:rStyle w:val="ad"/>
            <w:rFonts w:ascii="Times New Roman" w:hAnsi="Times New Roman"/>
            <w:color w:val="auto"/>
            <w:sz w:val="22"/>
          </w:rPr>
          <w:t>.</w:t>
        </w:r>
        <w:r>
          <w:rPr>
            <w:rStyle w:val="ad"/>
            <w:rFonts w:ascii="Times New Roman" w:hAnsi="Times New Roman"/>
            <w:color w:val="auto"/>
            <w:sz w:val="22"/>
            <w:lang w:val="en-US"/>
          </w:rPr>
          <w:t>gov</w:t>
        </w:r>
        <w:r>
          <w:rPr>
            <w:rStyle w:val="ad"/>
            <w:rFonts w:ascii="Times New Roman" w:hAnsi="Times New Roman"/>
            <w:color w:val="auto"/>
            <w:sz w:val="22"/>
          </w:rPr>
          <w:t>.</w:t>
        </w:r>
        <w:r>
          <w:rPr>
            <w:rStyle w:val="ad"/>
            <w:rFonts w:ascii="Times New Roman" w:hAnsi="Times New Roman"/>
            <w:color w:val="auto"/>
            <w:sz w:val="22"/>
            <w:lang w:val="en-US"/>
          </w:rPr>
          <w:t>ua</w:t>
        </w:r>
      </w:hyperlink>
      <w:r>
        <w:rPr>
          <w:rFonts w:ascii="Times New Roman" w:hAnsi="Times New Roman"/>
          <w:spacing w:val="-4"/>
          <w:sz w:val="22"/>
          <w:lang w:eastAsia="uk-UA"/>
        </w:rPr>
        <w:t xml:space="preserve">, оф. </w:t>
      </w:r>
      <w:proofErr w:type="spellStart"/>
      <w:r>
        <w:rPr>
          <w:rFonts w:ascii="Times New Roman" w:hAnsi="Times New Roman"/>
          <w:spacing w:val="-4"/>
          <w:sz w:val="22"/>
          <w:lang w:eastAsia="uk-UA"/>
        </w:rPr>
        <w:t>вебсайт</w:t>
      </w:r>
      <w:proofErr w:type="spellEnd"/>
      <w:r>
        <w:rPr>
          <w:rFonts w:ascii="Times New Roman" w:hAnsi="Times New Roman"/>
          <w:color w:val="000000"/>
          <w:spacing w:val="-4"/>
          <w:sz w:val="22"/>
          <w:lang w:eastAsia="uk-UA"/>
        </w:rPr>
        <w:t xml:space="preserve">: </w:t>
      </w:r>
      <w:r>
        <w:rPr>
          <w:rFonts w:ascii="Times New Roman" w:hAnsi="Times New Roman"/>
          <w:color w:val="000000"/>
          <w:spacing w:val="-4"/>
          <w:sz w:val="22"/>
          <w:u w:val="single"/>
          <w:lang w:eastAsia="uk-UA"/>
        </w:rPr>
        <w:t>sies.gov.ua</w:t>
      </w:r>
      <w:r>
        <w:rPr>
          <w:rFonts w:ascii="Times New Roman" w:hAnsi="Times New Roman"/>
          <w:color w:val="000000"/>
          <w:spacing w:val="-4"/>
          <w:sz w:val="22"/>
          <w:lang w:eastAsia="uk-UA"/>
        </w:rPr>
        <w:t>, код згідно з ЄДРПОУ 42578602</w:t>
      </w:r>
    </w:p>
    <w:p w14:paraId="78615DE9" w14:textId="77777777" w:rsidR="00140E10" w:rsidRDefault="002117D4">
      <w:pPr>
        <w:pStyle w:val="a7"/>
        <w:spacing w:after="0"/>
        <w:ind w:right="-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___________ </w:t>
      </w:r>
      <w:r>
        <w:rPr>
          <w:color w:val="000000"/>
          <w:sz w:val="28"/>
          <w:szCs w:val="28"/>
        </w:rPr>
        <w:t xml:space="preserve">№________                                        ___________  № </w:t>
      </w:r>
      <w:r>
        <w:rPr>
          <w:sz w:val="28"/>
          <w:szCs w:val="28"/>
        </w:rPr>
        <w:t>__________</w:t>
      </w:r>
    </w:p>
    <w:p w14:paraId="4A5CA190" w14:textId="77777777" w:rsidR="00140E10" w:rsidRDefault="00140E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0BFAE9CF" w14:textId="6516DE2D" w:rsidR="00201AD5" w:rsidRPr="00201AD5" w:rsidRDefault="00201AD5" w:rsidP="00120372">
      <w:pPr>
        <w:pStyle w:val="110"/>
        <w:ind w:left="5670"/>
        <w:rPr>
          <w:rStyle w:val="FontStyle26"/>
          <w:b/>
          <w:bCs/>
          <w:sz w:val="28"/>
          <w:lang w:val="uk-UA"/>
        </w:rPr>
      </w:pPr>
      <w:r w:rsidRPr="00201AD5">
        <w:rPr>
          <w:rStyle w:val="FontStyle26"/>
          <w:b/>
          <w:bCs/>
          <w:sz w:val="28"/>
          <w:lang w:val="uk-UA"/>
        </w:rPr>
        <w:t>Керівникам підприємств,</w:t>
      </w:r>
    </w:p>
    <w:p w14:paraId="03A36F8D" w14:textId="15FFF0EF" w:rsidR="00140E10" w:rsidRDefault="00201AD5" w:rsidP="00841CFD">
      <w:pPr>
        <w:ind w:left="5670"/>
        <w:contextualSpacing/>
        <w:rPr>
          <w:rStyle w:val="FontStyle26"/>
          <w:b/>
          <w:bCs/>
          <w:sz w:val="28"/>
        </w:rPr>
      </w:pPr>
      <w:r w:rsidRPr="00201AD5">
        <w:rPr>
          <w:rStyle w:val="FontStyle26"/>
          <w:b/>
          <w:bCs/>
          <w:sz w:val="28"/>
        </w:rPr>
        <w:t>установ та організацій – споживачам</w:t>
      </w:r>
      <w:r w:rsidR="00120372">
        <w:rPr>
          <w:rStyle w:val="FontStyle26"/>
          <w:b/>
          <w:bCs/>
          <w:sz w:val="28"/>
        </w:rPr>
        <w:t xml:space="preserve"> </w:t>
      </w:r>
      <w:r w:rsidRPr="00201AD5">
        <w:rPr>
          <w:rStyle w:val="FontStyle26"/>
          <w:b/>
          <w:bCs/>
          <w:sz w:val="28"/>
        </w:rPr>
        <w:t>теплової енергії (лікувальним, дошкільним, навчальним та  іншим закладам соціального призначення)</w:t>
      </w:r>
    </w:p>
    <w:p w14:paraId="39869E38" w14:textId="77777777" w:rsidR="00201AD5" w:rsidRPr="00773F3E" w:rsidRDefault="00201AD5" w:rsidP="00201AD5">
      <w:pPr>
        <w:pStyle w:val="Style6"/>
        <w:widowControl/>
        <w:spacing w:line="240" w:lineRule="auto"/>
        <w:ind w:right="-289"/>
        <w:rPr>
          <w:rFonts w:ascii="Times New Roman" w:eastAsia="Times New Roman" w:hAnsi="Times New Roman"/>
          <w:lang w:val="uk-UA"/>
        </w:rPr>
      </w:pPr>
      <w:r w:rsidRPr="00773F3E">
        <w:rPr>
          <w:rFonts w:ascii="Times New Roman" w:eastAsia="Times New Roman" w:hAnsi="Times New Roman"/>
          <w:lang w:val="uk-UA"/>
        </w:rPr>
        <w:t xml:space="preserve">Щодо підготовки теплових господарств </w:t>
      </w:r>
    </w:p>
    <w:p w14:paraId="56535D2C" w14:textId="20D2F1C3" w:rsidR="00201AD5" w:rsidRPr="00201AD5" w:rsidRDefault="00201AD5" w:rsidP="00201AD5">
      <w:pPr>
        <w:ind w:left="4820" w:hanging="4820"/>
        <w:contextualSpacing/>
        <w:jc w:val="both"/>
        <w:rPr>
          <w:rFonts w:ascii="Times New Roman" w:hAnsi="Times New Roman"/>
          <w:b/>
          <w:bCs/>
          <w:sz w:val="28"/>
        </w:rPr>
      </w:pPr>
      <w:r w:rsidRPr="00773F3E">
        <w:rPr>
          <w:rFonts w:ascii="Times New Roman" w:hAnsi="Times New Roman"/>
        </w:rPr>
        <w:t>до роботи в опалювальний період</w:t>
      </w:r>
    </w:p>
    <w:p w14:paraId="2EBA192D" w14:textId="77777777" w:rsidR="00BC2772" w:rsidRDefault="00BC2772">
      <w:pPr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2FD479C" w14:textId="77777777" w:rsidR="00201AD5" w:rsidRDefault="00201AD5" w:rsidP="00201AD5">
      <w:pPr>
        <w:pStyle w:val="Style7"/>
        <w:widowControl/>
        <w:ind w:firstLine="709"/>
        <w:jc w:val="center"/>
        <w:rPr>
          <w:rStyle w:val="FontStyle23"/>
          <w:rFonts w:eastAsia="Trebuchet MS"/>
          <w:b w:val="0"/>
          <w:position w:val="9"/>
          <w:sz w:val="28"/>
          <w:lang w:val="uk-UA"/>
        </w:rPr>
      </w:pPr>
      <w:r>
        <w:rPr>
          <w:rStyle w:val="FontStyle23"/>
          <w:rFonts w:eastAsia="Trebuchet MS"/>
          <w:b w:val="0"/>
          <w:position w:val="9"/>
          <w:sz w:val="28"/>
          <w:lang w:val="uk-UA"/>
        </w:rPr>
        <w:t>ІНФОРМАЦІЙНИЙ ЛИСТ</w:t>
      </w:r>
    </w:p>
    <w:p w14:paraId="59B1080F" w14:textId="77777777" w:rsidR="00201AD5" w:rsidRDefault="00201AD5" w:rsidP="00201AD5">
      <w:pPr>
        <w:pStyle w:val="Style7"/>
        <w:widowControl/>
        <w:ind w:firstLine="709"/>
        <w:jc w:val="center"/>
        <w:rPr>
          <w:rStyle w:val="FontStyle23"/>
          <w:rFonts w:eastAsia="Trebuchet MS"/>
          <w:b w:val="0"/>
          <w:position w:val="9"/>
          <w:sz w:val="28"/>
          <w:lang w:val="uk-UA"/>
        </w:rPr>
      </w:pPr>
    </w:p>
    <w:p w14:paraId="551EC7EC" w14:textId="77777777" w:rsidR="00F23692" w:rsidRDefault="00F23692" w:rsidP="00F23692">
      <w:pPr>
        <w:pStyle w:val="1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метою належної та своєчасної підготовки теплових мереж, теплових пунктів та місцевих систем опалення, вентиляції та гарячого водопостачання (далі - ГВП) до роботи в опалювальний період 2025/26 року, попередженню відмов у системах </w:t>
      </w:r>
      <w:proofErr w:type="spellStart"/>
      <w:r>
        <w:rPr>
          <w:sz w:val="28"/>
          <w:lang w:val="uk-UA"/>
        </w:rPr>
        <w:t>теплоспоживання</w:t>
      </w:r>
      <w:proofErr w:type="spellEnd"/>
      <w:r>
        <w:rPr>
          <w:sz w:val="28"/>
          <w:lang w:val="uk-UA"/>
        </w:rPr>
        <w:t xml:space="preserve"> під час проходження опалювального періоду, </w:t>
      </w:r>
      <w:proofErr w:type="spellStart"/>
      <w:r>
        <w:rPr>
          <w:sz w:val="28"/>
          <w:lang w:val="uk-UA"/>
        </w:rPr>
        <w:t>Держенергонагляд</w:t>
      </w:r>
      <w:proofErr w:type="spellEnd"/>
      <w:r>
        <w:rPr>
          <w:sz w:val="28"/>
          <w:lang w:val="uk-UA"/>
        </w:rPr>
        <w:t xml:space="preserve"> нагадує про необхідність виконання наступних заходів, згідно з вимогами Правил підготовки теплових господарств до опалювального періоду (далі – </w:t>
      </w:r>
      <w:proofErr w:type="spellStart"/>
      <w:r>
        <w:rPr>
          <w:sz w:val="28"/>
          <w:lang w:val="uk-UA"/>
        </w:rPr>
        <w:t>ППТГдоОП</w:t>
      </w:r>
      <w:proofErr w:type="spellEnd"/>
      <w:r>
        <w:rPr>
          <w:sz w:val="28"/>
          <w:lang w:val="uk-UA"/>
        </w:rPr>
        <w:t>), затверджених спільним наказом Міністерства палива та енергетики України і Міністерства з питань житлово-комунального господарства України від 10.12.2008 р. № 620/378:</w:t>
      </w:r>
    </w:p>
    <w:p w14:paraId="18E88A98" w14:textId="77777777" w:rsidR="00F23692" w:rsidRDefault="00F23692" w:rsidP="00F23692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затвердити розпорядчим документом плани організаційно-технічних заходів з підготовки теплових господарств, що знаходяться у власності або господарському віданні (за договором), до роботи в опалювальному періоді з </w:t>
      </w:r>
      <w:r>
        <w:rPr>
          <w:rFonts w:ascii="Times New Roman" w:eastAsia="Times New Roman" w:hAnsi="Times New Roman"/>
          <w:color w:val="292B2C"/>
          <w:sz w:val="28"/>
          <w:lang w:val="uk-UA"/>
        </w:rPr>
        <w:t>призначенням  відповідальних осіб за їх виконання;</w:t>
      </w:r>
    </w:p>
    <w:p w14:paraId="2C19A53D" w14:textId="77777777" w:rsidR="00F23692" w:rsidRDefault="00F23692" w:rsidP="00F23692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lastRenderedPageBreak/>
        <w:t>уточнити приєднані теплові навантаження, виконати перерахунок гідравлічного режиму (за необхідності);</w:t>
      </w:r>
    </w:p>
    <w:p w14:paraId="6EE4DB97" w14:textId="77777777" w:rsidR="00F23692" w:rsidRDefault="00F23692" w:rsidP="00F23692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забезпечити відповідність розмірів встановлених розрахункових лімітних звужувальних пристроїв, їх пломбування теплопостачальною організацією;</w:t>
      </w:r>
    </w:p>
    <w:p w14:paraId="5CC9262A" w14:textId="77777777" w:rsidR="00F23692" w:rsidRDefault="00F23692" w:rsidP="00F23692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провести ремонтні та профілактичні роботи на </w:t>
      </w:r>
      <w:proofErr w:type="spellStart"/>
      <w:r>
        <w:rPr>
          <w:rFonts w:ascii="Times New Roman" w:eastAsia="Times New Roman" w:hAnsi="Times New Roman"/>
          <w:sz w:val="28"/>
          <w:lang w:val="uk-UA"/>
        </w:rPr>
        <w:t>тепловикористальних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 xml:space="preserve"> установках, теплових мережах, системах </w:t>
      </w:r>
      <w:proofErr w:type="spellStart"/>
      <w:r>
        <w:rPr>
          <w:rFonts w:ascii="Times New Roman" w:eastAsia="Times New Roman" w:hAnsi="Times New Roman"/>
          <w:sz w:val="28"/>
          <w:lang w:val="uk-UA"/>
        </w:rPr>
        <w:t>теплоспоживання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 xml:space="preserve"> у необхідних обсягах;</w:t>
      </w:r>
    </w:p>
    <w:p w14:paraId="2BCA1245" w14:textId="77777777" w:rsidR="00F23692" w:rsidRDefault="00F23692" w:rsidP="00F23692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провести налагоджувальні роботи з усунення порушень, виявлених у теплових та гідравлічних режимах роботи систем </w:t>
      </w:r>
      <w:proofErr w:type="spellStart"/>
      <w:r>
        <w:rPr>
          <w:rFonts w:ascii="Times New Roman" w:eastAsia="Times New Roman" w:hAnsi="Times New Roman"/>
          <w:sz w:val="28"/>
          <w:lang w:val="uk-UA"/>
        </w:rPr>
        <w:t>теплоспоживання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>;</w:t>
      </w:r>
    </w:p>
    <w:p w14:paraId="022BA1F5" w14:textId="77777777" w:rsidR="00F23692" w:rsidRDefault="00F23692" w:rsidP="00F23692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виконати гідравлічні випробування теплових мереж, систем опалення та ГВП на щільність та міцність, провести їх промивку;</w:t>
      </w:r>
    </w:p>
    <w:p w14:paraId="5EF0F304" w14:textId="77777777" w:rsidR="00F23692" w:rsidRDefault="00F23692" w:rsidP="00F23692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виконати шурфування теплових мереж або застосувати інші методи контролю їх стану з метою з’ясування ступеню корозійного пошкодження трубопроводів;</w:t>
      </w:r>
    </w:p>
    <w:p w14:paraId="5CA7D771" w14:textId="77777777" w:rsidR="00F23692" w:rsidRDefault="00F23692" w:rsidP="00F23692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відновити антикорозійне покриття та теплову ізоляцію на трубопроводах теплових мереж;</w:t>
      </w:r>
    </w:p>
    <w:p w14:paraId="2E00E59D" w14:textId="77777777" w:rsidR="00F23692" w:rsidRDefault="00F23692" w:rsidP="00F23692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привести у справний технічний стан обладнання та засоби вимірювальної техніки вузлів керування, розташованих в теплових пунктах; </w:t>
      </w:r>
    </w:p>
    <w:p w14:paraId="73759086" w14:textId="77777777" w:rsidR="00F23692" w:rsidRDefault="00F23692" w:rsidP="00F23692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укомплектувати відповідні підрозділи </w:t>
      </w:r>
      <w:proofErr w:type="spellStart"/>
      <w:r>
        <w:rPr>
          <w:rFonts w:ascii="Times New Roman" w:eastAsia="Times New Roman" w:hAnsi="Times New Roman"/>
          <w:sz w:val="28"/>
          <w:lang w:val="uk-UA"/>
        </w:rPr>
        <w:t>обслуговувальним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 xml:space="preserve"> персоналом, провести його навчання та перевірку знань, протиаварійні тренування персоналу щодо ліквідації відмов у системах </w:t>
      </w:r>
      <w:proofErr w:type="spellStart"/>
      <w:r>
        <w:rPr>
          <w:rFonts w:ascii="Times New Roman" w:eastAsia="Times New Roman" w:hAnsi="Times New Roman"/>
          <w:sz w:val="28"/>
          <w:lang w:val="uk-UA"/>
        </w:rPr>
        <w:t>теплоспоживання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 xml:space="preserve">; </w:t>
      </w:r>
    </w:p>
    <w:p w14:paraId="00365261" w14:textId="77777777" w:rsidR="00F23692" w:rsidRDefault="00F23692" w:rsidP="00F23692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укомплектувати теплові пункти та робочі місця </w:t>
      </w:r>
      <w:proofErr w:type="spellStart"/>
      <w:r>
        <w:rPr>
          <w:rFonts w:ascii="Times New Roman" w:eastAsia="Times New Roman" w:hAnsi="Times New Roman"/>
          <w:sz w:val="28"/>
          <w:lang w:val="uk-UA"/>
        </w:rPr>
        <w:t>обслуговувального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 xml:space="preserve"> персоналу технічною документацією; </w:t>
      </w:r>
    </w:p>
    <w:p w14:paraId="3F0303B8" w14:textId="77777777" w:rsidR="00F23692" w:rsidRDefault="00F23692" w:rsidP="00F23692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провести перевірку готовності теплових господарств до роботи в опалювальний період за участю представників </w:t>
      </w:r>
      <w:proofErr w:type="spellStart"/>
      <w:r>
        <w:rPr>
          <w:rFonts w:ascii="Times New Roman" w:eastAsia="Times New Roman" w:hAnsi="Times New Roman"/>
          <w:sz w:val="28"/>
          <w:lang w:val="uk-UA"/>
        </w:rPr>
        <w:t>Держенергонагляду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 xml:space="preserve"> у встановлені терміни, згідно вимог розділу Х </w:t>
      </w:r>
      <w:proofErr w:type="spellStart"/>
      <w:r>
        <w:rPr>
          <w:rFonts w:ascii="Times New Roman" w:eastAsia="Times New Roman" w:hAnsi="Times New Roman"/>
          <w:sz w:val="28"/>
          <w:lang w:val="uk-UA"/>
        </w:rPr>
        <w:t>ППТГдоОП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>.</w:t>
      </w:r>
    </w:p>
    <w:p w14:paraId="324878CE" w14:textId="2B73CE68" w:rsidR="00602D8B" w:rsidRDefault="00602D8B" w:rsidP="00602D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Calibri"/>
          <w:sz w:val="28"/>
          <w:szCs w:val="20"/>
          <w:lang w:eastAsia="ru-RU"/>
        </w:rPr>
      </w:pPr>
      <w:r w:rsidRPr="00602D8B">
        <w:rPr>
          <w:rFonts w:ascii="Times New Roman" w:hAnsi="Times New Roman" w:cs="Calibri"/>
          <w:sz w:val="28"/>
          <w:szCs w:val="20"/>
          <w:lang w:eastAsia="ru-RU"/>
        </w:rPr>
        <w:t>Копію розроблених заходів та розпорядчого документ</w:t>
      </w:r>
      <w:r w:rsidRPr="00602D8B">
        <w:rPr>
          <w:rFonts w:ascii="Times New Roman" w:hAnsi="Times New Roman" w:cs="Calibri"/>
          <w:sz w:val="28"/>
          <w:szCs w:val="20"/>
          <w:lang w:val="en-US" w:eastAsia="ru-RU"/>
        </w:rPr>
        <w:t>a</w:t>
      </w:r>
      <w:r w:rsidRPr="00602D8B">
        <w:rPr>
          <w:rFonts w:ascii="Times New Roman" w:hAnsi="Times New Roman" w:cs="Calibri"/>
          <w:sz w:val="28"/>
          <w:szCs w:val="20"/>
          <w:lang w:eastAsia="ru-RU"/>
        </w:rPr>
        <w:t xml:space="preserve">, яким ці заходи вводяться в дію, надати до </w:t>
      </w:r>
      <w:r w:rsidRPr="004D501F">
        <w:rPr>
          <w:rFonts w:ascii="Times New Roman" w:hAnsi="Times New Roman" w:cs="Calibri"/>
          <w:sz w:val="28"/>
          <w:szCs w:val="20"/>
          <w:lang w:eastAsia="ru-RU"/>
        </w:rPr>
        <w:t xml:space="preserve">Управління Держенергонагляду в Сумській області на електронну адресу: </w:t>
      </w:r>
      <w:hyperlink r:id="rId9" w:history="1">
        <w:r w:rsidRPr="00AF11A4">
          <w:rPr>
            <w:rStyle w:val="ad"/>
            <w:rFonts w:ascii="Times New Roman" w:hAnsi="Times New Roman" w:cs="Calibri"/>
            <w:b/>
            <w:bCs/>
            <w:sz w:val="28"/>
            <w:szCs w:val="20"/>
            <w:lang w:eastAsia="ru-RU"/>
          </w:rPr>
          <w:t>Sumska@sies.gov.ua</w:t>
        </w:r>
      </w:hyperlink>
      <w:r w:rsidRPr="00AF11A4">
        <w:rPr>
          <w:rFonts w:ascii="Times New Roman" w:hAnsi="Times New Roman" w:cs="Calibri"/>
          <w:b/>
          <w:bCs/>
          <w:sz w:val="28"/>
          <w:szCs w:val="20"/>
          <w:lang w:eastAsia="ru-RU"/>
        </w:rPr>
        <w:t xml:space="preserve"> у термін до </w:t>
      </w:r>
      <w:r w:rsidR="00F23692">
        <w:rPr>
          <w:rFonts w:ascii="Times New Roman" w:hAnsi="Times New Roman" w:cs="Calibri"/>
          <w:b/>
          <w:bCs/>
          <w:sz w:val="28"/>
          <w:szCs w:val="20"/>
          <w:lang w:eastAsia="ru-RU"/>
        </w:rPr>
        <w:t>17</w:t>
      </w:r>
      <w:r w:rsidRPr="00AF11A4">
        <w:rPr>
          <w:rFonts w:ascii="Times New Roman" w:hAnsi="Times New Roman" w:cs="Calibri"/>
          <w:b/>
          <w:bCs/>
          <w:sz w:val="28"/>
          <w:szCs w:val="20"/>
          <w:lang w:eastAsia="ru-RU"/>
        </w:rPr>
        <w:t>.0</w:t>
      </w:r>
      <w:r w:rsidR="00F23692">
        <w:rPr>
          <w:rFonts w:ascii="Times New Roman" w:hAnsi="Times New Roman" w:cs="Calibri"/>
          <w:b/>
          <w:bCs/>
          <w:sz w:val="28"/>
          <w:szCs w:val="20"/>
          <w:lang w:eastAsia="ru-RU"/>
        </w:rPr>
        <w:t>7</w:t>
      </w:r>
      <w:r w:rsidRPr="00AF11A4">
        <w:rPr>
          <w:rFonts w:ascii="Times New Roman" w:hAnsi="Times New Roman" w:cs="Calibri"/>
          <w:b/>
          <w:bCs/>
          <w:sz w:val="28"/>
          <w:szCs w:val="20"/>
          <w:lang w:eastAsia="ru-RU"/>
        </w:rPr>
        <w:t>.202</w:t>
      </w:r>
      <w:r w:rsidR="00F23692">
        <w:rPr>
          <w:rFonts w:ascii="Times New Roman" w:hAnsi="Times New Roman" w:cs="Calibri"/>
          <w:b/>
          <w:bCs/>
          <w:sz w:val="28"/>
          <w:szCs w:val="20"/>
          <w:lang w:eastAsia="ru-RU"/>
        </w:rPr>
        <w:t>5</w:t>
      </w:r>
      <w:r w:rsidRPr="00AF11A4">
        <w:rPr>
          <w:rFonts w:ascii="Times New Roman" w:hAnsi="Times New Roman" w:cs="Calibri"/>
          <w:b/>
          <w:bCs/>
          <w:sz w:val="28"/>
          <w:szCs w:val="20"/>
          <w:lang w:eastAsia="ru-RU"/>
        </w:rPr>
        <w:t xml:space="preserve"> року.</w:t>
      </w:r>
    </w:p>
    <w:p w14:paraId="2CEDDF80" w14:textId="0083F941" w:rsidR="00602D8B" w:rsidRPr="00602D8B" w:rsidRDefault="00602D8B" w:rsidP="00DB1D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0"/>
          <w:lang w:eastAsia="ru-RU"/>
        </w:rPr>
      </w:pPr>
      <w:r w:rsidRPr="00602D8B">
        <w:rPr>
          <w:rFonts w:ascii="Times New Roman" w:hAnsi="Times New Roman" w:cs="Calibri"/>
          <w:sz w:val="28"/>
          <w:szCs w:val="20"/>
          <w:lang w:eastAsia="ru-RU"/>
        </w:rPr>
        <w:t xml:space="preserve">Заздалегідь письмово повідомити </w:t>
      </w:r>
      <w:r w:rsidR="0017373E" w:rsidRPr="004D501F">
        <w:rPr>
          <w:rFonts w:ascii="Times New Roman" w:hAnsi="Times New Roman" w:cs="Calibri"/>
          <w:sz w:val="28"/>
          <w:szCs w:val="20"/>
          <w:lang w:eastAsia="ru-RU"/>
        </w:rPr>
        <w:t xml:space="preserve">Управління Держенергонагляду в Сумській області </w:t>
      </w:r>
      <w:r w:rsidRPr="00602D8B">
        <w:rPr>
          <w:rFonts w:ascii="Times New Roman" w:hAnsi="Times New Roman" w:cs="Calibri"/>
          <w:sz w:val="28"/>
          <w:szCs w:val="20"/>
          <w:lang w:eastAsia="ru-RU"/>
        </w:rPr>
        <w:t>щодо термінів роботи комісії з визначення стану готовності підпорядкованих теплових господарств до роботи в опалювальний період з наданням розпорядчого документу щодо затвердження складу комісії.</w:t>
      </w:r>
    </w:p>
    <w:p w14:paraId="3CA3EA25" w14:textId="6203EDF6" w:rsidR="00602D8B" w:rsidRPr="00602D8B" w:rsidRDefault="00602D8B" w:rsidP="00602D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0"/>
          <w:lang w:eastAsia="ru-RU"/>
        </w:rPr>
      </w:pPr>
      <w:r w:rsidRPr="00602D8B">
        <w:rPr>
          <w:rFonts w:ascii="Times New Roman" w:hAnsi="Times New Roman" w:cs="Calibri"/>
          <w:sz w:val="28"/>
          <w:szCs w:val="20"/>
          <w:lang w:eastAsia="ru-RU"/>
        </w:rPr>
        <w:t xml:space="preserve">Крім того, рекомендуємо у разі потреби звернутися до </w:t>
      </w:r>
      <w:r w:rsidR="0017373E" w:rsidRPr="004D501F">
        <w:rPr>
          <w:rFonts w:ascii="Times New Roman" w:hAnsi="Times New Roman" w:cs="Calibri"/>
          <w:sz w:val="28"/>
          <w:szCs w:val="20"/>
          <w:lang w:eastAsia="ru-RU"/>
        </w:rPr>
        <w:t>Управління Держенергонагляду в Сумській області</w:t>
      </w:r>
      <w:r w:rsidRPr="00602D8B">
        <w:rPr>
          <w:rFonts w:ascii="Times New Roman" w:hAnsi="Times New Roman" w:cs="Calibri"/>
          <w:sz w:val="28"/>
          <w:szCs w:val="20"/>
          <w:lang w:eastAsia="ru-RU"/>
        </w:rPr>
        <w:t xml:space="preserve"> стосовно залучення державних інспекторів до огляду (оцінки) технічного стану енергетичного устаткування з метою надання рекомендацій щодо визначення оптимальних обсягів ремонтних та профілактичних робіт.</w:t>
      </w:r>
    </w:p>
    <w:p w14:paraId="0A0BA553" w14:textId="77777777" w:rsidR="00602D8B" w:rsidRDefault="00602D8B" w:rsidP="00201AD5">
      <w:pPr>
        <w:pStyle w:val="1"/>
        <w:ind w:firstLine="567"/>
        <w:jc w:val="both"/>
        <w:rPr>
          <w:sz w:val="28"/>
          <w:lang w:val="uk-UA"/>
        </w:rPr>
      </w:pPr>
    </w:p>
    <w:p w14:paraId="3DD3069B" w14:textId="77777777" w:rsidR="00D622C6" w:rsidRDefault="00D622C6" w:rsidP="00201AD5">
      <w:pPr>
        <w:pStyle w:val="1"/>
        <w:ind w:firstLine="567"/>
        <w:jc w:val="both"/>
        <w:rPr>
          <w:sz w:val="28"/>
          <w:lang w:val="uk-UA"/>
        </w:rPr>
      </w:pPr>
    </w:p>
    <w:p w14:paraId="5877F349" w14:textId="6E3E2D41" w:rsidR="00F23692" w:rsidRPr="00F23692" w:rsidRDefault="002117D4" w:rsidP="00F2369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Начальник Управління                                            </w:t>
      </w:r>
      <w:r w:rsidR="00D622C6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               Ігор ПРОЦЕНКО</w:t>
      </w:r>
      <w:bookmarkEnd w:id="0"/>
    </w:p>
    <w:p w14:paraId="03283CA0" w14:textId="77777777" w:rsidR="00F23692" w:rsidRDefault="00F23692" w:rsidP="00F23692">
      <w:pPr>
        <w:pStyle w:val="a7"/>
        <w:spacing w:after="0"/>
        <w:rPr>
          <w:sz w:val="20"/>
          <w:szCs w:val="20"/>
          <w:lang w:eastAsia="uk-UA"/>
        </w:rPr>
      </w:pPr>
    </w:p>
    <w:p w14:paraId="515F5AD9" w14:textId="48ABD571" w:rsidR="00140E10" w:rsidRPr="00D622C6" w:rsidRDefault="00F23692" w:rsidP="00F23692">
      <w:pPr>
        <w:pStyle w:val="a7"/>
        <w:spacing w:after="0"/>
        <w:rPr>
          <w:sz w:val="20"/>
          <w:szCs w:val="20"/>
          <w:lang w:eastAsia="uk-UA"/>
        </w:rPr>
      </w:pPr>
      <w:bookmarkStart w:id="2" w:name="_Hlk202860329"/>
      <w:r>
        <w:rPr>
          <w:sz w:val="20"/>
          <w:szCs w:val="20"/>
          <w:lang w:eastAsia="uk-UA"/>
        </w:rPr>
        <w:t xml:space="preserve">Сергій Фесенко </w:t>
      </w:r>
      <w:r w:rsidRPr="007D3C13">
        <w:rPr>
          <w:sz w:val="20"/>
          <w:szCs w:val="20"/>
        </w:rPr>
        <w:t>073 957 20 48</w:t>
      </w:r>
      <w:r>
        <w:rPr>
          <w:sz w:val="20"/>
          <w:szCs w:val="20"/>
        </w:rPr>
        <w:t xml:space="preserve"> (внутрішній 852)</w:t>
      </w:r>
      <w:bookmarkEnd w:id="2"/>
    </w:p>
    <w:sectPr w:rsidR="00140E10" w:rsidRPr="00D622C6" w:rsidSect="00720B27">
      <w:headerReference w:type="default" r:id="rId10"/>
      <w:footerReference w:type="first" r:id="rId11"/>
      <w:pgSz w:w="11906" w:h="16838"/>
      <w:pgMar w:top="1134" w:right="567" w:bottom="1134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1BBDC" w14:textId="77777777" w:rsidR="005C13BE" w:rsidRDefault="005C13BE">
      <w:pPr>
        <w:spacing w:after="0" w:line="240" w:lineRule="auto"/>
      </w:pPr>
      <w:r>
        <w:separator/>
      </w:r>
    </w:p>
  </w:endnote>
  <w:endnote w:type="continuationSeparator" w:id="0">
    <w:p w14:paraId="791A5762" w14:textId="77777777" w:rsidR="005C13BE" w:rsidRDefault="005C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S Gothic"/>
    <w:charset w:val="00"/>
    <w:family w:val="swiss"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F5FE2" w14:textId="77777777" w:rsidR="00140E10" w:rsidRDefault="00140E10"/>
  <w:p w14:paraId="4ABE1314" w14:textId="77777777" w:rsidR="00140E10" w:rsidRDefault="00140E10"/>
  <w:p w14:paraId="78EEC605" w14:textId="77777777" w:rsidR="00140E10" w:rsidRDefault="00140E10"/>
  <w:p w14:paraId="7B2FB343" w14:textId="77777777" w:rsidR="00140E10" w:rsidRDefault="00140E10"/>
  <w:p w14:paraId="6FFCFE82" w14:textId="77777777" w:rsidR="00140E10" w:rsidRDefault="00140E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4D129" w14:textId="77777777" w:rsidR="005C13BE" w:rsidRDefault="005C13BE">
      <w:pPr>
        <w:spacing w:after="0" w:line="240" w:lineRule="auto"/>
      </w:pPr>
      <w:r>
        <w:separator/>
      </w:r>
    </w:p>
  </w:footnote>
  <w:footnote w:type="continuationSeparator" w:id="0">
    <w:p w14:paraId="11596C6F" w14:textId="77777777" w:rsidR="005C13BE" w:rsidRDefault="005C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986029"/>
      <w:docPartObj>
        <w:docPartGallery w:val="Page Numbers (Top of Page)"/>
        <w:docPartUnique/>
      </w:docPartObj>
    </w:sdtPr>
    <w:sdtContent>
      <w:p w14:paraId="2B092137" w14:textId="0098C83C" w:rsidR="008E0CB3" w:rsidRDefault="008E0CB3">
        <w:pPr>
          <w:pStyle w:val="af"/>
          <w:jc w:val="center"/>
        </w:pPr>
        <w:r w:rsidRPr="008E0CB3">
          <w:rPr>
            <w:rFonts w:ascii="Times New Roman" w:hAnsi="Times New Roman"/>
            <w:sz w:val="28"/>
            <w:szCs w:val="28"/>
          </w:rPr>
          <w:fldChar w:fldCharType="begin"/>
        </w:r>
        <w:r w:rsidRPr="008E0CB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E0CB3">
          <w:rPr>
            <w:rFonts w:ascii="Times New Roman" w:hAnsi="Times New Roman"/>
            <w:sz w:val="28"/>
            <w:szCs w:val="28"/>
          </w:rPr>
          <w:fldChar w:fldCharType="separate"/>
        </w:r>
        <w:r w:rsidR="00DD1159" w:rsidRPr="00DD1159">
          <w:rPr>
            <w:rFonts w:ascii="Times New Roman" w:hAnsi="Times New Roman"/>
            <w:noProof/>
            <w:sz w:val="28"/>
            <w:szCs w:val="28"/>
            <w:lang w:val="ru-RU"/>
          </w:rPr>
          <w:t>3</w:t>
        </w:r>
        <w:r w:rsidRPr="008E0CB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0FB6978" w14:textId="7687D170" w:rsidR="00140E10" w:rsidRDefault="00140E1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F6FA7"/>
    <w:multiLevelType w:val="multilevel"/>
    <w:tmpl w:val="03A5E5D1"/>
    <w:lvl w:ilvl="0">
      <w:start w:val="4"/>
      <w:numFmt w:val="bullet"/>
      <w:lvlText w:val="-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eastAsia="Wingdings" w:hAnsi="Wingdings"/>
      </w:rPr>
    </w:lvl>
  </w:abstractNum>
  <w:num w:numId="1" w16cid:durableId="26045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E10"/>
    <w:rsid w:val="00012232"/>
    <w:rsid w:val="000148B3"/>
    <w:rsid w:val="000214B7"/>
    <w:rsid w:val="0003562C"/>
    <w:rsid w:val="000460AF"/>
    <w:rsid w:val="00056036"/>
    <w:rsid w:val="00057D24"/>
    <w:rsid w:val="0008003B"/>
    <w:rsid w:val="00081BD1"/>
    <w:rsid w:val="000B7936"/>
    <w:rsid w:val="000E4449"/>
    <w:rsid w:val="000F27DF"/>
    <w:rsid w:val="00100379"/>
    <w:rsid w:val="00105C5A"/>
    <w:rsid w:val="00112051"/>
    <w:rsid w:val="00115098"/>
    <w:rsid w:val="00120372"/>
    <w:rsid w:val="00120A8E"/>
    <w:rsid w:val="00140E10"/>
    <w:rsid w:val="00151CA0"/>
    <w:rsid w:val="00172A1E"/>
    <w:rsid w:val="0017373E"/>
    <w:rsid w:val="00194DB3"/>
    <w:rsid w:val="001A13C6"/>
    <w:rsid w:val="001A6E04"/>
    <w:rsid w:val="001A79A0"/>
    <w:rsid w:val="001B0558"/>
    <w:rsid w:val="001B436A"/>
    <w:rsid w:val="001C791D"/>
    <w:rsid w:val="001D0D07"/>
    <w:rsid w:val="00201168"/>
    <w:rsid w:val="00201AD5"/>
    <w:rsid w:val="002117D4"/>
    <w:rsid w:val="00227877"/>
    <w:rsid w:val="00227C39"/>
    <w:rsid w:val="00234A25"/>
    <w:rsid w:val="0023675E"/>
    <w:rsid w:val="00256476"/>
    <w:rsid w:val="00285593"/>
    <w:rsid w:val="00287706"/>
    <w:rsid w:val="00291161"/>
    <w:rsid w:val="00293D91"/>
    <w:rsid w:val="002A5A05"/>
    <w:rsid w:val="002B042E"/>
    <w:rsid w:val="002B7DFB"/>
    <w:rsid w:val="002C4175"/>
    <w:rsid w:val="002D787E"/>
    <w:rsid w:val="002E02BC"/>
    <w:rsid w:val="002E3C8D"/>
    <w:rsid w:val="002F7BD0"/>
    <w:rsid w:val="002F7D8F"/>
    <w:rsid w:val="0030169F"/>
    <w:rsid w:val="00304808"/>
    <w:rsid w:val="003221EE"/>
    <w:rsid w:val="003222C0"/>
    <w:rsid w:val="00323142"/>
    <w:rsid w:val="00343EFB"/>
    <w:rsid w:val="003541E3"/>
    <w:rsid w:val="00370FA0"/>
    <w:rsid w:val="0039423C"/>
    <w:rsid w:val="003A025B"/>
    <w:rsid w:val="003A61BB"/>
    <w:rsid w:val="003D24D1"/>
    <w:rsid w:val="003E414D"/>
    <w:rsid w:val="003F3D18"/>
    <w:rsid w:val="003F3D5D"/>
    <w:rsid w:val="0042077A"/>
    <w:rsid w:val="00421628"/>
    <w:rsid w:val="00430387"/>
    <w:rsid w:val="004435C1"/>
    <w:rsid w:val="00487F32"/>
    <w:rsid w:val="00493112"/>
    <w:rsid w:val="004A5D7F"/>
    <w:rsid w:val="004C7634"/>
    <w:rsid w:val="004E358D"/>
    <w:rsid w:val="004F5306"/>
    <w:rsid w:val="004F6377"/>
    <w:rsid w:val="005106BA"/>
    <w:rsid w:val="005240EF"/>
    <w:rsid w:val="00532726"/>
    <w:rsid w:val="005354EF"/>
    <w:rsid w:val="00543FB8"/>
    <w:rsid w:val="0054434F"/>
    <w:rsid w:val="00545A2D"/>
    <w:rsid w:val="0058217A"/>
    <w:rsid w:val="0058324B"/>
    <w:rsid w:val="00596893"/>
    <w:rsid w:val="005B4AC9"/>
    <w:rsid w:val="005B5D0A"/>
    <w:rsid w:val="005C13BE"/>
    <w:rsid w:val="005D31F8"/>
    <w:rsid w:val="005E73AE"/>
    <w:rsid w:val="005F2095"/>
    <w:rsid w:val="00602D8B"/>
    <w:rsid w:val="0061546B"/>
    <w:rsid w:val="00627662"/>
    <w:rsid w:val="006326AF"/>
    <w:rsid w:val="006546E5"/>
    <w:rsid w:val="006567E0"/>
    <w:rsid w:val="00656BCF"/>
    <w:rsid w:val="006674BD"/>
    <w:rsid w:val="006706A7"/>
    <w:rsid w:val="0067663F"/>
    <w:rsid w:val="0067770C"/>
    <w:rsid w:val="006817C9"/>
    <w:rsid w:val="0068392A"/>
    <w:rsid w:val="006852D6"/>
    <w:rsid w:val="006903D0"/>
    <w:rsid w:val="0069260E"/>
    <w:rsid w:val="00695568"/>
    <w:rsid w:val="006B6DB8"/>
    <w:rsid w:val="006C166A"/>
    <w:rsid w:val="006D067B"/>
    <w:rsid w:val="006D6015"/>
    <w:rsid w:val="006F2A86"/>
    <w:rsid w:val="006F343E"/>
    <w:rsid w:val="00720B27"/>
    <w:rsid w:val="00734A5C"/>
    <w:rsid w:val="00741188"/>
    <w:rsid w:val="0075409B"/>
    <w:rsid w:val="00757BF2"/>
    <w:rsid w:val="00761BFE"/>
    <w:rsid w:val="007817DE"/>
    <w:rsid w:val="007B344B"/>
    <w:rsid w:val="007C1688"/>
    <w:rsid w:val="007C22F8"/>
    <w:rsid w:val="007F44C9"/>
    <w:rsid w:val="007F488E"/>
    <w:rsid w:val="007F6218"/>
    <w:rsid w:val="00800C06"/>
    <w:rsid w:val="008120D0"/>
    <w:rsid w:val="00834D49"/>
    <w:rsid w:val="00841CFD"/>
    <w:rsid w:val="00845028"/>
    <w:rsid w:val="00845111"/>
    <w:rsid w:val="0085179E"/>
    <w:rsid w:val="00856F2D"/>
    <w:rsid w:val="008811F6"/>
    <w:rsid w:val="00881E09"/>
    <w:rsid w:val="008C2594"/>
    <w:rsid w:val="008C3D7A"/>
    <w:rsid w:val="008C6D2F"/>
    <w:rsid w:val="008D13E3"/>
    <w:rsid w:val="008E0CB3"/>
    <w:rsid w:val="009023A3"/>
    <w:rsid w:val="0090325F"/>
    <w:rsid w:val="0091294F"/>
    <w:rsid w:val="00930AE7"/>
    <w:rsid w:val="00931121"/>
    <w:rsid w:val="00941D3A"/>
    <w:rsid w:val="00946594"/>
    <w:rsid w:val="009615E8"/>
    <w:rsid w:val="00977D2C"/>
    <w:rsid w:val="00992B8B"/>
    <w:rsid w:val="009A3041"/>
    <w:rsid w:val="009A4377"/>
    <w:rsid w:val="009A6092"/>
    <w:rsid w:val="009B3316"/>
    <w:rsid w:val="009E02B2"/>
    <w:rsid w:val="009E02F5"/>
    <w:rsid w:val="009E61BE"/>
    <w:rsid w:val="009F1569"/>
    <w:rsid w:val="009F27BB"/>
    <w:rsid w:val="009F63C8"/>
    <w:rsid w:val="00A1516E"/>
    <w:rsid w:val="00A270EA"/>
    <w:rsid w:val="00A4041B"/>
    <w:rsid w:val="00A63235"/>
    <w:rsid w:val="00A811EC"/>
    <w:rsid w:val="00A83501"/>
    <w:rsid w:val="00A8406B"/>
    <w:rsid w:val="00A95695"/>
    <w:rsid w:val="00AC37F1"/>
    <w:rsid w:val="00AD426F"/>
    <w:rsid w:val="00AE302A"/>
    <w:rsid w:val="00AE40F6"/>
    <w:rsid w:val="00AF3BC1"/>
    <w:rsid w:val="00B05D8E"/>
    <w:rsid w:val="00B10B48"/>
    <w:rsid w:val="00B23850"/>
    <w:rsid w:val="00B26964"/>
    <w:rsid w:val="00B27438"/>
    <w:rsid w:val="00B436F9"/>
    <w:rsid w:val="00B457EB"/>
    <w:rsid w:val="00B73808"/>
    <w:rsid w:val="00B76345"/>
    <w:rsid w:val="00B85D61"/>
    <w:rsid w:val="00B90766"/>
    <w:rsid w:val="00BB0E11"/>
    <w:rsid w:val="00BC2772"/>
    <w:rsid w:val="00BC487D"/>
    <w:rsid w:val="00BE00DB"/>
    <w:rsid w:val="00BF2748"/>
    <w:rsid w:val="00BF317A"/>
    <w:rsid w:val="00C04273"/>
    <w:rsid w:val="00C07835"/>
    <w:rsid w:val="00C13DF3"/>
    <w:rsid w:val="00C152F3"/>
    <w:rsid w:val="00C172B3"/>
    <w:rsid w:val="00C3071D"/>
    <w:rsid w:val="00C42782"/>
    <w:rsid w:val="00C42B85"/>
    <w:rsid w:val="00C55B1E"/>
    <w:rsid w:val="00C66886"/>
    <w:rsid w:val="00C718BF"/>
    <w:rsid w:val="00C73875"/>
    <w:rsid w:val="00C91AD6"/>
    <w:rsid w:val="00CA58E0"/>
    <w:rsid w:val="00CA70D1"/>
    <w:rsid w:val="00CA7607"/>
    <w:rsid w:val="00CB7573"/>
    <w:rsid w:val="00D01441"/>
    <w:rsid w:val="00D05C68"/>
    <w:rsid w:val="00D07AE4"/>
    <w:rsid w:val="00D1360B"/>
    <w:rsid w:val="00D13E9E"/>
    <w:rsid w:val="00D15FF2"/>
    <w:rsid w:val="00D24E00"/>
    <w:rsid w:val="00D308F4"/>
    <w:rsid w:val="00D4032A"/>
    <w:rsid w:val="00D5253B"/>
    <w:rsid w:val="00D5582A"/>
    <w:rsid w:val="00D622C6"/>
    <w:rsid w:val="00D64C9E"/>
    <w:rsid w:val="00D83B67"/>
    <w:rsid w:val="00D86553"/>
    <w:rsid w:val="00DA4E0A"/>
    <w:rsid w:val="00DA717E"/>
    <w:rsid w:val="00DB1D7A"/>
    <w:rsid w:val="00DB567D"/>
    <w:rsid w:val="00DC0745"/>
    <w:rsid w:val="00DD1159"/>
    <w:rsid w:val="00DD5E9E"/>
    <w:rsid w:val="00DD6CE9"/>
    <w:rsid w:val="00DE5426"/>
    <w:rsid w:val="00DF155D"/>
    <w:rsid w:val="00DF4A8E"/>
    <w:rsid w:val="00DF7427"/>
    <w:rsid w:val="00E11053"/>
    <w:rsid w:val="00E22EC5"/>
    <w:rsid w:val="00E42262"/>
    <w:rsid w:val="00E51665"/>
    <w:rsid w:val="00E53676"/>
    <w:rsid w:val="00E92A55"/>
    <w:rsid w:val="00E95365"/>
    <w:rsid w:val="00EB4172"/>
    <w:rsid w:val="00EC333C"/>
    <w:rsid w:val="00EF38A8"/>
    <w:rsid w:val="00EF494D"/>
    <w:rsid w:val="00F029E2"/>
    <w:rsid w:val="00F075F9"/>
    <w:rsid w:val="00F10C14"/>
    <w:rsid w:val="00F2079B"/>
    <w:rsid w:val="00F23692"/>
    <w:rsid w:val="00F34575"/>
    <w:rsid w:val="00F4035F"/>
    <w:rsid w:val="00F56C11"/>
    <w:rsid w:val="00F73A0B"/>
    <w:rsid w:val="00F81F00"/>
    <w:rsid w:val="00F97657"/>
    <w:rsid w:val="00FB3215"/>
    <w:rsid w:val="00FB722F"/>
    <w:rsid w:val="00FC2D53"/>
    <w:rsid w:val="00FD77CF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988C"/>
  <w15:docId w15:val="{EF3DBC4E-0337-4AC8-B891-01A30DAE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 (4)"/>
    <w:basedOn w:val="a"/>
    <w:link w:val="40"/>
    <w:pPr>
      <w:widowControl w:val="0"/>
      <w:shd w:val="clear" w:color="auto" w:fill="FFFFFF"/>
      <w:spacing w:after="0" w:line="384" w:lineRule="exact"/>
      <w:jc w:val="center"/>
    </w:pPr>
    <w:rPr>
      <w:b/>
      <w:bCs/>
      <w:lang w:val="ru-RU"/>
    </w:rPr>
  </w:style>
  <w:style w:type="paragraph" w:styleId="a3">
    <w:name w:val="No Spacing"/>
    <w:qFormat/>
    <w:pPr>
      <w:spacing w:after="0" w:line="240" w:lineRule="auto"/>
    </w:pPr>
    <w:rPr>
      <w:lang w:eastAsia="ru-RU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ext-indent">
    <w:name w:val="text-inden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1">
    <w:name w:val="Обычный1"/>
    <w:link w:val="Normal"/>
    <w:qFormat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10">
    <w:name w:val="Звичайни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ntiqua" w:hAnsi="Antiqua"/>
      <w:sz w:val="26"/>
      <w:lang w:val="uk-UA" w:eastAsia="ru-RU"/>
    </w:rPr>
  </w:style>
  <w:style w:type="paragraph" w:customStyle="1" w:styleId="a6">
    <w:basedOn w:val="a"/>
    <w:next w:val="a7"/>
    <w:link w:val="a8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7">
    <w:name w:val="Normal (Web)"/>
    <w:basedOn w:val="a"/>
    <w:link w:val="a9"/>
    <w:uiPriority w:val="99"/>
    <w:qFormat/>
    <w:rPr>
      <w:rFonts w:ascii="Times New Roman" w:hAnsi="Times New Roman"/>
      <w:sz w:val="24"/>
      <w:szCs w:val="24"/>
    </w:rPr>
  </w:style>
  <w:style w:type="paragraph" w:customStyle="1" w:styleId="2">
    <w:name w:val="Звичайний2"/>
    <w:qFormat/>
    <w:pPr>
      <w:spacing w:after="0" w:line="240" w:lineRule="auto"/>
    </w:pPr>
    <w:rPr>
      <w:rFonts w:ascii="Antiqua" w:hAnsi="Antiqua"/>
      <w:sz w:val="26"/>
      <w:lang w:val="uk-UA" w:eastAsia="ru-RU"/>
    </w:rPr>
  </w:style>
  <w:style w:type="paragraph" w:customStyle="1" w:styleId="11">
    <w:name w:val="Основной текст1"/>
    <w:basedOn w:val="a"/>
    <w:link w:val="aa"/>
    <w:pPr>
      <w:shd w:val="clear" w:color="auto" w:fill="FFFFFF"/>
      <w:spacing w:after="0" w:line="240" w:lineRule="auto"/>
    </w:pPr>
    <w:rPr>
      <w:sz w:val="25"/>
      <w:szCs w:val="25"/>
      <w:lang w:val="ru-RU"/>
    </w:rPr>
  </w:style>
  <w:style w:type="paragraph" w:styleId="ab">
    <w:name w:val="Revision"/>
    <w:hidden/>
    <w:semiHidden/>
    <w:pPr>
      <w:spacing w:after="0" w:line="240" w:lineRule="auto"/>
    </w:pPr>
    <w:rPr>
      <w:lang w:val="uk-UA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40">
    <w:name w:val="Основной текст (4)_"/>
    <w:link w:val="4"/>
    <w:rPr>
      <w:b/>
      <w:bCs/>
      <w:shd w:val="clear" w:color="auto" w:fill="FFFFFF"/>
    </w:rPr>
  </w:style>
  <w:style w:type="character" w:customStyle="1" w:styleId="a5">
    <w:name w:val="Текст выноски Знак"/>
    <w:basedOn w:val="a0"/>
    <w:link w:val="a4"/>
    <w:semiHidden/>
    <w:rPr>
      <w:rFonts w:ascii="Segoe UI" w:hAnsi="Segoe UI"/>
      <w:sz w:val="18"/>
      <w:szCs w:val="18"/>
      <w:lang w:val="uk-UA"/>
    </w:rPr>
  </w:style>
  <w:style w:type="character" w:customStyle="1" w:styleId="Normal">
    <w:name w:val="Normal Знак"/>
    <w:link w:val="1"/>
    <w:rPr>
      <w:rFonts w:ascii="Times New Roman" w:hAnsi="Times New Roman"/>
      <w:sz w:val="20"/>
      <w:szCs w:val="20"/>
      <w:lang w:eastAsia="ru-RU"/>
    </w:rPr>
  </w:style>
  <w:style w:type="character" w:styleId="ae">
    <w:name w:val="Strong"/>
    <w:qFormat/>
    <w:rPr>
      <w:b/>
      <w:bCs/>
    </w:rPr>
  </w:style>
  <w:style w:type="character" w:customStyle="1" w:styleId="2696">
    <w:name w:val="2696"/>
  </w:style>
  <w:style w:type="character" w:customStyle="1" w:styleId="a8">
    <w:name w:val="Обычный (веб) Знак"/>
    <w:link w:val="a6"/>
    <w:qFormat/>
    <w:rPr>
      <w:rFonts w:ascii="Times New Roman" w:hAnsi="Times New Roman"/>
      <w:sz w:val="24"/>
      <w:szCs w:val="24"/>
      <w:lang w:val="uk-UA" w:eastAsia="uk-UA"/>
    </w:rPr>
  </w:style>
  <w:style w:type="character" w:customStyle="1" w:styleId="a9">
    <w:name w:val="Обычный (Интернет) Знак"/>
    <w:link w:val="a7"/>
    <w:uiPriority w:val="99"/>
    <w:qFormat/>
    <w:rPr>
      <w:rFonts w:ascii="Times New Roman" w:hAnsi="Times New Roman"/>
      <w:sz w:val="24"/>
      <w:szCs w:val="24"/>
      <w:lang w:val="uk-UA"/>
    </w:rPr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12">
    <w:name w:val="Неразрешенное упоминание1"/>
    <w:basedOn w:val="a0"/>
    <w:semiHidden/>
    <w:rPr>
      <w:color w:val="605E5C"/>
      <w:shd w:val="clear" w:color="auto" w:fill="E1DFDD"/>
    </w:rPr>
  </w:style>
  <w:style w:type="character" w:customStyle="1" w:styleId="rvts0">
    <w:name w:val="rvts0"/>
    <w:basedOn w:val="a0"/>
  </w:style>
  <w:style w:type="character" w:customStyle="1" w:styleId="aa">
    <w:name w:val="Основной текст_"/>
    <w:link w:val="11"/>
    <w:rPr>
      <w:sz w:val="25"/>
      <w:szCs w:val="25"/>
      <w:shd w:val="clear" w:color="auto" w:fill="FFFFFF"/>
    </w:rPr>
  </w:style>
  <w:style w:type="character" w:customStyle="1" w:styleId="20">
    <w:name w:val="Неразрешенное упоминание2"/>
    <w:basedOn w:val="a0"/>
    <w:semiHidden/>
    <w:rPr>
      <w:color w:val="605E5C"/>
      <w:shd w:val="clear" w:color="auto" w:fill="E1DFDD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545A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45A2D"/>
    <w:rPr>
      <w:lang w:val="uk-UA"/>
    </w:rPr>
  </w:style>
  <w:style w:type="paragraph" w:styleId="af1">
    <w:name w:val="footer"/>
    <w:basedOn w:val="a"/>
    <w:link w:val="af2"/>
    <w:uiPriority w:val="99"/>
    <w:unhideWhenUsed/>
    <w:rsid w:val="00545A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45A2D"/>
    <w:rPr>
      <w:lang w:val="uk-UA"/>
    </w:rPr>
  </w:style>
  <w:style w:type="paragraph" w:customStyle="1" w:styleId="110">
    <w:name w:val="Обычный11"/>
    <w:rsid w:val="00201AD5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Calibri"/>
      <w:szCs w:val="20"/>
      <w:lang w:eastAsia="ru-RU"/>
    </w:rPr>
  </w:style>
  <w:style w:type="character" w:customStyle="1" w:styleId="FontStyle26">
    <w:name w:val="Font Style26"/>
    <w:rsid w:val="00201AD5"/>
    <w:rPr>
      <w:rFonts w:ascii="Times New Roman" w:eastAsia="Times New Roman" w:hAnsi="Times New Roman"/>
      <w:sz w:val="38"/>
    </w:rPr>
  </w:style>
  <w:style w:type="paragraph" w:customStyle="1" w:styleId="Style6">
    <w:name w:val="Style6"/>
    <w:basedOn w:val="a"/>
    <w:rsid w:val="00201AD5"/>
    <w:pPr>
      <w:widowControl w:val="0"/>
      <w:pBdr>
        <w:top w:val="nil"/>
        <w:left w:val="nil"/>
        <w:bottom w:val="nil"/>
        <w:right w:val="nil"/>
        <w:between w:val="nil"/>
      </w:pBdr>
      <w:spacing w:after="0" w:line="360" w:lineRule="exact"/>
    </w:pPr>
    <w:rPr>
      <w:rFonts w:ascii="Trebuchet MS" w:eastAsia="Trebuchet MS" w:hAnsi="Trebuchet MS" w:cs="Calibri"/>
      <w:sz w:val="24"/>
      <w:szCs w:val="20"/>
      <w:lang w:val="ru-RU" w:eastAsia="ru-RU"/>
    </w:rPr>
  </w:style>
  <w:style w:type="paragraph" w:customStyle="1" w:styleId="Style7">
    <w:name w:val="Style7"/>
    <w:basedOn w:val="a"/>
    <w:rsid w:val="00201AD5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rebuchet MS" w:eastAsia="Trebuchet MS" w:hAnsi="Trebuchet MS" w:cs="Calibri"/>
      <w:sz w:val="24"/>
      <w:szCs w:val="20"/>
      <w:lang w:val="ru-RU" w:eastAsia="ru-RU"/>
    </w:rPr>
  </w:style>
  <w:style w:type="paragraph" w:customStyle="1" w:styleId="Style10">
    <w:name w:val="Style10"/>
    <w:basedOn w:val="a"/>
    <w:rsid w:val="00201AD5"/>
    <w:pPr>
      <w:widowControl w:val="0"/>
      <w:pBdr>
        <w:top w:val="nil"/>
        <w:left w:val="nil"/>
        <w:bottom w:val="nil"/>
        <w:right w:val="nil"/>
        <w:between w:val="nil"/>
      </w:pBdr>
      <w:spacing w:after="0" w:line="480" w:lineRule="exact"/>
      <w:ind w:firstLine="885"/>
      <w:jc w:val="both"/>
    </w:pPr>
    <w:rPr>
      <w:rFonts w:ascii="Trebuchet MS" w:eastAsia="Trebuchet MS" w:hAnsi="Trebuchet MS" w:cs="Calibri"/>
      <w:sz w:val="24"/>
      <w:szCs w:val="20"/>
      <w:lang w:val="ru-RU" w:eastAsia="ru-RU"/>
    </w:rPr>
  </w:style>
  <w:style w:type="character" w:customStyle="1" w:styleId="FontStyle23">
    <w:name w:val="Font Style23"/>
    <w:rsid w:val="00201AD5"/>
    <w:rPr>
      <w:rFonts w:ascii="Times New Roman" w:eastAsia="Times New Roman" w:hAnsi="Times New Roman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ska@sies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mska@sie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2547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Hamous Inc.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Фесенко Сергій Миколайович</cp:lastModifiedBy>
  <cp:revision>305</cp:revision>
  <cp:lastPrinted>2022-09-06T12:48:00Z</cp:lastPrinted>
  <dcterms:created xsi:type="dcterms:W3CDTF">2022-12-08T10:10:00Z</dcterms:created>
  <dcterms:modified xsi:type="dcterms:W3CDTF">2025-07-08T06:45:00Z</dcterms:modified>
</cp:coreProperties>
</file>