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8C90" w14:textId="1C4DF009" w:rsidR="00A77A9C" w:rsidRDefault="00A77A9C" w:rsidP="00A77A9C">
      <w:pPr>
        <w:tabs>
          <w:tab w:val="left" w:pos="180"/>
        </w:tabs>
        <w:suppressAutoHyphens/>
        <w:jc w:val="center"/>
        <w:rPr>
          <w:rFonts w:eastAsia="MS Mincho"/>
          <w:b/>
          <w:bCs/>
          <w:color w:val="00000A"/>
          <w:kern w:val="2"/>
        </w:rPr>
      </w:pPr>
      <w:bookmarkStart w:id="0" w:name="_heading=h.30j0zll"/>
      <w:bookmarkEnd w:id="0"/>
      <w:r>
        <w:rPr>
          <w:rFonts w:eastAsia="MS Mincho"/>
          <w:b/>
          <w:bCs/>
          <w:color w:val="00000A"/>
          <w:kern w:val="2"/>
        </w:rPr>
        <w:t xml:space="preserve">   </w:t>
      </w:r>
      <w:r>
        <w:rPr>
          <w:rFonts w:eastAsia="MS Mincho"/>
          <w:b/>
          <w:bCs/>
          <w:noProof/>
          <w:color w:val="00000A"/>
          <w:kern w:val="2"/>
          <w:lang w:eastAsia="uk-UA"/>
        </w:rPr>
        <w:drawing>
          <wp:anchor distT="0" distB="0" distL="114300" distR="114300" simplePos="0" relativeHeight="251658240" behindDoc="0" locked="0" layoutInCell="1" allowOverlap="1" wp14:anchorId="4D4625B6" wp14:editId="4AED5B70">
            <wp:simplePos x="0" y="0"/>
            <wp:positionH relativeFrom="column">
              <wp:posOffset>2739390</wp:posOffset>
            </wp:positionH>
            <wp:positionV relativeFrom="paragraph">
              <wp:posOffset>-635</wp:posOffset>
            </wp:positionV>
            <wp:extent cx="580390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MS Mincho"/>
          <w:b/>
          <w:bCs/>
          <w:color w:val="00000A"/>
          <w:kern w:val="2"/>
        </w:rPr>
        <w:t xml:space="preserve"> </w:t>
      </w:r>
    </w:p>
    <w:p w14:paraId="213037AA" w14:textId="77777777" w:rsidR="00423E14" w:rsidRDefault="00423E14" w:rsidP="00A77A9C">
      <w:pPr>
        <w:suppressAutoHyphens/>
        <w:jc w:val="center"/>
        <w:rPr>
          <w:rFonts w:eastAsia="MS Mincho"/>
          <w:b/>
          <w:color w:val="00000A"/>
          <w:kern w:val="2"/>
        </w:rPr>
      </w:pPr>
    </w:p>
    <w:p w14:paraId="52D63A71" w14:textId="77777777" w:rsidR="00423E14" w:rsidRDefault="00423E14" w:rsidP="00A77A9C">
      <w:pPr>
        <w:suppressAutoHyphens/>
        <w:jc w:val="center"/>
        <w:rPr>
          <w:rFonts w:eastAsia="MS Mincho"/>
          <w:b/>
          <w:color w:val="00000A"/>
          <w:kern w:val="2"/>
        </w:rPr>
      </w:pPr>
    </w:p>
    <w:p w14:paraId="5C59B01B" w14:textId="77777777" w:rsidR="00423E14" w:rsidRDefault="00423E14" w:rsidP="00A77A9C">
      <w:pPr>
        <w:suppressAutoHyphens/>
        <w:jc w:val="center"/>
        <w:rPr>
          <w:rFonts w:eastAsia="MS Mincho"/>
          <w:b/>
          <w:color w:val="00000A"/>
          <w:kern w:val="2"/>
        </w:rPr>
      </w:pPr>
    </w:p>
    <w:p w14:paraId="66F33FCF" w14:textId="7F8CEC7F" w:rsidR="00A77A9C" w:rsidRDefault="00A77A9C" w:rsidP="00A77A9C">
      <w:pPr>
        <w:suppressAutoHyphens/>
        <w:jc w:val="center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РОМЕНСЬКА МІСЬКА РАДА СУМСЬКОЇ ОБЛАСТІ</w:t>
      </w:r>
    </w:p>
    <w:p w14:paraId="1CE3DDB0" w14:textId="77777777" w:rsidR="00A77A9C" w:rsidRDefault="00A77A9C" w:rsidP="00A77A9C">
      <w:pPr>
        <w:suppressAutoHyphens/>
        <w:jc w:val="center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ВОСЬОМЕ  СКЛИКАННЯ</w:t>
      </w:r>
    </w:p>
    <w:p w14:paraId="6CBC7B95" w14:textId="6341764F" w:rsidR="00A77A9C" w:rsidRDefault="00943BFF" w:rsidP="00A77A9C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 xml:space="preserve">ДЕВ’ЯНОСТО </w:t>
      </w:r>
      <w:r w:rsidR="00612161">
        <w:rPr>
          <w:rFonts w:eastAsia="MS Mincho"/>
          <w:b/>
          <w:bCs/>
          <w:color w:val="00000A"/>
          <w:kern w:val="2"/>
        </w:rPr>
        <w:t>П’ЯТА</w:t>
      </w:r>
      <w:r w:rsidR="001D688E">
        <w:rPr>
          <w:rFonts w:eastAsia="MS Mincho"/>
          <w:b/>
          <w:bCs/>
          <w:color w:val="00000A"/>
          <w:kern w:val="2"/>
        </w:rPr>
        <w:t xml:space="preserve"> </w:t>
      </w:r>
      <w:r w:rsidR="00A77A9C">
        <w:rPr>
          <w:rFonts w:eastAsia="MS Mincho"/>
          <w:b/>
          <w:bCs/>
          <w:color w:val="00000A"/>
          <w:kern w:val="2"/>
        </w:rPr>
        <w:t>СЕСІЯ</w:t>
      </w:r>
    </w:p>
    <w:p w14:paraId="15DDEA62" w14:textId="77777777" w:rsidR="00A77A9C" w:rsidRDefault="00A77A9C" w:rsidP="00A77A9C">
      <w:pPr>
        <w:keepNext/>
        <w:suppressAutoHyphens/>
        <w:spacing w:after="120"/>
        <w:jc w:val="center"/>
        <w:outlineLvl w:val="0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8"/>
        <w:gridCol w:w="3190"/>
        <w:gridCol w:w="4270"/>
        <w:gridCol w:w="3083"/>
        <w:gridCol w:w="108"/>
      </w:tblGrid>
      <w:tr w:rsidR="00A77A9C" w14:paraId="25C69E55" w14:textId="77777777" w:rsidTr="00A77A9C">
        <w:trPr>
          <w:gridBefore w:val="1"/>
          <w:wBefore w:w="108" w:type="dxa"/>
          <w:trHeight w:val="457"/>
        </w:trPr>
        <w:tc>
          <w:tcPr>
            <w:tcW w:w="3190" w:type="dxa"/>
          </w:tcPr>
          <w:p w14:paraId="7D7570C3" w14:textId="77777777" w:rsidR="00A77A9C" w:rsidRDefault="00A77A9C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  <w:p w14:paraId="1D73EDC4" w14:textId="0336C3B5" w:rsidR="00A77A9C" w:rsidRDefault="00EC395B" w:rsidP="00CE5CEF">
            <w:pPr>
              <w:suppressAutoHyphens/>
              <w:spacing w:after="120" w:line="256" w:lineRule="auto"/>
              <w:ind w:left="-108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b/>
                <w:noProof/>
                <w:lang w:eastAsia="en-US"/>
              </w:rPr>
              <w:t>2</w:t>
            </w:r>
            <w:r w:rsidR="005668F5">
              <w:rPr>
                <w:b/>
                <w:noProof/>
                <w:lang w:val="en-US" w:eastAsia="en-US"/>
              </w:rPr>
              <w:t>3</w:t>
            </w:r>
            <w:r w:rsidR="00184A15">
              <w:rPr>
                <w:b/>
                <w:noProof/>
                <w:lang w:eastAsia="en-US"/>
              </w:rPr>
              <w:t>.0</w:t>
            </w:r>
            <w:r w:rsidR="005668F5">
              <w:rPr>
                <w:b/>
                <w:noProof/>
                <w:lang w:val="en-US" w:eastAsia="en-US"/>
              </w:rPr>
              <w:t>7</w:t>
            </w:r>
            <w:r w:rsidR="00A77A9C">
              <w:rPr>
                <w:b/>
                <w:noProof/>
                <w:lang w:eastAsia="en-US"/>
              </w:rPr>
              <w:t>.202</w:t>
            </w:r>
            <w:r w:rsidR="00943BFF">
              <w:rPr>
                <w:b/>
                <w:noProof/>
                <w:lang w:eastAsia="en-US"/>
              </w:rPr>
              <w:t>5</w:t>
            </w:r>
          </w:p>
        </w:tc>
        <w:tc>
          <w:tcPr>
            <w:tcW w:w="4270" w:type="dxa"/>
          </w:tcPr>
          <w:p w14:paraId="037534AD" w14:textId="54206F21" w:rsidR="00A77A9C" w:rsidRDefault="00F563F5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rFonts w:eastAsia="MS Mincho"/>
                <w:b/>
                <w:color w:val="00000A"/>
                <w:kern w:val="2"/>
                <w:lang w:eastAsia="en-US"/>
              </w:rPr>
              <w:t xml:space="preserve">                  </w:t>
            </w:r>
            <w:r w:rsidR="00A77A9C">
              <w:rPr>
                <w:rFonts w:eastAsia="MS Mincho"/>
                <w:b/>
                <w:color w:val="00000A"/>
                <w:kern w:val="2"/>
                <w:lang w:eastAsia="en-US"/>
              </w:rPr>
              <w:t>Ромни</w:t>
            </w:r>
          </w:p>
          <w:p w14:paraId="4272745D" w14:textId="77777777" w:rsidR="00A77A9C" w:rsidRDefault="00A77A9C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191" w:type="dxa"/>
            <w:gridSpan w:val="2"/>
          </w:tcPr>
          <w:p w14:paraId="3BE6F15F" w14:textId="77777777" w:rsidR="00A77A9C" w:rsidRDefault="00A77A9C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</w:tc>
      </w:tr>
      <w:tr w:rsidR="00A77A9C" w14:paraId="6B1C89DC" w14:textId="77777777" w:rsidTr="00A77A9C">
        <w:trPr>
          <w:gridAfter w:val="1"/>
          <w:wAfter w:w="108" w:type="dxa"/>
        </w:trPr>
        <w:tc>
          <w:tcPr>
            <w:tcW w:w="10651" w:type="dxa"/>
            <w:gridSpan w:val="4"/>
            <w:hideMark/>
          </w:tcPr>
          <w:p w14:paraId="4FB4EE08" w14:textId="60C664F1" w:rsidR="00A77A9C" w:rsidRDefault="00A77A9C" w:rsidP="00F563F5">
            <w:pPr>
              <w:tabs>
                <w:tab w:val="left" w:pos="4962"/>
              </w:tabs>
              <w:spacing w:line="276" w:lineRule="auto"/>
              <w:ind w:right="5473"/>
              <w:jc w:val="both"/>
              <w:rPr>
                <w:b/>
                <w:lang w:val="ru-RU" w:eastAsia="en-US"/>
              </w:rPr>
            </w:pPr>
            <w:bookmarkStart w:id="1" w:name="_Hlk107904297"/>
            <w:bookmarkStart w:id="2" w:name="_Hlk126577040"/>
            <w:r w:rsidRPr="00C420DD">
              <w:rPr>
                <w:b/>
                <w:lang w:eastAsia="en-US"/>
              </w:rPr>
              <w:t>Про</w:t>
            </w:r>
            <w:r w:rsidR="00943BFF" w:rsidRPr="00C420DD">
              <w:rPr>
                <w:b/>
                <w:lang w:eastAsia="en-US"/>
              </w:rPr>
              <w:t xml:space="preserve"> надання дозволу на</w:t>
            </w:r>
            <w:r w:rsidRPr="00C420DD">
              <w:rPr>
                <w:b/>
                <w:lang w:eastAsia="en-US"/>
              </w:rPr>
              <w:t xml:space="preserve"> списання </w:t>
            </w:r>
            <w:r w:rsidR="00F563F5">
              <w:rPr>
                <w:b/>
                <w:lang w:eastAsia="en-US"/>
              </w:rPr>
              <w:t>офісної техніки</w:t>
            </w:r>
            <w:r w:rsidR="00F563F5" w:rsidRPr="00C420DD">
              <w:rPr>
                <w:b/>
                <w:lang w:eastAsia="en-US"/>
              </w:rPr>
              <w:t xml:space="preserve"> </w:t>
            </w:r>
            <w:r w:rsidRPr="00C420DD">
              <w:rPr>
                <w:b/>
                <w:lang w:eastAsia="en-US"/>
              </w:rPr>
              <w:t xml:space="preserve">та зняття </w:t>
            </w:r>
            <w:r w:rsidR="00F563F5">
              <w:rPr>
                <w:b/>
                <w:lang w:eastAsia="en-US"/>
              </w:rPr>
              <w:t xml:space="preserve">її </w:t>
            </w:r>
            <w:r w:rsidRPr="00C420DD">
              <w:rPr>
                <w:b/>
                <w:lang w:eastAsia="en-US"/>
              </w:rPr>
              <w:t>з</w:t>
            </w:r>
            <w:r w:rsidR="00F563F5">
              <w:rPr>
                <w:b/>
                <w:lang w:eastAsia="en-US"/>
              </w:rPr>
              <w:t xml:space="preserve"> </w:t>
            </w:r>
            <w:r w:rsidRPr="00C420DD">
              <w:rPr>
                <w:b/>
                <w:lang w:eastAsia="en-US"/>
              </w:rPr>
              <w:t xml:space="preserve">балансу </w:t>
            </w:r>
            <w:r w:rsidR="00943BFF" w:rsidRPr="00C420DD">
              <w:rPr>
                <w:b/>
                <w:lang w:eastAsia="en-US"/>
              </w:rPr>
              <w:t>Виконавчого комітету</w:t>
            </w:r>
            <w:r w:rsidRPr="00C420DD">
              <w:rPr>
                <w:b/>
                <w:lang w:eastAsia="en-US"/>
              </w:rPr>
              <w:t xml:space="preserve"> Роменської міської ради </w:t>
            </w:r>
          </w:p>
        </w:tc>
      </w:tr>
    </w:tbl>
    <w:p w14:paraId="40E1BEC6" w14:textId="70166F78" w:rsidR="00A77A9C" w:rsidRDefault="00A77A9C" w:rsidP="00A77A9C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 рішення Роменської  міської ради від 27.06.2018 «Про затвердження Положення про порядок списання майна, яке належить до комунальної власності т</w:t>
      </w:r>
      <w:r w:rsidR="0081092E">
        <w:t>ериторіальної громади м. Ромни»</w:t>
      </w:r>
    </w:p>
    <w:p w14:paraId="2F608387" w14:textId="77777777" w:rsidR="00A77A9C" w:rsidRDefault="00A77A9C" w:rsidP="00A77A9C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14:paraId="79DD4C9F" w14:textId="05DB88AF" w:rsidR="004E731C" w:rsidRDefault="00A77A9C" w:rsidP="00C420DD">
      <w:pPr>
        <w:pStyle w:val="a5"/>
        <w:numPr>
          <w:ilvl w:val="0"/>
          <w:numId w:val="6"/>
        </w:numPr>
        <w:shd w:val="clear" w:color="auto" w:fill="FEFEFE"/>
        <w:spacing w:after="120" w:line="271" w:lineRule="auto"/>
        <w:ind w:left="0" w:firstLine="567"/>
        <w:contextualSpacing w:val="0"/>
        <w:jc w:val="both"/>
      </w:pPr>
      <w:r>
        <w:t xml:space="preserve">Дозволити </w:t>
      </w:r>
      <w:r w:rsidR="004E731C">
        <w:t xml:space="preserve">списати та зняти з балансу Виконавчого комітету Роменської міської ради </w:t>
      </w:r>
      <w:r w:rsidR="00B221BA">
        <w:t>п</w:t>
      </w:r>
      <w:r w:rsidR="00CF69B4">
        <w:t xml:space="preserve">ринтер </w:t>
      </w:r>
      <w:r w:rsidR="00CF69B4" w:rsidRPr="00C420DD">
        <w:rPr>
          <w:lang w:val="en-US"/>
        </w:rPr>
        <w:t xml:space="preserve">HP </w:t>
      </w:r>
      <w:proofErr w:type="spellStart"/>
      <w:r w:rsidR="00CF69B4" w:rsidRPr="00C420DD">
        <w:rPr>
          <w:lang w:val="en-US"/>
        </w:rPr>
        <w:t>Lazer</w:t>
      </w:r>
      <w:proofErr w:type="spellEnd"/>
      <w:r w:rsidR="004E731C">
        <w:t xml:space="preserve"> в кількості 1 шт., інвентарний номер 10148020</w:t>
      </w:r>
      <w:r w:rsidR="00CF69B4" w:rsidRPr="00C420DD">
        <w:rPr>
          <w:lang w:val="en-US"/>
        </w:rPr>
        <w:t>1</w:t>
      </w:r>
      <w:r w:rsidR="004E731C">
        <w:t xml:space="preserve">, первісна вартість </w:t>
      </w:r>
      <w:r w:rsidR="00CF69B4" w:rsidRPr="00C420DD">
        <w:rPr>
          <w:lang w:val="en-US"/>
        </w:rPr>
        <w:t>30002</w:t>
      </w:r>
      <w:r w:rsidR="004E731C">
        <w:t>,</w:t>
      </w:r>
      <w:r w:rsidR="004E731C" w:rsidRPr="00C420DD">
        <w:rPr>
          <w:lang w:val="en-US"/>
        </w:rPr>
        <w:t>00</w:t>
      </w:r>
      <w:r w:rsidR="004E731C">
        <w:t xml:space="preserve"> грн, фізичний знос складає 100</w:t>
      </w:r>
      <w:r w:rsidR="00B221BA">
        <w:t xml:space="preserve"> </w:t>
      </w:r>
      <w:r w:rsidR="004E731C">
        <w:t>%, залишкова вартість станом на 01.0</w:t>
      </w:r>
      <w:r w:rsidR="00C84417" w:rsidRPr="00C420DD">
        <w:rPr>
          <w:lang w:val="en-US"/>
        </w:rPr>
        <w:t>7</w:t>
      </w:r>
      <w:r w:rsidR="004E731C">
        <w:t>.2025 – 0,00 грн</w:t>
      </w:r>
      <w:r w:rsidR="00F563F5">
        <w:t>.</w:t>
      </w:r>
    </w:p>
    <w:bookmarkEnd w:id="1"/>
    <w:p w14:paraId="3098A29B" w14:textId="53588462" w:rsidR="00E50335" w:rsidRDefault="00E50335" w:rsidP="00C420DD">
      <w:pPr>
        <w:pStyle w:val="a5"/>
        <w:numPr>
          <w:ilvl w:val="0"/>
          <w:numId w:val="6"/>
        </w:numPr>
        <w:shd w:val="clear" w:color="auto" w:fill="FEFEFE"/>
        <w:spacing w:after="120" w:line="271" w:lineRule="auto"/>
        <w:ind w:left="0" w:firstLine="567"/>
        <w:contextualSpacing w:val="0"/>
        <w:jc w:val="both"/>
      </w:pPr>
      <w:r>
        <w:t xml:space="preserve">Дозволити списати та зняти з балансу Виконавчого комітету Роменської міської ради  </w:t>
      </w:r>
      <w:r w:rsidR="00F563F5" w:rsidRPr="009270C8">
        <w:t>програмно-апаратний комплекс</w:t>
      </w:r>
      <w:r w:rsidR="00F563F5" w:rsidRPr="009270C8">
        <w:t xml:space="preserve"> </w:t>
      </w:r>
      <w:r>
        <w:t xml:space="preserve">на базі </w:t>
      </w:r>
      <w:proofErr w:type="spellStart"/>
      <w:r>
        <w:t>плотера</w:t>
      </w:r>
      <w:proofErr w:type="spellEnd"/>
      <w:r>
        <w:t xml:space="preserve"> </w:t>
      </w:r>
      <w:proofErr w:type="spellStart"/>
      <w:r w:rsidRPr="009270C8">
        <w:t>Muton</w:t>
      </w:r>
      <w:proofErr w:type="spellEnd"/>
      <w:r w:rsidRPr="009270C8">
        <w:t xml:space="preserve"> </w:t>
      </w:r>
      <w:r>
        <w:t>в кількості 1 шт., інвентарний номер 101460202,  первісна вартість  36083,</w:t>
      </w:r>
      <w:r w:rsidRPr="00C420DD">
        <w:rPr>
          <w:lang w:val="en-US"/>
        </w:rPr>
        <w:t>00</w:t>
      </w:r>
      <w:r>
        <w:t xml:space="preserve"> грн, фізичний знос складає 100</w:t>
      </w:r>
      <w:r w:rsidR="00B221BA">
        <w:t xml:space="preserve"> </w:t>
      </w:r>
      <w:r>
        <w:t>%, залишкова вартість станом на 01.0</w:t>
      </w:r>
      <w:r w:rsidR="00C84417" w:rsidRPr="00C420DD">
        <w:rPr>
          <w:lang w:val="en-US"/>
        </w:rPr>
        <w:t>7</w:t>
      </w:r>
      <w:r>
        <w:t>.2025 – 0,00 грн.</w:t>
      </w:r>
      <w:r w:rsidRPr="00E909FF">
        <w:t xml:space="preserve">  </w:t>
      </w:r>
    </w:p>
    <w:p w14:paraId="46708567" w14:textId="64578332" w:rsidR="00A77A9C" w:rsidRDefault="00A77A9C" w:rsidP="00C420DD">
      <w:pPr>
        <w:pStyle w:val="a5"/>
        <w:numPr>
          <w:ilvl w:val="0"/>
          <w:numId w:val="6"/>
        </w:numPr>
        <w:spacing w:after="120" w:line="271" w:lineRule="auto"/>
        <w:ind w:left="0" w:firstLine="567"/>
        <w:contextualSpacing w:val="0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bookmarkEnd w:id="2"/>
    <w:p w14:paraId="65BAAD36" w14:textId="77777777" w:rsidR="00A77A9C" w:rsidRDefault="00A77A9C" w:rsidP="00A77A9C">
      <w:pPr>
        <w:rPr>
          <w:b/>
          <w:bCs/>
        </w:rPr>
      </w:pPr>
    </w:p>
    <w:p w14:paraId="4593E6EE" w14:textId="77777777" w:rsidR="00A77A9C" w:rsidRDefault="00A77A9C" w:rsidP="00A77A9C">
      <w:pPr>
        <w:rPr>
          <w:b/>
          <w:bCs/>
        </w:rPr>
      </w:pPr>
    </w:p>
    <w:p w14:paraId="560F0B08" w14:textId="77777777" w:rsidR="00A77A9C" w:rsidRDefault="00A77A9C" w:rsidP="00A77A9C">
      <w:pPr>
        <w:suppressAutoHyphens/>
        <w:jc w:val="both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Міський голова</w:t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</w:r>
      <w:r>
        <w:rPr>
          <w:rFonts w:eastAsia="MS Mincho"/>
          <w:b/>
          <w:color w:val="00000A"/>
          <w:kern w:val="2"/>
        </w:rPr>
        <w:tab/>
        <w:t xml:space="preserve">       Олег  СТОГНІЙ</w:t>
      </w:r>
    </w:p>
    <w:p w14:paraId="1A271231" w14:textId="77777777" w:rsidR="00A77A9C" w:rsidRDefault="00A77A9C" w:rsidP="00A77A9C">
      <w:pPr>
        <w:spacing w:after="120" w:line="276" w:lineRule="auto"/>
        <w:jc w:val="both"/>
        <w:rPr>
          <w:b/>
          <w:lang w:val="ru-RU"/>
        </w:rPr>
      </w:pPr>
    </w:p>
    <w:p w14:paraId="67F1A4EF" w14:textId="77777777" w:rsidR="00A77A9C" w:rsidRDefault="00A77A9C" w:rsidP="00A77A9C">
      <w:pPr>
        <w:rPr>
          <w:color w:val="000000"/>
          <w:lang w:val="ru-RU"/>
        </w:rPr>
      </w:pPr>
    </w:p>
    <w:p w14:paraId="3C515B70" w14:textId="77777777" w:rsidR="00A77A9C" w:rsidRDefault="00A77A9C" w:rsidP="00A77A9C">
      <w:pPr>
        <w:ind w:left="2124" w:firstLine="708"/>
        <w:rPr>
          <w:color w:val="000000"/>
        </w:rPr>
      </w:pPr>
    </w:p>
    <w:p w14:paraId="182D9FC5" w14:textId="77777777" w:rsidR="00A77A9C" w:rsidRDefault="00A77A9C" w:rsidP="00A77A9C">
      <w:pPr>
        <w:ind w:left="2124" w:firstLine="708"/>
        <w:rPr>
          <w:color w:val="000000"/>
        </w:rPr>
      </w:pPr>
    </w:p>
    <w:p w14:paraId="2957185E" w14:textId="77777777" w:rsidR="00A77A9C" w:rsidRDefault="00A77A9C" w:rsidP="00A77A9C">
      <w:pPr>
        <w:ind w:left="2124" w:firstLine="708"/>
        <w:rPr>
          <w:color w:val="000000"/>
        </w:rPr>
      </w:pPr>
    </w:p>
    <w:p w14:paraId="0D4E92C9" w14:textId="77777777" w:rsidR="00A77A9C" w:rsidRDefault="00A77A9C" w:rsidP="00A77A9C">
      <w:pPr>
        <w:ind w:left="2124" w:firstLine="708"/>
        <w:rPr>
          <w:color w:val="000000"/>
        </w:rPr>
      </w:pPr>
    </w:p>
    <w:p w14:paraId="250805FE" w14:textId="77777777" w:rsidR="00302522" w:rsidRDefault="00302522" w:rsidP="00A77A9C">
      <w:pPr>
        <w:ind w:firstLine="708"/>
        <w:jc w:val="center"/>
        <w:rPr>
          <w:b/>
          <w:color w:val="000000"/>
        </w:rPr>
      </w:pPr>
      <w:bookmarkStart w:id="3" w:name="_Hlk126577224"/>
    </w:p>
    <w:p w14:paraId="444C2496" w14:textId="77777777" w:rsidR="00302522" w:rsidRDefault="00302522" w:rsidP="00A77A9C">
      <w:pPr>
        <w:ind w:firstLine="708"/>
        <w:jc w:val="center"/>
        <w:rPr>
          <w:b/>
          <w:color w:val="000000"/>
        </w:rPr>
      </w:pPr>
    </w:p>
    <w:p w14:paraId="65948777" w14:textId="09849FA5" w:rsidR="00446EF8" w:rsidRDefault="00446EF8" w:rsidP="00A77A9C">
      <w:pPr>
        <w:ind w:firstLine="708"/>
        <w:jc w:val="center"/>
        <w:rPr>
          <w:b/>
          <w:color w:val="000000"/>
        </w:rPr>
      </w:pPr>
    </w:p>
    <w:p w14:paraId="3FED3C55" w14:textId="0B3055FC" w:rsidR="00883E77" w:rsidRDefault="00883E77" w:rsidP="00A77A9C">
      <w:pPr>
        <w:ind w:firstLine="708"/>
        <w:jc w:val="center"/>
        <w:rPr>
          <w:b/>
          <w:color w:val="000000"/>
        </w:rPr>
      </w:pPr>
    </w:p>
    <w:p w14:paraId="585F5480" w14:textId="5C3995EE" w:rsidR="00883E77" w:rsidRDefault="00883E77" w:rsidP="00A77A9C">
      <w:pPr>
        <w:ind w:firstLine="708"/>
        <w:jc w:val="center"/>
        <w:rPr>
          <w:b/>
          <w:color w:val="000000"/>
        </w:rPr>
      </w:pPr>
    </w:p>
    <w:p w14:paraId="2839A6BA" w14:textId="77777777" w:rsidR="00883E77" w:rsidRDefault="00883E77" w:rsidP="00A77A9C">
      <w:pPr>
        <w:ind w:firstLine="708"/>
        <w:jc w:val="center"/>
        <w:rPr>
          <w:b/>
          <w:color w:val="000000"/>
        </w:rPr>
      </w:pPr>
    </w:p>
    <w:p w14:paraId="284995C0" w14:textId="77777777" w:rsidR="00446EF8" w:rsidRDefault="00446EF8" w:rsidP="00A77A9C">
      <w:pPr>
        <w:ind w:firstLine="708"/>
        <w:jc w:val="center"/>
        <w:rPr>
          <w:b/>
          <w:color w:val="000000"/>
        </w:rPr>
      </w:pPr>
    </w:p>
    <w:p w14:paraId="46C890D9" w14:textId="7EB20C08" w:rsidR="00446EF8" w:rsidRDefault="00446EF8" w:rsidP="00A77A9C">
      <w:pPr>
        <w:ind w:firstLine="708"/>
        <w:jc w:val="center"/>
        <w:rPr>
          <w:b/>
          <w:color w:val="000000"/>
        </w:rPr>
      </w:pPr>
    </w:p>
    <w:p w14:paraId="0F849E06" w14:textId="268466B3" w:rsidR="00BE1BD5" w:rsidRDefault="00BE1BD5" w:rsidP="00A77A9C">
      <w:pPr>
        <w:ind w:firstLine="708"/>
        <w:jc w:val="center"/>
        <w:rPr>
          <w:b/>
          <w:color w:val="000000"/>
        </w:rPr>
      </w:pPr>
    </w:p>
    <w:p w14:paraId="4064B0D4" w14:textId="77777777" w:rsidR="00846046" w:rsidRDefault="00846046" w:rsidP="00A77A9C">
      <w:pPr>
        <w:ind w:firstLine="708"/>
        <w:jc w:val="center"/>
        <w:rPr>
          <w:b/>
          <w:color w:val="000000"/>
        </w:rPr>
      </w:pPr>
    </w:p>
    <w:p w14:paraId="4A06092F" w14:textId="77777777" w:rsidR="00446EF8" w:rsidRDefault="00446EF8" w:rsidP="00A77A9C">
      <w:pPr>
        <w:ind w:firstLine="708"/>
        <w:jc w:val="center"/>
        <w:rPr>
          <w:b/>
          <w:color w:val="000000"/>
        </w:rPr>
      </w:pPr>
    </w:p>
    <w:p w14:paraId="2AC02108" w14:textId="17699F04" w:rsidR="00A77A9C" w:rsidRDefault="00A77A9C" w:rsidP="00A77A9C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ПОЯСНЮВАЛЬНА ЗАПИСКА</w:t>
      </w:r>
    </w:p>
    <w:p w14:paraId="27C00879" w14:textId="29908EB9" w:rsidR="00A77A9C" w:rsidRDefault="00A77A9C" w:rsidP="00A77A9C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77A9C" w14:paraId="54E1C582" w14:textId="77777777" w:rsidTr="00A77A9C">
        <w:tc>
          <w:tcPr>
            <w:tcW w:w="9781" w:type="dxa"/>
          </w:tcPr>
          <w:p w14:paraId="0D11D843" w14:textId="6A0BAF72" w:rsidR="00A77A9C" w:rsidRDefault="00A77A9C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B221BA" w:rsidRPr="00C420DD">
              <w:rPr>
                <w:b/>
                <w:lang w:eastAsia="en-US"/>
              </w:rPr>
              <w:t xml:space="preserve">Про надання дозволу на списання </w:t>
            </w:r>
            <w:r w:rsidR="00B221BA">
              <w:rPr>
                <w:b/>
                <w:lang w:eastAsia="en-US"/>
              </w:rPr>
              <w:t>офісної техніки</w:t>
            </w:r>
            <w:r w:rsidR="00B221BA" w:rsidRPr="00C420DD">
              <w:rPr>
                <w:b/>
                <w:lang w:eastAsia="en-US"/>
              </w:rPr>
              <w:t xml:space="preserve"> та зняття </w:t>
            </w:r>
            <w:r w:rsidR="00B221BA">
              <w:rPr>
                <w:b/>
                <w:lang w:eastAsia="en-US"/>
              </w:rPr>
              <w:t xml:space="preserve">її </w:t>
            </w:r>
            <w:r w:rsidR="00B221BA" w:rsidRPr="00C420DD">
              <w:rPr>
                <w:b/>
                <w:lang w:eastAsia="en-US"/>
              </w:rPr>
              <w:t>з</w:t>
            </w:r>
            <w:r w:rsidR="00B221BA">
              <w:rPr>
                <w:b/>
                <w:lang w:eastAsia="en-US"/>
              </w:rPr>
              <w:t xml:space="preserve"> </w:t>
            </w:r>
            <w:r w:rsidR="00B221BA" w:rsidRPr="00C420DD">
              <w:rPr>
                <w:b/>
                <w:lang w:eastAsia="en-US"/>
              </w:rPr>
              <w:t>балансу Виконавчого комітету Роменської міської ради</w:t>
            </w:r>
            <w:r w:rsidR="005F7187">
              <w:rPr>
                <w:b/>
                <w:lang w:eastAsia="en-US"/>
              </w:rPr>
              <w:t>»</w:t>
            </w:r>
          </w:p>
          <w:p w14:paraId="00A22EB4" w14:textId="77777777" w:rsidR="00A77A9C" w:rsidRDefault="00A77A9C">
            <w:pPr>
              <w:tabs>
                <w:tab w:val="left" w:pos="4962"/>
              </w:tabs>
              <w:spacing w:line="276" w:lineRule="auto"/>
              <w:rPr>
                <w:b/>
                <w:lang w:eastAsia="en-US"/>
              </w:rPr>
            </w:pPr>
          </w:p>
          <w:p w14:paraId="66B9CF5C" w14:textId="4E91D95E" w:rsidR="00A77A9C" w:rsidRDefault="00A77A9C" w:rsidP="00B221BA">
            <w:pPr>
              <w:spacing w:after="120"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Основні засоби</w:t>
            </w:r>
            <w:r w:rsidR="003025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 w:rsidR="00C24357">
              <w:rPr>
                <w:lang w:eastAsia="en-US"/>
              </w:rPr>
              <w:t>що</w:t>
            </w:r>
            <w:r>
              <w:rPr>
                <w:lang w:eastAsia="en-US"/>
              </w:rPr>
              <w:t xml:space="preserve"> пропонується списати</w:t>
            </w:r>
            <w:r w:rsidR="00302522">
              <w:rPr>
                <w:lang w:eastAsia="en-US"/>
              </w:rPr>
              <w:t>, перебува</w:t>
            </w:r>
            <w:r w:rsidR="003949DB">
              <w:rPr>
                <w:lang w:eastAsia="en-US"/>
              </w:rPr>
              <w:t>ють</w:t>
            </w:r>
            <w:r w:rsidR="00302522">
              <w:rPr>
                <w:lang w:eastAsia="en-US"/>
              </w:rPr>
              <w:t xml:space="preserve">  в неробочому стані. Ремонт слід вважати недоцільним через фактичний </w:t>
            </w:r>
            <w:r>
              <w:rPr>
                <w:lang w:eastAsia="en-US"/>
              </w:rPr>
              <w:t>моральн</w:t>
            </w:r>
            <w:r w:rsidR="00302522">
              <w:rPr>
                <w:lang w:eastAsia="en-US"/>
              </w:rPr>
              <w:t xml:space="preserve">ий знос, відпрацювання рекомендованого терміну роботи </w:t>
            </w:r>
            <w:r w:rsidR="00B221BA">
              <w:rPr>
                <w:lang w:eastAsia="en-US"/>
              </w:rPr>
              <w:t>вказаного</w:t>
            </w:r>
            <w:r w:rsidR="00302522">
              <w:rPr>
                <w:lang w:eastAsia="en-US"/>
              </w:rPr>
              <w:t xml:space="preserve"> обладнання та вартість відновлюваних робіт, що перевищуватиме вартість придбання аналогу сучасного зразку. </w:t>
            </w:r>
          </w:p>
          <w:p w14:paraId="11DC5EC1" w14:textId="4C4CDD0A" w:rsidR="00302522" w:rsidRDefault="00302522" w:rsidP="00B221BA">
            <w:pPr>
              <w:spacing w:after="120"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Відповідно до результатів </w:t>
            </w:r>
            <w:proofErr w:type="spellStart"/>
            <w:r>
              <w:rPr>
                <w:lang w:eastAsia="en-US"/>
              </w:rPr>
              <w:t>дефектації</w:t>
            </w:r>
            <w:proofErr w:type="spellEnd"/>
            <w:r w:rsidR="00456F98">
              <w:rPr>
                <w:lang w:eastAsia="en-US"/>
              </w:rPr>
              <w:t xml:space="preserve"> (технічний висновок № 4)</w:t>
            </w:r>
            <w:r w:rsidR="00456F98" w:rsidRPr="008E6F43">
              <w:rPr>
                <w:lang w:eastAsia="en-US"/>
              </w:rPr>
              <w:t xml:space="preserve"> </w:t>
            </w:r>
            <w:r w:rsidR="00812C8D">
              <w:rPr>
                <w:lang w:eastAsia="en-US"/>
              </w:rPr>
              <w:t>основних засобів</w:t>
            </w:r>
            <w:r>
              <w:rPr>
                <w:lang w:eastAsia="en-US"/>
              </w:rPr>
              <w:t xml:space="preserve"> технічний стан визначається не придатним до експлуатації, у зв’язку </w:t>
            </w:r>
            <w:r w:rsidR="00BD16FC">
              <w:rPr>
                <w:lang w:eastAsia="en-US"/>
              </w:rPr>
              <w:t>з відсутністю деталей запасних частин, що давно зняті з вироб</w:t>
            </w:r>
            <w:bookmarkStart w:id="4" w:name="_GoBack"/>
            <w:bookmarkEnd w:id="4"/>
            <w:r w:rsidR="00BD16FC">
              <w:rPr>
                <w:lang w:eastAsia="en-US"/>
              </w:rPr>
              <w:t>ництва, проводити ремонт обладнання, яке відпрацювало амортизаційний строк, неможливо.</w:t>
            </w:r>
          </w:p>
          <w:p w14:paraId="0154D8E3" w14:textId="25B260C6" w:rsidR="00A77A9C" w:rsidRDefault="00A77A9C" w:rsidP="00B221BA">
            <w:pPr>
              <w:tabs>
                <w:tab w:val="left" w:pos="0"/>
              </w:tabs>
              <w:spacing w:after="120"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На підставі вищевикладеного </w:t>
            </w:r>
            <w:proofErr w:type="spellStart"/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роєкт</w:t>
            </w:r>
            <w:proofErr w:type="spellEnd"/>
            <w:r>
              <w:rPr>
                <w:color w:val="000000"/>
                <w:lang w:eastAsia="en-US"/>
              </w:rPr>
              <w:t xml:space="preserve"> рішення підготовлено і вноситься на розгляд міської ради.  </w:t>
            </w:r>
          </w:p>
          <w:p w14:paraId="2F11357D" w14:textId="77777777" w:rsidR="00A77A9C" w:rsidRDefault="00A77A9C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423DB8A7" w14:textId="77777777" w:rsidR="00A77A9C" w:rsidRDefault="00A77A9C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bookmarkEnd w:id="3"/>
    <w:p w14:paraId="764E344B" w14:textId="7D85206C" w:rsidR="00376A67" w:rsidRPr="00055D79" w:rsidRDefault="00376A67" w:rsidP="003C3C75">
      <w:pPr>
        <w:tabs>
          <w:tab w:val="left" w:pos="480"/>
          <w:tab w:val="left" w:pos="1620"/>
          <w:tab w:val="left" w:pos="3420"/>
          <w:tab w:val="left" w:pos="4320"/>
          <w:tab w:val="left" w:pos="6300"/>
          <w:tab w:val="left" w:pos="6480"/>
        </w:tabs>
        <w:rPr>
          <w:b/>
          <w:noProof/>
          <w:color w:val="1D1B11"/>
        </w:rPr>
      </w:pPr>
      <w:r>
        <w:rPr>
          <w:b/>
          <w:noProof/>
          <w:color w:val="1D1B11"/>
        </w:rPr>
        <w:t>Н</w:t>
      </w:r>
      <w:r w:rsidRPr="00055D79">
        <w:rPr>
          <w:b/>
          <w:noProof/>
          <w:color w:val="1D1B11"/>
        </w:rPr>
        <w:t>ачальника відділу</w:t>
      </w:r>
      <w:r w:rsidR="00B73101">
        <w:rPr>
          <w:b/>
          <w:noProof/>
          <w:color w:val="1D1B11"/>
          <w:lang w:val="en-US"/>
        </w:rPr>
        <w:t xml:space="preserve"> </w:t>
      </w:r>
      <w:r>
        <w:rPr>
          <w:b/>
          <w:noProof/>
          <w:color w:val="1D1B11"/>
        </w:rPr>
        <w:t>- головний бухгалтер</w:t>
      </w:r>
      <w:r>
        <w:rPr>
          <w:b/>
          <w:noProof/>
          <w:color w:val="1D1B11"/>
        </w:rPr>
        <w:tab/>
        <w:t xml:space="preserve"> </w:t>
      </w:r>
      <w:r w:rsidRPr="00055D79">
        <w:rPr>
          <w:b/>
          <w:noProof/>
          <w:color w:val="1D1B11"/>
        </w:rPr>
        <w:t xml:space="preserve">Ганна </w:t>
      </w:r>
      <w:r>
        <w:rPr>
          <w:b/>
          <w:noProof/>
          <w:color w:val="1D1B11"/>
        </w:rPr>
        <w:t>КОСЕНКО</w:t>
      </w:r>
    </w:p>
    <w:p w14:paraId="313909EC" w14:textId="77777777" w:rsidR="00376A67" w:rsidRPr="00055D79" w:rsidRDefault="00376A67" w:rsidP="00376A67">
      <w:pPr>
        <w:tabs>
          <w:tab w:val="left" w:pos="480"/>
          <w:tab w:val="left" w:pos="1620"/>
          <w:tab w:val="left" w:pos="3420"/>
          <w:tab w:val="left" w:pos="4320"/>
        </w:tabs>
        <w:rPr>
          <w:b/>
          <w:noProof/>
          <w:color w:val="1D1B11"/>
        </w:rPr>
      </w:pPr>
    </w:p>
    <w:p w14:paraId="743E7321" w14:textId="77777777" w:rsidR="00376A67" w:rsidRPr="00055D79" w:rsidRDefault="00376A67" w:rsidP="00376A67">
      <w:pPr>
        <w:spacing w:line="276" w:lineRule="auto"/>
        <w:jc w:val="both"/>
        <w:rPr>
          <w:b/>
        </w:rPr>
      </w:pPr>
    </w:p>
    <w:p w14:paraId="1AD3B55F" w14:textId="77777777" w:rsidR="00376A67" w:rsidRPr="00055D79" w:rsidRDefault="00376A67" w:rsidP="00376A67">
      <w:pPr>
        <w:spacing w:line="276" w:lineRule="auto"/>
        <w:jc w:val="both"/>
        <w:rPr>
          <w:b/>
        </w:rPr>
      </w:pPr>
      <w:r w:rsidRPr="00055D79">
        <w:rPr>
          <w:b/>
        </w:rPr>
        <w:t>Погоджено</w:t>
      </w:r>
    </w:p>
    <w:p w14:paraId="46E1C511" w14:textId="77777777" w:rsidR="00376A67" w:rsidRDefault="00376A67" w:rsidP="00376A67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</w:rPr>
      </w:pPr>
      <w:r w:rsidRPr="00055D79">
        <w:rPr>
          <w:b/>
          <w:noProof/>
          <w:color w:val="1D1B11"/>
        </w:rPr>
        <w:t>Керуючий справами виконкому</w:t>
      </w:r>
      <w:r w:rsidRPr="00055D79">
        <w:rPr>
          <w:b/>
          <w:noProof/>
          <w:color w:val="1D1B11"/>
        </w:rPr>
        <w:tab/>
      </w:r>
      <w:r w:rsidRPr="00055D79">
        <w:rPr>
          <w:b/>
          <w:noProof/>
          <w:color w:val="1D1B11"/>
        </w:rPr>
        <w:tab/>
      </w:r>
      <w:r w:rsidRPr="00055D79">
        <w:rPr>
          <w:b/>
          <w:noProof/>
          <w:color w:val="1D1B11"/>
        </w:rPr>
        <w:tab/>
      </w:r>
      <w:r>
        <w:rPr>
          <w:b/>
          <w:noProof/>
          <w:color w:val="1D1B11"/>
        </w:rPr>
        <w:t xml:space="preserve">  </w:t>
      </w:r>
      <w:r w:rsidRPr="00055D79">
        <w:rPr>
          <w:b/>
          <w:noProof/>
          <w:color w:val="1D1B11"/>
        </w:rPr>
        <w:tab/>
        <w:t>Наталія МОСКАЛЕНКО</w:t>
      </w:r>
    </w:p>
    <w:p w14:paraId="7EC33D52" w14:textId="3B7AC00A" w:rsidR="00A77A9C" w:rsidRDefault="00A77A9C" w:rsidP="00A77A9C">
      <w:pPr>
        <w:pStyle w:val="a3"/>
        <w:spacing w:after="0" w:line="276" w:lineRule="auto"/>
        <w:ind w:left="0"/>
        <w:jc w:val="both"/>
        <w:rPr>
          <w:b/>
        </w:rPr>
      </w:pPr>
    </w:p>
    <w:p w14:paraId="23146B33" w14:textId="77777777" w:rsidR="00A77A9C" w:rsidRDefault="00A77A9C" w:rsidP="00A77A9C">
      <w:pPr>
        <w:pStyle w:val="a3"/>
        <w:spacing w:after="0" w:line="276" w:lineRule="auto"/>
        <w:ind w:left="0" w:firstLine="425"/>
        <w:jc w:val="both"/>
        <w:rPr>
          <w:b/>
        </w:rPr>
      </w:pPr>
    </w:p>
    <w:p w14:paraId="61615978" w14:textId="77777777" w:rsidR="00A77A9C" w:rsidRDefault="00A77A9C" w:rsidP="00A77A9C">
      <w:pPr>
        <w:ind w:left="2124" w:firstLine="708"/>
        <w:rPr>
          <w:color w:val="000000"/>
        </w:rPr>
      </w:pPr>
    </w:p>
    <w:p w14:paraId="6EB2378B" w14:textId="77777777" w:rsidR="00A77A9C" w:rsidRDefault="00A77A9C" w:rsidP="00A77A9C">
      <w:pPr>
        <w:ind w:left="2124" w:firstLine="708"/>
        <w:rPr>
          <w:color w:val="000000"/>
        </w:rPr>
      </w:pPr>
    </w:p>
    <w:p w14:paraId="4609BF5D" w14:textId="77777777" w:rsidR="00A77A9C" w:rsidRDefault="00A77A9C" w:rsidP="00A77A9C">
      <w:pPr>
        <w:ind w:left="2124" w:firstLine="708"/>
        <w:rPr>
          <w:color w:val="000000"/>
        </w:rPr>
      </w:pPr>
    </w:p>
    <w:p w14:paraId="7EFF33F7" w14:textId="77777777" w:rsidR="00A77A9C" w:rsidRDefault="00A77A9C" w:rsidP="00A77A9C">
      <w:pPr>
        <w:ind w:left="2124" w:firstLine="708"/>
        <w:rPr>
          <w:color w:val="000000"/>
        </w:rPr>
      </w:pPr>
    </w:p>
    <w:p w14:paraId="1F797B20" w14:textId="77777777" w:rsidR="00A77A9C" w:rsidRDefault="00A77A9C" w:rsidP="00A77A9C">
      <w:pPr>
        <w:ind w:left="2124" w:firstLine="708"/>
        <w:rPr>
          <w:color w:val="000000"/>
        </w:rPr>
      </w:pPr>
    </w:p>
    <w:p w14:paraId="12753FC9" w14:textId="77777777" w:rsidR="00A77A9C" w:rsidRDefault="00A77A9C" w:rsidP="00A77A9C">
      <w:pPr>
        <w:ind w:left="2124" w:firstLine="708"/>
        <w:rPr>
          <w:color w:val="000000"/>
        </w:rPr>
      </w:pPr>
    </w:p>
    <w:p w14:paraId="371CCE99" w14:textId="77777777" w:rsidR="00A77A9C" w:rsidRDefault="00A77A9C" w:rsidP="00A77A9C"/>
    <w:p w14:paraId="09247461" w14:textId="77777777" w:rsidR="008B52CA" w:rsidRDefault="008B52CA"/>
    <w:sectPr w:rsidR="008B52CA" w:rsidSect="00533DA4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ECF"/>
    <w:multiLevelType w:val="hybridMultilevel"/>
    <w:tmpl w:val="DE3C1F3C"/>
    <w:lvl w:ilvl="0" w:tplc="57F27BA4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EB3AE0"/>
    <w:multiLevelType w:val="hybridMultilevel"/>
    <w:tmpl w:val="4E322864"/>
    <w:lvl w:ilvl="0" w:tplc="B53C3B9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55C1F"/>
    <w:multiLevelType w:val="hybridMultilevel"/>
    <w:tmpl w:val="70444BEA"/>
    <w:lvl w:ilvl="0" w:tplc="FC224618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lvl w:ilvl="0" w:tplc="B53C3B90">
        <w:start w:val="1"/>
        <w:numFmt w:val="decimal"/>
        <w:suff w:val="space"/>
        <w:lvlText w:val="%1."/>
        <w:lvlJc w:val="left"/>
        <w:pPr>
          <w:ind w:left="644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B"/>
    <w:rsid w:val="00013B9B"/>
    <w:rsid w:val="0002524E"/>
    <w:rsid w:val="000F1CCA"/>
    <w:rsid w:val="00184A15"/>
    <w:rsid w:val="001D688E"/>
    <w:rsid w:val="00295C51"/>
    <w:rsid w:val="00302522"/>
    <w:rsid w:val="00314697"/>
    <w:rsid w:val="00376A67"/>
    <w:rsid w:val="003949DB"/>
    <w:rsid w:val="003C044F"/>
    <w:rsid w:val="003C3C75"/>
    <w:rsid w:val="003F166F"/>
    <w:rsid w:val="0042112F"/>
    <w:rsid w:val="00423E14"/>
    <w:rsid w:val="00433170"/>
    <w:rsid w:val="00446EF8"/>
    <w:rsid w:val="00456F98"/>
    <w:rsid w:val="004E731C"/>
    <w:rsid w:val="00533DA4"/>
    <w:rsid w:val="0053414D"/>
    <w:rsid w:val="005668F5"/>
    <w:rsid w:val="005A3B91"/>
    <w:rsid w:val="005F7187"/>
    <w:rsid w:val="00612161"/>
    <w:rsid w:val="00701867"/>
    <w:rsid w:val="007B04A6"/>
    <w:rsid w:val="007D476D"/>
    <w:rsid w:val="007F2855"/>
    <w:rsid w:val="0081092E"/>
    <w:rsid w:val="00812C8D"/>
    <w:rsid w:val="00846046"/>
    <w:rsid w:val="00883E77"/>
    <w:rsid w:val="008B52CA"/>
    <w:rsid w:val="008D185D"/>
    <w:rsid w:val="009020FB"/>
    <w:rsid w:val="00922EF5"/>
    <w:rsid w:val="009270C8"/>
    <w:rsid w:val="00943BFF"/>
    <w:rsid w:val="00983967"/>
    <w:rsid w:val="00997F8B"/>
    <w:rsid w:val="009D58FF"/>
    <w:rsid w:val="00A77A9C"/>
    <w:rsid w:val="00B221BA"/>
    <w:rsid w:val="00B73101"/>
    <w:rsid w:val="00B81318"/>
    <w:rsid w:val="00BC454E"/>
    <w:rsid w:val="00BD16FC"/>
    <w:rsid w:val="00BE1BD5"/>
    <w:rsid w:val="00C032D7"/>
    <w:rsid w:val="00C24357"/>
    <w:rsid w:val="00C420DD"/>
    <w:rsid w:val="00C84417"/>
    <w:rsid w:val="00CE5CEF"/>
    <w:rsid w:val="00CF69B4"/>
    <w:rsid w:val="00D10B2F"/>
    <w:rsid w:val="00D33141"/>
    <w:rsid w:val="00D4002A"/>
    <w:rsid w:val="00DA48D1"/>
    <w:rsid w:val="00DB5F80"/>
    <w:rsid w:val="00DB6623"/>
    <w:rsid w:val="00DE4098"/>
    <w:rsid w:val="00DF78B3"/>
    <w:rsid w:val="00E50335"/>
    <w:rsid w:val="00E74142"/>
    <w:rsid w:val="00E843E4"/>
    <w:rsid w:val="00EA1490"/>
    <w:rsid w:val="00EC395B"/>
    <w:rsid w:val="00EF4797"/>
    <w:rsid w:val="00F563F5"/>
    <w:rsid w:val="00F749B2"/>
    <w:rsid w:val="00F95938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24B5"/>
  <w15:chartTrackingRefBased/>
  <w15:docId w15:val="{638CFC01-1120-4558-82E0-6664FEAE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7A9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A77A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77A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1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414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romny.crl.kadri@outlook.com</dc:creator>
  <cp:keywords/>
  <dc:description/>
  <cp:lastModifiedBy>admin</cp:lastModifiedBy>
  <cp:revision>2</cp:revision>
  <cp:lastPrinted>2025-07-08T11:45:00Z</cp:lastPrinted>
  <dcterms:created xsi:type="dcterms:W3CDTF">2025-07-15T13:27:00Z</dcterms:created>
  <dcterms:modified xsi:type="dcterms:W3CDTF">2025-07-15T13:27:00Z</dcterms:modified>
</cp:coreProperties>
</file>