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09B7" w14:textId="25BC0FD6" w:rsidR="00752BC2" w:rsidRPr="009709B9" w:rsidRDefault="00752BC2" w:rsidP="00752BC2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932AC9">
        <w:rPr>
          <w:noProof/>
          <w:lang w:val="ru-RU" w:eastAsia="ru-RU"/>
        </w:rPr>
        <w:drawing>
          <wp:inline distT="0" distB="0" distL="0" distR="0" wp14:anchorId="365F80C0" wp14:editId="0CC968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5B4A" w14:textId="77777777" w:rsidR="00752BC2" w:rsidRPr="00752BC2" w:rsidRDefault="00752BC2" w:rsidP="00752B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4C8B0D5C" w14:textId="77777777" w:rsidR="00752BC2" w:rsidRPr="00752BC2" w:rsidRDefault="00752BC2" w:rsidP="00752BC2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14:paraId="0D8C5658" w14:textId="77777777" w:rsidR="00752BC2" w:rsidRPr="00752BC2" w:rsidRDefault="00752BC2" w:rsidP="00752BC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 МІСЬКОГО ГОЛОВИ</w:t>
      </w:r>
    </w:p>
    <w:tbl>
      <w:tblPr>
        <w:tblW w:w="10051" w:type="dxa"/>
        <w:tblLook w:val="04A0" w:firstRow="1" w:lastRow="0" w:firstColumn="1" w:lastColumn="0" w:noHBand="0" w:noVBand="1"/>
      </w:tblPr>
      <w:tblGrid>
        <w:gridCol w:w="3349"/>
        <w:gridCol w:w="3351"/>
        <w:gridCol w:w="3351"/>
      </w:tblGrid>
      <w:tr w:rsidR="00752BC2" w:rsidRPr="00752BC2" w14:paraId="0F482040" w14:textId="77777777" w:rsidTr="00D60113">
        <w:trPr>
          <w:trHeight w:val="398"/>
        </w:trPr>
        <w:tc>
          <w:tcPr>
            <w:tcW w:w="3349" w:type="dxa"/>
            <w:hideMark/>
          </w:tcPr>
          <w:p w14:paraId="5BD9323A" w14:textId="597CD9E1" w:rsidR="00752BC2" w:rsidRPr="00752BC2" w:rsidRDefault="00AC54EE" w:rsidP="00AC54EE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3351" w:type="dxa"/>
            <w:hideMark/>
          </w:tcPr>
          <w:p w14:paraId="3668C71E" w14:textId="77777777" w:rsidR="00752BC2" w:rsidRPr="00752BC2" w:rsidRDefault="00752BC2" w:rsidP="00234397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351" w:type="dxa"/>
            <w:hideMark/>
          </w:tcPr>
          <w:p w14:paraId="6CABA0E3" w14:textId="1821B293" w:rsidR="00752BC2" w:rsidRPr="00752BC2" w:rsidRDefault="00752BC2" w:rsidP="00AC54EE">
            <w:pPr>
              <w:spacing w:after="15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AC54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207</w:t>
            </w: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-ОД</w:t>
            </w:r>
          </w:p>
        </w:tc>
      </w:tr>
    </w:tbl>
    <w:p w14:paraId="00000004" w14:textId="700EC1D3" w:rsidR="00224D6F" w:rsidRPr="00D60113" w:rsidRDefault="009E27BE" w:rsidP="009E27BE">
      <w:pPr>
        <w:spacing w:after="150"/>
        <w:ind w:right="3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призначення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4832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відповідальних</w:t>
      </w:r>
      <w:proofErr w:type="spellEnd"/>
      <w:r w:rsidR="00F84832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осіб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 w:rsidR="00F84832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jdgxs" w:colFirst="0" w:colLast="0"/>
      <w:bookmarkEnd w:id="0"/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використання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Єдиної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цифрової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інтегрованої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інформаційно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аналітичної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системи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процесом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відбудови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єктів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нерухомого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майна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інфраструктури</w:t>
      </w:r>
      <w:proofErr w:type="spellEnd"/>
      <w:r w:rsidR="001111A8" w:rsidRPr="00D60113">
        <w:rPr>
          <w:rFonts w:ascii="Calibri" w:eastAsia="Calibri" w:hAnsi="Calibri" w:cs="Calibri"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111A8" w:rsidRPr="00D6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111A8" w:rsidRPr="00D6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4CCD3C" w14:textId="3DBC04CD" w:rsidR="00896842" w:rsidRPr="00CF5D85" w:rsidRDefault="00896842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Pr="00CF5D85">
        <w:rPr>
          <w:rFonts w:ascii="Times New Roman" w:hAnsi="Times New Roman"/>
          <w:bCs/>
          <w:sz w:val="24"/>
          <w:szCs w:val="24"/>
          <w:lang w:val="uk-UA"/>
        </w:rPr>
        <w:t xml:space="preserve">до пункту 20 частини 4 статті 42 Закону України «Про місцеве самоврядування в Україні», 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 листопада 2022 року № 1286 «</w:t>
      </w:r>
      <w:r w:rsidRPr="00CF5D8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» та з</w:t>
      </w:r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забезпечення ефективного, уніфікованого управління процесом відбудови об'єктів нерухомого майна, будівництва та інфраструктури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громади:</w:t>
      </w:r>
    </w:p>
    <w:p w14:paraId="0000000A" w14:textId="1E547B59" w:rsidR="00224D6F" w:rsidRPr="00B53765" w:rsidRDefault="001111A8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риз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начити </w:t>
      </w:r>
      <w:r w:rsidR="00156645">
        <w:rPr>
          <w:rFonts w:ascii="Times New Roman" w:eastAsia="Times New Roman" w:hAnsi="Times New Roman" w:cs="Times New Roman"/>
          <w:sz w:val="24"/>
          <w:szCs w:val="24"/>
          <w:lang w:val="uk-UA"/>
        </w:rPr>
        <w:t>Білоус Юлію Сергіївну</w:t>
      </w:r>
      <w:r w:rsidR="008B2DBB">
        <w:rPr>
          <w:rFonts w:ascii="Times New Roman" w:eastAsia="Times New Roman" w:hAnsi="Times New Roman" w:cs="Times New Roman"/>
          <w:sz w:val="24"/>
          <w:szCs w:val="24"/>
          <w:lang w:val="uk-UA"/>
        </w:rPr>
        <w:t>, начальника Управління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економічного розвитку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відповідальною особою 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- Єдина цифрова система) в </w:t>
      </w:r>
      <w:r w:rsidR="002E643B" w:rsidRPr="00B53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Роменській </w:t>
      </w:r>
      <w:r w:rsidRPr="00B5376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міській раді.</w:t>
      </w:r>
    </w:p>
    <w:p w14:paraId="0000000B" w14:textId="63D7AC2E" w:rsidR="00224D6F" w:rsidRDefault="00146C04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період тимчасової відсутності </w:t>
      </w:r>
      <w:r w:rsidR="008B2DBB">
        <w:rPr>
          <w:rFonts w:ascii="Times New Roman" w:eastAsia="Times New Roman" w:hAnsi="Times New Roman" w:cs="Times New Roman"/>
          <w:sz w:val="24"/>
          <w:szCs w:val="24"/>
          <w:lang w:val="uk-UA"/>
        </w:rPr>
        <w:t>Білоус Юлії Сергіївни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8B2D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</w:t>
      </w:r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перебування на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лікарняному, у відпустці тощо) її функції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відповідальної особи </w:t>
      </w:r>
      <w:r w:rsidR="00EA05A6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питань використання Єдиної цифрової </w:t>
      </w:r>
      <w:r w:rsidR="00EA05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системи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тимчасово покла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даються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653AFE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2DBB">
        <w:rPr>
          <w:rFonts w:ascii="Times New Roman" w:eastAsia="Times New Roman" w:hAnsi="Times New Roman" w:cs="Times New Roman"/>
          <w:sz w:val="24"/>
          <w:szCs w:val="24"/>
          <w:lang w:val="uk-UA"/>
        </w:rPr>
        <w:t>Балябу</w:t>
      </w:r>
      <w:proofErr w:type="spellEnd"/>
      <w:r w:rsidR="008B2D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Оксану Анатоліївну</w:t>
      </w:r>
      <w:r w:rsidR="007F7A52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головного спеціаліста відділу розвитку території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F7A52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правління економічного розвитку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C" w14:textId="49905DAD" w:rsidR="00224D6F" w:rsidRDefault="0077623C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Відповідальн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им особам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своїй діяльності керуватися постановою Кабінету Міністрів України від 15 листопада 2022 року № 1286 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»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5A3DD3CC" w14:textId="219431B4" w:rsidR="00094328" w:rsidRPr="0077623C" w:rsidRDefault="005179D7" w:rsidP="008B2DBB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4</w:t>
      </w:r>
      <w:r w:rsidR="00DC2AF0" w:rsidRPr="0077623C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. </w:t>
      </w:r>
      <w:r w:rsidR="00094328" w:rsidRPr="0077623C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Виконавчим органам, комунальним підприємствам, установам та організаціям, підпорядкованим Роменській міській раді,  забезпечити підготовку усіх необхідних документів та внесення відповідних даних до Єдиної цифрової системи</w:t>
      </w:r>
      <w:r w:rsidR="004C1AB5" w:rsidRPr="0077623C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та у разі здійснення діяльності, що передбачає внесення інформації до Єдиної цифрової системи, призначити відповідальну особу з питань використання Єдиної цифрової системи</w:t>
      </w:r>
      <w:r w:rsidR="00094328" w:rsidRPr="0077623C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56712134" w14:textId="32CEF27E" w:rsidR="008B2DBB" w:rsidRPr="008B2DBB" w:rsidRDefault="005179D7" w:rsidP="008B2DBB">
      <w:pPr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5</w:t>
      </w:r>
      <w:bookmarkStart w:id="1" w:name="_GoBack"/>
      <w:bookmarkEnd w:id="1"/>
      <w:r w:rsidR="008B2DBB" w:rsidRPr="008B2DBB">
        <w:rPr>
          <w:rFonts w:ascii="Times New Roman" w:eastAsia="Times New Roman" w:hAnsi="Times New Roman" w:cs="Times New Roman"/>
          <w:sz w:val="24"/>
          <w:szCs w:val="24"/>
          <w:lang w:val="uk-UA"/>
        </w:rPr>
        <w:t>. Розпорядження міського голови від 14.02.2024 № 37-ОД «Про призначення відповідальних осіб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="008B2DBB">
        <w:rPr>
          <w:rFonts w:ascii="Times New Roman" w:eastAsia="Times New Roman" w:hAnsi="Times New Roman" w:cs="Times New Roman"/>
          <w:sz w:val="24"/>
          <w:szCs w:val="24"/>
          <w:lang w:val="uk-UA"/>
        </w:rPr>
        <w:t>» вважати таким, що втратив чинність.</w:t>
      </w:r>
      <w:r w:rsidR="008B2DBB" w:rsidRPr="008B2DBB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8B2DBB" w:rsidRPr="008B2D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708F7D7" w14:textId="77777777" w:rsidR="008B2DBB" w:rsidRDefault="008B2DBB" w:rsidP="008B2D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11" w14:textId="472B8280" w:rsidR="00224D6F" w:rsidRPr="00CF5D85" w:rsidRDefault="001111A8" w:rsidP="008B2D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 </w:t>
      </w:r>
    </w:p>
    <w:p w14:paraId="00000013" w14:textId="1517B24C" w:rsidR="00224D6F" w:rsidRPr="008B2DBB" w:rsidRDefault="001111A8" w:rsidP="008B2DBB">
      <w:pPr>
        <w:spacing w:line="240" w:lineRule="auto"/>
        <w:rPr>
          <w:sz w:val="24"/>
          <w:szCs w:val="24"/>
          <w:lang w:val="uk-UA"/>
        </w:rPr>
      </w:pPr>
      <w:r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                 </w:t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B04EF9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B04EF9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Олег СТОГНІЙ</w:t>
      </w:r>
      <w:r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Pr="008B2DBB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8B2DBB">
        <w:rPr>
          <w:rFonts w:ascii="Calibri" w:eastAsia="Calibri" w:hAnsi="Calibri" w:cs="Calibri"/>
          <w:sz w:val="24"/>
          <w:szCs w:val="24"/>
          <w:lang w:val="uk-UA"/>
        </w:rPr>
        <w:br/>
      </w:r>
    </w:p>
    <w:sectPr w:rsidR="00224D6F" w:rsidRPr="008B2DBB" w:rsidSect="00254D6F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6F"/>
    <w:rsid w:val="000267FD"/>
    <w:rsid w:val="00094328"/>
    <w:rsid w:val="00094B5F"/>
    <w:rsid w:val="000A3E40"/>
    <w:rsid w:val="001111A8"/>
    <w:rsid w:val="00146C04"/>
    <w:rsid w:val="00156645"/>
    <w:rsid w:val="00156D9A"/>
    <w:rsid w:val="0018210D"/>
    <w:rsid w:val="00224D6F"/>
    <w:rsid w:val="00254D6F"/>
    <w:rsid w:val="002D024F"/>
    <w:rsid w:val="002E643B"/>
    <w:rsid w:val="00343F3D"/>
    <w:rsid w:val="0034534C"/>
    <w:rsid w:val="00375C24"/>
    <w:rsid w:val="0043413D"/>
    <w:rsid w:val="00481BB9"/>
    <w:rsid w:val="004C1AB5"/>
    <w:rsid w:val="005179D7"/>
    <w:rsid w:val="0052437D"/>
    <w:rsid w:val="00531703"/>
    <w:rsid w:val="005529F5"/>
    <w:rsid w:val="00653AFE"/>
    <w:rsid w:val="00660823"/>
    <w:rsid w:val="00693E9D"/>
    <w:rsid w:val="00752BC2"/>
    <w:rsid w:val="0077623C"/>
    <w:rsid w:val="00793E29"/>
    <w:rsid w:val="007F2E2E"/>
    <w:rsid w:val="007F7A52"/>
    <w:rsid w:val="008673C0"/>
    <w:rsid w:val="008815D6"/>
    <w:rsid w:val="008828E3"/>
    <w:rsid w:val="00896842"/>
    <w:rsid w:val="008B2DBB"/>
    <w:rsid w:val="008D58D2"/>
    <w:rsid w:val="008F06A4"/>
    <w:rsid w:val="00927E54"/>
    <w:rsid w:val="009A61AE"/>
    <w:rsid w:val="009E27BE"/>
    <w:rsid w:val="00AB2CF8"/>
    <w:rsid w:val="00AC54EE"/>
    <w:rsid w:val="00AD66B5"/>
    <w:rsid w:val="00B04EF9"/>
    <w:rsid w:val="00B1293B"/>
    <w:rsid w:val="00B53765"/>
    <w:rsid w:val="00C14F3F"/>
    <w:rsid w:val="00C72521"/>
    <w:rsid w:val="00CA6A05"/>
    <w:rsid w:val="00CB22F7"/>
    <w:rsid w:val="00CF5D85"/>
    <w:rsid w:val="00D11ECF"/>
    <w:rsid w:val="00D60113"/>
    <w:rsid w:val="00DC2AF0"/>
    <w:rsid w:val="00DF3448"/>
    <w:rsid w:val="00E609E6"/>
    <w:rsid w:val="00E95B0C"/>
    <w:rsid w:val="00EA05A6"/>
    <w:rsid w:val="00F061E2"/>
    <w:rsid w:val="00F7196C"/>
    <w:rsid w:val="00F81306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2BE"/>
  <w15:docId w15:val="{477099FD-B890-424E-AA93-C8D848C8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58D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A61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Ганна Сергіївна</dc:creator>
  <cp:lastModifiedBy>Наталiя</cp:lastModifiedBy>
  <cp:revision>4</cp:revision>
  <cp:lastPrinted>2025-07-30T08:52:00Z</cp:lastPrinted>
  <dcterms:created xsi:type="dcterms:W3CDTF">2025-07-30T06:46:00Z</dcterms:created>
  <dcterms:modified xsi:type="dcterms:W3CDTF">2025-07-30T08:53:00Z</dcterms:modified>
</cp:coreProperties>
</file>