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E2" w:rsidRPr="00BF6541" w:rsidRDefault="000B29E2" w:rsidP="000B29E2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</w:pPr>
      <w:r w:rsidRPr="00BF65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  <w:t>ПРОЄКТ РІШЕННЯ</w:t>
      </w:r>
    </w:p>
    <w:p w:rsidR="000B29E2" w:rsidRPr="00BF6541" w:rsidRDefault="000B29E2" w:rsidP="000B29E2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</w:pPr>
      <w:r w:rsidRPr="00BF65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  <w:t>РОМЕНСЬКОЇ МІСЬКОЇ РАДИ СУМСЬКОЇ ОБЛАСТІ</w:t>
      </w:r>
    </w:p>
    <w:p w:rsidR="000B29E2" w:rsidRPr="00BF6541" w:rsidRDefault="000B29E2" w:rsidP="000B29E2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701"/>
        <w:gridCol w:w="1594"/>
        <w:gridCol w:w="2199"/>
        <w:gridCol w:w="992"/>
      </w:tblGrid>
      <w:tr w:rsidR="000B29E2" w:rsidRPr="00BF6541" w:rsidTr="00F109E8">
        <w:tc>
          <w:tcPr>
            <w:tcW w:w="3085" w:type="dxa"/>
            <w:hideMark/>
          </w:tcPr>
          <w:p w:rsidR="000B29E2" w:rsidRPr="00BF6541" w:rsidRDefault="00DF0053" w:rsidP="00F109E8">
            <w:pPr>
              <w:spacing w:after="12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  <w:t>Дата розгляду: 12.06</w:t>
            </w:r>
            <w:r w:rsidR="000B29E2" w:rsidRPr="00BF6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  <w:t>.2025</w:t>
            </w:r>
          </w:p>
        </w:tc>
        <w:tc>
          <w:tcPr>
            <w:tcW w:w="3295" w:type="dxa"/>
            <w:gridSpan w:val="2"/>
            <w:hideMark/>
          </w:tcPr>
          <w:p w:rsidR="000B29E2" w:rsidRPr="00BF6541" w:rsidRDefault="000B29E2" w:rsidP="00F109E8">
            <w:pPr>
              <w:spacing w:after="12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191" w:type="dxa"/>
            <w:gridSpan w:val="2"/>
          </w:tcPr>
          <w:p w:rsidR="000B29E2" w:rsidRPr="00BF6541" w:rsidRDefault="000B29E2" w:rsidP="00F109E8">
            <w:pPr>
              <w:spacing w:after="12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FB1CE0" w:rsidRPr="00FB1CE0" w:rsidTr="00154FF3">
        <w:tblPrEx>
          <w:tblLook w:val="00A0" w:firstRow="1" w:lastRow="0" w:firstColumn="1" w:lastColumn="0" w:noHBand="0" w:noVBand="0"/>
        </w:tblPrEx>
        <w:trPr>
          <w:gridAfter w:val="1"/>
          <w:wAfter w:w="992" w:type="dxa"/>
        </w:trPr>
        <w:tc>
          <w:tcPr>
            <w:tcW w:w="4786" w:type="dxa"/>
            <w:gridSpan w:val="2"/>
          </w:tcPr>
          <w:p w:rsidR="00FB1CE0" w:rsidRPr="00FB1CE0" w:rsidRDefault="00FB1CE0" w:rsidP="00FB1CE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Про внесення змін до Програми утримання та розвитку Міського </w:t>
            </w:r>
            <w:bookmarkStart w:id="0" w:name="_Hlk144973880"/>
            <w:r w:rsidRPr="00FB1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парку культури та відпочинку ім. Т.Г. Шевченка на 202</w:t>
            </w:r>
            <w:r w:rsidRPr="00FB1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FB1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– 202</w:t>
            </w:r>
            <w:r w:rsidRPr="00FB1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FB1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роки</w:t>
            </w:r>
            <w:bookmarkEnd w:id="0"/>
          </w:p>
        </w:tc>
        <w:tc>
          <w:tcPr>
            <w:tcW w:w="3793" w:type="dxa"/>
            <w:gridSpan w:val="2"/>
          </w:tcPr>
          <w:p w:rsidR="00FB1CE0" w:rsidRPr="00FB1CE0" w:rsidRDefault="00FB1CE0" w:rsidP="00FB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B1CE0" w:rsidRPr="00FB1CE0" w:rsidRDefault="00FB1CE0" w:rsidP="00FB1C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FB1CE0" w:rsidRPr="00FB1CE0" w:rsidRDefault="00FB1CE0" w:rsidP="00FB1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B1CE0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пункту 22 частини 1 статті 26 Закону України «Про місцеве самоврядування в Україні», Закону України «</w:t>
      </w:r>
      <w:r w:rsidRPr="00FB1CE0"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  <w:t>Про природно-заповідний фонд України</w:t>
      </w:r>
      <w:r w:rsidRPr="00FB1C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Закону України «Про благоустрій населених пунктів», </w:t>
      </w:r>
      <w:r w:rsidRPr="00FB1CE0"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  <w:t>з метою раціонального використання та збереження природно-заповідного фонду міста та комплексного утримання Міського парку культури та відпочинку ім. Т.Г. Шевченка</w:t>
      </w:r>
    </w:p>
    <w:p w:rsidR="00FB1CE0" w:rsidRPr="00FB1CE0" w:rsidRDefault="00FB1CE0" w:rsidP="00FB1CE0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</w:tabs>
        <w:spacing w:before="120" w:after="12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B1CE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МІСЬКА РАДА ВИРІШИЛА:</w:t>
      </w:r>
    </w:p>
    <w:p w:rsidR="00FB1CE0" w:rsidRPr="00FB1CE0" w:rsidRDefault="00FB1CE0" w:rsidP="00FB1CE0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B1CE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 Внести такі зміни до Програми утримання та розвитку Міського парку культури та відпочинку ім. Т.Г. Шевченка на 2024 – 2026 роки, затвердженої рішенням міської ради від 27.12.2023 (далі – Програма):</w:t>
      </w:r>
    </w:p>
    <w:p w:rsidR="00FB1CE0" w:rsidRPr="00FB1CE0" w:rsidRDefault="00FB1CE0" w:rsidP="00FB1CE0">
      <w:pPr>
        <w:pBdr>
          <w:top w:val="nil"/>
          <w:left w:val="nil"/>
          <w:bottom w:val="nil"/>
          <w:right w:val="nil"/>
          <w:between w:val="nil"/>
        </w:pBdr>
        <w:spacing w:after="120"/>
        <w:ind w:left="567"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B1CE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1) викласти Паспорт Програми у новій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343"/>
        <w:gridCol w:w="5411"/>
      </w:tblGrid>
      <w:tr w:rsidR="00FB1CE0" w:rsidRPr="00FB1CE0" w:rsidTr="00154FF3">
        <w:tc>
          <w:tcPr>
            <w:tcW w:w="816" w:type="dxa"/>
          </w:tcPr>
          <w:p w:rsidR="00FB1CE0" w:rsidRPr="00FB1CE0" w:rsidRDefault="00FB1CE0" w:rsidP="00FB1CE0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343" w:type="dxa"/>
          </w:tcPr>
          <w:p w:rsidR="00FB1CE0" w:rsidRPr="00FB1CE0" w:rsidRDefault="00FB1CE0" w:rsidP="00FB1CE0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411" w:type="dxa"/>
          </w:tcPr>
          <w:p w:rsidR="00FB1CE0" w:rsidRPr="00FB1CE0" w:rsidRDefault="00FB1CE0" w:rsidP="00FB1CE0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</w:tr>
      <w:tr w:rsidR="00FB1CE0" w:rsidRPr="00FB1CE0" w:rsidTr="00154FF3">
        <w:tc>
          <w:tcPr>
            <w:tcW w:w="816" w:type="dxa"/>
          </w:tcPr>
          <w:p w:rsidR="00FB1CE0" w:rsidRPr="00FB1CE0" w:rsidRDefault="00FB1CE0" w:rsidP="00FB1CE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343" w:type="dxa"/>
          </w:tcPr>
          <w:p w:rsidR="00FB1CE0" w:rsidRPr="00FB1CE0" w:rsidRDefault="00FB1CE0" w:rsidP="00FB1CE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411" w:type="dxa"/>
            <w:vAlign w:val="center"/>
          </w:tcPr>
          <w:p w:rsidR="00FB1CE0" w:rsidRPr="00FB1CE0" w:rsidRDefault="00FB1CE0" w:rsidP="00FB1CE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FB1CE0" w:rsidRPr="00FB1CE0" w:rsidTr="00154FF3">
        <w:tc>
          <w:tcPr>
            <w:tcW w:w="816" w:type="dxa"/>
          </w:tcPr>
          <w:p w:rsidR="00FB1CE0" w:rsidRPr="00FB1CE0" w:rsidRDefault="00FB1CE0" w:rsidP="00FB1CE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343" w:type="dxa"/>
          </w:tcPr>
          <w:p w:rsidR="00FB1CE0" w:rsidRPr="00FB1CE0" w:rsidRDefault="00FB1CE0" w:rsidP="00FB1CE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411" w:type="dxa"/>
          </w:tcPr>
          <w:p w:rsidR="00FB1CE0" w:rsidRPr="00FB1CE0" w:rsidRDefault="00FB1CE0" w:rsidP="00FB1CE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Закон України «Про місцеве самоврядування в Україні», Закон України «</w:t>
            </w:r>
            <w:r w:rsidRPr="00FB1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x-none"/>
              </w:rPr>
              <w:t>Про природно-заповідний фонд України</w:t>
            </w:r>
            <w:r w:rsidRPr="00FB1CE0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», Закон України «Про благоустрій населених пунктів»</w:t>
            </w:r>
          </w:p>
        </w:tc>
      </w:tr>
      <w:tr w:rsidR="00FB1CE0" w:rsidRPr="00FB1CE0" w:rsidTr="00154FF3">
        <w:tc>
          <w:tcPr>
            <w:tcW w:w="816" w:type="dxa"/>
          </w:tcPr>
          <w:p w:rsidR="00FB1CE0" w:rsidRPr="00FB1CE0" w:rsidRDefault="00FB1CE0" w:rsidP="00FB1CE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343" w:type="dxa"/>
          </w:tcPr>
          <w:p w:rsidR="00FB1CE0" w:rsidRPr="00FB1CE0" w:rsidRDefault="00FB1CE0" w:rsidP="00FB1CE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411" w:type="dxa"/>
          </w:tcPr>
          <w:p w:rsidR="00FB1CE0" w:rsidRPr="00FB1CE0" w:rsidRDefault="00FB1CE0" w:rsidP="00FB1CE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FB1CE0" w:rsidRPr="00FB1CE0" w:rsidTr="00154FF3">
        <w:tc>
          <w:tcPr>
            <w:tcW w:w="816" w:type="dxa"/>
          </w:tcPr>
          <w:p w:rsidR="00FB1CE0" w:rsidRPr="00FB1CE0" w:rsidRDefault="00FB1CE0" w:rsidP="00FB1CE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343" w:type="dxa"/>
          </w:tcPr>
          <w:p w:rsidR="00FB1CE0" w:rsidRPr="00FB1CE0" w:rsidRDefault="00FB1CE0" w:rsidP="00FB1CE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411" w:type="dxa"/>
          </w:tcPr>
          <w:p w:rsidR="00FB1CE0" w:rsidRPr="00FB1CE0" w:rsidRDefault="00FB1CE0" w:rsidP="00FB1CE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 комунальне підприємство «Ільїнський ярмарок» Роменської міської ради</w:t>
            </w:r>
          </w:p>
        </w:tc>
      </w:tr>
      <w:tr w:rsidR="00FB1CE0" w:rsidRPr="00FB1CE0" w:rsidTr="00154FF3">
        <w:tc>
          <w:tcPr>
            <w:tcW w:w="816" w:type="dxa"/>
          </w:tcPr>
          <w:p w:rsidR="00FB1CE0" w:rsidRPr="00FB1CE0" w:rsidRDefault="00FB1CE0" w:rsidP="00FB1CE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343" w:type="dxa"/>
          </w:tcPr>
          <w:p w:rsidR="00FB1CE0" w:rsidRPr="00FB1CE0" w:rsidRDefault="00FB1CE0" w:rsidP="00FB1CE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411" w:type="dxa"/>
          </w:tcPr>
          <w:p w:rsidR="00FB1CE0" w:rsidRPr="00FB1CE0" w:rsidRDefault="00FB1CE0" w:rsidP="00FB1CE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2024-2026 роки</w:t>
            </w:r>
          </w:p>
        </w:tc>
      </w:tr>
      <w:tr w:rsidR="00FB1CE0" w:rsidRPr="00FB1CE0" w:rsidTr="00154FF3">
        <w:tc>
          <w:tcPr>
            <w:tcW w:w="816" w:type="dxa"/>
          </w:tcPr>
          <w:p w:rsidR="00FB1CE0" w:rsidRPr="00FB1CE0" w:rsidRDefault="00FB1CE0" w:rsidP="00FB1CE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343" w:type="dxa"/>
          </w:tcPr>
          <w:p w:rsidR="00FB1CE0" w:rsidRPr="00FB1CE0" w:rsidRDefault="00FB1CE0" w:rsidP="00FB1CE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411" w:type="dxa"/>
          </w:tcPr>
          <w:p w:rsidR="00FB1CE0" w:rsidRPr="00FB1CE0" w:rsidRDefault="00FB1CE0" w:rsidP="00FB1CE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громади, кошти підприємства, інші джерела, не заборонені чинним законодавством</w:t>
            </w:r>
          </w:p>
        </w:tc>
      </w:tr>
      <w:tr w:rsidR="00FB1CE0" w:rsidRPr="00FB1CE0" w:rsidTr="00154FF3">
        <w:tc>
          <w:tcPr>
            <w:tcW w:w="816" w:type="dxa"/>
          </w:tcPr>
          <w:p w:rsidR="00FB1CE0" w:rsidRPr="00FB1CE0" w:rsidRDefault="00FB1CE0" w:rsidP="00FB1CE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343" w:type="dxa"/>
          </w:tcPr>
          <w:p w:rsidR="00FB1CE0" w:rsidRPr="00FB1CE0" w:rsidRDefault="00FB1CE0" w:rsidP="00FB1CE0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FB1C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411" w:type="dxa"/>
            <w:vAlign w:val="center"/>
          </w:tcPr>
          <w:p w:rsidR="00FB1CE0" w:rsidRPr="00FB1CE0" w:rsidRDefault="0088533A" w:rsidP="00FB1CE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5 562</w:t>
            </w:r>
            <w:r w:rsidR="00FB1CE0"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,314</w:t>
            </w:r>
            <w:r w:rsidR="00FB1CE0" w:rsidRPr="00FB1C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FB1CE0"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тиc. грн</w:t>
            </w:r>
          </w:p>
        </w:tc>
      </w:tr>
      <w:tr w:rsidR="00FB1CE0" w:rsidRPr="00FB1CE0" w:rsidTr="00154FF3">
        <w:tc>
          <w:tcPr>
            <w:tcW w:w="816" w:type="dxa"/>
          </w:tcPr>
          <w:p w:rsidR="00FB1CE0" w:rsidRPr="00FB1CE0" w:rsidRDefault="00FB1CE0" w:rsidP="00FB1CE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343" w:type="dxa"/>
          </w:tcPr>
          <w:p w:rsidR="00FB1CE0" w:rsidRPr="00FB1CE0" w:rsidRDefault="00FB1CE0" w:rsidP="00FB1CE0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411" w:type="dxa"/>
            <w:vAlign w:val="center"/>
          </w:tcPr>
          <w:p w:rsidR="00FB1CE0" w:rsidRPr="00FB1CE0" w:rsidRDefault="0088533A" w:rsidP="00FB1CE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4 867</w:t>
            </w:r>
            <w:bookmarkStart w:id="1" w:name="_GoBack"/>
            <w:bookmarkEnd w:id="1"/>
            <w:r w:rsidR="00FB1CE0"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,314</w:t>
            </w:r>
            <w:r w:rsidR="00FB1CE0"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B1CE0"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FB1CE0" w:rsidRPr="00FB1CE0" w:rsidTr="00154FF3">
        <w:tc>
          <w:tcPr>
            <w:tcW w:w="816" w:type="dxa"/>
          </w:tcPr>
          <w:p w:rsidR="00FB1CE0" w:rsidRPr="00FB1CE0" w:rsidRDefault="00FB1CE0" w:rsidP="00FB1CE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343" w:type="dxa"/>
          </w:tcPr>
          <w:p w:rsidR="00FB1CE0" w:rsidRPr="00FB1CE0" w:rsidRDefault="00FB1CE0" w:rsidP="00FB1CE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підприємства</w:t>
            </w:r>
          </w:p>
        </w:tc>
        <w:tc>
          <w:tcPr>
            <w:tcW w:w="5411" w:type="dxa"/>
          </w:tcPr>
          <w:p w:rsidR="00FB1CE0" w:rsidRPr="00FB1CE0" w:rsidRDefault="00FB1CE0" w:rsidP="00FB1CE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695,000 тис. грн</w:t>
            </w:r>
          </w:p>
        </w:tc>
      </w:tr>
    </w:tbl>
    <w:p w:rsidR="00FB1CE0" w:rsidRPr="00FB1CE0" w:rsidRDefault="00FB1CE0" w:rsidP="00FB1CE0">
      <w:pPr>
        <w:spacing w:before="120" w:after="120" w:line="271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B1CE0">
        <w:rPr>
          <w:rFonts w:ascii="Times New Roman" w:eastAsia="Calibri" w:hAnsi="Times New Roman" w:cs="Times New Roman"/>
          <w:sz w:val="24"/>
          <w:szCs w:val="24"/>
          <w:lang w:val="uk-UA"/>
        </w:rPr>
        <w:t>2) доповнити пункт 2 «</w:t>
      </w:r>
      <w:r w:rsidRPr="00FB1C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Створення умов для відпочинку та дозвілля в парку» додатку «Перелік заходів Програми утримання та розвитку Міського парку культури та відпочинку ім. Т.Г. Шевченка на 2024-2026 роки» підпунктами :</w:t>
      </w:r>
    </w:p>
    <w:p w:rsidR="00FB1CE0" w:rsidRPr="00FB1CE0" w:rsidRDefault="00FB1CE0" w:rsidP="00FB1CE0">
      <w:pPr>
        <w:spacing w:before="120" w:after="120" w:line="271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B1C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lastRenderedPageBreak/>
        <w:t xml:space="preserve"> 2.7 «Послуги з прокладання водопроводу на території Міського парку культури та відпочинку ім. Т.Г.Шевченка»</w:t>
      </w:r>
    </w:p>
    <w:p w:rsidR="00FB1CE0" w:rsidRPr="00FB1CE0" w:rsidRDefault="00FB1CE0" w:rsidP="00FB1CE0">
      <w:pPr>
        <w:spacing w:before="120" w:after="120" w:line="271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B1C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2.8 « Поточний ремонт та прокладання кабельної лінії електричних мереж на території Міського парку культури та відпочинку ім. Т.Г.Шевченка»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984"/>
        <w:gridCol w:w="1276"/>
        <w:gridCol w:w="1135"/>
        <w:gridCol w:w="851"/>
        <w:gridCol w:w="1135"/>
        <w:gridCol w:w="993"/>
        <w:gridCol w:w="991"/>
      </w:tblGrid>
      <w:tr w:rsidR="00FB1CE0" w:rsidRPr="00FB1CE0" w:rsidTr="00154FF3">
        <w:trPr>
          <w:trHeight w:val="220"/>
        </w:trPr>
        <w:tc>
          <w:tcPr>
            <w:tcW w:w="1133" w:type="dxa"/>
            <w:vMerge w:val="restart"/>
            <w:shd w:val="clear" w:color="auto" w:fill="auto"/>
            <w:vAlign w:val="center"/>
          </w:tcPr>
          <w:p w:rsidR="00FB1CE0" w:rsidRPr="00FB1CE0" w:rsidRDefault="00FB1CE0" w:rsidP="00FB1CE0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Пріоритет розвитку</w:t>
            </w:r>
          </w:p>
        </w:tc>
        <w:tc>
          <w:tcPr>
            <w:tcW w:w="1984" w:type="dxa"/>
            <w:vMerge w:val="restart"/>
            <w:vAlign w:val="center"/>
          </w:tcPr>
          <w:p w:rsidR="00FB1CE0" w:rsidRPr="00FB1CE0" w:rsidRDefault="00FB1CE0" w:rsidP="00FB1CE0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276" w:type="dxa"/>
            <w:vMerge w:val="restart"/>
            <w:vAlign w:val="center"/>
          </w:tcPr>
          <w:p w:rsidR="00FB1CE0" w:rsidRPr="00FB1CE0" w:rsidRDefault="00FB1CE0" w:rsidP="00FB1CE0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4114" w:type="dxa"/>
            <w:gridSpan w:val="4"/>
            <w:vAlign w:val="center"/>
          </w:tcPr>
          <w:p w:rsidR="00FB1CE0" w:rsidRPr="00FB1CE0" w:rsidRDefault="00FB1CE0" w:rsidP="00FB1CE0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Обсяги фінансування, тис. грн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FB1CE0" w:rsidRPr="00FB1CE0" w:rsidRDefault="00FB1CE0" w:rsidP="00FB1CE0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FB1CE0" w:rsidRPr="00FB1CE0" w:rsidTr="00154FF3">
        <w:trPr>
          <w:trHeight w:val="220"/>
        </w:trPr>
        <w:tc>
          <w:tcPr>
            <w:tcW w:w="1133" w:type="dxa"/>
            <w:vMerge/>
            <w:shd w:val="clear" w:color="auto" w:fill="auto"/>
            <w:vAlign w:val="center"/>
          </w:tcPr>
          <w:p w:rsidR="00FB1CE0" w:rsidRPr="00FB1CE0" w:rsidRDefault="00FB1CE0" w:rsidP="00FB1CE0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FB1CE0" w:rsidRPr="00FB1CE0" w:rsidRDefault="00FB1CE0" w:rsidP="00FB1CE0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FB1CE0" w:rsidRPr="00FB1CE0" w:rsidRDefault="00FB1CE0" w:rsidP="00FB1CE0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FB1CE0" w:rsidRPr="00FB1CE0" w:rsidRDefault="00FB1CE0" w:rsidP="00FB1CE0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:rsidR="00FB1CE0" w:rsidRPr="00FB1CE0" w:rsidRDefault="00FB1CE0" w:rsidP="00FB1CE0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 тому числі по роках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FB1CE0" w:rsidRPr="00FB1CE0" w:rsidRDefault="00FB1CE0" w:rsidP="00FB1CE0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B1CE0" w:rsidRPr="00FB1CE0" w:rsidTr="00154FF3">
        <w:trPr>
          <w:trHeight w:val="220"/>
        </w:trPr>
        <w:tc>
          <w:tcPr>
            <w:tcW w:w="1133" w:type="dxa"/>
            <w:vMerge/>
            <w:shd w:val="clear" w:color="auto" w:fill="auto"/>
            <w:vAlign w:val="center"/>
          </w:tcPr>
          <w:p w:rsidR="00FB1CE0" w:rsidRPr="00FB1CE0" w:rsidRDefault="00FB1CE0" w:rsidP="00FB1CE0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FB1CE0" w:rsidRPr="00FB1CE0" w:rsidRDefault="00FB1CE0" w:rsidP="00FB1CE0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FB1CE0" w:rsidRPr="00FB1CE0" w:rsidRDefault="00FB1CE0" w:rsidP="00FB1CE0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vMerge/>
            <w:vAlign w:val="center"/>
          </w:tcPr>
          <w:p w:rsidR="00FB1CE0" w:rsidRPr="00FB1CE0" w:rsidRDefault="00FB1CE0" w:rsidP="00FB1CE0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1CE0" w:rsidRPr="00FB1CE0" w:rsidRDefault="00FB1CE0" w:rsidP="00FB1CE0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B1CE0" w:rsidRPr="00FB1CE0" w:rsidRDefault="00FB1CE0" w:rsidP="00FB1CE0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1CE0" w:rsidRPr="00FB1CE0" w:rsidRDefault="00FB1CE0" w:rsidP="00FB1CE0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2026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FB1CE0" w:rsidRPr="00FB1CE0" w:rsidRDefault="00FB1CE0" w:rsidP="00FB1CE0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B1CE0" w:rsidRPr="00FB1CE0" w:rsidTr="00154FF3">
        <w:trPr>
          <w:trHeight w:val="235"/>
        </w:trPr>
        <w:tc>
          <w:tcPr>
            <w:tcW w:w="1133" w:type="dxa"/>
            <w:shd w:val="clear" w:color="auto" w:fill="auto"/>
          </w:tcPr>
          <w:p w:rsidR="00FB1CE0" w:rsidRPr="00FB1CE0" w:rsidRDefault="00FB1CE0" w:rsidP="00FB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1984" w:type="dxa"/>
          </w:tcPr>
          <w:p w:rsidR="00FB1CE0" w:rsidRPr="00FB1CE0" w:rsidRDefault="00FB1CE0" w:rsidP="00FB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1276" w:type="dxa"/>
          </w:tcPr>
          <w:p w:rsidR="00FB1CE0" w:rsidRPr="00FB1CE0" w:rsidRDefault="00FB1CE0" w:rsidP="00FB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1135" w:type="dxa"/>
          </w:tcPr>
          <w:p w:rsidR="00FB1CE0" w:rsidRPr="00FB1CE0" w:rsidRDefault="00FB1CE0" w:rsidP="00FB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FB1CE0" w:rsidRPr="00FB1CE0" w:rsidRDefault="00FB1CE0" w:rsidP="00FB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1135" w:type="dxa"/>
            <w:shd w:val="clear" w:color="auto" w:fill="auto"/>
          </w:tcPr>
          <w:p w:rsidR="00FB1CE0" w:rsidRPr="00FB1CE0" w:rsidRDefault="00FB1CE0" w:rsidP="00FB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993" w:type="dxa"/>
            <w:shd w:val="clear" w:color="auto" w:fill="auto"/>
          </w:tcPr>
          <w:p w:rsidR="00FB1CE0" w:rsidRPr="00FB1CE0" w:rsidRDefault="00FB1CE0" w:rsidP="00FB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991" w:type="dxa"/>
            <w:shd w:val="clear" w:color="auto" w:fill="auto"/>
          </w:tcPr>
          <w:p w:rsidR="00FB1CE0" w:rsidRPr="00FB1CE0" w:rsidRDefault="00FB1CE0" w:rsidP="00FB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</w:tr>
      <w:tr w:rsidR="00FB1CE0" w:rsidRPr="00FB1CE0" w:rsidTr="00154FF3">
        <w:trPr>
          <w:trHeight w:val="3175"/>
        </w:trPr>
        <w:tc>
          <w:tcPr>
            <w:tcW w:w="1133" w:type="dxa"/>
            <w:vMerge w:val="restart"/>
            <w:shd w:val="clear" w:color="auto" w:fill="auto"/>
            <w:vAlign w:val="center"/>
          </w:tcPr>
          <w:p w:rsidR="00FB1CE0" w:rsidRPr="00FB1CE0" w:rsidRDefault="00FB1CE0" w:rsidP="00FB1CE0">
            <w:pPr>
              <w:spacing w:after="0" w:line="271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 Ство-рення умов для від-починку та доз-вілля в парку</w:t>
            </w:r>
          </w:p>
        </w:tc>
        <w:tc>
          <w:tcPr>
            <w:tcW w:w="1984" w:type="dxa"/>
            <w:vAlign w:val="center"/>
          </w:tcPr>
          <w:p w:rsidR="00FB1CE0" w:rsidRPr="00FB1CE0" w:rsidRDefault="00FB1CE0" w:rsidP="00FB1CE0">
            <w:pPr>
              <w:spacing w:after="0" w:line="271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2.7  Послуги з прокладання водопроводу на території Міського парку культури та відпочинку ім. Т.Г.Шевченка</w:t>
            </w:r>
          </w:p>
        </w:tc>
        <w:tc>
          <w:tcPr>
            <w:tcW w:w="1276" w:type="dxa"/>
            <w:vAlign w:val="center"/>
          </w:tcPr>
          <w:p w:rsidR="00FB1CE0" w:rsidRPr="00FB1CE0" w:rsidRDefault="00FB1CE0" w:rsidP="00FB1CE0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135" w:type="dxa"/>
            <w:vAlign w:val="center"/>
          </w:tcPr>
          <w:p w:rsidR="00FB1CE0" w:rsidRPr="00FB1CE0" w:rsidRDefault="00FB1CE0" w:rsidP="00FB1CE0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34,400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CE0" w:rsidRPr="00FB1CE0" w:rsidRDefault="00FB1CE0" w:rsidP="00FB1CE0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B1CE0" w:rsidRPr="00FB1CE0" w:rsidRDefault="00FB1CE0" w:rsidP="00FB1CE0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34,400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1CE0" w:rsidRPr="00FB1CE0" w:rsidRDefault="00FB1CE0" w:rsidP="00FB1CE0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B1CE0" w:rsidRPr="00FB1CE0" w:rsidRDefault="00FB1CE0" w:rsidP="00FB1CE0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Створення облаштування громадського центру</w:t>
            </w:r>
          </w:p>
        </w:tc>
      </w:tr>
      <w:tr w:rsidR="00FB1CE0" w:rsidRPr="00FB1CE0" w:rsidTr="00154FF3">
        <w:trPr>
          <w:trHeight w:val="3175"/>
        </w:trPr>
        <w:tc>
          <w:tcPr>
            <w:tcW w:w="1133" w:type="dxa"/>
            <w:vMerge/>
            <w:shd w:val="clear" w:color="auto" w:fill="auto"/>
            <w:vAlign w:val="center"/>
          </w:tcPr>
          <w:p w:rsidR="00FB1CE0" w:rsidRPr="00FB1CE0" w:rsidRDefault="00FB1CE0" w:rsidP="00FB1CE0">
            <w:pPr>
              <w:spacing w:after="0" w:line="271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FB1CE0" w:rsidRPr="00FB1CE0" w:rsidRDefault="00FB1CE0" w:rsidP="00FB1CE0">
            <w:pPr>
              <w:spacing w:after="0" w:line="271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2.8 Поточний ремонт та прокладання кабельної лінії електричних мереж на території Міського парку культури та відпочинку ім. Т.Г.Шевченка»</w:t>
            </w:r>
          </w:p>
        </w:tc>
        <w:tc>
          <w:tcPr>
            <w:tcW w:w="1276" w:type="dxa"/>
            <w:vAlign w:val="center"/>
          </w:tcPr>
          <w:p w:rsidR="00FB1CE0" w:rsidRPr="00FB1CE0" w:rsidRDefault="00FB1CE0" w:rsidP="00FB1CE0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135" w:type="dxa"/>
            <w:vAlign w:val="center"/>
          </w:tcPr>
          <w:p w:rsidR="00FB1CE0" w:rsidRPr="00FB1CE0" w:rsidRDefault="00FB1CE0" w:rsidP="00FB1CE0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12,000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CE0" w:rsidRPr="00FB1CE0" w:rsidRDefault="00FB1CE0" w:rsidP="00FB1CE0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B1CE0" w:rsidRPr="00FB1CE0" w:rsidRDefault="00FB1CE0" w:rsidP="00FB1CE0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1CE0" w:rsidRPr="00FB1CE0" w:rsidRDefault="00FB1CE0" w:rsidP="00FB1CE0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B1CE0" w:rsidRPr="00FB1CE0" w:rsidRDefault="00FB1CE0" w:rsidP="00FB1CE0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Створення облаштування громадського центру</w:t>
            </w:r>
          </w:p>
        </w:tc>
      </w:tr>
      <w:tr w:rsidR="00FB1CE0" w:rsidRPr="00FB1CE0" w:rsidTr="00154FF3">
        <w:trPr>
          <w:trHeight w:val="220"/>
        </w:trPr>
        <w:tc>
          <w:tcPr>
            <w:tcW w:w="3117" w:type="dxa"/>
            <w:gridSpan w:val="2"/>
            <w:shd w:val="clear" w:color="auto" w:fill="auto"/>
          </w:tcPr>
          <w:p w:rsidR="00FB1CE0" w:rsidRPr="00FB1CE0" w:rsidRDefault="00FB1CE0" w:rsidP="00FB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1276" w:type="dxa"/>
          </w:tcPr>
          <w:p w:rsidR="00FB1CE0" w:rsidRPr="00FB1CE0" w:rsidRDefault="00FB1CE0" w:rsidP="00FB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1135" w:type="dxa"/>
          </w:tcPr>
          <w:p w:rsidR="00FB1CE0" w:rsidRPr="00FB1CE0" w:rsidRDefault="00FB1CE0" w:rsidP="00FB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FB1CE0" w:rsidRPr="00FB1CE0" w:rsidRDefault="00FB1CE0" w:rsidP="00FB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1135" w:type="dxa"/>
            <w:shd w:val="clear" w:color="auto" w:fill="auto"/>
          </w:tcPr>
          <w:p w:rsidR="00FB1CE0" w:rsidRPr="00FB1CE0" w:rsidRDefault="00FB1CE0" w:rsidP="00FB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993" w:type="dxa"/>
            <w:shd w:val="clear" w:color="auto" w:fill="auto"/>
          </w:tcPr>
          <w:p w:rsidR="00FB1CE0" w:rsidRPr="00FB1CE0" w:rsidRDefault="00FB1CE0" w:rsidP="00FB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991" w:type="dxa"/>
            <w:shd w:val="clear" w:color="auto" w:fill="auto"/>
          </w:tcPr>
          <w:p w:rsidR="00FB1CE0" w:rsidRPr="00FB1CE0" w:rsidRDefault="00FB1CE0" w:rsidP="00FB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FB1CE0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</w:tr>
    </w:tbl>
    <w:p w:rsidR="009343C4" w:rsidRPr="009A1AFF" w:rsidRDefault="009343C4" w:rsidP="001F3F49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5D19" w:rsidRPr="009A1AFF" w:rsidRDefault="00595D19" w:rsidP="001F3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95D19" w:rsidRPr="009A1AFF" w:rsidRDefault="00595D19" w:rsidP="001F3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0B29E2" w:rsidRPr="000B29E2" w:rsidRDefault="000B29E2" w:rsidP="000B2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B29E2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Розробник проєкту: </w:t>
      </w:r>
      <w:r w:rsidRPr="000B29E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Олена ГРЕБЕНЮК, начальник управління житлово-комунального господарства Роменської міської ради</w:t>
      </w:r>
    </w:p>
    <w:p w:rsidR="000B29E2" w:rsidRPr="000B29E2" w:rsidRDefault="000B29E2" w:rsidP="000B2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B29E2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Пропозиції та зауваження приймаються за телефоном </w:t>
      </w:r>
      <w:r w:rsidRPr="000B29E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5-43-02 або на електронну адресу zhkg@romny-vk.gov.ua</w:t>
      </w:r>
    </w:p>
    <w:p w:rsidR="000B29E2" w:rsidRPr="000B29E2" w:rsidRDefault="000B29E2" w:rsidP="000B29E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B29E2" w:rsidRPr="000B29E2" w:rsidRDefault="000B29E2" w:rsidP="000B29E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B1CE0" w:rsidRPr="00FB1CE0" w:rsidRDefault="00FB1CE0" w:rsidP="00FB1CE0">
      <w:pPr>
        <w:spacing w:after="0" w:line="271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B1C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FB1CE0" w:rsidRPr="00FB1CE0" w:rsidRDefault="00FB1CE0" w:rsidP="00FB1CE0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B1C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 проєкту рішення Роменської міської ради</w:t>
      </w:r>
    </w:p>
    <w:p w:rsidR="00FB1CE0" w:rsidRPr="00FB1CE0" w:rsidRDefault="00FB1CE0" w:rsidP="00FB1CE0">
      <w:pPr>
        <w:spacing w:after="120" w:line="27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B1C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«Про внесення змін до </w:t>
      </w:r>
      <w:r w:rsidRPr="00FB1CE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Програми утримання та розвитку Міського парку культури та відпочинку ім. Т.Г. Шевченка на 2024-2026 роки</w:t>
      </w:r>
      <w:r w:rsidRPr="00FB1C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:rsidR="00FB1CE0" w:rsidRPr="00FB1CE0" w:rsidRDefault="00FB1CE0" w:rsidP="00FB1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</w:pPr>
      <w:r w:rsidRPr="00FB1CE0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 рішення міської ради розроблено з метою уточнення показників та заходів відповідно до пункту 22 частини 1 статті 26 Закону України «Про місцеве самоврядування в Україні», Закону України «</w:t>
      </w:r>
      <w:r w:rsidRPr="00FB1CE0"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  <w:t>Про природно-заповідний фонд України</w:t>
      </w:r>
      <w:r w:rsidRPr="00FB1C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Закону України «Про благоустрій населених пунктів»,  </w:t>
      </w:r>
      <w:r w:rsidRPr="00FB1CE0"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  <w:t>з метою раціонального використання та збереження природно-заповідного фонду міста та комплексного утримання Міського парку культури та відпочинку ім. Т.Г. Шевченка.</w:t>
      </w:r>
    </w:p>
    <w:p w:rsidR="00FB1CE0" w:rsidRPr="00FB1CE0" w:rsidRDefault="00FB1CE0" w:rsidP="00FB1CE0">
      <w:pPr>
        <w:tabs>
          <w:tab w:val="left" w:pos="3969"/>
        </w:tabs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B1C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покращення життя дітей, сімей та мешканців громади, які є внутрішньо переміщеними особами був створений Меморандум між Громадською організацією «Ліга сучасних жінок» та Роменською міською радою Сумської області. Метою цього Меморандума є чітке визначення цілей, завдань та відповідних обов’язків кожної Сторони щодо зміцнення соціальної та міжпоколінної згуртованості, гарантуючи при цьому дотримання стандартів захисту дітей, а також гендерної та культурної доцільності та забезпечення психологічної підтримки та розвитку навичок емоційної стійкості серед дітей та молоді Роменської міської територіальної громади. </w:t>
      </w:r>
    </w:p>
    <w:p w:rsidR="00FB1CE0" w:rsidRPr="00FB1CE0" w:rsidRDefault="00FB1CE0" w:rsidP="00FB1CE0">
      <w:pPr>
        <w:tabs>
          <w:tab w:val="left" w:pos="3969"/>
        </w:tabs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B1CE0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 передбачає внесення таких змін до Програми щодо заходів та обсягів фінансування:</w:t>
      </w:r>
    </w:p>
    <w:p w:rsidR="00FB1CE0" w:rsidRPr="00FB1CE0" w:rsidRDefault="00FB1CE0" w:rsidP="00FB1CE0">
      <w:pPr>
        <w:tabs>
          <w:tab w:val="left" w:pos="3969"/>
        </w:tabs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B1CE0">
        <w:rPr>
          <w:rFonts w:ascii="Times New Roman" w:eastAsia="Times New Roman" w:hAnsi="Times New Roman" w:cs="Times New Roman"/>
          <w:sz w:val="24"/>
          <w:szCs w:val="24"/>
          <w:lang w:val="uk-UA"/>
        </w:rPr>
        <w:t>1. Зміна Паспорту Програми у частині загального обсягу фінансових ресурсів, необхідних для її реалізації на 46,400 тис. грн (з 5 515,914</w:t>
      </w:r>
      <w:r w:rsidRPr="00FB1CE0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FB1C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 до 5 562,314 тис. грн).</w:t>
      </w:r>
    </w:p>
    <w:p w:rsidR="00FB1CE0" w:rsidRPr="00FB1CE0" w:rsidRDefault="00FB1CE0" w:rsidP="00FB1CE0">
      <w:pPr>
        <w:tabs>
          <w:tab w:val="left" w:pos="3969"/>
        </w:tabs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B1C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Зміна обсягів фінансування у 2025 році за пріоритетом 2 </w:t>
      </w:r>
      <w:r w:rsidRPr="00FB1CE0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Pr="00FB1C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Створення умов для відпочинку та дозвілля в парку», а саме: </w:t>
      </w:r>
    </w:p>
    <w:p w:rsidR="00FB1CE0" w:rsidRPr="00FB1CE0" w:rsidRDefault="00FB1CE0" w:rsidP="00FB1CE0">
      <w:pPr>
        <w:tabs>
          <w:tab w:val="left" w:pos="3969"/>
        </w:tabs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B1CE0">
        <w:rPr>
          <w:rFonts w:ascii="Times New Roman" w:eastAsia="Times New Roman" w:hAnsi="Times New Roman" w:cs="Times New Roman"/>
          <w:sz w:val="24"/>
          <w:szCs w:val="24"/>
          <w:lang w:val="uk-UA"/>
        </w:rPr>
        <w:t>додається</w:t>
      </w:r>
      <w:r w:rsidRPr="00FB1CE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FB1C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підпункт  2.7 «Послуги з прокладання водопроводу на території Міського парку культури та відпочинку ім. Т.Г.Шевченка» з обсягом фінансування 34,400 тис. грн.;</w:t>
      </w:r>
    </w:p>
    <w:p w:rsidR="00FB1CE0" w:rsidRPr="00FB1CE0" w:rsidRDefault="00FB1CE0" w:rsidP="00FB1CE0">
      <w:pPr>
        <w:tabs>
          <w:tab w:val="left" w:pos="3969"/>
        </w:tabs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B1C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додається підпункт 2.8 «Поточний ремонт та прокладання кабельної лінії електричних мереж на території Міського парку культури та відпочинку ім. Т.Г.Шевченка» з обсягом фінансування 12,000 тис.грн.</w:t>
      </w:r>
    </w:p>
    <w:p w:rsidR="00FB1CE0" w:rsidRPr="00FB1CE0" w:rsidRDefault="00FB1CE0" w:rsidP="00FB1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</w:pPr>
    </w:p>
    <w:p w:rsidR="00FB1CE0" w:rsidRPr="00FB1CE0" w:rsidRDefault="00FB1CE0" w:rsidP="00FB1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</w:pPr>
    </w:p>
    <w:p w:rsidR="00FB1CE0" w:rsidRPr="00FB1CE0" w:rsidRDefault="00FB1CE0" w:rsidP="00FB1CE0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B1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Начальник управління </w:t>
      </w:r>
    </w:p>
    <w:p w:rsidR="00FB1CE0" w:rsidRPr="00FB1CE0" w:rsidRDefault="00FB1CE0" w:rsidP="00FB1CE0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B1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житлово-комунального господарства </w:t>
      </w:r>
    </w:p>
    <w:p w:rsidR="00FB1CE0" w:rsidRPr="00FB1CE0" w:rsidRDefault="00FB1CE0" w:rsidP="00FB1CE0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B1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Роменської міської ради</w:t>
      </w:r>
      <w:r w:rsidRPr="00FB1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FB1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FB1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FB1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  <w:t>                  Олена ГРЕБЕНЮК</w:t>
      </w:r>
    </w:p>
    <w:p w:rsidR="00FB1CE0" w:rsidRPr="00FB1CE0" w:rsidRDefault="00FB1CE0" w:rsidP="00FB1CE0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B1CE0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FB1CE0" w:rsidRPr="00FB1CE0" w:rsidRDefault="00FB1CE0" w:rsidP="00FB1CE0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B1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Погоджено</w:t>
      </w:r>
    </w:p>
    <w:p w:rsidR="00FB1CE0" w:rsidRPr="00FB1CE0" w:rsidRDefault="00FB1CE0" w:rsidP="00FB1CE0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B1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Керуючий справами виконкому                                          Наталія МОСКАЛЕНКО</w:t>
      </w:r>
    </w:p>
    <w:p w:rsidR="00DF0053" w:rsidRPr="009A1AFF" w:rsidRDefault="00DF0053" w:rsidP="00DF0053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DF0053" w:rsidRPr="009A1AFF" w:rsidRDefault="00DF0053" w:rsidP="00DF0053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927105" w:rsidRPr="009A1AFF" w:rsidRDefault="00927105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927105" w:rsidRPr="009A1AFF" w:rsidRDefault="00927105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7942CD" w:rsidRPr="009A1AFF" w:rsidRDefault="007942CD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942CD" w:rsidRPr="009A1AFF" w:rsidSect="00020CD3">
      <w:pgSz w:w="11906" w:h="16838"/>
      <w:pgMar w:top="1134" w:right="567" w:bottom="851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C84" w:rsidRDefault="00903C84" w:rsidP="00824099">
      <w:pPr>
        <w:spacing w:after="0" w:line="240" w:lineRule="auto"/>
      </w:pPr>
      <w:r>
        <w:separator/>
      </w:r>
    </w:p>
  </w:endnote>
  <w:endnote w:type="continuationSeparator" w:id="0">
    <w:p w:rsidR="00903C84" w:rsidRDefault="00903C84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C84" w:rsidRDefault="00903C84" w:rsidP="00824099">
      <w:pPr>
        <w:spacing w:after="0" w:line="240" w:lineRule="auto"/>
      </w:pPr>
      <w:r>
        <w:separator/>
      </w:r>
    </w:p>
  </w:footnote>
  <w:footnote w:type="continuationSeparator" w:id="0">
    <w:p w:rsidR="00903C84" w:rsidRDefault="00903C84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20CD3"/>
    <w:rsid w:val="00021A87"/>
    <w:rsid w:val="00035654"/>
    <w:rsid w:val="0004778F"/>
    <w:rsid w:val="000479F4"/>
    <w:rsid w:val="00060041"/>
    <w:rsid w:val="00090190"/>
    <w:rsid w:val="000B29E2"/>
    <w:rsid w:val="000C31A6"/>
    <w:rsid w:val="000C68B0"/>
    <w:rsid w:val="000E0B89"/>
    <w:rsid w:val="000E5254"/>
    <w:rsid w:val="00124E3C"/>
    <w:rsid w:val="00141321"/>
    <w:rsid w:val="001473B6"/>
    <w:rsid w:val="001549E9"/>
    <w:rsid w:val="00162EDE"/>
    <w:rsid w:val="00166C0F"/>
    <w:rsid w:val="00193C1E"/>
    <w:rsid w:val="001962BA"/>
    <w:rsid w:val="001A196F"/>
    <w:rsid w:val="001A42B7"/>
    <w:rsid w:val="001C0174"/>
    <w:rsid w:val="001E39E1"/>
    <w:rsid w:val="001F3F49"/>
    <w:rsid w:val="00210272"/>
    <w:rsid w:val="0022595F"/>
    <w:rsid w:val="00232DD5"/>
    <w:rsid w:val="00237421"/>
    <w:rsid w:val="00247486"/>
    <w:rsid w:val="002600EC"/>
    <w:rsid w:val="002640E2"/>
    <w:rsid w:val="00267715"/>
    <w:rsid w:val="00272AD8"/>
    <w:rsid w:val="00282911"/>
    <w:rsid w:val="00284922"/>
    <w:rsid w:val="002A784E"/>
    <w:rsid w:val="002D6064"/>
    <w:rsid w:val="002D69FF"/>
    <w:rsid w:val="0031561F"/>
    <w:rsid w:val="003633D0"/>
    <w:rsid w:val="00387D98"/>
    <w:rsid w:val="00394FB9"/>
    <w:rsid w:val="003A6E2C"/>
    <w:rsid w:val="003C1407"/>
    <w:rsid w:val="003D3424"/>
    <w:rsid w:val="003E0F5A"/>
    <w:rsid w:val="003E4642"/>
    <w:rsid w:val="0040016E"/>
    <w:rsid w:val="004160F8"/>
    <w:rsid w:val="00423FCF"/>
    <w:rsid w:val="0043211A"/>
    <w:rsid w:val="00442D24"/>
    <w:rsid w:val="00465F9A"/>
    <w:rsid w:val="00467D5F"/>
    <w:rsid w:val="0047127D"/>
    <w:rsid w:val="00474E18"/>
    <w:rsid w:val="00485D3F"/>
    <w:rsid w:val="00496698"/>
    <w:rsid w:val="004A009A"/>
    <w:rsid w:val="004B2072"/>
    <w:rsid w:val="004B39E7"/>
    <w:rsid w:val="004C2077"/>
    <w:rsid w:val="004C770E"/>
    <w:rsid w:val="004F0853"/>
    <w:rsid w:val="0050358F"/>
    <w:rsid w:val="005368D3"/>
    <w:rsid w:val="0054220B"/>
    <w:rsid w:val="00547EF0"/>
    <w:rsid w:val="00576DD8"/>
    <w:rsid w:val="00595D19"/>
    <w:rsid w:val="005B14F4"/>
    <w:rsid w:val="005D23BA"/>
    <w:rsid w:val="0061374C"/>
    <w:rsid w:val="00625156"/>
    <w:rsid w:val="0062531F"/>
    <w:rsid w:val="0062768B"/>
    <w:rsid w:val="00636684"/>
    <w:rsid w:val="00654D79"/>
    <w:rsid w:val="0065747C"/>
    <w:rsid w:val="00663E45"/>
    <w:rsid w:val="0068703F"/>
    <w:rsid w:val="006A0372"/>
    <w:rsid w:val="006B486E"/>
    <w:rsid w:val="006D2375"/>
    <w:rsid w:val="006E3B23"/>
    <w:rsid w:val="00700712"/>
    <w:rsid w:val="007054E5"/>
    <w:rsid w:val="00705A2B"/>
    <w:rsid w:val="00706A39"/>
    <w:rsid w:val="00710B22"/>
    <w:rsid w:val="007248C8"/>
    <w:rsid w:val="0072682C"/>
    <w:rsid w:val="00731031"/>
    <w:rsid w:val="00732B32"/>
    <w:rsid w:val="00733511"/>
    <w:rsid w:val="00744067"/>
    <w:rsid w:val="00752229"/>
    <w:rsid w:val="00752A01"/>
    <w:rsid w:val="00757EC7"/>
    <w:rsid w:val="007844F1"/>
    <w:rsid w:val="007942CD"/>
    <w:rsid w:val="007A7A65"/>
    <w:rsid w:val="007D11D2"/>
    <w:rsid w:val="007E606E"/>
    <w:rsid w:val="00824099"/>
    <w:rsid w:val="0084533C"/>
    <w:rsid w:val="0085531B"/>
    <w:rsid w:val="0088533A"/>
    <w:rsid w:val="008A2A97"/>
    <w:rsid w:val="008A4217"/>
    <w:rsid w:val="008C52FE"/>
    <w:rsid w:val="008D4AD5"/>
    <w:rsid w:val="008E484D"/>
    <w:rsid w:val="00900D09"/>
    <w:rsid w:val="00903C84"/>
    <w:rsid w:val="009047C7"/>
    <w:rsid w:val="0090490A"/>
    <w:rsid w:val="00905377"/>
    <w:rsid w:val="00927105"/>
    <w:rsid w:val="009343C4"/>
    <w:rsid w:val="0094152C"/>
    <w:rsid w:val="00957E4F"/>
    <w:rsid w:val="009617E4"/>
    <w:rsid w:val="00987456"/>
    <w:rsid w:val="009934C6"/>
    <w:rsid w:val="009936CE"/>
    <w:rsid w:val="009A1AFF"/>
    <w:rsid w:val="009A69A7"/>
    <w:rsid w:val="009C01C1"/>
    <w:rsid w:val="009C72E6"/>
    <w:rsid w:val="009D107E"/>
    <w:rsid w:val="00A22F6E"/>
    <w:rsid w:val="00A34AFE"/>
    <w:rsid w:val="00A37922"/>
    <w:rsid w:val="00A42FFD"/>
    <w:rsid w:val="00A510A7"/>
    <w:rsid w:val="00A64F7E"/>
    <w:rsid w:val="00A7644F"/>
    <w:rsid w:val="00AB1A5D"/>
    <w:rsid w:val="00AB52AE"/>
    <w:rsid w:val="00AB633E"/>
    <w:rsid w:val="00AD5A0A"/>
    <w:rsid w:val="00AF3DF6"/>
    <w:rsid w:val="00AF6A85"/>
    <w:rsid w:val="00AF6B8F"/>
    <w:rsid w:val="00B0201E"/>
    <w:rsid w:val="00B23D35"/>
    <w:rsid w:val="00B3436D"/>
    <w:rsid w:val="00B47486"/>
    <w:rsid w:val="00B545F7"/>
    <w:rsid w:val="00B64A82"/>
    <w:rsid w:val="00B67302"/>
    <w:rsid w:val="00B729E1"/>
    <w:rsid w:val="00B734EB"/>
    <w:rsid w:val="00B85773"/>
    <w:rsid w:val="00B9520E"/>
    <w:rsid w:val="00B954E4"/>
    <w:rsid w:val="00BA469B"/>
    <w:rsid w:val="00BD610D"/>
    <w:rsid w:val="00BE2C58"/>
    <w:rsid w:val="00C14D2E"/>
    <w:rsid w:val="00C24151"/>
    <w:rsid w:val="00C3058A"/>
    <w:rsid w:val="00C33DFD"/>
    <w:rsid w:val="00C937C3"/>
    <w:rsid w:val="00CA4901"/>
    <w:rsid w:val="00CC5BC6"/>
    <w:rsid w:val="00CE0309"/>
    <w:rsid w:val="00CF06C2"/>
    <w:rsid w:val="00CF53C6"/>
    <w:rsid w:val="00D0781E"/>
    <w:rsid w:val="00D31A60"/>
    <w:rsid w:val="00D401E9"/>
    <w:rsid w:val="00D455F6"/>
    <w:rsid w:val="00D642E5"/>
    <w:rsid w:val="00D67D3A"/>
    <w:rsid w:val="00DC38E6"/>
    <w:rsid w:val="00DD0F88"/>
    <w:rsid w:val="00DE333A"/>
    <w:rsid w:val="00DF0053"/>
    <w:rsid w:val="00E240BC"/>
    <w:rsid w:val="00E260B9"/>
    <w:rsid w:val="00E7566E"/>
    <w:rsid w:val="00EE0481"/>
    <w:rsid w:val="00F0235D"/>
    <w:rsid w:val="00F22901"/>
    <w:rsid w:val="00F25351"/>
    <w:rsid w:val="00F41335"/>
    <w:rsid w:val="00F41CB4"/>
    <w:rsid w:val="00F56C8B"/>
    <w:rsid w:val="00F7379A"/>
    <w:rsid w:val="00F744FC"/>
    <w:rsid w:val="00F8421C"/>
    <w:rsid w:val="00F937DF"/>
    <w:rsid w:val="00F9575C"/>
    <w:rsid w:val="00FB1CE0"/>
    <w:rsid w:val="00FC25D8"/>
    <w:rsid w:val="00FC2B48"/>
    <w:rsid w:val="00FC62CF"/>
    <w:rsid w:val="00FE1CE2"/>
    <w:rsid w:val="00FE40E9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B8A2F-7C18-488A-A4F4-A04FE0B0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paragraph" w:customStyle="1" w:styleId="1">
    <w:name w:val="Звичайний1"/>
    <w:rsid w:val="00595D19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3565</Words>
  <Characters>2033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2025-06-10T06:32:00Z</cp:lastPrinted>
  <dcterms:created xsi:type="dcterms:W3CDTF">2025-04-08T11:20:00Z</dcterms:created>
  <dcterms:modified xsi:type="dcterms:W3CDTF">2025-06-10T06:33:00Z</dcterms:modified>
</cp:coreProperties>
</file>