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2B" w:rsidRDefault="00B36A55" w:rsidP="0018292B">
      <w:pPr>
        <w:keepNext/>
        <w:keepLines/>
        <w:jc w:val="center"/>
        <w:outlineLvl w:val="0"/>
        <w:rPr>
          <w:b/>
          <w:bCs/>
          <w:sz w:val="24"/>
          <w:lang w:val="uk-UA" w:eastAsia="uk-UA"/>
        </w:rPr>
      </w:pPr>
      <w:r>
        <w:rPr>
          <w:b/>
          <w:bCs/>
          <w:sz w:val="24"/>
          <w:lang w:val="uk-UA" w:eastAsia="uk-UA"/>
        </w:rPr>
        <w:t xml:space="preserve">ПРОЄКТ </w:t>
      </w:r>
      <w:r w:rsidR="0018292B" w:rsidRPr="00E01BB2">
        <w:rPr>
          <w:b/>
          <w:bCs/>
          <w:sz w:val="24"/>
          <w:lang w:val="uk-UA" w:eastAsia="uk-UA"/>
        </w:rPr>
        <w:t>РІШЕННЯ</w:t>
      </w:r>
    </w:p>
    <w:p w:rsidR="00B36A55" w:rsidRPr="00E01BB2" w:rsidRDefault="00B36A55" w:rsidP="0018292B">
      <w:pPr>
        <w:keepNext/>
        <w:keepLines/>
        <w:jc w:val="center"/>
        <w:outlineLvl w:val="0"/>
        <w:rPr>
          <w:b/>
          <w:bCs/>
          <w:sz w:val="24"/>
          <w:lang w:val="uk-UA" w:eastAsia="uk-UA"/>
        </w:rPr>
      </w:pPr>
      <w:r>
        <w:rPr>
          <w:b/>
          <w:bCs/>
          <w:sz w:val="24"/>
          <w:lang w:val="uk-UA" w:eastAsia="uk-UA"/>
        </w:rPr>
        <w:t>РОМЕНСЬКОЇ МІСЬКОЇ РАДИ СУМСЬКОЇ ОБЛАСТІ</w:t>
      </w:r>
    </w:p>
    <w:p w:rsidR="0018292B" w:rsidRPr="00E01BB2" w:rsidRDefault="0018292B" w:rsidP="0018292B">
      <w:pPr>
        <w:rPr>
          <w:sz w:val="16"/>
          <w:szCs w:val="16"/>
          <w:lang w:val="uk-UA" w:eastAsia="uk-UA"/>
        </w:rPr>
      </w:pPr>
    </w:p>
    <w:p w:rsidR="00B36A55" w:rsidRDefault="00B36A55" w:rsidP="0018292B">
      <w:pPr>
        <w:tabs>
          <w:tab w:val="left" w:pos="540"/>
          <w:tab w:val="left" w:pos="6345"/>
        </w:tabs>
        <w:rPr>
          <w:b/>
          <w:sz w:val="24"/>
          <w:lang w:val="uk-UA"/>
        </w:rPr>
      </w:pPr>
    </w:p>
    <w:p w:rsidR="0018292B" w:rsidRDefault="0018292B" w:rsidP="00B36A55">
      <w:pPr>
        <w:tabs>
          <w:tab w:val="left" w:pos="540"/>
          <w:tab w:val="left" w:pos="6345"/>
        </w:tabs>
        <w:jc w:val="center"/>
        <w:rPr>
          <w:b/>
          <w:sz w:val="24"/>
          <w:lang w:val="uk-UA"/>
        </w:rPr>
      </w:pPr>
      <w:r w:rsidRPr="00E01BB2">
        <w:rPr>
          <w:b/>
          <w:sz w:val="24"/>
          <w:lang w:val="uk-UA"/>
        </w:rPr>
        <w:t>Ромни</w:t>
      </w:r>
    </w:p>
    <w:p w:rsidR="004F57FF" w:rsidRDefault="00B36A55" w:rsidP="00B36A55">
      <w:pPr>
        <w:tabs>
          <w:tab w:val="left" w:pos="540"/>
          <w:tab w:val="left" w:pos="6345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Дата розгляду : </w:t>
      </w:r>
      <w:r w:rsidR="008E6A89">
        <w:rPr>
          <w:b/>
          <w:sz w:val="24"/>
          <w:lang w:val="uk-UA"/>
        </w:rPr>
        <w:t>25</w:t>
      </w:r>
      <w:r>
        <w:rPr>
          <w:b/>
          <w:sz w:val="24"/>
          <w:lang w:val="uk-UA"/>
        </w:rPr>
        <w:t>.</w:t>
      </w:r>
      <w:r w:rsidR="00641C38">
        <w:rPr>
          <w:b/>
          <w:sz w:val="24"/>
          <w:lang w:val="uk-UA"/>
        </w:rPr>
        <w:t>0</w:t>
      </w:r>
      <w:r w:rsidR="00B5632D">
        <w:rPr>
          <w:b/>
          <w:sz w:val="24"/>
          <w:lang w:val="uk-UA"/>
        </w:rPr>
        <w:t>6</w:t>
      </w:r>
      <w:r>
        <w:rPr>
          <w:b/>
          <w:sz w:val="24"/>
          <w:lang w:val="uk-UA"/>
        </w:rPr>
        <w:t>.202</w:t>
      </w:r>
      <w:r w:rsidR="00967EDC">
        <w:rPr>
          <w:b/>
          <w:sz w:val="24"/>
          <w:lang w:val="uk-UA"/>
        </w:rPr>
        <w:t>5</w:t>
      </w:r>
    </w:p>
    <w:p w:rsidR="00B36A55" w:rsidRPr="00E01BB2" w:rsidRDefault="00B36A55" w:rsidP="00B36A55">
      <w:pPr>
        <w:tabs>
          <w:tab w:val="left" w:pos="540"/>
          <w:tab w:val="left" w:pos="6345"/>
        </w:tabs>
        <w:jc w:val="both"/>
        <w:rPr>
          <w:b/>
          <w:sz w:val="24"/>
          <w:lang w:val="uk-UA"/>
        </w:rPr>
      </w:pPr>
    </w:p>
    <w:p w:rsidR="0055016A" w:rsidRPr="0055016A" w:rsidRDefault="0055016A" w:rsidP="0055016A">
      <w:pPr>
        <w:shd w:val="clear" w:color="auto" w:fill="FEFEFE"/>
        <w:spacing w:before="120" w:after="120" w:line="276" w:lineRule="auto"/>
        <w:ind w:right="4536"/>
        <w:jc w:val="both"/>
        <w:rPr>
          <w:b/>
          <w:bCs/>
          <w:sz w:val="24"/>
          <w:lang w:val="uk-UA"/>
        </w:rPr>
      </w:pPr>
      <w:r w:rsidRPr="0055016A">
        <w:rPr>
          <w:b/>
          <w:bCs/>
          <w:sz w:val="24"/>
          <w:lang w:val="uk-UA"/>
        </w:rPr>
        <w:t xml:space="preserve">Про передачу  протирадіаційних </w:t>
      </w:r>
      <w:proofErr w:type="spellStart"/>
      <w:r w:rsidRPr="0055016A">
        <w:rPr>
          <w:b/>
          <w:bCs/>
          <w:sz w:val="24"/>
          <w:lang w:val="uk-UA"/>
        </w:rPr>
        <w:t>укриттів</w:t>
      </w:r>
      <w:proofErr w:type="spellEnd"/>
      <w:r w:rsidRPr="0055016A">
        <w:rPr>
          <w:b/>
          <w:bCs/>
          <w:sz w:val="24"/>
          <w:lang w:val="uk-UA"/>
        </w:rPr>
        <w:t xml:space="preserve"> з балансу Виконавчого комітету Роменської міської ради на баланс Управління житлово-комунального господарства Роменської міської ради</w:t>
      </w:r>
    </w:p>
    <w:p w:rsidR="0055016A" w:rsidRPr="0055016A" w:rsidRDefault="0055016A" w:rsidP="0055016A">
      <w:pPr>
        <w:shd w:val="clear" w:color="auto" w:fill="FEFEFE"/>
        <w:tabs>
          <w:tab w:val="left" w:pos="567"/>
        </w:tabs>
        <w:spacing w:after="120" w:line="276" w:lineRule="auto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 xml:space="preserve">         Відповідно до частини 1 пункту 30 статті 26 та статті 60 Закону України «Про місцеве самоврядування в Україні» з метою впорядкування використання майна</w:t>
      </w:r>
    </w:p>
    <w:p w:rsidR="0055016A" w:rsidRPr="0055016A" w:rsidRDefault="0055016A" w:rsidP="0055016A">
      <w:pPr>
        <w:shd w:val="clear" w:color="auto" w:fill="FEFEFE"/>
        <w:spacing w:after="120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>МІСЬКА РАДА ВИРІШИЛА:</w:t>
      </w:r>
    </w:p>
    <w:p w:rsidR="0055016A" w:rsidRPr="0055016A" w:rsidRDefault="0055016A" w:rsidP="0055016A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>Зняти з балансу Виконавчого комітету Роменської міської ради і безоплатно передати на баланс Управління житлово-комунального господарства Роменської міської ради протирадіаційні укриття згідно з додатком до цього рішення.</w:t>
      </w:r>
    </w:p>
    <w:p w:rsidR="0055016A" w:rsidRPr="0055016A" w:rsidRDefault="0055016A" w:rsidP="0055016A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 xml:space="preserve">        2. Контроль за виконання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51649F" w:rsidRDefault="0051649F" w:rsidP="0051649F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</w:p>
    <w:p w:rsidR="00FC2769" w:rsidRDefault="00FC2769" w:rsidP="0051649F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Розробник </w:t>
      </w:r>
      <w:proofErr w:type="spellStart"/>
      <w:r>
        <w:rPr>
          <w:sz w:val="24"/>
          <w:lang w:val="uk-UA"/>
        </w:rPr>
        <w:t>проєкту</w:t>
      </w:r>
      <w:proofErr w:type="spellEnd"/>
      <w:r>
        <w:rPr>
          <w:sz w:val="24"/>
          <w:lang w:val="uk-UA"/>
        </w:rPr>
        <w:t xml:space="preserve"> – Ганна Косенко, начальник відділу – головн</w:t>
      </w:r>
      <w:r w:rsidR="00B7499B">
        <w:rPr>
          <w:sz w:val="24"/>
          <w:lang w:val="uk-UA"/>
        </w:rPr>
        <w:t>ий</w:t>
      </w:r>
      <w:r>
        <w:rPr>
          <w:sz w:val="24"/>
          <w:lang w:val="uk-UA"/>
        </w:rPr>
        <w:t xml:space="preserve"> бухгалтер відділу бухгалтерського обліку та господарського забезпечення.</w:t>
      </w:r>
    </w:p>
    <w:p w:rsidR="00FC2769" w:rsidRPr="00FC2769" w:rsidRDefault="00FC2769" w:rsidP="0051649F">
      <w:pPr>
        <w:shd w:val="clear" w:color="auto" w:fill="FEFEFE"/>
        <w:spacing w:after="120" w:line="276" w:lineRule="auto"/>
        <w:jc w:val="both"/>
        <w:rPr>
          <w:sz w:val="24"/>
        </w:rPr>
      </w:pPr>
      <w:r>
        <w:rPr>
          <w:sz w:val="24"/>
          <w:lang w:val="uk-UA"/>
        </w:rPr>
        <w:t xml:space="preserve">Зауваження та пропозиції до </w:t>
      </w:r>
      <w:proofErr w:type="spellStart"/>
      <w:r>
        <w:rPr>
          <w:sz w:val="24"/>
          <w:lang w:val="uk-UA"/>
        </w:rPr>
        <w:t>проєкту</w:t>
      </w:r>
      <w:proofErr w:type="spellEnd"/>
      <w:r>
        <w:rPr>
          <w:sz w:val="24"/>
          <w:lang w:val="uk-UA"/>
        </w:rPr>
        <w:t xml:space="preserve"> рішення приймаються відділом бухгалтерського обліку та господарського забезпечення за адресою: м. Ромни, бульвар Шевченка, 2, тел. 5-32-93, електронна пошта </w:t>
      </w:r>
      <w:proofErr w:type="spellStart"/>
      <w:r>
        <w:rPr>
          <w:sz w:val="24"/>
          <w:lang w:val="en-US"/>
        </w:rPr>
        <w:t>buhg</w:t>
      </w:r>
      <w:proofErr w:type="spellEnd"/>
      <w:r w:rsidRPr="00FC2769">
        <w:rPr>
          <w:sz w:val="24"/>
        </w:rPr>
        <w:t>@</w:t>
      </w:r>
      <w:proofErr w:type="spellStart"/>
      <w:r>
        <w:rPr>
          <w:sz w:val="24"/>
          <w:lang w:val="en-US"/>
        </w:rPr>
        <w:t>romny</w:t>
      </w:r>
      <w:proofErr w:type="spellEnd"/>
      <w:r w:rsidRPr="00FC2769">
        <w:rPr>
          <w:sz w:val="24"/>
        </w:rPr>
        <w:t>-</w:t>
      </w:r>
      <w:proofErr w:type="spellStart"/>
      <w:r>
        <w:rPr>
          <w:sz w:val="24"/>
          <w:lang w:val="en-US"/>
        </w:rPr>
        <w:t>vk</w:t>
      </w:r>
      <w:proofErr w:type="spellEnd"/>
      <w:r w:rsidRPr="00F34297">
        <w:rPr>
          <w:sz w:val="24"/>
        </w:rPr>
        <w:t>.</w:t>
      </w:r>
      <w:r>
        <w:rPr>
          <w:sz w:val="24"/>
          <w:lang w:val="en-US"/>
        </w:rPr>
        <w:t>gov</w:t>
      </w:r>
      <w:r w:rsidRPr="00FC2769">
        <w:rPr>
          <w:sz w:val="24"/>
        </w:rPr>
        <w:t>.</w:t>
      </w:r>
      <w:proofErr w:type="spellStart"/>
      <w:r>
        <w:rPr>
          <w:sz w:val="24"/>
          <w:lang w:val="en-US"/>
        </w:rPr>
        <w:t>ua</w:t>
      </w:r>
      <w:proofErr w:type="spellEnd"/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10943" w:rsidRDefault="00910943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146E2D" w:rsidRPr="003E0102" w:rsidRDefault="00146E2D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E3B06" w:rsidRPr="003E0102" w:rsidRDefault="00DE3B06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55016A" w:rsidRPr="0055016A" w:rsidRDefault="00DE3B06" w:rsidP="0055016A">
      <w:pPr>
        <w:spacing w:line="271" w:lineRule="auto"/>
        <w:ind w:left="3540"/>
        <w:jc w:val="center"/>
        <w:rPr>
          <w:b/>
          <w:sz w:val="24"/>
          <w:lang w:val="uk-UA"/>
        </w:rPr>
      </w:pPr>
      <w:r w:rsidRPr="003E0102">
        <w:rPr>
          <w:rStyle w:val="rvts7"/>
          <w:b/>
          <w:color w:val="000000"/>
          <w:lang w:val="uk-UA"/>
        </w:rPr>
        <w:br w:type="page"/>
      </w:r>
      <w:r w:rsidR="0055016A" w:rsidRPr="0055016A">
        <w:rPr>
          <w:b/>
          <w:color w:val="000000"/>
          <w:lang w:val="uk-UA"/>
        </w:rPr>
        <w:lastRenderedPageBreak/>
        <w:t xml:space="preserve">    </w:t>
      </w:r>
      <w:r w:rsidR="0055016A" w:rsidRPr="0055016A">
        <w:rPr>
          <w:sz w:val="24"/>
          <w:lang w:val="uk-UA"/>
        </w:rPr>
        <w:t xml:space="preserve">                 </w:t>
      </w:r>
      <w:r w:rsidR="0055016A" w:rsidRPr="0055016A">
        <w:rPr>
          <w:b/>
          <w:sz w:val="24"/>
          <w:lang w:val="uk-UA"/>
        </w:rPr>
        <w:t>Додаток</w:t>
      </w:r>
    </w:p>
    <w:p w:rsidR="0055016A" w:rsidRPr="0055016A" w:rsidRDefault="0055016A" w:rsidP="0055016A">
      <w:pPr>
        <w:spacing w:line="271" w:lineRule="auto"/>
        <w:ind w:left="6804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 xml:space="preserve">до рішення міської ради </w:t>
      </w:r>
    </w:p>
    <w:p w:rsidR="0055016A" w:rsidRPr="0055016A" w:rsidRDefault="0055016A" w:rsidP="0055016A">
      <w:pPr>
        <w:spacing w:line="271" w:lineRule="auto"/>
        <w:ind w:left="6804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>від  25.06.2025</w:t>
      </w:r>
    </w:p>
    <w:p w:rsidR="0055016A" w:rsidRPr="0055016A" w:rsidRDefault="0055016A" w:rsidP="0055016A">
      <w:pPr>
        <w:ind w:firstLine="5812"/>
        <w:rPr>
          <w:sz w:val="24"/>
          <w:lang w:val="uk-UA"/>
        </w:rPr>
      </w:pPr>
    </w:p>
    <w:p w:rsidR="0055016A" w:rsidRPr="0055016A" w:rsidRDefault="0055016A" w:rsidP="0055016A">
      <w:pPr>
        <w:ind w:firstLine="2694"/>
        <w:rPr>
          <w:b/>
          <w:sz w:val="24"/>
          <w:lang w:val="uk-UA"/>
        </w:rPr>
      </w:pPr>
      <w:r w:rsidRPr="0055016A">
        <w:rPr>
          <w:sz w:val="24"/>
          <w:lang w:val="uk-UA"/>
        </w:rPr>
        <w:t xml:space="preserve">             </w:t>
      </w:r>
      <w:r w:rsidRPr="0055016A">
        <w:rPr>
          <w:b/>
          <w:sz w:val="24"/>
          <w:lang w:val="uk-UA"/>
        </w:rPr>
        <w:t>Протирадіаційні укриття,</w:t>
      </w:r>
    </w:p>
    <w:p w:rsidR="0055016A" w:rsidRPr="0055016A" w:rsidRDefault="0055016A" w:rsidP="0055016A">
      <w:pPr>
        <w:jc w:val="center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 xml:space="preserve">що передаються з балансу Виконавчого комітету Роменської міської ради </w:t>
      </w:r>
    </w:p>
    <w:p w:rsidR="0055016A" w:rsidRPr="0055016A" w:rsidRDefault="0055016A" w:rsidP="0055016A">
      <w:pPr>
        <w:jc w:val="center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 xml:space="preserve"> на баланс Управління житлово-комунального господарства</w:t>
      </w:r>
      <w:r w:rsidRPr="0055016A">
        <w:rPr>
          <w:sz w:val="24"/>
          <w:lang w:val="uk-UA"/>
        </w:rPr>
        <w:t xml:space="preserve"> </w:t>
      </w:r>
      <w:r w:rsidRPr="0055016A">
        <w:rPr>
          <w:b/>
          <w:sz w:val="24"/>
          <w:lang w:val="uk-UA"/>
        </w:rPr>
        <w:t>Роменської міської ради</w:t>
      </w:r>
    </w:p>
    <w:p w:rsidR="0055016A" w:rsidRPr="0055016A" w:rsidRDefault="0055016A" w:rsidP="0055016A">
      <w:pPr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72"/>
        <w:gridCol w:w="1623"/>
        <w:gridCol w:w="1615"/>
        <w:gridCol w:w="1628"/>
        <w:gridCol w:w="1527"/>
      </w:tblGrid>
      <w:tr w:rsidR="0055016A" w:rsidRPr="0055016A" w:rsidTr="00363B23">
        <w:trPr>
          <w:trHeight w:val="856"/>
        </w:trPr>
        <w:tc>
          <w:tcPr>
            <w:tcW w:w="663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№</w:t>
            </w:r>
          </w:p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55016A">
              <w:rPr>
                <w:b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2572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Найменування</w:t>
            </w:r>
          </w:p>
        </w:tc>
        <w:tc>
          <w:tcPr>
            <w:tcW w:w="1623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615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Рахунок</w:t>
            </w:r>
          </w:p>
        </w:tc>
        <w:tc>
          <w:tcPr>
            <w:tcW w:w="1628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Первісна вартість на</w:t>
            </w:r>
          </w:p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 xml:space="preserve">01.06.2025, </w:t>
            </w:r>
            <w:r w:rsidRPr="0055016A">
              <w:rPr>
                <w:b/>
                <w:color w:val="000000"/>
                <w:sz w:val="24"/>
                <w:lang w:val="uk-UA"/>
              </w:rPr>
              <w:t>грн</w:t>
            </w:r>
          </w:p>
        </w:tc>
        <w:tc>
          <w:tcPr>
            <w:tcW w:w="1527" w:type="dxa"/>
            <w:vAlign w:val="center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Знос</w:t>
            </w:r>
          </w:p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на 01.06.</w:t>
            </w:r>
            <w:r w:rsidRPr="0055016A">
              <w:rPr>
                <w:b/>
                <w:color w:val="000000"/>
                <w:sz w:val="24"/>
                <w:lang w:val="uk-UA"/>
              </w:rPr>
              <w:t>2025, грн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2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3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4</w:t>
            </w: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5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6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1.</w:t>
            </w:r>
          </w:p>
        </w:tc>
        <w:tc>
          <w:tcPr>
            <w:tcW w:w="2572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Протирадіаційне укриття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1013</w:t>
            </w: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22955,00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22955,00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2.</w:t>
            </w:r>
          </w:p>
        </w:tc>
        <w:tc>
          <w:tcPr>
            <w:tcW w:w="2572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Протирадіаційне укриття № 1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1013</w:t>
            </w: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10912,00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10912,00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3.</w:t>
            </w:r>
          </w:p>
        </w:tc>
        <w:tc>
          <w:tcPr>
            <w:tcW w:w="2572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Протирадіаційне укриття № 2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1013</w:t>
            </w: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8579,00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8579,00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4.</w:t>
            </w:r>
          </w:p>
        </w:tc>
        <w:tc>
          <w:tcPr>
            <w:tcW w:w="2572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Протирадіаційне укриття № 3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1013</w:t>
            </w: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8711,00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8711,00</w:t>
            </w:r>
          </w:p>
        </w:tc>
      </w:tr>
      <w:tr w:rsidR="0055016A" w:rsidRPr="0055016A" w:rsidTr="00363B23">
        <w:tc>
          <w:tcPr>
            <w:tcW w:w="663" w:type="dxa"/>
          </w:tcPr>
          <w:p w:rsidR="0055016A" w:rsidRPr="0055016A" w:rsidRDefault="0055016A" w:rsidP="0055016A">
            <w:pPr>
              <w:rPr>
                <w:sz w:val="24"/>
                <w:lang w:val="uk-UA"/>
              </w:rPr>
            </w:pPr>
          </w:p>
        </w:tc>
        <w:tc>
          <w:tcPr>
            <w:tcW w:w="2572" w:type="dxa"/>
          </w:tcPr>
          <w:p w:rsidR="0055016A" w:rsidRPr="0055016A" w:rsidRDefault="0055016A" w:rsidP="0055016A">
            <w:pPr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623" w:type="dxa"/>
          </w:tcPr>
          <w:p w:rsidR="0055016A" w:rsidRPr="0055016A" w:rsidRDefault="0055016A" w:rsidP="0055016A">
            <w:pPr>
              <w:jc w:val="center"/>
              <w:rPr>
                <w:sz w:val="24"/>
                <w:lang w:val="uk-UA"/>
              </w:rPr>
            </w:pPr>
            <w:r w:rsidRPr="0055016A">
              <w:rPr>
                <w:sz w:val="24"/>
                <w:lang w:val="uk-UA"/>
              </w:rPr>
              <w:t>4</w:t>
            </w:r>
          </w:p>
        </w:tc>
        <w:tc>
          <w:tcPr>
            <w:tcW w:w="1615" w:type="dxa"/>
          </w:tcPr>
          <w:p w:rsidR="0055016A" w:rsidRPr="0055016A" w:rsidRDefault="0055016A" w:rsidP="0055016A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28" w:type="dxa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51 157,00</w:t>
            </w:r>
          </w:p>
        </w:tc>
        <w:tc>
          <w:tcPr>
            <w:tcW w:w="1527" w:type="dxa"/>
          </w:tcPr>
          <w:p w:rsidR="0055016A" w:rsidRPr="0055016A" w:rsidRDefault="0055016A" w:rsidP="0055016A">
            <w:pPr>
              <w:jc w:val="center"/>
              <w:rPr>
                <w:b/>
                <w:sz w:val="24"/>
                <w:lang w:val="uk-UA"/>
              </w:rPr>
            </w:pPr>
            <w:r w:rsidRPr="0055016A">
              <w:rPr>
                <w:b/>
                <w:sz w:val="24"/>
                <w:lang w:val="uk-UA"/>
              </w:rPr>
              <w:t>51 157,00</w:t>
            </w:r>
          </w:p>
        </w:tc>
      </w:tr>
    </w:tbl>
    <w:p w:rsidR="0055016A" w:rsidRPr="0055016A" w:rsidRDefault="0055016A" w:rsidP="0055016A">
      <w:pPr>
        <w:rPr>
          <w:lang w:val="uk-UA"/>
        </w:rPr>
      </w:pPr>
    </w:p>
    <w:p w:rsidR="0055016A" w:rsidRPr="0055016A" w:rsidRDefault="0055016A" w:rsidP="0055016A">
      <w:pPr>
        <w:rPr>
          <w:lang w:val="uk-UA"/>
        </w:rPr>
      </w:pPr>
    </w:p>
    <w:p w:rsidR="0055016A" w:rsidRPr="0055016A" w:rsidRDefault="0055016A" w:rsidP="0055016A">
      <w:pPr>
        <w:rPr>
          <w:lang w:val="uk-UA"/>
        </w:rPr>
      </w:pPr>
    </w:p>
    <w:p w:rsidR="0055016A" w:rsidRPr="0055016A" w:rsidRDefault="0055016A" w:rsidP="0055016A">
      <w:pPr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>Секретар міської ради                                                                  В’ячеслав ГУБАРЬ</w:t>
      </w:r>
    </w:p>
    <w:p w:rsidR="005658AB" w:rsidRDefault="005658AB" w:rsidP="0055016A">
      <w:pPr>
        <w:spacing w:line="271" w:lineRule="auto"/>
        <w:ind w:left="3540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658AB" w:rsidRDefault="005658AB" w:rsidP="005658AB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55016A" w:rsidRPr="0055016A" w:rsidRDefault="0055016A" w:rsidP="0055016A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55016A">
        <w:rPr>
          <w:rFonts w:eastAsia="Calibri"/>
          <w:b/>
          <w:sz w:val="24"/>
          <w:lang w:val="uk-UA" w:eastAsia="en-US"/>
        </w:rPr>
        <w:lastRenderedPageBreak/>
        <w:t>ПОЯСНЮВАЛЬНА ЗАПИСКА</w:t>
      </w:r>
    </w:p>
    <w:p w:rsidR="0055016A" w:rsidRPr="0055016A" w:rsidRDefault="0055016A" w:rsidP="0055016A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55016A">
        <w:rPr>
          <w:rFonts w:eastAsia="Calibri"/>
          <w:b/>
          <w:sz w:val="24"/>
          <w:lang w:val="uk-UA" w:eastAsia="en-US"/>
        </w:rPr>
        <w:t xml:space="preserve">до </w:t>
      </w:r>
      <w:proofErr w:type="spellStart"/>
      <w:r w:rsidRPr="0055016A">
        <w:rPr>
          <w:rFonts w:eastAsia="Calibri"/>
          <w:b/>
          <w:sz w:val="24"/>
          <w:lang w:val="uk-UA" w:eastAsia="en-US"/>
        </w:rPr>
        <w:t>проєкту</w:t>
      </w:r>
      <w:proofErr w:type="spellEnd"/>
      <w:r w:rsidRPr="0055016A">
        <w:rPr>
          <w:rFonts w:eastAsia="Calibri"/>
          <w:b/>
          <w:sz w:val="24"/>
          <w:lang w:val="uk-UA" w:eastAsia="en-US"/>
        </w:rPr>
        <w:t xml:space="preserve"> рішення міської ради</w:t>
      </w:r>
    </w:p>
    <w:p w:rsidR="0055016A" w:rsidRPr="0055016A" w:rsidRDefault="0055016A" w:rsidP="0055016A">
      <w:pPr>
        <w:shd w:val="clear" w:color="auto" w:fill="FEFEFE"/>
        <w:spacing w:after="120" w:line="276" w:lineRule="auto"/>
        <w:jc w:val="center"/>
        <w:rPr>
          <w:rFonts w:eastAsia="Calibri"/>
          <w:sz w:val="24"/>
          <w:szCs w:val="22"/>
          <w:lang w:val="uk-UA" w:eastAsia="en-US"/>
        </w:rPr>
      </w:pPr>
      <w:r w:rsidRPr="0055016A">
        <w:rPr>
          <w:rFonts w:eastAsia="Calibri"/>
          <w:b/>
          <w:sz w:val="24"/>
          <w:lang w:val="uk-UA" w:eastAsia="en-US"/>
        </w:rPr>
        <w:t xml:space="preserve">«Про передачу протирадіаційних </w:t>
      </w:r>
      <w:proofErr w:type="spellStart"/>
      <w:r w:rsidRPr="0055016A">
        <w:rPr>
          <w:rFonts w:eastAsia="Calibri"/>
          <w:b/>
          <w:sz w:val="24"/>
          <w:lang w:val="uk-UA" w:eastAsia="en-US"/>
        </w:rPr>
        <w:t>укриттів</w:t>
      </w:r>
      <w:proofErr w:type="spellEnd"/>
      <w:r w:rsidRPr="0055016A">
        <w:rPr>
          <w:rFonts w:eastAsia="Calibri"/>
          <w:b/>
          <w:sz w:val="24"/>
          <w:lang w:val="uk-UA" w:eastAsia="en-US"/>
        </w:rPr>
        <w:t xml:space="preserve"> з балансу Виконавчого комітету Роменської міської ради на баланс </w:t>
      </w:r>
      <w:r w:rsidRPr="0055016A">
        <w:rPr>
          <w:b/>
          <w:sz w:val="24"/>
          <w:lang w:val="uk-UA"/>
        </w:rPr>
        <w:t>Управління житлово-комунального господарства</w:t>
      </w:r>
      <w:r w:rsidRPr="0055016A">
        <w:rPr>
          <w:sz w:val="24"/>
          <w:lang w:val="uk-UA"/>
        </w:rPr>
        <w:t xml:space="preserve"> </w:t>
      </w:r>
      <w:r w:rsidRPr="0055016A">
        <w:rPr>
          <w:b/>
          <w:sz w:val="24"/>
          <w:lang w:val="uk-UA"/>
        </w:rPr>
        <w:t>Роменської міської ради</w:t>
      </w:r>
      <w:r w:rsidRPr="0055016A">
        <w:rPr>
          <w:rFonts w:eastAsia="Calibri"/>
          <w:b/>
          <w:sz w:val="24"/>
          <w:lang w:val="uk-UA" w:eastAsia="en-US"/>
        </w:rPr>
        <w:t>»</w:t>
      </w:r>
    </w:p>
    <w:p w:rsidR="0055016A" w:rsidRPr="0055016A" w:rsidRDefault="0055016A" w:rsidP="0055016A">
      <w:pPr>
        <w:spacing w:after="120" w:line="271" w:lineRule="auto"/>
        <w:ind w:firstLine="567"/>
        <w:jc w:val="both"/>
        <w:rPr>
          <w:color w:val="1D1B11"/>
          <w:sz w:val="24"/>
          <w:lang w:val="uk-UA"/>
        </w:rPr>
      </w:pPr>
      <w:proofErr w:type="spellStart"/>
      <w:r w:rsidRPr="0055016A">
        <w:rPr>
          <w:color w:val="1D1B11"/>
          <w:sz w:val="24"/>
          <w:lang w:val="uk-UA"/>
        </w:rPr>
        <w:t>Проєктом</w:t>
      </w:r>
      <w:proofErr w:type="spellEnd"/>
      <w:r w:rsidRPr="0055016A">
        <w:rPr>
          <w:color w:val="1D1B11"/>
          <w:sz w:val="24"/>
          <w:lang w:val="uk-UA"/>
        </w:rPr>
        <w:t xml:space="preserve"> рішення  передбачається безоплатно передати з балансу Виконавчого комітету Роменської міської ради </w:t>
      </w:r>
      <w:r w:rsidRPr="0055016A">
        <w:rPr>
          <w:sz w:val="24"/>
          <w:lang w:val="uk-UA"/>
        </w:rPr>
        <w:t xml:space="preserve">на баланс Управління житлово-комунального господарства Роменської міської ради протирадіаційні укриття, які знаходяться на території </w:t>
      </w:r>
      <w:proofErr w:type="spellStart"/>
      <w:r w:rsidRPr="0055016A">
        <w:rPr>
          <w:color w:val="1D1B11"/>
          <w:sz w:val="24"/>
          <w:lang w:val="uk-UA"/>
        </w:rPr>
        <w:t>Великобубнівського</w:t>
      </w:r>
      <w:proofErr w:type="spellEnd"/>
      <w:r w:rsidRPr="0055016A">
        <w:rPr>
          <w:color w:val="1D1B11"/>
          <w:sz w:val="24"/>
          <w:lang w:val="uk-UA"/>
        </w:rPr>
        <w:t xml:space="preserve"> </w:t>
      </w:r>
      <w:proofErr w:type="spellStart"/>
      <w:r w:rsidRPr="0055016A">
        <w:rPr>
          <w:color w:val="1D1B11"/>
          <w:sz w:val="24"/>
          <w:lang w:val="uk-UA"/>
        </w:rPr>
        <w:t>старостинського</w:t>
      </w:r>
      <w:proofErr w:type="spellEnd"/>
      <w:r w:rsidRPr="0055016A">
        <w:rPr>
          <w:color w:val="1D1B11"/>
          <w:sz w:val="24"/>
          <w:lang w:val="uk-UA"/>
        </w:rPr>
        <w:t xml:space="preserve"> округу, за адресами:</w:t>
      </w:r>
    </w:p>
    <w:p w:rsidR="0055016A" w:rsidRPr="0055016A" w:rsidRDefault="0055016A" w:rsidP="0055016A">
      <w:pPr>
        <w:tabs>
          <w:tab w:val="left" w:pos="540"/>
        </w:tabs>
        <w:spacing w:after="120" w:line="271" w:lineRule="auto"/>
        <w:ind w:firstLine="567"/>
        <w:jc w:val="both"/>
        <w:rPr>
          <w:sz w:val="24"/>
          <w:lang w:val="uk-UA"/>
        </w:rPr>
      </w:pPr>
      <w:r w:rsidRPr="0055016A">
        <w:rPr>
          <w:color w:val="1D1B11"/>
          <w:sz w:val="24"/>
          <w:lang w:val="uk-UA"/>
        </w:rPr>
        <w:t xml:space="preserve">протирадіаційне укриття – вулиця </w:t>
      </w:r>
      <w:r>
        <w:rPr>
          <w:color w:val="1D1B11"/>
          <w:sz w:val="24"/>
          <w:lang w:val="uk-UA"/>
        </w:rPr>
        <w:t>ХХХХХХХХХХ</w:t>
      </w:r>
      <w:r w:rsidRPr="0055016A">
        <w:rPr>
          <w:color w:val="1D1B11"/>
          <w:sz w:val="24"/>
          <w:lang w:val="uk-UA"/>
        </w:rPr>
        <w:t xml:space="preserve">, </w:t>
      </w:r>
      <w:bookmarkStart w:id="0" w:name="_Hlk200550455"/>
      <w:r w:rsidRPr="0055016A">
        <w:rPr>
          <w:color w:val="1D1B11"/>
          <w:sz w:val="24"/>
          <w:lang w:val="uk-UA"/>
        </w:rPr>
        <w:t>с. Великі Бубни;</w:t>
      </w:r>
      <w:bookmarkEnd w:id="0"/>
    </w:p>
    <w:p w:rsidR="0055016A" w:rsidRPr="0055016A" w:rsidRDefault="0055016A" w:rsidP="0055016A">
      <w:pPr>
        <w:spacing w:after="120" w:line="271" w:lineRule="auto"/>
        <w:ind w:firstLine="567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 xml:space="preserve">протирадіаційне укриття № 1 – вулиця </w:t>
      </w:r>
      <w:r>
        <w:rPr>
          <w:sz w:val="24"/>
          <w:lang w:val="uk-UA"/>
        </w:rPr>
        <w:t>ХХХХХХХХХХ</w:t>
      </w:r>
      <w:r w:rsidRPr="0055016A">
        <w:rPr>
          <w:sz w:val="24"/>
          <w:lang w:val="uk-UA"/>
        </w:rPr>
        <w:t xml:space="preserve">, </w:t>
      </w:r>
      <w:r w:rsidRPr="0055016A">
        <w:rPr>
          <w:color w:val="1D1B11"/>
          <w:sz w:val="24"/>
          <w:lang w:val="uk-UA"/>
        </w:rPr>
        <w:t>с. Великі Бубни;</w:t>
      </w:r>
    </w:p>
    <w:p w:rsidR="0055016A" w:rsidRPr="0055016A" w:rsidRDefault="0055016A" w:rsidP="0055016A">
      <w:pPr>
        <w:spacing w:after="120" w:line="271" w:lineRule="auto"/>
        <w:ind w:firstLine="567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 xml:space="preserve">протирадіаційне укриття № 2 – вулиця </w:t>
      </w:r>
      <w:r>
        <w:rPr>
          <w:sz w:val="24"/>
          <w:lang w:val="uk-UA"/>
        </w:rPr>
        <w:t>ХХХХХХХХХХ</w:t>
      </w:r>
      <w:r w:rsidRPr="0055016A">
        <w:rPr>
          <w:sz w:val="24"/>
          <w:lang w:val="uk-UA"/>
        </w:rPr>
        <w:t xml:space="preserve">, </w:t>
      </w:r>
      <w:r w:rsidRPr="0055016A">
        <w:rPr>
          <w:color w:val="1D1B11"/>
          <w:sz w:val="24"/>
          <w:lang w:val="uk-UA"/>
        </w:rPr>
        <w:t>с. Великі Бубни;</w:t>
      </w:r>
    </w:p>
    <w:p w:rsidR="0055016A" w:rsidRPr="0055016A" w:rsidRDefault="0055016A" w:rsidP="0055016A">
      <w:pPr>
        <w:tabs>
          <w:tab w:val="left" w:pos="540"/>
        </w:tabs>
        <w:spacing w:after="120" w:line="271" w:lineRule="auto"/>
        <w:ind w:firstLine="567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 xml:space="preserve">протирадіаційне укриття № 3 – вулиця </w:t>
      </w:r>
      <w:r>
        <w:rPr>
          <w:sz w:val="24"/>
          <w:lang w:val="uk-UA"/>
        </w:rPr>
        <w:t>ХХХХХХХХХХ</w:t>
      </w:r>
      <w:bookmarkStart w:id="1" w:name="_GoBack"/>
      <w:bookmarkEnd w:id="1"/>
      <w:r w:rsidRPr="0055016A">
        <w:rPr>
          <w:sz w:val="24"/>
          <w:lang w:val="uk-UA"/>
        </w:rPr>
        <w:t xml:space="preserve">, </w:t>
      </w:r>
      <w:r w:rsidRPr="0055016A">
        <w:rPr>
          <w:color w:val="1D1B11"/>
          <w:sz w:val="24"/>
          <w:lang w:val="uk-UA"/>
        </w:rPr>
        <w:t>с. Великі Бубни.</w:t>
      </w:r>
    </w:p>
    <w:p w:rsidR="0055016A" w:rsidRPr="0055016A" w:rsidRDefault="0055016A" w:rsidP="0055016A">
      <w:pPr>
        <w:shd w:val="clear" w:color="auto" w:fill="FEFEFE"/>
        <w:tabs>
          <w:tab w:val="left" w:pos="567"/>
        </w:tabs>
        <w:spacing w:after="120" w:line="271" w:lineRule="auto"/>
        <w:ind w:firstLine="567"/>
        <w:jc w:val="both"/>
        <w:rPr>
          <w:sz w:val="24"/>
          <w:lang w:val="uk-UA"/>
        </w:rPr>
      </w:pPr>
      <w:r w:rsidRPr="0055016A">
        <w:rPr>
          <w:sz w:val="24"/>
          <w:lang w:val="uk-UA"/>
        </w:rPr>
        <w:t>Метою підготовки рішення є впорядкування використання майна та приведення облікових даних до норм бухгалтерського обліку.</w:t>
      </w:r>
    </w:p>
    <w:p w:rsidR="0055016A" w:rsidRPr="0055016A" w:rsidRDefault="0055016A" w:rsidP="0055016A">
      <w:pPr>
        <w:shd w:val="clear" w:color="auto" w:fill="FEFEFE"/>
        <w:spacing w:after="120" w:line="271" w:lineRule="auto"/>
        <w:ind w:firstLine="567"/>
        <w:jc w:val="both"/>
        <w:rPr>
          <w:sz w:val="24"/>
          <w:lang w:val="uk-UA"/>
        </w:rPr>
      </w:pPr>
      <w:proofErr w:type="spellStart"/>
      <w:r w:rsidRPr="0055016A">
        <w:rPr>
          <w:sz w:val="24"/>
          <w:lang w:val="uk-UA"/>
        </w:rPr>
        <w:t>Проєкт</w:t>
      </w:r>
      <w:proofErr w:type="spellEnd"/>
      <w:r w:rsidRPr="0055016A">
        <w:rPr>
          <w:sz w:val="24"/>
          <w:lang w:val="uk-UA"/>
        </w:rPr>
        <w:t xml:space="preserve"> не потребує залучення додаткових коштів та громадського обговорення.</w:t>
      </w:r>
    </w:p>
    <w:p w:rsidR="0055016A" w:rsidRPr="0055016A" w:rsidRDefault="0055016A" w:rsidP="0055016A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</w:p>
    <w:p w:rsidR="0055016A" w:rsidRPr="0055016A" w:rsidRDefault="0055016A" w:rsidP="0055016A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>Начальник відділу – головний бухгалтер                                      Ганна КОСЕНКО</w:t>
      </w:r>
    </w:p>
    <w:p w:rsidR="0055016A" w:rsidRPr="0055016A" w:rsidRDefault="0055016A" w:rsidP="0055016A">
      <w:pPr>
        <w:shd w:val="clear" w:color="auto" w:fill="FEFEFE"/>
        <w:spacing w:line="276" w:lineRule="auto"/>
        <w:jc w:val="both"/>
        <w:rPr>
          <w:sz w:val="24"/>
          <w:lang w:val="uk-UA"/>
        </w:rPr>
      </w:pPr>
    </w:p>
    <w:p w:rsidR="0055016A" w:rsidRPr="0055016A" w:rsidRDefault="0055016A" w:rsidP="0055016A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 w:rsidRPr="0055016A">
        <w:rPr>
          <w:b/>
          <w:sz w:val="24"/>
          <w:lang w:val="uk-UA"/>
        </w:rPr>
        <w:t>Погоджено</w:t>
      </w:r>
    </w:p>
    <w:p w:rsidR="0055016A" w:rsidRPr="0055016A" w:rsidRDefault="0055016A" w:rsidP="0055016A">
      <w:pPr>
        <w:shd w:val="clear" w:color="auto" w:fill="FEFEFE"/>
        <w:spacing w:after="120" w:line="276" w:lineRule="auto"/>
      </w:pPr>
      <w:r w:rsidRPr="0055016A">
        <w:rPr>
          <w:b/>
          <w:sz w:val="24"/>
          <w:lang w:val="uk-UA"/>
        </w:rPr>
        <w:t>Керуючий справами виконкому                                                     Наталія МОСКАЛЕНКО</w:t>
      </w: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FD79F3" w:rsidRDefault="00FD79F3" w:rsidP="00FD79F3">
      <w:pPr>
        <w:tabs>
          <w:tab w:val="left" w:pos="480"/>
          <w:tab w:val="left" w:pos="1620"/>
          <w:tab w:val="left" w:pos="3420"/>
          <w:tab w:val="left" w:pos="4320"/>
        </w:tabs>
        <w:spacing w:line="276" w:lineRule="auto"/>
        <w:rPr>
          <w:b/>
          <w:noProof/>
          <w:color w:val="1D1B11"/>
          <w:sz w:val="24"/>
          <w:lang w:val="uk-UA"/>
        </w:rPr>
      </w:pPr>
    </w:p>
    <w:p w:rsidR="00DE3B06" w:rsidRPr="003E0102" w:rsidRDefault="004B5996" w:rsidP="004B5996">
      <w:pPr>
        <w:ind w:firstLine="5812"/>
        <w:rPr>
          <w:lang w:val="uk-UA"/>
        </w:rPr>
      </w:pPr>
      <w:r w:rsidRPr="003E0102">
        <w:rPr>
          <w:lang w:val="uk-UA"/>
        </w:rPr>
        <w:t xml:space="preserve"> </w:t>
      </w:r>
    </w:p>
    <w:sectPr w:rsidR="00DE3B06" w:rsidRPr="003E0102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2D"/>
    <w:rsid w:val="000017E9"/>
    <w:rsid w:val="0000490D"/>
    <w:rsid w:val="000075AE"/>
    <w:rsid w:val="00040B0B"/>
    <w:rsid w:val="00043F1E"/>
    <w:rsid w:val="000839A6"/>
    <w:rsid w:val="00085577"/>
    <w:rsid w:val="000E5ED0"/>
    <w:rsid w:val="000F6BD8"/>
    <w:rsid w:val="00114324"/>
    <w:rsid w:val="00146E2D"/>
    <w:rsid w:val="0018292B"/>
    <w:rsid w:val="001949D4"/>
    <w:rsid w:val="00197FC6"/>
    <w:rsid w:val="001A7919"/>
    <w:rsid w:val="001C4BF1"/>
    <w:rsid w:val="001D0085"/>
    <w:rsid w:val="00221DC5"/>
    <w:rsid w:val="00241492"/>
    <w:rsid w:val="002846A5"/>
    <w:rsid w:val="002909E1"/>
    <w:rsid w:val="002D5840"/>
    <w:rsid w:val="00333509"/>
    <w:rsid w:val="00361B2E"/>
    <w:rsid w:val="003C2700"/>
    <w:rsid w:val="003E0102"/>
    <w:rsid w:val="004014AC"/>
    <w:rsid w:val="00415E91"/>
    <w:rsid w:val="00430BAD"/>
    <w:rsid w:val="00455F73"/>
    <w:rsid w:val="004566DA"/>
    <w:rsid w:val="004B5996"/>
    <w:rsid w:val="004B68FC"/>
    <w:rsid w:val="004D0248"/>
    <w:rsid w:val="004F0219"/>
    <w:rsid w:val="004F50C2"/>
    <w:rsid w:val="004F57FF"/>
    <w:rsid w:val="0051649F"/>
    <w:rsid w:val="00524A21"/>
    <w:rsid w:val="0053502C"/>
    <w:rsid w:val="0055016A"/>
    <w:rsid w:val="005658AB"/>
    <w:rsid w:val="00587D23"/>
    <w:rsid w:val="005D3A30"/>
    <w:rsid w:val="005E139B"/>
    <w:rsid w:val="006309F0"/>
    <w:rsid w:val="006413A7"/>
    <w:rsid w:val="00641C38"/>
    <w:rsid w:val="006452BD"/>
    <w:rsid w:val="00662A3E"/>
    <w:rsid w:val="00675D42"/>
    <w:rsid w:val="00682A8D"/>
    <w:rsid w:val="006F7CFC"/>
    <w:rsid w:val="00755786"/>
    <w:rsid w:val="00792F23"/>
    <w:rsid w:val="007A2E49"/>
    <w:rsid w:val="007B530D"/>
    <w:rsid w:val="007B7927"/>
    <w:rsid w:val="007F05AE"/>
    <w:rsid w:val="00800693"/>
    <w:rsid w:val="0080306D"/>
    <w:rsid w:val="00822D2A"/>
    <w:rsid w:val="008B1C58"/>
    <w:rsid w:val="008B59B4"/>
    <w:rsid w:val="008D41BE"/>
    <w:rsid w:val="008E6A89"/>
    <w:rsid w:val="008F5FF3"/>
    <w:rsid w:val="00910943"/>
    <w:rsid w:val="00931036"/>
    <w:rsid w:val="00967EDC"/>
    <w:rsid w:val="009A6A4C"/>
    <w:rsid w:val="009D1EB4"/>
    <w:rsid w:val="009E0171"/>
    <w:rsid w:val="00A30A60"/>
    <w:rsid w:val="00A4674F"/>
    <w:rsid w:val="00A562A9"/>
    <w:rsid w:val="00A660FB"/>
    <w:rsid w:val="00A837E3"/>
    <w:rsid w:val="00AA74C5"/>
    <w:rsid w:val="00AB7A6D"/>
    <w:rsid w:val="00AD7262"/>
    <w:rsid w:val="00B16F80"/>
    <w:rsid w:val="00B22F7B"/>
    <w:rsid w:val="00B24397"/>
    <w:rsid w:val="00B36A55"/>
    <w:rsid w:val="00B46C8A"/>
    <w:rsid w:val="00B5632D"/>
    <w:rsid w:val="00B71056"/>
    <w:rsid w:val="00B7499B"/>
    <w:rsid w:val="00B80EC6"/>
    <w:rsid w:val="00B97972"/>
    <w:rsid w:val="00BB6DFD"/>
    <w:rsid w:val="00BF2D53"/>
    <w:rsid w:val="00C1425F"/>
    <w:rsid w:val="00C142C0"/>
    <w:rsid w:val="00CD4432"/>
    <w:rsid w:val="00CF1DF9"/>
    <w:rsid w:val="00D11145"/>
    <w:rsid w:val="00D11C04"/>
    <w:rsid w:val="00D11F5F"/>
    <w:rsid w:val="00D16EF3"/>
    <w:rsid w:val="00D30B62"/>
    <w:rsid w:val="00DB5316"/>
    <w:rsid w:val="00DE1F87"/>
    <w:rsid w:val="00DE3B06"/>
    <w:rsid w:val="00DF5C0D"/>
    <w:rsid w:val="00E41E92"/>
    <w:rsid w:val="00E570DE"/>
    <w:rsid w:val="00E909FF"/>
    <w:rsid w:val="00EA5A5D"/>
    <w:rsid w:val="00EC5323"/>
    <w:rsid w:val="00EC59FA"/>
    <w:rsid w:val="00ED1C86"/>
    <w:rsid w:val="00ED7FEB"/>
    <w:rsid w:val="00F204A1"/>
    <w:rsid w:val="00F34297"/>
    <w:rsid w:val="00F4524F"/>
    <w:rsid w:val="00F66B59"/>
    <w:rsid w:val="00FC2769"/>
    <w:rsid w:val="00FC635F"/>
    <w:rsid w:val="00FD62E6"/>
    <w:rsid w:val="00FD7461"/>
    <w:rsid w:val="00FD79F3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781"/>
  <w15:chartTrackingRefBased/>
  <w15:docId w15:val="{E9071AE8-F99A-458A-BF08-79850F0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F814-1124-4F7C-A5AC-A9AAEFF0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2</cp:revision>
  <cp:lastPrinted>2025-06-11T13:11:00Z</cp:lastPrinted>
  <dcterms:created xsi:type="dcterms:W3CDTF">2025-06-12T06:41:00Z</dcterms:created>
  <dcterms:modified xsi:type="dcterms:W3CDTF">2025-06-12T06:41:00Z</dcterms:modified>
</cp:coreProperties>
</file>