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0939F" w14:textId="282B7D0B" w:rsidR="00B71EEA" w:rsidRPr="00A13F5E" w:rsidRDefault="00CC51E5" w:rsidP="00B71EEA">
      <w:pPr>
        <w:tabs>
          <w:tab w:val="left" w:pos="180"/>
        </w:tabs>
        <w:jc w:val="center"/>
        <w:rPr>
          <w:lang w:val="uk-UA"/>
        </w:rPr>
      </w:pPr>
      <w:r>
        <w:rPr>
          <w:noProof/>
          <w:lang w:val="uk-UA" w:eastAsia="uk-UA"/>
        </w:rPr>
        <w:drawing>
          <wp:inline distT="0" distB="0" distL="0" distR="0" wp14:anchorId="18E7C0EA" wp14:editId="1A361760">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7B8C0097" w14:textId="77777777" w:rsidR="00B71EEA" w:rsidRPr="00A13F5E" w:rsidRDefault="00B71EEA" w:rsidP="00B71EEA">
      <w:pPr>
        <w:jc w:val="center"/>
        <w:rPr>
          <w:b/>
          <w:lang w:val="uk-UA"/>
        </w:rPr>
      </w:pPr>
      <w:r w:rsidRPr="00A13F5E">
        <w:rPr>
          <w:b/>
          <w:lang w:val="uk-UA"/>
        </w:rPr>
        <w:t>РОМЕНСЬКА МІСЬКА РАДА СУМСЬКОЇ ОБЛАСТІ</w:t>
      </w:r>
    </w:p>
    <w:p w14:paraId="44FFAC26" w14:textId="77777777" w:rsidR="00B71EEA" w:rsidRPr="00A13F5E" w:rsidRDefault="00B71EEA" w:rsidP="00B71EEA">
      <w:pPr>
        <w:jc w:val="center"/>
        <w:rPr>
          <w:b/>
          <w:lang w:val="uk-UA"/>
        </w:rPr>
      </w:pPr>
      <w:r w:rsidRPr="00A13F5E">
        <w:rPr>
          <w:b/>
          <w:lang w:val="uk-UA"/>
        </w:rPr>
        <w:t>ВОСЬМЕ  СКЛИКАННЯ</w:t>
      </w:r>
    </w:p>
    <w:p w14:paraId="1F7BFB0F" w14:textId="2391FC89" w:rsidR="00B71EEA" w:rsidRPr="00A13F5E" w:rsidRDefault="00B71EEA" w:rsidP="00B71EEA">
      <w:pPr>
        <w:keepNext/>
        <w:tabs>
          <w:tab w:val="center" w:pos="4677"/>
          <w:tab w:val="left" w:pos="6960"/>
        </w:tabs>
        <w:spacing w:before="120" w:after="120"/>
        <w:jc w:val="center"/>
        <w:outlineLvl w:val="2"/>
        <w:rPr>
          <w:b/>
          <w:lang w:val="uk-UA"/>
        </w:rPr>
      </w:pPr>
      <w:r w:rsidRPr="00A13F5E">
        <w:rPr>
          <w:b/>
          <w:lang w:val="uk-UA"/>
        </w:rPr>
        <w:t xml:space="preserve">ДЕВ’ЯНОСТО </w:t>
      </w:r>
      <w:r w:rsidR="00C3186E">
        <w:rPr>
          <w:b/>
          <w:lang w:val="uk-UA"/>
        </w:rPr>
        <w:t>ТРЕТЯ</w:t>
      </w:r>
      <w:r w:rsidRPr="00A13F5E">
        <w:rPr>
          <w:b/>
          <w:lang w:val="uk-UA"/>
        </w:rPr>
        <w:t xml:space="preserve"> СЕСІЯ</w:t>
      </w:r>
    </w:p>
    <w:p w14:paraId="725B2C56" w14:textId="77777777" w:rsidR="00B71EEA" w:rsidRPr="00A13F5E" w:rsidRDefault="00B71EEA" w:rsidP="00B71EEA">
      <w:pPr>
        <w:keepNext/>
        <w:widowControl w:val="0"/>
        <w:snapToGrid w:val="0"/>
        <w:spacing w:before="120" w:after="120"/>
        <w:jc w:val="center"/>
        <w:outlineLvl w:val="0"/>
        <w:rPr>
          <w:b/>
          <w:szCs w:val="20"/>
          <w:lang w:val="uk-UA"/>
        </w:rPr>
      </w:pPr>
      <w:r w:rsidRPr="00A13F5E">
        <w:rPr>
          <w:b/>
          <w:szCs w:val="20"/>
          <w:lang w:val="uk-UA"/>
        </w:rPr>
        <w:t>РІШЕННЯ</w:t>
      </w:r>
    </w:p>
    <w:p w14:paraId="19384CC7" w14:textId="727E421B" w:rsidR="0048417F" w:rsidRPr="00A229B4" w:rsidRDefault="00B71EEA" w:rsidP="00B71EEA">
      <w:pPr>
        <w:pStyle w:val="a3"/>
        <w:tabs>
          <w:tab w:val="left" w:pos="4111"/>
        </w:tabs>
        <w:spacing w:line="271" w:lineRule="auto"/>
        <w:ind w:right="-1"/>
        <w:jc w:val="both"/>
        <w:rPr>
          <w:b/>
          <w:sz w:val="24"/>
          <w:szCs w:val="24"/>
        </w:rPr>
      </w:pPr>
      <w:r>
        <w:rPr>
          <w:b/>
          <w:bCs/>
          <w:sz w:val="24"/>
          <w:szCs w:val="24"/>
        </w:rPr>
        <w:t>12.06.2025</w:t>
      </w:r>
      <w:r w:rsidRPr="00A13F5E">
        <w:rPr>
          <w:b/>
          <w:bCs/>
          <w:sz w:val="24"/>
          <w:szCs w:val="24"/>
        </w:rPr>
        <w:t xml:space="preserve">                                        </w:t>
      </w:r>
      <w:r>
        <w:rPr>
          <w:b/>
          <w:bCs/>
          <w:sz w:val="24"/>
          <w:szCs w:val="24"/>
        </w:rPr>
        <w:t xml:space="preserve">     </w:t>
      </w:r>
      <w:r w:rsidRPr="00A13F5E">
        <w:rPr>
          <w:b/>
          <w:bCs/>
          <w:sz w:val="24"/>
          <w:szCs w:val="24"/>
        </w:rPr>
        <w:t xml:space="preserve">          </w:t>
      </w:r>
      <w:r>
        <w:rPr>
          <w:b/>
          <w:bCs/>
          <w:sz w:val="24"/>
          <w:szCs w:val="24"/>
        </w:rPr>
        <w:t xml:space="preserve"> </w:t>
      </w:r>
      <w:r w:rsidRPr="00A13F5E">
        <w:rPr>
          <w:b/>
          <w:bCs/>
          <w:sz w:val="24"/>
          <w:szCs w:val="24"/>
        </w:rPr>
        <w:t>Ромни</w:t>
      </w:r>
    </w:p>
    <w:p w14:paraId="1FE63F4B" w14:textId="77777777" w:rsidR="00834FD0" w:rsidRPr="00A229B4" w:rsidRDefault="00834FD0" w:rsidP="00D76E0E">
      <w:pPr>
        <w:pStyle w:val="a3"/>
        <w:tabs>
          <w:tab w:val="left" w:pos="4111"/>
        </w:tabs>
        <w:spacing w:before="120" w:after="120" w:line="271" w:lineRule="auto"/>
        <w:ind w:right="4820"/>
        <w:jc w:val="both"/>
        <w:rPr>
          <w:b/>
          <w:sz w:val="24"/>
          <w:szCs w:val="24"/>
        </w:rPr>
      </w:pPr>
      <w:r w:rsidRPr="00A229B4">
        <w:rPr>
          <w:b/>
          <w:sz w:val="24"/>
          <w:szCs w:val="24"/>
        </w:rPr>
        <w:t>Про підготовку лотів для продажу права оренди земельних ділянок комунальної власності на земельних торгах</w:t>
      </w:r>
    </w:p>
    <w:p w14:paraId="0BCD7A79" w14:textId="77777777" w:rsidR="00F167B4" w:rsidRPr="00A229B4" w:rsidRDefault="00F167B4" w:rsidP="00F167B4">
      <w:pPr>
        <w:spacing w:line="276" w:lineRule="auto"/>
        <w:ind w:firstLine="425"/>
        <w:jc w:val="both"/>
        <w:rPr>
          <w:lang w:val="uk-UA"/>
        </w:rPr>
      </w:pPr>
      <w:r w:rsidRPr="00A229B4">
        <w:rPr>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w:t>
      </w:r>
      <w:r w:rsidR="0048417F" w:rsidRPr="00A229B4">
        <w:rPr>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48417F" w:rsidRPr="00A229B4">
        <w:rPr>
          <w:lang w:val="uk-UA"/>
        </w:rPr>
        <w:t>суперфіцію</w:t>
      </w:r>
      <w:proofErr w:type="spellEnd"/>
      <w:r w:rsidR="0048417F" w:rsidRPr="00A229B4">
        <w:rPr>
          <w:lang w:val="uk-UA"/>
        </w:rPr>
        <w:t>, емфітевзису)</w:t>
      </w:r>
      <w:r w:rsidRPr="00A229B4">
        <w:rPr>
          <w:lang w:val="uk-UA"/>
        </w:rPr>
        <w:t>»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09779AEB" w14:textId="77777777" w:rsidR="00F167B4" w:rsidRPr="00A229B4" w:rsidRDefault="00F167B4" w:rsidP="00F167B4">
      <w:pPr>
        <w:pStyle w:val="a3"/>
        <w:spacing w:before="120" w:after="120" w:line="276" w:lineRule="auto"/>
        <w:rPr>
          <w:b/>
          <w:sz w:val="24"/>
          <w:szCs w:val="24"/>
        </w:rPr>
      </w:pPr>
      <w:r w:rsidRPr="00A229B4">
        <w:rPr>
          <w:sz w:val="24"/>
          <w:szCs w:val="24"/>
        </w:rPr>
        <w:t>МІСЬКА РАДА ВИРІШИЛА:</w:t>
      </w:r>
      <w:r w:rsidRPr="00A229B4">
        <w:rPr>
          <w:b/>
          <w:sz w:val="24"/>
          <w:szCs w:val="24"/>
        </w:rPr>
        <w:t xml:space="preserve">  </w:t>
      </w:r>
    </w:p>
    <w:p w14:paraId="6332BC8A" w14:textId="2B405C10" w:rsidR="002B6D6D" w:rsidRPr="00A229B4" w:rsidRDefault="00E96DD1" w:rsidP="002B6D6D">
      <w:pPr>
        <w:pStyle w:val="aa"/>
        <w:numPr>
          <w:ilvl w:val="0"/>
          <w:numId w:val="45"/>
        </w:numPr>
        <w:spacing w:line="276" w:lineRule="auto"/>
        <w:ind w:left="0" w:firstLine="426"/>
        <w:jc w:val="both"/>
        <w:rPr>
          <w:rFonts w:ascii="Times New Roman" w:hAnsi="Times New Roman"/>
          <w:sz w:val="24"/>
          <w:szCs w:val="24"/>
        </w:rPr>
      </w:pPr>
      <w:r w:rsidRPr="00A229B4">
        <w:rPr>
          <w:rFonts w:ascii="Times New Roman" w:hAnsi="Times New Roman"/>
          <w:sz w:val="24"/>
          <w:szCs w:val="24"/>
          <w:lang w:val="uk-UA"/>
        </w:rPr>
        <w:t>Для здійснення підготовки лотів для</w:t>
      </w:r>
      <w:r w:rsidR="000E75EA" w:rsidRPr="00A229B4">
        <w:rPr>
          <w:rFonts w:ascii="Times New Roman" w:hAnsi="Times New Roman"/>
          <w:sz w:val="24"/>
          <w:szCs w:val="24"/>
          <w:lang w:val="uk-UA"/>
        </w:rPr>
        <w:t xml:space="preserve"> подальшого</w:t>
      </w:r>
      <w:r w:rsidRPr="00A229B4">
        <w:rPr>
          <w:rFonts w:ascii="Times New Roman" w:hAnsi="Times New Roman"/>
          <w:sz w:val="24"/>
          <w:szCs w:val="24"/>
          <w:lang w:val="uk-UA"/>
        </w:rPr>
        <w:t xml:space="preserve"> продажу права оренди земельн</w:t>
      </w:r>
      <w:r w:rsidR="00F36350" w:rsidRPr="00A229B4">
        <w:rPr>
          <w:rFonts w:ascii="Times New Roman" w:hAnsi="Times New Roman"/>
          <w:sz w:val="24"/>
          <w:szCs w:val="24"/>
          <w:lang w:val="uk-UA"/>
        </w:rPr>
        <w:t>их</w:t>
      </w:r>
      <w:r w:rsidR="008C14C8" w:rsidRPr="00A229B4">
        <w:rPr>
          <w:rFonts w:ascii="Times New Roman" w:hAnsi="Times New Roman"/>
          <w:sz w:val="24"/>
          <w:szCs w:val="24"/>
          <w:lang w:val="uk-UA"/>
        </w:rPr>
        <w:t xml:space="preserve"> ділян</w:t>
      </w:r>
      <w:r w:rsidR="00F36350" w:rsidRPr="00A229B4">
        <w:rPr>
          <w:rFonts w:ascii="Times New Roman" w:hAnsi="Times New Roman"/>
          <w:sz w:val="24"/>
          <w:szCs w:val="24"/>
          <w:lang w:val="uk-UA"/>
        </w:rPr>
        <w:t>ок</w:t>
      </w:r>
      <w:r w:rsidRPr="00A229B4">
        <w:rPr>
          <w:rFonts w:ascii="Times New Roman" w:hAnsi="Times New Roman"/>
          <w:sz w:val="24"/>
          <w:szCs w:val="24"/>
          <w:lang w:val="uk-UA"/>
        </w:rPr>
        <w:t xml:space="preserve"> </w:t>
      </w:r>
      <w:r w:rsidR="008C14C8" w:rsidRPr="00A229B4">
        <w:rPr>
          <w:rFonts w:ascii="Times New Roman" w:hAnsi="Times New Roman"/>
          <w:sz w:val="24"/>
          <w:szCs w:val="24"/>
          <w:lang w:val="uk-UA"/>
        </w:rPr>
        <w:t>сільськогосподарського призначення</w:t>
      </w:r>
      <w:r w:rsidR="000E75EA" w:rsidRPr="00A229B4">
        <w:rPr>
          <w:rFonts w:ascii="Times New Roman" w:hAnsi="Times New Roman"/>
          <w:sz w:val="24"/>
          <w:szCs w:val="24"/>
          <w:lang w:val="uk-UA"/>
        </w:rPr>
        <w:t xml:space="preserve"> к</w:t>
      </w:r>
      <w:r w:rsidRPr="00A229B4">
        <w:rPr>
          <w:rFonts w:ascii="Times New Roman" w:hAnsi="Times New Roman"/>
          <w:sz w:val="24"/>
          <w:szCs w:val="24"/>
          <w:lang w:val="uk-UA"/>
        </w:rPr>
        <w:t>омунальної власності</w:t>
      </w:r>
      <w:r w:rsidR="006E46EC" w:rsidRPr="00A229B4">
        <w:rPr>
          <w:rFonts w:ascii="Times New Roman" w:hAnsi="Times New Roman"/>
          <w:sz w:val="24"/>
          <w:szCs w:val="24"/>
          <w:lang w:val="uk-UA"/>
        </w:rPr>
        <w:t xml:space="preserve"> Роменської міської </w:t>
      </w:r>
      <w:r w:rsidR="00414D79" w:rsidRPr="00A229B4">
        <w:rPr>
          <w:rFonts w:ascii="Times New Roman" w:hAnsi="Times New Roman"/>
          <w:sz w:val="24"/>
          <w:szCs w:val="24"/>
          <w:lang w:val="uk-UA"/>
        </w:rPr>
        <w:t>ради</w:t>
      </w:r>
      <w:r w:rsidRPr="00A229B4">
        <w:rPr>
          <w:rFonts w:ascii="Times New Roman" w:hAnsi="Times New Roman"/>
          <w:sz w:val="24"/>
          <w:szCs w:val="24"/>
          <w:lang w:val="uk-UA"/>
        </w:rPr>
        <w:t xml:space="preserve"> на земельних торгах надати дозвіл на </w:t>
      </w:r>
      <w:r w:rsidR="00E63954" w:rsidRPr="00A229B4">
        <w:rPr>
          <w:rFonts w:ascii="Times New Roman" w:hAnsi="Times New Roman"/>
          <w:sz w:val="24"/>
          <w:szCs w:val="24"/>
          <w:lang w:val="uk-UA"/>
        </w:rPr>
        <w:t>розроблення</w:t>
      </w:r>
      <w:r w:rsidR="00C25B3D" w:rsidRPr="00A229B4">
        <w:rPr>
          <w:rFonts w:ascii="Times New Roman" w:hAnsi="Times New Roman"/>
          <w:sz w:val="24"/>
          <w:szCs w:val="24"/>
          <w:lang w:val="uk-UA"/>
        </w:rPr>
        <w:t xml:space="preserve"> </w:t>
      </w:r>
      <w:r w:rsidR="002B6D6D" w:rsidRPr="00A229B4">
        <w:rPr>
          <w:rFonts w:ascii="Times New Roman" w:hAnsi="Times New Roman"/>
          <w:sz w:val="24"/>
          <w:szCs w:val="24"/>
          <w:lang w:val="uk-UA"/>
        </w:rPr>
        <w:t>п</w:t>
      </w:r>
      <w:proofErr w:type="spellStart"/>
      <w:r w:rsidR="002B6D6D" w:rsidRPr="00A229B4">
        <w:rPr>
          <w:rFonts w:ascii="Times New Roman" w:hAnsi="Times New Roman"/>
          <w:sz w:val="24"/>
          <w:szCs w:val="24"/>
        </w:rPr>
        <w:t>ро</w:t>
      </w:r>
      <w:proofErr w:type="spellEnd"/>
      <w:r w:rsidR="00A01F9A">
        <w:rPr>
          <w:rFonts w:ascii="Times New Roman" w:hAnsi="Times New Roman"/>
          <w:sz w:val="24"/>
          <w:szCs w:val="24"/>
          <w:lang w:val="uk-UA"/>
        </w:rPr>
        <w:t>є</w:t>
      </w:r>
      <w:proofErr w:type="spellStart"/>
      <w:r w:rsidR="002B6D6D" w:rsidRPr="00A229B4">
        <w:rPr>
          <w:rFonts w:ascii="Times New Roman" w:hAnsi="Times New Roman"/>
          <w:sz w:val="24"/>
          <w:szCs w:val="24"/>
        </w:rPr>
        <w:t>кт</w:t>
      </w:r>
      <w:r w:rsidR="002B6D6D" w:rsidRPr="00A229B4">
        <w:rPr>
          <w:rFonts w:ascii="Times New Roman" w:hAnsi="Times New Roman"/>
          <w:sz w:val="24"/>
          <w:szCs w:val="24"/>
          <w:lang w:val="uk-UA"/>
        </w:rPr>
        <w:t>ів</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землеустрою</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що</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забезпечують</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еколого-економічне</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обґрунтування</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сівозміни</w:t>
      </w:r>
      <w:proofErr w:type="spellEnd"/>
      <w:r w:rsidR="002B6D6D" w:rsidRPr="00A229B4">
        <w:rPr>
          <w:rFonts w:ascii="Times New Roman" w:hAnsi="Times New Roman"/>
          <w:sz w:val="24"/>
          <w:szCs w:val="24"/>
        </w:rPr>
        <w:t xml:space="preserve"> та </w:t>
      </w:r>
      <w:proofErr w:type="spellStart"/>
      <w:r w:rsidR="002B6D6D" w:rsidRPr="00A229B4">
        <w:rPr>
          <w:rFonts w:ascii="Times New Roman" w:hAnsi="Times New Roman"/>
          <w:sz w:val="24"/>
          <w:szCs w:val="24"/>
        </w:rPr>
        <w:t>впорядкування</w:t>
      </w:r>
      <w:proofErr w:type="spellEnd"/>
      <w:r w:rsidR="002B6D6D" w:rsidRPr="00A229B4">
        <w:rPr>
          <w:rFonts w:ascii="Times New Roman" w:hAnsi="Times New Roman"/>
          <w:sz w:val="24"/>
          <w:szCs w:val="24"/>
        </w:rPr>
        <w:t xml:space="preserve"> </w:t>
      </w:r>
      <w:proofErr w:type="spellStart"/>
      <w:r w:rsidR="002B6D6D" w:rsidRPr="00A229B4">
        <w:rPr>
          <w:rFonts w:ascii="Times New Roman" w:hAnsi="Times New Roman"/>
          <w:sz w:val="24"/>
          <w:szCs w:val="24"/>
        </w:rPr>
        <w:t>угідь</w:t>
      </w:r>
      <w:proofErr w:type="spellEnd"/>
      <w:r w:rsidR="00E80CE9" w:rsidRPr="00A229B4">
        <w:rPr>
          <w:rFonts w:ascii="Times New Roman" w:hAnsi="Times New Roman"/>
          <w:sz w:val="24"/>
          <w:szCs w:val="24"/>
          <w:lang w:val="uk-UA"/>
        </w:rPr>
        <w:t xml:space="preserve"> земельних ділянок</w:t>
      </w:r>
      <w:r w:rsidR="002B6D6D" w:rsidRPr="00A229B4">
        <w:rPr>
          <w:rFonts w:ascii="Times New Roman" w:hAnsi="Times New Roman"/>
          <w:sz w:val="24"/>
          <w:szCs w:val="24"/>
        </w:rPr>
        <w:t>:</w:t>
      </w:r>
    </w:p>
    <w:p w14:paraId="3A052157" w14:textId="74D825D8" w:rsidR="00E63954" w:rsidRPr="00A229B4" w:rsidRDefault="00E63954" w:rsidP="002B6D6D">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00147352" w:rsidRPr="00A229B4">
        <w:rPr>
          <w:rFonts w:ascii="Times New Roman" w:hAnsi="Times New Roman"/>
          <w:sz w:val="24"/>
          <w:szCs w:val="24"/>
          <w:lang w:val="uk-UA"/>
        </w:rPr>
        <w:t>4,0010</w:t>
      </w:r>
      <w:r w:rsidR="00F36350" w:rsidRPr="00A229B4">
        <w:rPr>
          <w:rFonts w:ascii="Times New Roman" w:hAnsi="Times New Roman"/>
          <w:sz w:val="24"/>
          <w:szCs w:val="24"/>
        </w:rPr>
        <w:t xml:space="preserve"> га (</w:t>
      </w:r>
      <w:proofErr w:type="spellStart"/>
      <w:r w:rsidR="00F36350" w:rsidRPr="00A229B4">
        <w:rPr>
          <w:rFonts w:ascii="Times New Roman" w:hAnsi="Times New Roman"/>
          <w:sz w:val="24"/>
          <w:szCs w:val="24"/>
        </w:rPr>
        <w:t>кадастровий</w:t>
      </w:r>
      <w:proofErr w:type="spellEnd"/>
      <w:r w:rsidR="00F36350" w:rsidRPr="00A229B4">
        <w:rPr>
          <w:rFonts w:ascii="Times New Roman" w:hAnsi="Times New Roman"/>
          <w:sz w:val="24"/>
          <w:szCs w:val="24"/>
        </w:rPr>
        <w:t xml:space="preserve"> номер </w:t>
      </w:r>
      <w:r w:rsidR="00147352" w:rsidRPr="00A229B4">
        <w:rPr>
          <w:rFonts w:ascii="Times New Roman" w:hAnsi="Times New Roman"/>
          <w:sz w:val="24"/>
          <w:szCs w:val="24"/>
          <w:lang w:val="uk-UA"/>
        </w:rPr>
        <w:t>5924185400:01:003:0991</w:t>
      </w:r>
      <w:r w:rsidR="00F36350" w:rsidRPr="00A229B4">
        <w:rPr>
          <w:rFonts w:ascii="Times New Roman" w:hAnsi="Times New Roman"/>
          <w:sz w:val="24"/>
          <w:szCs w:val="24"/>
        </w:rPr>
        <w:t>)</w:t>
      </w:r>
      <w:r w:rsidRPr="00A229B4">
        <w:rPr>
          <w:rFonts w:ascii="Times New Roman" w:hAnsi="Times New Roman"/>
          <w:sz w:val="24"/>
          <w:szCs w:val="24"/>
        </w:rPr>
        <w:t>,</w:t>
      </w:r>
      <w:r w:rsidR="00054C88" w:rsidRPr="00A229B4">
        <w:rPr>
          <w:rFonts w:ascii="Times New Roman" w:hAnsi="Times New Roman"/>
          <w:sz w:val="24"/>
          <w:szCs w:val="24"/>
        </w:rPr>
        <w:t xml:space="preserve"> </w:t>
      </w:r>
      <w:r w:rsidR="00054C88" w:rsidRPr="00A229B4">
        <w:rPr>
          <w:rFonts w:ascii="Times New Roman" w:hAnsi="Times New Roman"/>
          <w:sz w:val="24"/>
          <w:szCs w:val="24"/>
          <w:lang w:val="uk-UA"/>
        </w:rPr>
        <w:t>що розташована</w:t>
      </w:r>
      <w:r w:rsidRPr="00A229B4">
        <w:rPr>
          <w:rFonts w:ascii="Times New Roman" w:hAnsi="Times New Roman"/>
          <w:sz w:val="24"/>
          <w:szCs w:val="24"/>
          <w:lang w:val="uk-UA"/>
        </w:rPr>
        <w:t xml:space="preserve"> </w:t>
      </w:r>
      <w:r w:rsidR="000904CF" w:rsidRPr="00A229B4">
        <w:rPr>
          <w:rFonts w:ascii="Times New Roman" w:hAnsi="Times New Roman"/>
          <w:sz w:val="24"/>
          <w:szCs w:val="24"/>
          <w:lang w:val="uk-UA"/>
        </w:rPr>
        <w:t xml:space="preserve">за межами населених пунктів на території </w:t>
      </w:r>
      <w:proofErr w:type="spellStart"/>
      <w:r w:rsidR="0042198B" w:rsidRPr="00A229B4">
        <w:rPr>
          <w:rFonts w:ascii="Times New Roman" w:hAnsi="Times New Roman"/>
          <w:sz w:val="24"/>
          <w:szCs w:val="24"/>
          <w:lang w:val="uk-UA"/>
        </w:rPr>
        <w:t>Коржівського</w:t>
      </w:r>
      <w:proofErr w:type="spellEnd"/>
      <w:r w:rsidR="00F36350" w:rsidRPr="00A229B4">
        <w:rPr>
          <w:rFonts w:ascii="Times New Roman" w:hAnsi="Times New Roman"/>
          <w:sz w:val="24"/>
          <w:szCs w:val="24"/>
          <w:lang w:val="uk-UA"/>
        </w:rPr>
        <w:t xml:space="preserve"> </w:t>
      </w:r>
      <w:proofErr w:type="spellStart"/>
      <w:r w:rsidR="000904CF" w:rsidRPr="00A229B4">
        <w:rPr>
          <w:rFonts w:ascii="Times New Roman" w:hAnsi="Times New Roman"/>
          <w:sz w:val="24"/>
          <w:szCs w:val="24"/>
          <w:lang w:val="uk-UA"/>
        </w:rPr>
        <w:t>старостинського</w:t>
      </w:r>
      <w:proofErr w:type="spellEnd"/>
      <w:r w:rsidR="000904CF" w:rsidRPr="00A229B4">
        <w:rPr>
          <w:rFonts w:ascii="Times New Roman" w:hAnsi="Times New Roman"/>
          <w:sz w:val="24"/>
          <w:szCs w:val="24"/>
          <w:lang w:val="uk-UA"/>
        </w:rPr>
        <w:t xml:space="preserve"> округу Роменської міської територіальної громади</w:t>
      </w:r>
      <w:r w:rsidR="00373E17" w:rsidRPr="00A229B4">
        <w:rPr>
          <w:rFonts w:ascii="Times New Roman" w:hAnsi="Times New Roman"/>
          <w:sz w:val="24"/>
          <w:szCs w:val="24"/>
          <w:lang w:val="uk-UA"/>
        </w:rPr>
        <w:t>;</w:t>
      </w:r>
    </w:p>
    <w:p w14:paraId="78C7C8AC" w14:textId="2330BB71" w:rsidR="00147352" w:rsidRPr="00A229B4" w:rsidRDefault="00147352" w:rsidP="002B6D6D">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7,1608</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5924185400:01:003:0992</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4935C343" w14:textId="1F93AE27" w:rsidR="00147352" w:rsidRPr="00A229B4" w:rsidRDefault="00147352" w:rsidP="002B6D6D">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12,5968</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5924185400:01:003:0993</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513CC502" w14:textId="7F8CC84F" w:rsidR="00147352" w:rsidRPr="00A229B4" w:rsidRDefault="00147352" w:rsidP="002B6D6D">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15,4924</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5924185400:01:004:0431</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Коржівського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2705F53A" w14:textId="56ED7D1A" w:rsidR="00147352" w:rsidRPr="00A229B4" w:rsidRDefault="00147352" w:rsidP="00147352">
      <w:pPr>
        <w:pStyle w:val="aa"/>
        <w:numPr>
          <w:ilvl w:val="0"/>
          <w:numId w:val="43"/>
        </w:numPr>
        <w:spacing w:line="276" w:lineRule="auto"/>
        <w:ind w:left="0" w:firstLine="426"/>
        <w:jc w:val="both"/>
        <w:rPr>
          <w:rFonts w:ascii="Times New Roman" w:hAnsi="Times New Roman"/>
          <w:sz w:val="24"/>
          <w:szCs w:val="24"/>
          <w:lang w:val="uk-UA"/>
        </w:rPr>
      </w:pPr>
      <w:proofErr w:type="spellStart"/>
      <w:r w:rsidRPr="00A229B4">
        <w:rPr>
          <w:rFonts w:ascii="Times New Roman" w:hAnsi="Times New Roman"/>
          <w:sz w:val="24"/>
          <w:szCs w:val="24"/>
        </w:rPr>
        <w:t>площею</w:t>
      </w:r>
      <w:proofErr w:type="spellEnd"/>
      <w:r w:rsidRPr="00A229B4">
        <w:rPr>
          <w:rFonts w:ascii="Times New Roman" w:hAnsi="Times New Roman"/>
          <w:sz w:val="24"/>
          <w:szCs w:val="24"/>
        </w:rPr>
        <w:t xml:space="preserve"> </w:t>
      </w:r>
      <w:r w:rsidRPr="00A229B4">
        <w:rPr>
          <w:rFonts w:ascii="Times New Roman" w:hAnsi="Times New Roman"/>
          <w:sz w:val="24"/>
          <w:szCs w:val="24"/>
          <w:lang w:val="uk-UA"/>
        </w:rPr>
        <w:t>5,9816</w:t>
      </w:r>
      <w:r w:rsidRPr="00A229B4">
        <w:rPr>
          <w:rFonts w:ascii="Times New Roman" w:hAnsi="Times New Roman"/>
          <w:sz w:val="24"/>
          <w:szCs w:val="24"/>
        </w:rPr>
        <w:t xml:space="preserve"> га (</w:t>
      </w:r>
      <w:proofErr w:type="spellStart"/>
      <w:r w:rsidRPr="00A229B4">
        <w:rPr>
          <w:rFonts w:ascii="Times New Roman" w:hAnsi="Times New Roman"/>
          <w:sz w:val="24"/>
          <w:szCs w:val="24"/>
        </w:rPr>
        <w:t>кадастровий</w:t>
      </w:r>
      <w:proofErr w:type="spellEnd"/>
      <w:r w:rsidRPr="00A229B4">
        <w:rPr>
          <w:rFonts w:ascii="Times New Roman" w:hAnsi="Times New Roman"/>
          <w:sz w:val="24"/>
          <w:szCs w:val="24"/>
        </w:rPr>
        <w:t xml:space="preserve"> номер </w:t>
      </w:r>
      <w:r w:rsidRPr="00A229B4">
        <w:rPr>
          <w:rFonts w:ascii="Times New Roman" w:hAnsi="Times New Roman"/>
          <w:sz w:val="24"/>
          <w:szCs w:val="24"/>
          <w:lang w:val="uk-UA"/>
        </w:rPr>
        <w:t>5924185800:01:003:0317</w:t>
      </w:r>
      <w:r w:rsidRPr="00A229B4">
        <w:rPr>
          <w:rFonts w:ascii="Times New Roman" w:hAnsi="Times New Roman"/>
          <w:sz w:val="24"/>
          <w:szCs w:val="24"/>
        </w:rPr>
        <w:t xml:space="preserve">), </w:t>
      </w:r>
      <w:r w:rsidRPr="00A229B4">
        <w:rPr>
          <w:rFonts w:ascii="Times New Roman" w:hAnsi="Times New Roman"/>
          <w:sz w:val="24"/>
          <w:szCs w:val="24"/>
          <w:lang w:val="uk-UA"/>
        </w:rPr>
        <w:t xml:space="preserve">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30F212D0" w14:textId="17D79507" w:rsidR="00E80CE9" w:rsidRPr="00A229B4" w:rsidRDefault="00E80CE9" w:rsidP="006C6622">
      <w:pPr>
        <w:pStyle w:val="aa"/>
        <w:numPr>
          <w:ilvl w:val="0"/>
          <w:numId w:val="45"/>
        </w:numPr>
        <w:tabs>
          <w:tab w:val="left" w:pos="709"/>
        </w:tabs>
        <w:spacing w:before="240"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згоду на поділ земельної ділянки комунальної власності </w:t>
      </w:r>
      <w:r w:rsidRPr="00A229B4">
        <w:rPr>
          <w:rFonts w:ascii="Times New Roman" w:hAnsi="Times New Roman"/>
          <w:sz w:val="24"/>
          <w:szCs w:val="24"/>
          <w:lang w:val="uk-UA"/>
        </w:rPr>
        <w:lastRenderedPageBreak/>
        <w:t xml:space="preserve">Роменської міської ради площею </w:t>
      </w:r>
      <w:r w:rsidR="00863A2F" w:rsidRPr="00A229B4">
        <w:rPr>
          <w:rFonts w:ascii="Times New Roman" w:hAnsi="Times New Roman"/>
          <w:sz w:val="24"/>
          <w:szCs w:val="24"/>
          <w:lang w:val="uk-UA"/>
        </w:rPr>
        <w:t>60,8732</w:t>
      </w:r>
      <w:r w:rsidRPr="00A229B4">
        <w:rPr>
          <w:rFonts w:ascii="Times New Roman" w:hAnsi="Times New Roman"/>
          <w:sz w:val="24"/>
          <w:szCs w:val="24"/>
          <w:lang w:val="uk-UA"/>
        </w:rPr>
        <w:t xml:space="preserve"> га (кадастровий номер </w:t>
      </w:r>
      <w:r w:rsidR="00863A2F" w:rsidRPr="00A229B4">
        <w:rPr>
          <w:rFonts w:ascii="Times New Roman" w:hAnsi="Times New Roman"/>
          <w:sz w:val="24"/>
          <w:szCs w:val="24"/>
          <w:lang w:val="uk-UA"/>
        </w:rPr>
        <w:t>5924185800:01:004:0239</w:t>
      </w:r>
      <w:r w:rsidRPr="00A229B4">
        <w:rPr>
          <w:rFonts w:ascii="Times New Roman" w:hAnsi="Times New Roman"/>
          <w:sz w:val="24"/>
          <w:szCs w:val="24"/>
          <w:lang w:val="uk-UA"/>
        </w:rPr>
        <w:t xml:space="preserve">),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00863A2F"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5BBDF020" w14:textId="086C307D" w:rsidR="00147352" w:rsidRPr="00A229B4" w:rsidRDefault="00E80CE9" w:rsidP="00863A2F">
      <w:pPr>
        <w:pStyle w:val="aa"/>
        <w:numPr>
          <w:ilvl w:val="1"/>
          <w:numId w:val="45"/>
        </w:numPr>
        <w:tabs>
          <w:tab w:val="left" w:pos="709"/>
          <w:tab w:val="left" w:pos="851"/>
        </w:tabs>
        <w:spacing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Надати дозвіл на розроблення технічної документації із землеустрою щодо поділу земельної ділянки комунальної власності Роменської міської ради площею </w:t>
      </w:r>
      <w:r w:rsidR="00863A2F" w:rsidRPr="00A229B4">
        <w:rPr>
          <w:rFonts w:ascii="Times New Roman" w:hAnsi="Times New Roman"/>
          <w:sz w:val="24"/>
          <w:szCs w:val="24"/>
          <w:lang w:val="uk-UA"/>
        </w:rPr>
        <w:t>60,8732 га (кадастровий номер 5924185800:01:004:0239)</w:t>
      </w:r>
      <w:r w:rsidRPr="00A229B4">
        <w:rPr>
          <w:rFonts w:ascii="Times New Roman" w:hAnsi="Times New Roman"/>
          <w:sz w:val="24"/>
          <w:szCs w:val="24"/>
          <w:lang w:val="uk-UA"/>
        </w:rPr>
        <w:t xml:space="preserve">,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00863A2F" w:rsidRPr="00A229B4">
        <w:rPr>
          <w:rFonts w:ascii="Times New Roman" w:hAnsi="Times New Roman"/>
          <w:sz w:val="24"/>
          <w:szCs w:val="24"/>
          <w:lang w:val="uk-UA"/>
        </w:rPr>
        <w:t>Довгополівського</w:t>
      </w:r>
      <w:proofErr w:type="spellEnd"/>
      <w:r w:rsidR="00863A2F"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15451189" w14:textId="6CB137BD" w:rsidR="00863A2F" w:rsidRPr="00A229B4" w:rsidRDefault="00863A2F" w:rsidP="00863A2F">
      <w:pPr>
        <w:pStyle w:val="aa"/>
        <w:numPr>
          <w:ilvl w:val="0"/>
          <w:numId w:val="45"/>
        </w:numPr>
        <w:tabs>
          <w:tab w:val="left" w:pos="709"/>
        </w:tabs>
        <w:spacing w:before="240"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згоду на поділ земельної ділянки комунальної власності Роменської міської ради площею </w:t>
      </w:r>
      <w:r w:rsidR="00530B75" w:rsidRPr="00A229B4">
        <w:rPr>
          <w:rFonts w:ascii="Times New Roman" w:hAnsi="Times New Roman"/>
          <w:sz w:val="24"/>
          <w:szCs w:val="24"/>
          <w:lang w:val="uk-UA"/>
        </w:rPr>
        <w:t>54,6912</w:t>
      </w:r>
      <w:r w:rsidRPr="00A229B4">
        <w:rPr>
          <w:rFonts w:ascii="Times New Roman" w:hAnsi="Times New Roman"/>
          <w:sz w:val="24"/>
          <w:szCs w:val="24"/>
          <w:lang w:val="uk-UA"/>
        </w:rPr>
        <w:t xml:space="preserve"> га (кадастровий номер </w:t>
      </w:r>
      <w:r w:rsidR="00530B75" w:rsidRPr="00A229B4">
        <w:rPr>
          <w:rFonts w:ascii="Times New Roman" w:hAnsi="Times New Roman"/>
          <w:sz w:val="24"/>
          <w:szCs w:val="24"/>
          <w:lang w:val="uk-UA"/>
        </w:rPr>
        <w:t>5924185800:01:003:0313</w:t>
      </w:r>
      <w:r w:rsidRPr="00A229B4">
        <w:rPr>
          <w:rFonts w:ascii="Times New Roman" w:hAnsi="Times New Roman"/>
          <w:sz w:val="24"/>
          <w:szCs w:val="24"/>
          <w:lang w:val="uk-UA"/>
        </w:rPr>
        <w:t xml:space="preserve">),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2E97FEA6" w14:textId="2DF1FFC2" w:rsidR="00863A2F" w:rsidRPr="00A229B4" w:rsidRDefault="00863A2F" w:rsidP="00A229B4">
      <w:pPr>
        <w:pStyle w:val="aa"/>
        <w:numPr>
          <w:ilvl w:val="1"/>
          <w:numId w:val="45"/>
        </w:numPr>
        <w:tabs>
          <w:tab w:val="left" w:pos="709"/>
          <w:tab w:val="left" w:pos="851"/>
        </w:tabs>
        <w:spacing w:line="276" w:lineRule="auto"/>
        <w:ind w:left="0" w:firstLine="426"/>
        <w:jc w:val="both"/>
        <w:rPr>
          <w:rFonts w:ascii="Times New Roman" w:hAnsi="Times New Roman"/>
          <w:sz w:val="24"/>
          <w:szCs w:val="24"/>
          <w:lang w:val="uk-UA"/>
        </w:rPr>
      </w:pPr>
      <w:r w:rsidRPr="00A229B4">
        <w:rPr>
          <w:rFonts w:ascii="Times New Roman" w:hAnsi="Times New Roman"/>
          <w:sz w:val="24"/>
          <w:szCs w:val="24"/>
          <w:lang w:val="uk-UA"/>
        </w:rPr>
        <w:t xml:space="preserve">Надати дозвіл на розроблення технічної документації із землеустрою щодо поділу земельної ділянки комунальної власності Роменської міської ради площею </w:t>
      </w:r>
      <w:r w:rsidR="00530B75" w:rsidRPr="00A229B4">
        <w:rPr>
          <w:rFonts w:ascii="Times New Roman" w:hAnsi="Times New Roman"/>
          <w:sz w:val="24"/>
          <w:szCs w:val="24"/>
          <w:lang w:val="uk-UA"/>
        </w:rPr>
        <w:t>54,6912 га (кадастровий номер 5924185800:01:003:0313)</w:t>
      </w:r>
      <w:r w:rsidRPr="00A229B4">
        <w:rPr>
          <w:rFonts w:ascii="Times New Roman" w:hAnsi="Times New Roman"/>
          <w:sz w:val="24"/>
          <w:szCs w:val="24"/>
          <w:lang w:val="uk-UA"/>
        </w:rPr>
        <w:t xml:space="preserve">, цільове призначення «для ведення товарного сільськогосподарського виробництва», що розташована за межами населених пунктів на території </w:t>
      </w:r>
      <w:proofErr w:type="spellStart"/>
      <w:r w:rsidRPr="00A229B4">
        <w:rPr>
          <w:rFonts w:ascii="Times New Roman" w:hAnsi="Times New Roman"/>
          <w:sz w:val="24"/>
          <w:szCs w:val="24"/>
          <w:lang w:val="uk-UA"/>
        </w:rPr>
        <w:t>Довгополівського</w:t>
      </w:r>
      <w:proofErr w:type="spellEnd"/>
      <w:r w:rsidRPr="00A229B4">
        <w:rPr>
          <w:rFonts w:ascii="Times New Roman" w:hAnsi="Times New Roman"/>
          <w:sz w:val="24"/>
          <w:szCs w:val="24"/>
          <w:lang w:val="uk-UA"/>
        </w:rPr>
        <w:t xml:space="preserve"> </w:t>
      </w:r>
      <w:proofErr w:type="spellStart"/>
      <w:r w:rsidRPr="00A229B4">
        <w:rPr>
          <w:rFonts w:ascii="Times New Roman" w:hAnsi="Times New Roman"/>
          <w:sz w:val="24"/>
          <w:szCs w:val="24"/>
          <w:lang w:val="uk-UA"/>
        </w:rPr>
        <w:t>старостинського</w:t>
      </w:r>
      <w:proofErr w:type="spellEnd"/>
      <w:r w:rsidRPr="00A229B4">
        <w:rPr>
          <w:rFonts w:ascii="Times New Roman" w:hAnsi="Times New Roman"/>
          <w:sz w:val="24"/>
          <w:szCs w:val="24"/>
          <w:lang w:val="uk-UA"/>
        </w:rPr>
        <w:t xml:space="preserve"> округу Роменської міської територіальної громади.</w:t>
      </w:r>
    </w:p>
    <w:p w14:paraId="31C94DD6" w14:textId="77777777" w:rsidR="00373E17" w:rsidRPr="00A229B4" w:rsidRDefault="00373E17" w:rsidP="00147352">
      <w:pPr>
        <w:pStyle w:val="aa"/>
        <w:spacing w:line="276" w:lineRule="auto"/>
        <w:jc w:val="both"/>
        <w:rPr>
          <w:rFonts w:ascii="Times New Roman" w:hAnsi="Times New Roman"/>
          <w:sz w:val="24"/>
          <w:szCs w:val="24"/>
          <w:lang w:val="uk-UA"/>
        </w:rPr>
      </w:pPr>
    </w:p>
    <w:p w14:paraId="2936BEBB" w14:textId="77777777" w:rsidR="00834FD0" w:rsidRPr="00A229B4" w:rsidRDefault="00834FD0" w:rsidP="005347C1">
      <w:pPr>
        <w:tabs>
          <w:tab w:val="left" w:pos="709"/>
        </w:tabs>
        <w:spacing w:after="120" w:line="276" w:lineRule="auto"/>
        <w:jc w:val="both"/>
        <w:rPr>
          <w:b/>
          <w:szCs w:val="20"/>
          <w:lang w:val="uk-UA"/>
        </w:rPr>
      </w:pPr>
    </w:p>
    <w:p w14:paraId="343FC3D5" w14:textId="5CD6275A" w:rsidR="00F84B21" w:rsidRPr="00A229B4" w:rsidRDefault="00B71EEA" w:rsidP="005347C1">
      <w:pPr>
        <w:tabs>
          <w:tab w:val="left" w:pos="709"/>
        </w:tabs>
        <w:spacing w:after="120" w:line="276" w:lineRule="auto"/>
        <w:jc w:val="both"/>
        <w:rPr>
          <w:b/>
          <w:szCs w:val="20"/>
          <w:lang w:val="uk-UA"/>
        </w:rPr>
      </w:pPr>
      <w:proofErr w:type="spellStart"/>
      <w:r w:rsidRPr="00A13F5E">
        <w:rPr>
          <w:b/>
        </w:rPr>
        <w:t>Міський</w:t>
      </w:r>
      <w:proofErr w:type="spellEnd"/>
      <w:r w:rsidRPr="00A13F5E">
        <w:rPr>
          <w:b/>
        </w:rPr>
        <w:t xml:space="preserve"> голова</w:t>
      </w:r>
      <w:r w:rsidRPr="00A13F5E">
        <w:rPr>
          <w:b/>
        </w:rPr>
        <w:tab/>
      </w:r>
      <w:r w:rsidRPr="00A13F5E">
        <w:rPr>
          <w:b/>
        </w:rPr>
        <w:tab/>
      </w:r>
      <w:r w:rsidRPr="00A13F5E">
        <w:rPr>
          <w:b/>
        </w:rPr>
        <w:tab/>
      </w:r>
      <w:r w:rsidRPr="00A13F5E">
        <w:rPr>
          <w:b/>
        </w:rPr>
        <w:tab/>
      </w:r>
      <w:r w:rsidRPr="00A13F5E">
        <w:rPr>
          <w:b/>
        </w:rPr>
        <w:tab/>
      </w:r>
      <w:r>
        <w:rPr>
          <w:b/>
          <w:lang w:val="uk-UA"/>
        </w:rPr>
        <w:tab/>
      </w:r>
      <w:r w:rsidRPr="00A13F5E">
        <w:rPr>
          <w:b/>
        </w:rPr>
        <w:tab/>
      </w:r>
      <w:r w:rsidRPr="00A13F5E">
        <w:rPr>
          <w:b/>
        </w:rPr>
        <w:tab/>
      </w:r>
      <w:r w:rsidRPr="00A13F5E">
        <w:rPr>
          <w:b/>
        </w:rPr>
        <w:tab/>
        <w:t>Олег СТОГНІЙ</w:t>
      </w:r>
    </w:p>
    <w:p w14:paraId="0D488931" w14:textId="77777777" w:rsidR="000C6B68" w:rsidRPr="00A229B4" w:rsidRDefault="000C6B68" w:rsidP="005347C1">
      <w:pPr>
        <w:tabs>
          <w:tab w:val="left" w:pos="709"/>
        </w:tabs>
        <w:spacing w:after="120" w:line="276" w:lineRule="auto"/>
        <w:jc w:val="both"/>
        <w:rPr>
          <w:b/>
          <w:szCs w:val="20"/>
          <w:lang w:val="uk-UA"/>
        </w:rPr>
      </w:pPr>
    </w:p>
    <w:p w14:paraId="13A9631A" w14:textId="77777777" w:rsidR="005E620B" w:rsidRPr="00A229B4" w:rsidRDefault="005E620B" w:rsidP="005347C1">
      <w:pPr>
        <w:tabs>
          <w:tab w:val="left" w:pos="709"/>
        </w:tabs>
        <w:spacing w:after="120" w:line="276" w:lineRule="auto"/>
        <w:jc w:val="both"/>
        <w:rPr>
          <w:b/>
          <w:szCs w:val="20"/>
          <w:lang w:val="uk-UA"/>
        </w:rPr>
      </w:pPr>
    </w:p>
    <w:p w14:paraId="45CB3524" w14:textId="77777777" w:rsidR="005E620B" w:rsidRPr="00A229B4" w:rsidRDefault="005E620B" w:rsidP="005347C1">
      <w:pPr>
        <w:tabs>
          <w:tab w:val="left" w:pos="709"/>
        </w:tabs>
        <w:spacing w:after="120" w:line="276" w:lineRule="auto"/>
        <w:jc w:val="both"/>
        <w:rPr>
          <w:b/>
          <w:szCs w:val="20"/>
          <w:lang w:val="uk-UA"/>
        </w:rPr>
      </w:pPr>
    </w:p>
    <w:p w14:paraId="05F1122E" w14:textId="77777777" w:rsidR="005E620B" w:rsidRPr="00A229B4" w:rsidRDefault="005E620B" w:rsidP="005347C1">
      <w:pPr>
        <w:tabs>
          <w:tab w:val="left" w:pos="709"/>
        </w:tabs>
        <w:spacing w:after="120" w:line="276" w:lineRule="auto"/>
        <w:jc w:val="both"/>
        <w:rPr>
          <w:b/>
          <w:szCs w:val="20"/>
          <w:lang w:val="uk-UA"/>
        </w:rPr>
      </w:pPr>
    </w:p>
    <w:p w14:paraId="6F38FBBE" w14:textId="77777777" w:rsidR="005E620B" w:rsidRDefault="005E620B" w:rsidP="005347C1">
      <w:pPr>
        <w:tabs>
          <w:tab w:val="left" w:pos="709"/>
        </w:tabs>
        <w:spacing w:after="120" w:line="276" w:lineRule="auto"/>
        <w:jc w:val="both"/>
        <w:rPr>
          <w:b/>
          <w:szCs w:val="20"/>
          <w:lang w:val="uk-UA"/>
        </w:rPr>
      </w:pPr>
    </w:p>
    <w:p w14:paraId="4124AAF5" w14:textId="77777777" w:rsidR="00A229B4" w:rsidRDefault="00A229B4" w:rsidP="005347C1">
      <w:pPr>
        <w:tabs>
          <w:tab w:val="left" w:pos="709"/>
        </w:tabs>
        <w:spacing w:after="120" w:line="276" w:lineRule="auto"/>
        <w:jc w:val="both"/>
        <w:rPr>
          <w:b/>
          <w:szCs w:val="20"/>
          <w:lang w:val="uk-UA"/>
        </w:rPr>
      </w:pPr>
    </w:p>
    <w:p w14:paraId="63644AF3" w14:textId="77777777" w:rsidR="00A229B4" w:rsidRDefault="00A229B4" w:rsidP="005347C1">
      <w:pPr>
        <w:tabs>
          <w:tab w:val="left" w:pos="709"/>
        </w:tabs>
        <w:spacing w:after="120" w:line="276" w:lineRule="auto"/>
        <w:jc w:val="both"/>
        <w:rPr>
          <w:b/>
          <w:szCs w:val="20"/>
          <w:lang w:val="uk-UA"/>
        </w:rPr>
      </w:pPr>
    </w:p>
    <w:p w14:paraId="1BE9DF76" w14:textId="77777777" w:rsidR="00A229B4" w:rsidRDefault="00A229B4" w:rsidP="005347C1">
      <w:pPr>
        <w:tabs>
          <w:tab w:val="left" w:pos="709"/>
        </w:tabs>
        <w:spacing w:after="120" w:line="276" w:lineRule="auto"/>
        <w:jc w:val="both"/>
        <w:rPr>
          <w:b/>
          <w:szCs w:val="20"/>
          <w:lang w:val="uk-UA"/>
        </w:rPr>
      </w:pPr>
    </w:p>
    <w:p w14:paraId="70344D22" w14:textId="77777777" w:rsidR="00A229B4" w:rsidRDefault="00A229B4" w:rsidP="005347C1">
      <w:pPr>
        <w:tabs>
          <w:tab w:val="left" w:pos="709"/>
        </w:tabs>
        <w:spacing w:after="120" w:line="276" w:lineRule="auto"/>
        <w:jc w:val="both"/>
        <w:rPr>
          <w:b/>
          <w:szCs w:val="20"/>
          <w:lang w:val="uk-UA"/>
        </w:rPr>
      </w:pPr>
    </w:p>
    <w:p w14:paraId="483CD132" w14:textId="7F5C788E" w:rsidR="00A229B4" w:rsidRDefault="00A229B4" w:rsidP="005347C1">
      <w:pPr>
        <w:tabs>
          <w:tab w:val="left" w:pos="709"/>
        </w:tabs>
        <w:spacing w:after="120" w:line="276" w:lineRule="auto"/>
        <w:jc w:val="both"/>
        <w:rPr>
          <w:b/>
          <w:szCs w:val="20"/>
          <w:lang w:val="uk-UA"/>
        </w:rPr>
      </w:pPr>
    </w:p>
    <w:p w14:paraId="1989C98A" w14:textId="77777777" w:rsidR="00D76E0E" w:rsidRPr="00A229B4" w:rsidRDefault="00D76E0E" w:rsidP="005347C1">
      <w:pPr>
        <w:tabs>
          <w:tab w:val="left" w:pos="709"/>
        </w:tabs>
        <w:spacing w:after="120" w:line="276" w:lineRule="auto"/>
        <w:jc w:val="both"/>
        <w:rPr>
          <w:b/>
          <w:szCs w:val="20"/>
          <w:lang w:val="uk-UA"/>
        </w:rPr>
      </w:pPr>
    </w:p>
    <w:p w14:paraId="77C76F83" w14:textId="77777777" w:rsidR="00B71EEA" w:rsidRDefault="00B71EEA" w:rsidP="00C17D02">
      <w:pPr>
        <w:pStyle w:val="aa"/>
        <w:spacing w:line="276" w:lineRule="auto"/>
        <w:jc w:val="center"/>
        <w:rPr>
          <w:rFonts w:ascii="Times New Roman" w:hAnsi="Times New Roman"/>
          <w:b/>
          <w:sz w:val="24"/>
          <w:szCs w:val="24"/>
          <w:lang w:val="uk-UA"/>
        </w:rPr>
      </w:pPr>
    </w:p>
    <w:p w14:paraId="65781875" w14:textId="77777777" w:rsidR="00B71EEA" w:rsidRDefault="00B71EEA" w:rsidP="00C17D02">
      <w:pPr>
        <w:pStyle w:val="aa"/>
        <w:spacing w:line="276" w:lineRule="auto"/>
        <w:jc w:val="center"/>
        <w:rPr>
          <w:rFonts w:ascii="Times New Roman" w:hAnsi="Times New Roman"/>
          <w:b/>
          <w:sz w:val="24"/>
          <w:szCs w:val="24"/>
          <w:lang w:val="uk-UA"/>
        </w:rPr>
      </w:pPr>
    </w:p>
    <w:p w14:paraId="36CBFB75" w14:textId="77777777" w:rsidR="00B71EEA" w:rsidRDefault="00B71EEA" w:rsidP="00C17D02">
      <w:pPr>
        <w:pStyle w:val="aa"/>
        <w:spacing w:line="276" w:lineRule="auto"/>
        <w:jc w:val="center"/>
        <w:rPr>
          <w:rFonts w:ascii="Times New Roman" w:hAnsi="Times New Roman"/>
          <w:b/>
          <w:sz w:val="24"/>
          <w:szCs w:val="24"/>
          <w:lang w:val="uk-UA"/>
        </w:rPr>
      </w:pPr>
      <w:bookmarkStart w:id="0" w:name="_GoBack"/>
      <w:bookmarkEnd w:id="0"/>
    </w:p>
    <w:sectPr w:rsidR="00B71EEA"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6BF4ABC"/>
    <w:multiLevelType w:val="multilevel"/>
    <w:tmpl w:val="840055C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9"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4"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1"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422E1F9E"/>
    <w:multiLevelType w:val="hybridMultilevel"/>
    <w:tmpl w:val="9BF0C684"/>
    <w:lvl w:ilvl="0" w:tplc="DA78B62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7"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8"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1"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B820FAF"/>
    <w:multiLevelType w:val="multilevel"/>
    <w:tmpl w:val="7A40641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0"/>
  </w:num>
  <w:num w:numId="2">
    <w:abstractNumId w:val="29"/>
  </w:num>
  <w:num w:numId="3">
    <w:abstractNumId w:val="30"/>
  </w:num>
  <w:num w:numId="4">
    <w:abstractNumId w:val="21"/>
  </w:num>
  <w:num w:numId="5">
    <w:abstractNumId w:val="20"/>
  </w:num>
  <w:num w:numId="6">
    <w:abstractNumId w:val="3"/>
  </w:num>
  <w:num w:numId="7">
    <w:abstractNumId w:val="13"/>
  </w:num>
  <w:num w:numId="8">
    <w:abstractNumId w:val="23"/>
  </w:num>
  <w:num w:numId="9">
    <w:abstractNumId w:val="20"/>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1"/>
  </w:num>
  <w:num w:numId="12">
    <w:abstractNumId w:val="18"/>
  </w:num>
  <w:num w:numId="13">
    <w:abstractNumId w:val="13"/>
  </w:num>
  <w:num w:numId="1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9"/>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14"/>
  </w:num>
  <w:num w:numId="33">
    <w:abstractNumId w:val="12"/>
  </w:num>
  <w:num w:numId="34">
    <w:abstractNumId w:val="24"/>
  </w:num>
  <w:num w:numId="35">
    <w:abstractNumId w:val="33"/>
  </w:num>
  <w:num w:numId="36">
    <w:abstractNumId w:val="10"/>
  </w:num>
  <w:num w:numId="37">
    <w:abstractNumId w:val="3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
  </w:num>
  <w:num w:numId="41">
    <w:abstractNumId w:val="31"/>
  </w:num>
  <w:num w:numId="42">
    <w:abstractNumId w:val="8"/>
  </w:num>
  <w:num w:numId="43">
    <w:abstractNumId w:val="5"/>
  </w:num>
  <w:num w:numId="44">
    <w:abstractNumId w:val="22"/>
  </w:num>
  <w:num w:numId="45">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20AA"/>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B9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48A"/>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47352"/>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60FB"/>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2FEE"/>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B6D6D"/>
    <w:rsid w:val="002C0199"/>
    <w:rsid w:val="002C0493"/>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9E8"/>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00"/>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3E17"/>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198B"/>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67885"/>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0B75"/>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7B4"/>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944"/>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15D"/>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6622"/>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87C"/>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A2F"/>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E6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57A7"/>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1F9A"/>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9B4"/>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E7AAE"/>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26C"/>
    <w:rsid w:val="00B243C1"/>
    <w:rsid w:val="00B24683"/>
    <w:rsid w:val="00B24B93"/>
    <w:rsid w:val="00B2531F"/>
    <w:rsid w:val="00B25511"/>
    <w:rsid w:val="00B25C65"/>
    <w:rsid w:val="00B2626E"/>
    <w:rsid w:val="00B26749"/>
    <w:rsid w:val="00B26F69"/>
    <w:rsid w:val="00B27146"/>
    <w:rsid w:val="00B3098E"/>
    <w:rsid w:val="00B32408"/>
    <w:rsid w:val="00B32C70"/>
    <w:rsid w:val="00B338C9"/>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1EEA"/>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5CBC"/>
    <w:rsid w:val="00C266BC"/>
    <w:rsid w:val="00C26D01"/>
    <w:rsid w:val="00C26EDE"/>
    <w:rsid w:val="00C27563"/>
    <w:rsid w:val="00C27718"/>
    <w:rsid w:val="00C278B3"/>
    <w:rsid w:val="00C303FC"/>
    <w:rsid w:val="00C3081B"/>
    <w:rsid w:val="00C3083C"/>
    <w:rsid w:val="00C3186E"/>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51E5"/>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6E0E"/>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417D"/>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0CE9"/>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0B10"/>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6D9D"/>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1901748">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5730590">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9E61-7B0C-47ED-A2FE-06A91626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2736</Words>
  <Characters>1561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4</cp:revision>
  <cp:lastPrinted>2025-06-09T06:29:00Z</cp:lastPrinted>
  <dcterms:created xsi:type="dcterms:W3CDTF">2025-06-09T11:26:00Z</dcterms:created>
  <dcterms:modified xsi:type="dcterms:W3CDTF">2025-06-12T12:15:00Z</dcterms:modified>
</cp:coreProperties>
</file>