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EA1EBC" w:rsidRPr="006D6A4C">
        <w:rPr>
          <w:b/>
          <w:sz w:val="22"/>
          <w:lang w:val="uk-UA"/>
        </w:rPr>
        <w:t>2</w:t>
      </w:r>
      <w:r w:rsidR="00817530">
        <w:rPr>
          <w:b/>
          <w:sz w:val="22"/>
          <w:lang w:val="uk-UA"/>
        </w:rPr>
        <w:t>5</w:t>
      </w:r>
      <w:r w:rsidR="009C61E5" w:rsidRPr="006D6A4C">
        <w:rPr>
          <w:b/>
          <w:sz w:val="22"/>
          <w:lang w:val="uk-UA"/>
        </w:rPr>
        <w:t>.</w:t>
      </w:r>
      <w:r w:rsidR="00EA1EBC" w:rsidRPr="006D6A4C">
        <w:rPr>
          <w:b/>
          <w:sz w:val="22"/>
          <w:lang w:val="uk-UA"/>
        </w:rPr>
        <w:t>0</w:t>
      </w:r>
      <w:r w:rsidR="00817530">
        <w:rPr>
          <w:b/>
          <w:sz w:val="22"/>
          <w:lang w:val="uk-UA"/>
        </w:rPr>
        <w:t>6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1E3069" w:rsidRPr="006D6A4C" w:rsidRDefault="001E3069" w:rsidP="00277894">
      <w:pPr>
        <w:rPr>
          <w:bCs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9479EB" w:rsidRDefault="009479EB" w:rsidP="009479EB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92, 93, 118, 120, 121,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128, 140, 142,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Закону України «Про оренду землі», Закону України «Про землеустрій», Закону України «Про Державний земельний кадастр», </w:t>
      </w:r>
      <w:r>
        <w:rPr>
          <w:lang w:val="uk-UA"/>
        </w:rPr>
        <w:t xml:space="preserve"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9479EB" w:rsidRDefault="009479EB" w:rsidP="009479EB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9479EB" w:rsidRDefault="009479EB" w:rsidP="009479EB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1. Затвердити гр. </w:t>
      </w:r>
      <w:r w:rsidR="00817AC1">
        <w:rPr>
          <w:bCs/>
          <w:szCs w:val="20"/>
          <w:lang w:val="uk-UA"/>
        </w:rPr>
        <w:t>ХХХХХХХХХХХХХХХХХХХХХХХ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</w:t>
      </w:r>
      <w:r w:rsidR="00817AC1">
        <w:rPr>
          <w:bCs/>
          <w:szCs w:val="20"/>
          <w:lang w:val="uk-UA"/>
        </w:rPr>
        <w:t>ХХХХХ</w:t>
      </w:r>
      <w:r>
        <w:rPr>
          <w:bCs/>
          <w:szCs w:val="20"/>
          <w:lang w:val="uk-UA"/>
        </w:rPr>
        <w:t xml:space="preserve"> га (кадастровий номер </w:t>
      </w:r>
      <w:r w:rsidR="00817AC1">
        <w:rPr>
          <w:bCs/>
          <w:szCs w:val="20"/>
          <w:lang w:val="uk-UA"/>
        </w:rPr>
        <w:t>ХХХХХХХХХХХХХХХ</w:t>
      </w:r>
      <w:r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817AC1">
        <w:rPr>
          <w:bCs/>
          <w:szCs w:val="20"/>
          <w:lang w:val="uk-UA"/>
        </w:rPr>
        <w:t>ХХХХХХХХХХХХХХХХХХХХХХ</w:t>
      </w:r>
      <w:r>
        <w:rPr>
          <w:bCs/>
          <w:szCs w:val="20"/>
          <w:lang w:val="uk-UA"/>
        </w:rPr>
        <w:t xml:space="preserve">. </w:t>
      </w:r>
    </w:p>
    <w:p w:rsidR="009479EB" w:rsidRDefault="009479EB" w:rsidP="009479EB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817AC1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 Роменського району Сумської області від </w:t>
      </w:r>
      <w:r w:rsidR="00817AC1"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«</w:t>
      </w:r>
      <w:r w:rsidR="00817AC1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», відповідно до якого земельна ділянка належить гр. </w:t>
      </w:r>
      <w:r w:rsidR="00817AC1">
        <w:rPr>
          <w:bCs/>
          <w:szCs w:val="20"/>
          <w:lang w:val="uk-UA"/>
        </w:rPr>
        <w:t>ХХХХХХХХХХХХХХХХХХХХХХХХ</w:t>
      </w:r>
      <w:bookmarkStart w:id="0" w:name="_GoBack"/>
      <w:bookmarkEnd w:id="0"/>
      <w:r>
        <w:rPr>
          <w:bCs/>
          <w:szCs w:val="20"/>
          <w:lang w:val="uk-UA"/>
        </w:rPr>
        <w:t xml:space="preserve"> на праві приватної власності.</w:t>
      </w:r>
    </w:p>
    <w:p w:rsidR="009479EB" w:rsidRDefault="009479EB" w:rsidP="009479EB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bCs/>
          <w:szCs w:val="20"/>
          <w:lang w:val="uk-UA"/>
        </w:rPr>
        <w:t xml:space="preserve">2. </w:t>
      </w:r>
      <w:r>
        <w:rPr>
          <w:lang w:val="uk-UA"/>
        </w:rPr>
        <w:t xml:space="preserve">Поновити ПРИВАТНОМУ ПІДПРИЄМСТВУ «РУБІН» право оренди земельної ділянки площею 0,1600 га (кадастровий номер 5910700000:04:042:0200)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  <w:t xml:space="preserve">м. Ромни, вул. Глинська, 18-В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24</w:t>
      </w:r>
      <w:r>
        <w:rPr>
          <w:lang w:val="uk-UA"/>
        </w:rPr>
        <w:t>.07.2020 (право оренди зареєстровано в Державному реєстрі речових прав на нерухоме майно 24</w:t>
      </w:r>
      <w:r>
        <w:rPr>
          <w:color w:val="000000"/>
          <w:szCs w:val="20"/>
          <w:lang w:val="uk-UA"/>
        </w:rPr>
        <w:t>.07.2020 під № 37516984)</w:t>
      </w:r>
      <w:r>
        <w:rPr>
          <w:lang w:val="uk-UA"/>
        </w:rPr>
        <w:t xml:space="preserve">  терміном на 5 років.</w:t>
      </w:r>
    </w:p>
    <w:p w:rsidR="009479EB" w:rsidRDefault="009479EB" w:rsidP="009479EB">
      <w:pPr>
        <w:pStyle w:val="a9"/>
        <w:tabs>
          <w:tab w:val="left" w:pos="0"/>
          <w:tab w:val="left" w:pos="284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3. Достроково розірвати договір оренди землі від 10.11.2023 (право оренди зареєстровано в Державному реєстрі речових прав на нерухоме майно від 10.11.2023 під </w:t>
      </w:r>
      <w:r>
        <w:rPr>
          <w:lang w:val="uk-UA"/>
        </w:rPr>
        <w:br/>
        <w:t xml:space="preserve">№ 54093239) на земельну ділянку площею 0,1850 га (кадастровий номер 5924187900:07:022:0068) з цільовим призначенням «для будівництва і обслуговування житлового будинку, господарських  будівель і споруд (присадибна ділянка)», розташовану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Герасимівка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Герасимівська</w:t>
      </w:r>
      <w:proofErr w:type="spellEnd"/>
      <w:r>
        <w:rPr>
          <w:lang w:val="uk-UA"/>
        </w:rPr>
        <w:t xml:space="preserve">, 69 шляхом його припинення за взаємною згодою сторін з гр. Маслаком Андрієм Михайловичем та гр. Маслаком Віктором Михайловичем.  </w:t>
      </w:r>
    </w:p>
    <w:p w:rsidR="009479EB" w:rsidRDefault="009479EB" w:rsidP="009479EB">
      <w:pPr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Підстава: звернення гр. Маслака Андрія Михайловича та гр. Маслака Віктора Михайловича від 04.06.2025 щодо дострокового розірвання договору оренди землі у зв’язку з переходом права власності на житловий   будинок, розміщений на цій земельній ділянці, до іншої особи </w:t>
      </w:r>
      <w:r>
        <w:rPr>
          <w:lang w:val="uk-UA"/>
        </w:rPr>
        <w:lastRenderedPageBreak/>
        <w:t xml:space="preserve">(договір купівлі-продажу житлового будинку від 23.04.2025 між гр. Маслаком Андрієм Михайловичем, гр. Маслаком Віктором Михайловичем (продавці) та </w:t>
      </w:r>
      <w:r>
        <w:rPr>
          <w:lang w:val="uk-UA"/>
        </w:rPr>
        <w:br/>
        <w:t>гр. Антоненко Галиною Михайлівною (покупець)).</w:t>
      </w:r>
    </w:p>
    <w:p w:rsidR="009479EB" w:rsidRDefault="009479EB" w:rsidP="009479EB">
      <w:pPr>
        <w:pStyle w:val="a9"/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240" w:after="120" w:line="276" w:lineRule="auto"/>
        <w:ind w:left="0" w:firstLine="567"/>
        <w:jc w:val="both"/>
        <w:rPr>
          <w:szCs w:val="20"/>
          <w:lang w:val="uk-UA"/>
        </w:rPr>
      </w:pPr>
      <w:r>
        <w:rPr>
          <w:bCs/>
          <w:szCs w:val="20"/>
          <w:lang w:val="uk-UA"/>
        </w:rPr>
        <w:t xml:space="preserve">4. У зв’язку з набуттям </w:t>
      </w:r>
      <w:proofErr w:type="spellStart"/>
      <w:r>
        <w:rPr>
          <w:bCs/>
          <w:szCs w:val="20"/>
          <w:lang w:val="uk-UA"/>
        </w:rPr>
        <w:t>Лущаном</w:t>
      </w:r>
      <w:proofErr w:type="spellEnd"/>
      <w:r>
        <w:rPr>
          <w:bCs/>
          <w:szCs w:val="20"/>
          <w:lang w:val="uk-UA"/>
        </w:rPr>
        <w:t xml:space="preserve"> Миколою Івановичем права власності на об’єкт нерухомого майна, розміщеного на земельній ділянці з кадастровим номером 5924188200:02:001:0167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с. Ріпки, площа Миру, 5 надати фізичній особі </w:t>
      </w:r>
      <w:proofErr w:type="spellStart"/>
      <w:r>
        <w:rPr>
          <w:bCs/>
          <w:szCs w:val="20"/>
          <w:lang w:val="uk-UA"/>
        </w:rPr>
        <w:t>Лущану</w:t>
      </w:r>
      <w:proofErr w:type="spellEnd"/>
      <w:r>
        <w:rPr>
          <w:bCs/>
          <w:szCs w:val="20"/>
          <w:lang w:val="uk-UA"/>
        </w:rPr>
        <w:t xml:space="preserve"> Миколі Івановичу на умовах оренди терміном на 5 років                          земельну ділянку площею 0,0143 га (кадастровий номер 5924188200:02:001:0167) з цільовим призначенням «</w:t>
      </w:r>
      <w:r>
        <w:rPr>
          <w:szCs w:val="20"/>
          <w:lang w:val="uk-UA"/>
        </w:rPr>
        <w:t>для розміщення та експлуатації будівель та споруд об’єктів поштового зв’язку»</w:t>
      </w:r>
      <w:r>
        <w:rPr>
          <w:lang w:val="uk-UA"/>
        </w:rPr>
        <w:t xml:space="preserve"> </w:t>
      </w:r>
      <w:r>
        <w:rPr>
          <w:szCs w:val="20"/>
          <w:lang w:val="uk-UA"/>
        </w:rPr>
        <w:t xml:space="preserve">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Роменський район, с. Ріпки, площа Миру, 5</w:t>
      </w:r>
      <w:r>
        <w:rPr>
          <w:lang w:val="uk-UA"/>
        </w:rPr>
        <w:t>.</w:t>
      </w:r>
    </w:p>
    <w:p w:rsidR="009479EB" w:rsidRDefault="009479EB" w:rsidP="009479EB">
      <w:pPr>
        <w:pStyle w:val="a9"/>
        <w:numPr>
          <w:ilvl w:val="0"/>
          <w:numId w:val="28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autoSpaceDN w:val="0"/>
        <w:spacing w:before="240" w:after="12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Поновити гр. </w:t>
      </w:r>
      <w:proofErr w:type="spellStart"/>
      <w:r>
        <w:rPr>
          <w:lang w:val="uk-UA"/>
        </w:rPr>
        <w:t>Омеляненку</w:t>
      </w:r>
      <w:proofErr w:type="spellEnd"/>
      <w:r>
        <w:rPr>
          <w:lang w:val="uk-UA"/>
        </w:rPr>
        <w:t xml:space="preserve"> Владиславу Івановичу право оренди земельної ділянки площею 0,0032 га (кадастровий номер 5910700000:05:003:0103) з цільовим призначенням «для будівництва індивідуальних гаражів»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Гетьмана Мазепи, 41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22</w:t>
      </w:r>
      <w:r>
        <w:rPr>
          <w:lang w:val="uk-UA"/>
        </w:rPr>
        <w:t>.01.2014 (право оренди зареєстровано в Державному реєстрі речових прав на нерухоме майно 28</w:t>
      </w:r>
      <w:r>
        <w:rPr>
          <w:color w:val="000000"/>
          <w:szCs w:val="20"/>
          <w:lang w:val="uk-UA"/>
        </w:rPr>
        <w:t>.01.2014 під № 4449786)</w:t>
      </w:r>
      <w:r>
        <w:rPr>
          <w:lang w:val="uk-UA"/>
        </w:rPr>
        <w:t xml:space="preserve"> терміном на 5 років шляхом укладання нового договору.</w:t>
      </w:r>
      <w:r>
        <w:rPr>
          <w:color w:val="000000"/>
          <w:lang w:val="uk-UA"/>
        </w:rPr>
        <w:t xml:space="preserve"> </w:t>
      </w:r>
    </w:p>
    <w:p w:rsidR="009479EB" w:rsidRDefault="009479EB" w:rsidP="009479EB">
      <w:pPr>
        <w:pStyle w:val="a9"/>
        <w:numPr>
          <w:ilvl w:val="0"/>
          <w:numId w:val="28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autoSpaceDN w:val="0"/>
        <w:spacing w:before="240" w:after="12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Поновити гр. Бережному Андрію Анатолійовичу право оренди земельної ділянки площею 0,0024 га (кадастровий номер 5910700000:05:054:0186) з цільовим призначенням «для будівництва індивідуальних гаражів»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Аптекарська, 14-Е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22</w:t>
      </w:r>
      <w:r>
        <w:rPr>
          <w:lang w:val="uk-UA"/>
        </w:rPr>
        <w:t>.12.2020 (право оренди зареєстровано в Державному реєстрі речових прав на нерухоме майно 13</w:t>
      </w:r>
      <w:r>
        <w:rPr>
          <w:color w:val="000000"/>
          <w:szCs w:val="20"/>
          <w:lang w:val="uk-UA"/>
        </w:rPr>
        <w:t>.01.2021 під № 40122534)</w:t>
      </w:r>
      <w:r>
        <w:rPr>
          <w:lang w:val="uk-UA"/>
        </w:rPr>
        <w:t xml:space="preserve"> терміном на 5 років.</w:t>
      </w:r>
      <w:r>
        <w:rPr>
          <w:color w:val="000000"/>
          <w:lang w:val="uk-UA"/>
        </w:rPr>
        <w:t xml:space="preserve"> </w:t>
      </w:r>
    </w:p>
    <w:p w:rsidR="009479EB" w:rsidRDefault="009479EB" w:rsidP="009479EB">
      <w:pPr>
        <w:pStyle w:val="a9"/>
        <w:numPr>
          <w:ilvl w:val="0"/>
          <w:numId w:val="28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 w:bidi="en-US"/>
        </w:rPr>
        <w:t xml:space="preserve">Виключити з </w:t>
      </w:r>
      <w:r>
        <w:rPr>
          <w:lang w:val="uk-UA"/>
        </w:rPr>
        <w:t xml:space="preserve">Переліку земельних ділянок, право оренди на які підлягають продажу на земельних торгах, </w:t>
      </w:r>
      <w:r>
        <w:rPr>
          <w:lang w:val="uk-UA" w:bidi="en-US"/>
        </w:rPr>
        <w:t xml:space="preserve">земельну ділянку сільськогосподарського призначення комунальної власності площею 3,8265 га (кадастровий номер </w:t>
      </w:r>
      <w:r>
        <w:rPr>
          <w:szCs w:val="20"/>
          <w:lang w:val="uk-UA"/>
        </w:rPr>
        <w:t>5924184700:02:001:0737</w:t>
      </w:r>
      <w:r>
        <w:rPr>
          <w:lang w:val="uk-UA" w:bidi="en-US"/>
        </w:rPr>
        <w:t xml:space="preserve">) з цільовим призначенням «Земельні ділянки запасу», що розташована за межами населених пунктів на території </w:t>
      </w:r>
      <w:proofErr w:type="spellStart"/>
      <w:r>
        <w:rPr>
          <w:lang w:val="uk-UA" w:bidi="en-US"/>
        </w:rPr>
        <w:t>Гришинського</w:t>
      </w:r>
      <w:proofErr w:type="spellEnd"/>
      <w:r>
        <w:rPr>
          <w:lang w:val="uk-UA" w:bidi="en-US"/>
        </w:rPr>
        <w:t xml:space="preserve"> </w:t>
      </w:r>
      <w:proofErr w:type="spellStart"/>
      <w:r>
        <w:rPr>
          <w:lang w:val="uk-UA" w:bidi="en-US"/>
        </w:rPr>
        <w:t>старостинського</w:t>
      </w:r>
      <w:proofErr w:type="spellEnd"/>
      <w:r>
        <w:rPr>
          <w:lang w:val="uk-UA" w:bidi="en-US"/>
        </w:rPr>
        <w:t xml:space="preserve"> округу Роменської міської територіальної громади.</w:t>
      </w:r>
    </w:p>
    <w:p w:rsidR="009479EB" w:rsidRDefault="009479EB" w:rsidP="009479EB">
      <w:pPr>
        <w:pStyle w:val="a9"/>
        <w:numPr>
          <w:ilvl w:val="1"/>
          <w:numId w:val="28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дозвіл гр. Чижик Юлії Василівні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 щодо відведення земельної ділянки орієнтовною площею 0,5000 га  з цільовим призначенням «для сінокосіння і випасання худоби» (землі сільськогосподарського призначення) за рахунок земельної ділянки </w:t>
      </w:r>
      <w:r>
        <w:rPr>
          <w:lang w:val="uk-UA" w:bidi="en-US"/>
        </w:rPr>
        <w:t xml:space="preserve">площею 3,8265 га (кадастровий номер </w:t>
      </w:r>
      <w:r>
        <w:rPr>
          <w:szCs w:val="20"/>
          <w:lang w:val="uk-UA"/>
        </w:rPr>
        <w:t>5924184700:02:001:0737</w:t>
      </w:r>
      <w:r>
        <w:rPr>
          <w:lang w:val="uk-UA" w:bidi="en-US"/>
        </w:rPr>
        <w:t xml:space="preserve">) з цільовим призначенням «Земельні ділянки запасу», що розташована за межами населених пунктів на території </w:t>
      </w:r>
      <w:proofErr w:type="spellStart"/>
      <w:r>
        <w:rPr>
          <w:lang w:val="uk-UA" w:bidi="en-US"/>
        </w:rPr>
        <w:t>Гришинського</w:t>
      </w:r>
      <w:proofErr w:type="spellEnd"/>
      <w:r>
        <w:rPr>
          <w:lang w:val="uk-UA" w:bidi="en-US"/>
        </w:rPr>
        <w:t xml:space="preserve"> </w:t>
      </w:r>
      <w:proofErr w:type="spellStart"/>
      <w:r>
        <w:rPr>
          <w:lang w:val="uk-UA" w:bidi="en-US"/>
        </w:rPr>
        <w:t>старостинського</w:t>
      </w:r>
      <w:proofErr w:type="spellEnd"/>
      <w:r>
        <w:rPr>
          <w:lang w:val="uk-UA" w:bidi="en-US"/>
        </w:rPr>
        <w:t xml:space="preserve"> округу Роменської міської територіальної громади,</w:t>
      </w:r>
      <w:r>
        <w:rPr>
          <w:szCs w:val="20"/>
          <w:lang w:val="uk-UA"/>
        </w:rPr>
        <w:t xml:space="preserve"> з метою подальшого надання земельної ділянки на умовах оренди.</w:t>
      </w:r>
    </w:p>
    <w:p w:rsidR="009479EB" w:rsidRDefault="009479EB" w:rsidP="009479EB">
      <w:pPr>
        <w:pStyle w:val="a9"/>
        <w:numPr>
          <w:ilvl w:val="0"/>
          <w:numId w:val="28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bCs/>
          <w:szCs w:val="20"/>
          <w:lang w:val="uk-UA"/>
        </w:rPr>
        <w:t xml:space="preserve">Надати гр. Салій Любові Василівні на умовах оренди терміном на 7 років  земельну ділянку площею 0,7204 га (кадастровий номер 5924187600:05:001:0115) з цільовим призначенням «для сінокосіння і випасання худоби»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                     с. </w:t>
      </w:r>
      <w:proofErr w:type="spellStart"/>
      <w:r>
        <w:rPr>
          <w:bCs/>
          <w:szCs w:val="20"/>
          <w:lang w:val="uk-UA"/>
        </w:rPr>
        <w:t>Галенкове</w:t>
      </w:r>
      <w:proofErr w:type="spellEnd"/>
      <w:r>
        <w:rPr>
          <w:bCs/>
          <w:szCs w:val="20"/>
          <w:lang w:val="uk-UA"/>
        </w:rPr>
        <w:t>.</w:t>
      </w:r>
    </w:p>
    <w:p w:rsidR="009479EB" w:rsidRDefault="009479EB" w:rsidP="009479EB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Підстава: заява Салій Л.В. про передачу в оренду земельної ділянки від 04.06.2025.</w:t>
      </w:r>
    </w:p>
    <w:p w:rsidR="009479EB" w:rsidRDefault="009479EB" w:rsidP="009479EB">
      <w:pPr>
        <w:pStyle w:val="a9"/>
        <w:numPr>
          <w:ilvl w:val="0"/>
          <w:numId w:val="28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У зв’язку з добровільною відмовою гр. Федько Ніни Іванівни від права власності на земельну ділянку площею 0,0715 га (кадастровий номер: 5924186400:04:003:0002, цільове призначення «для ведення особистого селянського господарства»), розміщену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lastRenderedPageBreak/>
        <w:t xml:space="preserve">Роменський район, с. Миколаївка, внаслідок використання права безоплатної приватизації на земельну ділянку з цільовим призначенням «для ведення особистого селянського господарства», прийняти у комунальну власність Роменської міської територіальної громади земельну ділянку площею 0,0715 га (кадастровий номер: 5924186400:04:003:0002, цільове призначення «для ведення особистого селянського господарства»), розміщену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Роменський район, с. Миколаївка.</w:t>
      </w:r>
    </w:p>
    <w:p w:rsidR="009479EB" w:rsidRDefault="009479EB" w:rsidP="009479EB">
      <w:pPr>
        <w:pStyle w:val="a9"/>
        <w:tabs>
          <w:tab w:val="left" w:pos="567"/>
          <w:tab w:val="left" w:pos="851"/>
        </w:tabs>
        <w:spacing w:after="120" w:line="276" w:lineRule="auto"/>
        <w:ind w:left="0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Підстава: заява Федько Ніни Іванівни від 02.06.2025 щодо добровільної відмови від права власності на земельну ділянку.</w:t>
      </w:r>
    </w:p>
    <w:p w:rsidR="009479EB" w:rsidRDefault="009479EB" w:rsidP="009479EB">
      <w:pPr>
        <w:pStyle w:val="a9"/>
        <w:numPr>
          <w:ilvl w:val="0"/>
          <w:numId w:val="28"/>
        </w:numPr>
        <w:tabs>
          <w:tab w:val="left" w:pos="0"/>
          <w:tab w:val="left" w:pos="284"/>
          <w:tab w:val="left" w:pos="567"/>
          <w:tab w:val="left" w:pos="993"/>
        </w:tabs>
        <w:autoSpaceDN w:val="0"/>
        <w:spacing w:after="12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Поновити гр. Ковалю Тарасу Олексійовичу право оренди земельної ділянки площею 0,0019 га (кадастровий номер 5910700000:05:089:0041)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                                                     вул. Героїв </w:t>
      </w:r>
      <w:proofErr w:type="spellStart"/>
      <w:r>
        <w:rPr>
          <w:lang w:val="uk-UA"/>
        </w:rPr>
        <w:t>Роменщини</w:t>
      </w:r>
      <w:proofErr w:type="spellEnd"/>
      <w:r>
        <w:rPr>
          <w:lang w:val="uk-UA"/>
        </w:rPr>
        <w:t xml:space="preserve">, 152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04</w:t>
      </w:r>
      <w:r>
        <w:rPr>
          <w:lang w:val="uk-UA"/>
        </w:rPr>
        <w:t>.11.2010 (Державна реєстрація 13</w:t>
      </w:r>
      <w:r>
        <w:rPr>
          <w:color w:val="000000"/>
          <w:szCs w:val="20"/>
          <w:lang w:val="uk-UA"/>
        </w:rPr>
        <w:t>.12.2010 під № 041062200096)</w:t>
      </w:r>
      <w:r>
        <w:rPr>
          <w:lang w:val="uk-UA"/>
        </w:rPr>
        <w:t xml:space="preserve"> терміном на 5 років.</w:t>
      </w:r>
      <w:r>
        <w:rPr>
          <w:color w:val="000000"/>
          <w:lang w:val="uk-UA"/>
        </w:rPr>
        <w:t xml:space="preserve"> </w:t>
      </w:r>
    </w:p>
    <w:p w:rsidR="009479EB" w:rsidRDefault="009479EB" w:rsidP="009479EB">
      <w:pPr>
        <w:pStyle w:val="a9"/>
        <w:numPr>
          <w:ilvl w:val="0"/>
          <w:numId w:val="28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передачею на баланс та у господарське відання Комунальному підприємству «Міськводоканал» Роменської міської ради» нерухомого майна комунальної власності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вул. Глинська, 83-А, м. Ромни, що розташоване на земельній ділянці з кадастровим номером 5924185400:01:003:0959 та прийняттям рішення про передачу у постійне користування цієї земельної ділянки, з метою здійснення реєстрації в Державному реєстрі речових прав на нерухоме майно права користування земельної ділянкою за Комунальним підприємством «Міськводоканал» Роменської міської ради» припинити право постійного користування</w:t>
      </w:r>
      <w:r>
        <w:rPr>
          <w:lang w:val="uk-UA"/>
        </w:rPr>
        <w:t xml:space="preserve"> Виконавчого комітету Роменської міської ради Сумської області</w:t>
      </w:r>
      <w:r>
        <w:rPr>
          <w:szCs w:val="20"/>
          <w:lang w:val="uk-UA"/>
        </w:rPr>
        <w:t>, посвідченого Державним актом на право постійного користування земельною ділянкою від 27.11.2011 серія ЯЯ № 284325, на земельну ділянку площею 12,7396 га (кадастровий номер 5924185400:01:003:0959) з цільовим призначенням «для будівництва та обслуговування будівель закладів комунального обслуговування»</w:t>
      </w:r>
      <w:r>
        <w:rPr>
          <w:lang w:val="uk-UA"/>
        </w:rPr>
        <w:t xml:space="preserve"> </w:t>
      </w:r>
      <w:r>
        <w:rPr>
          <w:szCs w:val="20"/>
          <w:lang w:val="uk-UA"/>
        </w:rPr>
        <w:t xml:space="preserve">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вул. Глинська, 83-А, м. Ромни.</w:t>
      </w:r>
    </w:p>
    <w:p w:rsidR="009479EB" w:rsidRDefault="009479EB" w:rsidP="009479EB">
      <w:pPr>
        <w:pStyle w:val="aa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зв’язку з розміщенням об’єкту нерухомого майна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м. Ромни,                             вул. Соборна, 12-Б, що перебуває у власності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Лихобаба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Володимира Миколайовича на земельній ділянці з кадастровим номером 5910700000:05:013:0130, частина якої перебуває в користуванні гр.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Лихобаба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Володимира Миколайовича згідно з договором оренди землі від 24.05.2019 (право оренди зареєстроване в Державному реєстрі речових прав на нерухоме майно 16.06.2019   під  № 32071955), надати згоду на поділ земельної ділянки комунальної власності Роменської міської ради 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0,1054 га (кадастровий номер 5910700000:05:013:0130) з цільовим призначенням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м. Ромни, вул. Соборна, 12 </w:t>
      </w:r>
      <w:r>
        <w:rPr>
          <w:rFonts w:ascii="Times New Roman" w:hAnsi="Times New Roman"/>
          <w:sz w:val="24"/>
          <w:szCs w:val="24"/>
          <w:lang w:val="uk-UA"/>
        </w:rPr>
        <w:t>на дві земельні ділянки: земельна ділянка № 1 орієнтовною площею 0,0150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та</w:t>
      </w:r>
      <w:r>
        <w:rPr>
          <w:rFonts w:ascii="Times New Roman" w:hAnsi="Times New Roman"/>
          <w:sz w:val="24"/>
          <w:szCs w:val="24"/>
          <w:lang w:val="uk-UA"/>
        </w:rPr>
        <w:t xml:space="preserve"> земельна ділянка № 2 орієнтовною площею 0,0904 га без зміни їх цільового призначення.</w:t>
      </w:r>
    </w:p>
    <w:p w:rsidR="009479EB" w:rsidRDefault="009479EB" w:rsidP="009479EB">
      <w:pPr>
        <w:pStyle w:val="aa"/>
        <w:numPr>
          <w:ilvl w:val="1"/>
          <w:numId w:val="28"/>
        </w:numPr>
        <w:tabs>
          <w:tab w:val="left" w:pos="993"/>
          <w:tab w:val="left" w:pos="1134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Лихобабу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Володимиру Миколайовичу на виготовлення технічної документації із землеустрою щодо поділу земельної ділянки 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0,1054 га (кадастровий номер 5910700000:05:013:0130) з цільовим призначенням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м. Ромни, вул. Соборна, 12 </w:t>
      </w:r>
      <w:r>
        <w:rPr>
          <w:rFonts w:ascii="Times New Roman" w:hAnsi="Times New Roman"/>
          <w:sz w:val="24"/>
          <w:szCs w:val="24"/>
          <w:lang w:val="uk-UA"/>
        </w:rPr>
        <w:t>на дві земельні ділянки: земельна ділянка № 1 орієнтовною площею орієнтовною площею 0,0150 га та земельна ділянка № 2 орієнтовною площею 0,0904 га без зміни їх цільового призначення.</w:t>
      </w:r>
    </w:p>
    <w:p w:rsidR="00D863BE" w:rsidRPr="004B32F4" w:rsidRDefault="00D863BE" w:rsidP="00D863BE">
      <w:pPr>
        <w:pStyle w:val="a9"/>
        <w:tabs>
          <w:tab w:val="left" w:pos="0"/>
          <w:tab w:val="left" w:pos="284"/>
          <w:tab w:val="left" w:pos="567"/>
          <w:tab w:val="left" w:pos="993"/>
        </w:tabs>
        <w:autoSpaceDN w:val="0"/>
        <w:spacing w:before="240" w:line="276" w:lineRule="auto"/>
        <w:ind w:left="567"/>
        <w:jc w:val="both"/>
        <w:rPr>
          <w:color w:val="FF0000"/>
          <w:lang w:val="uk-UA"/>
        </w:rPr>
      </w:pPr>
    </w:p>
    <w:p w:rsidR="002861A6" w:rsidRPr="00AF5A2F" w:rsidRDefault="002861A6" w:rsidP="00B30753">
      <w:pPr>
        <w:pStyle w:val="a9"/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before="240" w:line="276" w:lineRule="auto"/>
        <w:ind w:left="927"/>
        <w:jc w:val="both"/>
        <w:rPr>
          <w:lang w:val="uk-UA"/>
        </w:rPr>
      </w:pPr>
    </w:p>
    <w:p w:rsidR="009D4369" w:rsidRPr="006D6A4C" w:rsidRDefault="009D4369" w:rsidP="002B2353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головний спеціаліст відділу земельних ресурсів виконавчого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3103C6">
        <w:rPr>
          <w:bCs/>
        </w:rPr>
        <w:t>6</w:t>
      </w:r>
      <w:r w:rsidRPr="006D6A4C">
        <w:rPr>
          <w:bCs/>
        </w:rPr>
        <w:t>.</w:t>
      </w:r>
      <w:r w:rsidR="00160E51" w:rsidRPr="006D6A4C">
        <w:rPr>
          <w:bCs/>
        </w:rPr>
        <w:t>0</w:t>
      </w:r>
      <w:r w:rsidR="00713CD4">
        <w:rPr>
          <w:bCs/>
          <w:lang w:val="en-US"/>
        </w:rPr>
        <w:t>6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>. № 10 Роменської міської ради.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p w:rsidR="009D4369" w:rsidRPr="006D6A4C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9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0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2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14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6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11"/>
  </w:num>
  <w:num w:numId="5">
    <w:abstractNumId w:val="10"/>
  </w:num>
  <w:num w:numId="6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4"/>
  </w:num>
  <w:num w:numId="10">
    <w:abstractNumId w:val="4"/>
  </w:num>
  <w:num w:numId="11">
    <w:abstractNumId w:val="12"/>
  </w:num>
  <w:num w:numId="12">
    <w:abstractNumId w:val="19"/>
  </w:num>
  <w:num w:numId="13">
    <w:abstractNumId w:val="18"/>
  </w:num>
  <w:num w:numId="14">
    <w:abstractNumId w:val="5"/>
  </w:num>
  <w:num w:numId="15">
    <w:abstractNumId w:val="16"/>
  </w:num>
  <w:num w:numId="16">
    <w:abstractNumId w:val="17"/>
  </w:num>
  <w:num w:numId="1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5"/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31CD"/>
    <w:rsid w:val="000D405E"/>
    <w:rsid w:val="000D46EE"/>
    <w:rsid w:val="000D4A2C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86EB5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10C6"/>
    <w:rsid w:val="00631765"/>
    <w:rsid w:val="00631DE9"/>
    <w:rsid w:val="00632086"/>
    <w:rsid w:val="00632CAC"/>
    <w:rsid w:val="00634548"/>
    <w:rsid w:val="0063521D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773E"/>
    <w:rsid w:val="00800060"/>
    <w:rsid w:val="00800448"/>
    <w:rsid w:val="008006EF"/>
    <w:rsid w:val="00800819"/>
    <w:rsid w:val="00800F28"/>
    <w:rsid w:val="00800FFC"/>
    <w:rsid w:val="00802A03"/>
    <w:rsid w:val="00802E6C"/>
    <w:rsid w:val="00803087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30"/>
    <w:rsid w:val="00817550"/>
    <w:rsid w:val="008177FA"/>
    <w:rsid w:val="00817AC1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452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900290"/>
    <w:rsid w:val="009003DE"/>
    <w:rsid w:val="00901013"/>
    <w:rsid w:val="0090138A"/>
    <w:rsid w:val="009024F6"/>
    <w:rsid w:val="009026CB"/>
    <w:rsid w:val="00902F56"/>
    <w:rsid w:val="009033C2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15B3"/>
    <w:rsid w:val="00941DC8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79DF"/>
    <w:rsid w:val="00BB7EFB"/>
    <w:rsid w:val="00BB7F65"/>
    <w:rsid w:val="00BC11D9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730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16D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4192"/>
    <w:rsid w:val="00C741E5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BE0"/>
    <w:rsid w:val="00D5300E"/>
    <w:rsid w:val="00D533FB"/>
    <w:rsid w:val="00D54A02"/>
    <w:rsid w:val="00D54A19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352F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5F0C-15C0-406D-A1A3-039A66BE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</TotalTime>
  <Pages>4</Pages>
  <Words>6302</Words>
  <Characters>3593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540</cp:revision>
  <cp:lastPrinted>2025-06-11T11:25:00Z</cp:lastPrinted>
  <dcterms:created xsi:type="dcterms:W3CDTF">2024-08-07T11:21:00Z</dcterms:created>
  <dcterms:modified xsi:type="dcterms:W3CDTF">2025-06-18T05:19:00Z</dcterms:modified>
</cp:coreProperties>
</file>