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50" w:rsidRPr="00C031A1" w:rsidRDefault="00F37B50" w:rsidP="00F37B50">
      <w:pPr>
        <w:jc w:val="center"/>
        <w:rPr>
          <w:b/>
          <w:sz w:val="24"/>
          <w:szCs w:val="24"/>
          <w:lang w:val="ru-RU"/>
        </w:rPr>
      </w:pPr>
      <w:r w:rsidRPr="00C031A1">
        <w:rPr>
          <w:b/>
          <w:noProof/>
          <w:sz w:val="24"/>
          <w:szCs w:val="24"/>
          <w:lang w:val="ru-RU"/>
        </w:rPr>
        <w:drawing>
          <wp:inline distT="0" distB="0" distL="0" distR="0" wp14:anchorId="6F87E80F" wp14:editId="4BDE84F4">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37B50" w:rsidRPr="00C031A1" w:rsidRDefault="00F37B50" w:rsidP="00F37B50">
      <w:pPr>
        <w:jc w:val="center"/>
        <w:rPr>
          <w:b/>
          <w:sz w:val="24"/>
          <w:szCs w:val="24"/>
          <w:lang w:val="ru-RU"/>
        </w:rPr>
      </w:pPr>
      <w:r w:rsidRPr="00C031A1">
        <w:rPr>
          <w:b/>
          <w:bCs/>
          <w:sz w:val="24"/>
          <w:szCs w:val="24"/>
          <w:lang w:val="ru-RU"/>
        </w:rPr>
        <w:t>РОМЕНСЬКА МІСЬКА РАДА СУМСЬКОЇ ОБЛАСТІ</w:t>
      </w:r>
    </w:p>
    <w:p w:rsidR="00F37B50" w:rsidRPr="00C031A1" w:rsidRDefault="00F37B50" w:rsidP="00F37B50">
      <w:pPr>
        <w:jc w:val="center"/>
        <w:rPr>
          <w:b/>
          <w:bCs/>
          <w:sz w:val="24"/>
          <w:szCs w:val="24"/>
        </w:rPr>
      </w:pPr>
      <w:r w:rsidRPr="00C031A1">
        <w:rPr>
          <w:b/>
          <w:bCs/>
          <w:sz w:val="24"/>
          <w:szCs w:val="24"/>
        </w:rPr>
        <w:t>ВИКОНАВЧИЙ КОМІТЕТ</w:t>
      </w:r>
    </w:p>
    <w:p w:rsidR="00F37B50" w:rsidRPr="00C031A1" w:rsidRDefault="00F37B50" w:rsidP="00F37B50">
      <w:pPr>
        <w:jc w:val="center"/>
        <w:rPr>
          <w:b/>
          <w:sz w:val="24"/>
          <w:szCs w:val="24"/>
          <w:lang w:val="ru-RU"/>
        </w:rPr>
      </w:pPr>
    </w:p>
    <w:p w:rsidR="00F37B50" w:rsidRPr="00C031A1" w:rsidRDefault="00F37B50" w:rsidP="00F37B50">
      <w:pPr>
        <w:jc w:val="center"/>
        <w:rPr>
          <w:b/>
          <w:bCs/>
          <w:sz w:val="24"/>
          <w:szCs w:val="24"/>
          <w:lang w:val="ru-RU"/>
        </w:rPr>
      </w:pPr>
      <w:r w:rsidRPr="00C031A1">
        <w:rPr>
          <w:b/>
          <w:bCs/>
          <w:sz w:val="24"/>
          <w:szCs w:val="24"/>
          <w:lang w:val="ru-RU"/>
        </w:rPr>
        <w:t>РІШЕННЯ</w:t>
      </w:r>
    </w:p>
    <w:p w:rsidR="00F37B50" w:rsidRPr="00C031A1" w:rsidRDefault="00F37B50" w:rsidP="00F37B50">
      <w:pPr>
        <w:jc w:val="center"/>
        <w:rPr>
          <w:b/>
          <w:bCs/>
          <w:sz w:val="24"/>
          <w:szCs w:val="24"/>
          <w:lang w:val="ru-RU"/>
        </w:rPr>
      </w:pPr>
    </w:p>
    <w:tbl>
      <w:tblPr>
        <w:tblW w:w="0" w:type="auto"/>
        <w:tblLook w:val="04A0" w:firstRow="1" w:lastRow="0" w:firstColumn="1" w:lastColumn="0" w:noHBand="0" w:noVBand="1"/>
      </w:tblPr>
      <w:tblGrid>
        <w:gridCol w:w="3223"/>
        <w:gridCol w:w="3213"/>
        <w:gridCol w:w="3202"/>
      </w:tblGrid>
      <w:tr w:rsidR="00F37B50" w:rsidRPr="00C031A1" w:rsidTr="00191574">
        <w:tc>
          <w:tcPr>
            <w:tcW w:w="3284" w:type="dxa"/>
          </w:tcPr>
          <w:p w:rsidR="00F37B50" w:rsidRPr="00C031A1" w:rsidRDefault="00C9187D" w:rsidP="00C00593">
            <w:pPr>
              <w:rPr>
                <w:b/>
                <w:sz w:val="24"/>
                <w:szCs w:val="24"/>
              </w:rPr>
            </w:pPr>
            <w:r>
              <w:rPr>
                <w:b/>
                <w:sz w:val="24"/>
                <w:szCs w:val="24"/>
              </w:rPr>
              <w:t>1</w:t>
            </w:r>
            <w:r w:rsidR="00C00593">
              <w:rPr>
                <w:b/>
                <w:sz w:val="24"/>
                <w:szCs w:val="24"/>
              </w:rPr>
              <w:t>7</w:t>
            </w:r>
            <w:bookmarkStart w:id="0" w:name="_GoBack"/>
            <w:bookmarkEnd w:id="0"/>
            <w:r w:rsidR="00F37B50" w:rsidRPr="00C031A1">
              <w:rPr>
                <w:b/>
                <w:sz w:val="24"/>
                <w:szCs w:val="24"/>
              </w:rPr>
              <w:t>.06.2025</w:t>
            </w:r>
          </w:p>
        </w:tc>
        <w:tc>
          <w:tcPr>
            <w:tcW w:w="3285" w:type="dxa"/>
            <w:hideMark/>
          </w:tcPr>
          <w:p w:rsidR="00F37B50" w:rsidRPr="00C031A1" w:rsidRDefault="00F37B50" w:rsidP="00191574">
            <w:pPr>
              <w:jc w:val="center"/>
              <w:rPr>
                <w:b/>
                <w:sz w:val="24"/>
                <w:szCs w:val="24"/>
                <w:lang w:val="ru-RU"/>
              </w:rPr>
            </w:pPr>
            <w:r w:rsidRPr="00C031A1">
              <w:rPr>
                <w:b/>
                <w:sz w:val="24"/>
                <w:szCs w:val="24"/>
                <w:lang w:val="ru-RU"/>
              </w:rPr>
              <w:t>Ромни</w:t>
            </w:r>
          </w:p>
        </w:tc>
        <w:tc>
          <w:tcPr>
            <w:tcW w:w="3285" w:type="dxa"/>
            <w:hideMark/>
          </w:tcPr>
          <w:p w:rsidR="00F37B50" w:rsidRPr="00C031A1" w:rsidRDefault="00F37B50" w:rsidP="00C00593">
            <w:pPr>
              <w:jc w:val="right"/>
              <w:rPr>
                <w:b/>
                <w:sz w:val="24"/>
                <w:szCs w:val="24"/>
                <w:lang w:val="ru-RU"/>
              </w:rPr>
            </w:pPr>
            <w:r w:rsidRPr="00C031A1">
              <w:rPr>
                <w:b/>
                <w:sz w:val="24"/>
                <w:szCs w:val="24"/>
                <w:lang w:val="ru-RU"/>
              </w:rPr>
              <w:t xml:space="preserve">№ </w:t>
            </w:r>
            <w:r w:rsidR="00C00593">
              <w:rPr>
                <w:b/>
                <w:sz w:val="24"/>
                <w:szCs w:val="24"/>
                <w:lang w:val="ru-RU"/>
              </w:rPr>
              <w:t>110</w:t>
            </w:r>
          </w:p>
        </w:tc>
      </w:tr>
    </w:tbl>
    <w:p w:rsidR="00F37B50" w:rsidRPr="00C031A1" w:rsidRDefault="00F37B50" w:rsidP="00F37B50">
      <w:pPr>
        <w:jc w:val="center"/>
        <w:rPr>
          <w:b/>
          <w:sz w:val="24"/>
          <w:szCs w:val="24"/>
        </w:rPr>
      </w:pPr>
    </w:p>
    <w:tbl>
      <w:tblPr>
        <w:tblW w:w="0" w:type="auto"/>
        <w:tblInd w:w="-142" w:type="dxa"/>
        <w:tblLook w:val="04A0" w:firstRow="1" w:lastRow="0" w:firstColumn="1" w:lastColumn="0" w:noHBand="0" w:noVBand="1"/>
      </w:tblPr>
      <w:tblGrid>
        <w:gridCol w:w="7513"/>
        <w:gridCol w:w="2057"/>
      </w:tblGrid>
      <w:tr w:rsidR="00F37B50" w:rsidRPr="00C031A1" w:rsidTr="00191574">
        <w:tc>
          <w:tcPr>
            <w:tcW w:w="7513" w:type="dxa"/>
            <w:hideMark/>
          </w:tcPr>
          <w:p w:rsidR="00F37B50" w:rsidRPr="00C031A1" w:rsidRDefault="00F37B50" w:rsidP="00191574">
            <w:pPr>
              <w:tabs>
                <w:tab w:val="left" w:pos="993"/>
              </w:tabs>
              <w:spacing w:after="150" w:line="276" w:lineRule="auto"/>
              <w:jc w:val="both"/>
              <w:rPr>
                <w:b/>
                <w:sz w:val="24"/>
                <w:szCs w:val="24"/>
              </w:rPr>
            </w:pPr>
            <w:r w:rsidRPr="00C031A1">
              <w:rPr>
                <w:b/>
                <w:sz w:val="24"/>
                <w:szCs w:val="24"/>
              </w:rPr>
              <w:t>Про внесення змін до  рішення виконавчого комітету міської ради від 1</w:t>
            </w:r>
            <w:r w:rsidR="009F2868" w:rsidRPr="00C031A1">
              <w:rPr>
                <w:b/>
                <w:sz w:val="24"/>
                <w:szCs w:val="24"/>
              </w:rPr>
              <w:t>8</w:t>
            </w:r>
            <w:r w:rsidRPr="00C031A1">
              <w:rPr>
                <w:b/>
                <w:sz w:val="24"/>
                <w:szCs w:val="24"/>
              </w:rPr>
              <w:t>.07.202</w:t>
            </w:r>
            <w:r w:rsidR="009F2868" w:rsidRPr="00C031A1">
              <w:rPr>
                <w:b/>
                <w:sz w:val="24"/>
                <w:szCs w:val="24"/>
              </w:rPr>
              <w:t>4</w:t>
            </w:r>
            <w:r w:rsidRPr="00C031A1">
              <w:rPr>
                <w:b/>
                <w:sz w:val="24"/>
                <w:szCs w:val="24"/>
              </w:rPr>
              <w:t xml:space="preserve"> № </w:t>
            </w:r>
            <w:r w:rsidR="009F2868" w:rsidRPr="00C031A1">
              <w:rPr>
                <w:b/>
                <w:sz w:val="24"/>
                <w:szCs w:val="24"/>
              </w:rPr>
              <w:t>99</w:t>
            </w:r>
            <w:r w:rsidRPr="00C031A1">
              <w:rPr>
                <w:b/>
                <w:sz w:val="24"/>
                <w:szCs w:val="24"/>
              </w:rPr>
              <w:t xml:space="preserve"> «</w:t>
            </w:r>
            <w:r w:rsidR="00BF490F"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b/>
                <w:sz w:val="24"/>
                <w:szCs w:val="24"/>
              </w:rPr>
              <w:t>»</w:t>
            </w:r>
          </w:p>
        </w:tc>
        <w:tc>
          <w:tcPr>
            <w:tcW w:w="2057" w:type="dxa"/>
          </w:tcPr>
          <w:p w:rsidR="00F37B50" w:rsidRPr="00C031A1" w:rsidRDefault="00F37B50" w:rsidP="00191574">
            <w:pPr>
              <w:tabs>
                <w:tab w:val="left" w:pos="993"/>
              </w:tabs>
              <w:spacing w:after="150" w:line="276" w:lineRule="auto"/>
              <w:ind w:firstLine="851"/>
              <w:jc w:val="both"/>
              <w:rPr>
                <w:b/>
                <w:sz w:val="24"/>
                <w:szCs w:val="24"/>
              </w:rPr>
            </w:pPr>
          </w:p>
        </w:tc>
      </w:tr>
    </w:tbl>
    <w:p w:rsidR="00F37B50" w:rsidRPr="00C031A1" w:rsidRDefault="00F37B50" w:rsidP="00F37B50">
      <w:pPr>
        <w:widowControl w:val="0"/>
        <w:spacing w:line="276" w:lineRule="auto"/>
        <w:ind w:firstLine="567"/>
        <w:jc w:val="both"/>
        <w:rPr>
          <w:sz w:val="24"/>
          <w:szCs w:val="24"/>
        </w:rPr>
      </w:pPr>
      <w:r w:rsidRPr="00C031A1">
        <w:rPr>
          <w:sz w:val="24"/>
          <w:szCs w:val="24"/>
        </w:rPr>
        <w:t xml:space="preserve">Відповідно до пункту 4 частини «а» статті 27 Закону України «Про місцеве самоврядування в Україні», рішення міської ради від </w:t>
      </w:r>
      <w:r w:rsidR="00BF490F" w:rsidRPr="00C031A1">
        <w:rPr>
          <w:color w:val="000000" w:themeColor="text1"/>
          <w:sz w:val="24"/>
          <w:szCs w:val="24"/>
        </w:rPr>
        <w:t>19</w:t>
      </w:r>
      <w:r w:rsidRPr="00C031A1">
        <w:rPr>
          <w:color w:val="000000" w:themeColor="text1"/>
          <w:sz w:val="24"/>
          <w:szCs w:val="24"/>
        </w:rPr>
        <w:t>.0</w:t>
      </w:r>
      <w:r w:rsidR="00BF490F" w:rsidRPr="00C031A1">
        <w:rPr>
          <w:color w:val="000000" w:themeColor="text1"/>
          <w:sz w:val="24"/>
          <w:szCs w:val="24"/>
        </w:rPr>
        <w:t>3</w:t>
      </w:r>
      <w:r w:rsidRPr="00C031A1">
        <w:rPr>
          <w:color w:val="000000" w:themeColor="text1"/>
          <w:sz w:val="24"/>
          <w:szCs w:val="24"/>
        </w:rPr>
        <w:t>.202</w:t>
      </w:r>
      <w:r w:rsidR="00BF490F" w:rsidRPr="00C031A1">
        <w:rPr>
          <w:color w:val="000000" w:themeColor="text1"/>
          <w:sz w:val="24"/>
          <w:szCs w:val="24"/>
        </w:rPr>
        <w:t>5</w:t>
      </w:r>
      <w:r w:rsidRPr="00C031A1">
        <w:rPr>
          <w:color w:val="000000" w:themeColor="text1"/>
          <w:sz w:val="24"/>
          <w:szCs w:val="24"/>
        </w:rPr>
        <w:t xml:space="preserve"> </w:t>
      </w:r>
      <w:r w:rsidRPr="00C031A1">
        <w:rPr>
          <w:sz w:val="24"/>
          <w:szCs w:val="24"/>
        </w:rPr>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D87A12">
        <w:rPr>
          <w:sz w:val="24"/>
          <w:szCs w:val="24"/>
        </w:rPr>
        <w:t>,</w:t>
      </w:r>
      <w:r w:rsidR="00BF490F" w:rsidRPr="00C031A1">
        <w:rPr>
          <w:sz w:val="24"/>
          <w:szCs w:val="24"/>
        </w:rPr>
        <w:t xml:space="preserve"> </w:t>
      </w:r>
      <w:r w:rsidRPr="00C031A1">
        <w:rPr>
          <w:sz w:val="24"/>
          <w:szCs w:val="24"/>
          <w:shd w:val="clear" w:color="auto" w:fill="FFFFFF"/>
        </w:rPr>
        <w:t xml:space="preserve">у зв’язку із </w:t>
      </w:r>
      <w:r w:rsidRPr="00C031A1">
        <w:rPr>
          <w:sz w:val="24"/>
          <w:szCs w:val="24"/>
        </w:rPr>
        <w:t xml:space="preserve">внесенням змін до договору з Національною службою здоров'я України № </w:t>
      </w:r>
      <w:r w:rsidR="004C3B5E" w:rsidRPr="00C031A1">
        <w:rPr>
          <w:sz w:val="24"/>
          <w:szCs w:val="24"/>
        </w:rPr>
        <w:t>Д0834-E125-P000</w:t>
      </w:r>
      <w:r w:rsidRPr="00C031A1">
        <w:rPr>
          <w:sz w:val="24"/>
          <w:szCs w:val="24"/>
        </w:rPr>
        <w:t xml:space="preserve"> та зміною обсягів фінансування Комунального некомерційного підприємства «Роменська центральна районна лікарня» Роменської міської ради</w:t>
      </w:r>
    </w:p>
    <w:p w:rsidR="00F37B50" w:rsidRPr="00C031A1" w:rsidRDefault="00F37B50" w:rsidP="00F37B50">
      <w:pPr>
        <w:widowControl w:val="0"/>
        <w:ind w:firstLine="567"/>
        <w:jc w:val="both"/>
        <w:rPr>
          <w:sz w:val="24"/>
          <w:szCs w:val="24"/>
        </w:rPr>
      </w:pPr>
    </w:p>
    <w:p w:rsidR="00F37B50" w:rsidRPr="00C031A1" w:rsidRDefault="00F37B50" w:rsidP="00F37B50">
      <w:pPr>
        <w:pStyle w:val="a3"/>
        <w:spacing w:after="150" w:line="276" w:lineRule="auto"/>
        <w:jc w:val="both"/>
        <w:rPr>
          <w:sz w:val="24"/>
          <w:szCs w:val="24"/>
        </w:rPr>
      </w:pPr>
      <w:r w:rsidRPr="00C031A1">
        <w:rPr>
          <w:sz w:val="24"/>
          <w:szCs w:val="24"/>
        </w:rPr>
        <w:t xml:space="preserve">ВИКОНАВЧИЙ КОМІТЕТ МІСЬКОЇ РАДИ ВИРІШИВ: </w:t>
      </w:r>
    </w:p>
    <w:p w:rsidR="00F37B50" w:rsidRPr="00C031A1" w:rsidRDefault="00F37B50" w:rsidP="00F37B50">
      <w:pPr>
        <w:pStyle w:val="a3"/>
        <w:tabs>
          <w:tab w:val="left" w:pos="0"/>
        </w:tabs>
        <w:spacing w:line="276" w:lineRule="auto"/>
        <w:ind w:firstLine="567"/>
        <w:jc w:val="both"/>
        <w:rPr>
          <w:sz w:val="24"/>
          <w:szCs w:val="24"/>
        </w:rPr>
      </w:pPr>
      <w:r w:rsidRPr="00C031A1">
        <w:rPr>
          <w:sz w:val="24"/>
          <w:szCs w:val="24"/>
        </w:rPr>
        <w:t>Внести до рішення виконавчого комітету міської ради від 1</w:t>
      </w:r>
      <w:r w:rsidR="000B486B" w:rsidRPr="00C031A1">
        <w:rPr>
          <w:sz w:val="24"/>
          <w:szCs w:val="24"/>
        </w:rPr>
        <w:t>8</w:t>
      </w:r>
      <w:r w:rsidRPr="00C031A1">
        <w:rPr>
          <w:sz w:val="24"/>
          <w:szCs w:val="24"/>
        </w:rPr>
        <w:t>.07.202</w:t>
      </w:r>
      <w:r w:rsidR="000B486B" w:rsidRPr="00C031A1">
        <w:rPr>
          <w:sz w:val="24"/>
          <w:szCs w:val="24"/>
        </w:rPr>
        <w:t>4</w:t>
      </w:r>
      <w:r w:rsidRPr="00C031A1">
        <w:rPr>
          <w:sz w:val="24"/>
          <w:szCs w:val="24"/>
        </w:rPr>
        <w:t xml:space="preserve"> № </w:t>
      </w:r>
      <w:r w:rsidR="000B486B" w:rsidRPr="00C031A1">
        <w:rPr>
          <w:sz w:val="24"/>
          <w:szCs w:val="24"/>
        </w:rPr>
        <w:t>99</w:t>
      </w:r>
      <w:r w:rsidRPr="00C031A1">
        <w:rPr>
          <w:sz w:val="24"/>
          <w:szCs w:val="24"/>
        </w:rPr>
        <w:t xml:space="preserve"> «</w:t>
      </w:r>
      <w:r w:rsidR="000B486B" w:rsidRPr="00C031A1">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sz w:val="24"/>
          <w:szCs w:val="24"/>
        </w:rPr>
        <w:t>» такі зміни: затвердити Фінансовий план Комунального некомерційного підприємства «Роменська центральна районна лікарня» Роменської міської ради на 202</w:t>
      </w:r>
      <w:r w:rsidR="000B486B" w:rsidRPr="00C031A1">
        <w:rPr>
          <w:sz w:val="24"/>
          <w:szCs w:val="24"/>
        </w:rPr>
        <w:t>5</w:t>
      </w:r>
      <w:r w:rsidRPr="00C031A1">
        <w:rPr>
          <w:sz w:val="24"/>
          <w:szCs w:val="24"/>
        </w:rPr>
        <w:t xml:space="preserve"> рік в новій редакції, що додається.</w:t>
      </w:r>
    </w:p>
    <w:p w:rsidR="00F37B50" w:rsidRPr="00C031A1" w:rsidRDefault="00F37B50" w:rsidP="00F37B50">
      <w:pPr>
        <w:tabs>
          <w:tab w:val="left" w:pos="993"/>
        </w:tabs>
        <w:spacing w:line="276" w:lineRule="auto"/>
        <w:ind w:firstLine="851"/>
        <w:rPr>
          <w:szCs w:val="16"/>
        </w:rPr>
      </w:pPr>
    </w:p>
    <w:p w:rsidR="00F37B50" w:rsidRPr="00C031A1" w:rsidRDefault="00F37B50" w:rsidP="00F37B50">
      <w:pPr>
        <w:tabs>
          <w:tab w:val="left" w:pos="993"/>
        </w:tabs>
        <w:spacing w:line="276" w:lineRule="auto"/>
        <w:rPr>
          <w:b/>
          <w:sz w:val="24"/>
          <w:szCs w:val="24"/>
        </w:rPr>
      </w:pPr>
    </w:p>
    <w:p w:rsidR="00F37B50" w:rsidRPr="00C031A1" w:rsidRDefault="00F37B50" w:rsidP="00F37B50">
      <w:pPr>
        <w:tabs>
          <w:tab w:val="left" w:pos="993"/>
        </w:tabs>
        <w:spacing w:line="276" w:lineRule="auto"/>
        <w:rPr>
          <w:b/>
          <w:sz w:val="24"/>
          <w:szCs w:val="24"/>
        </w:rPr>
      </w:pPr>
      <w:r w:rsidRPr="00C031A1">
        <w:rPr>
          <w:b/>
          <w:sz w:val="24"/>
          <w:szCs w:val="24"/>
        </w:rPr>
        <w:t>Міський голова</w:t>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t>Олег СТОГНІЙ</w:t>
      </w:r>
    </w:p>
    <w:p w:rsidR="00F37B50" w:rsidRPr="00C031A1" w:rsidRDefault="00F37B50">
      <w:pPr>
        <w:rPr>
          <w:b/>
          <w:color w:val="000000" w:themeColor="text1"/>
          <w:sz w:val="24"/>
          <w:szCs w:val="24"/>
        </w:rPr>
      </w:pPr>
      <w:r w:rsidRPr="00C031A1">
        <w:rPr>
          <w:b/>
          <w:color w:val="000000" w:themeColor="text1"/>
          <w:sz w:val="24"/>
          <w:szCs w:val="24"/>
        </w:rPr>
        <w:br w:type="page"/>
      </w:r>
    </w:p>
    <w:p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lastRenderedPageBreak/>
        <w:t>ПОЯСНЮВАЛЬНА ЗАПИСКА</w:t>
      </w:r>
    </w:p>
    <w:p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t xml:space="preserve">до фінансового плану </w:t>
      </w:r>
      <w:r w:rsidR="00760AC6" w:rsidRPr="00C031A1">
        <w:rPr>
          <w:b/>
          <w:color w:val="000000" w:themeColor="text1"/>
          <w:sz w:val="24"/>
          <w:szCs w:val="24"/>
        </w:rPr>
        <w:t>К</w:t>
      </w:r>
      <w:r w:rsidRPr="00C031A1">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BB31F9" w:rsidRPr="00C031A1">
        <w:rPr>
          <w:b/>
          <w:color w:val="000000" w:themeColor="text1"/>
          <w:sz w:val="24"/>
          <w:szCs w:val="24"/>
        </w:rPr>
        <w:t>5</w:t>
      </w:r>
      <w:r w:rsidRPr="00C031A1">
        <w:rPr>
          <w:b/>
          <w:color w:val="000000" w:themeColor="text1"/>
          <w:sz w:val="24"/>
          <w:szCs w:val="24"/>
        </w:rPr>
        <w:t xml:space="preserve"> рік </w:t>
      </w:r>
    </w:p>
    <w:p w:rsidR="006F7697" w:rsidRPr="00C031A1" w:rsidRDefault="006F7697" w:rsidP="006F7697">
      <w:pPr>
        <w:tabs>
          <w:tab w:val="left" w:pos="993"/>
        </w:tabs>
        <w:spacing w:line="276" w:lineRule="auto"/>
        <w:jc w:val="center"/>
        <w:rPr>
          <w:b/>
          <w:color w:val="000000" w:themeColor="text1"/>
          <w:sz w:val="24"/>
          <w:szCs w:val="24"/>
        </w:rPr>
      </w:pP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031A1">
        <w:rPr>
          <w:color w:val="000000" w:themeColor="text1"/>
          <w:sz w:val="24"/>
          <w:szCs w:val="24"/>
        </w:rPr>
        <w:t>2025</w:t>
      </w:r>
      <w:r w:rsidRPr="00C031A1">
        <w:rPr>
          <w:color w:val="000000" w:themeColor="text1"/>
          <w:sz w:val="24"/>
          <w:szCs w:val="24"/>
        </w:rPr>
        <w:t xml:space="preserve"> рік передбачає </w:t>
      </w:r>
      <w:r w:rsidR="00814F3F" w:rsidRPr="00C031A1">
        <w:rPr>
          <w:color w:val="000000" w:themeColor="text1"/>
          <w:sz w:val="24"/>
          <w:szCs w:val="24"/>
        </w:rPr>
        <w:t>показники, наведені далі.</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Дохідна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150078" w:rsidRPr="00C031A1">
        <w:rPr>
          <w:color w:val="000000" w:themeColor="text1"/>
          <w:sz w:val="24"/>
          <w:szCs w:val="24"/>
        </w:rPr>
        <w:t>234241,1</w:t>
      </w:r>
      <w:r w:rsidR="00002A56" w:rsidRPr="00C031A1">
        <w:rPr>
          <w:color w:val="000000" w:themeColor="text1"/>
          <w:sz w:val="24"/>
          <w:szCs w:val="24"/>
        </w:rPr>
        <w:t xml:space="preserve"> </w:t>
      </w:r>
      <w:r w:rsidR="00814F3F" w:rsidRPr="00C031A1">
        <w:rPr>
          <w:color w:val="000000" w:themeColor="text1"/>
          <w:sz w:val="24"/>
          <w:szCs w:val="24"/>
        </w:rPr>
        <w:t>тис. грн.</w:t>
      </w:r>
    </w:p>
    <w:p w:rsidR="004D35FD" w:rsidRPr="00C031A1" w:rsidRDefault="004D35FD" w:rsidP="004D35FD">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КНП «Роменська ЦРЛ» РМР на 2025 рік передбачає чистий дохід від реалізації продукції – </w:t>
      </w:r>
      <w:r w:rsidR="00150078" w:rsidRPr="00A263D3">
        <w:rPr>
          <w:color w:val="000000" w:themeColor="text1"/>
          <w:sz w:val="24"/>
          <w:szCs w:val="24"/>
        </w:rPr>
        <w:t>196329,2</w:t>
      </w:r>
      <w:r w:rsidRPr="00A263D3">
        <w:rPr>
          <w:color w:val="000000" w:themeColor="text1"/>
          <w:sz w:val="24"/>
          <w:szCs w:val="24"/>
        </w:rPr>
        <w:t xml:space="preserve"> </w:t>
      </w:r>
      <w:r w:rsidRPr="00C031A1">
        <w:rPr>
          <w:color w:val="000000" w:themeColor="text1"/>
          <w:sz w:val="24"/>
          <w:szCs w:val="24"/>
        </w:rPr>
        <w:t>тис. грн</w:t>
      </w:r>
      <w:r w:rsidR="003379F6" w:rsidRPr="00C031A1">
        <w:rPr>
          <w:color w:val="000000" w:themeColor="text1"/>
          <w:sz w:val="24"/>
          <w:szCs w:val="24"/>
        </w:rPr>
        <w:t xml:space="preserve"> (збільшення на 26773,7 тис. грн)</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rsidR="006F7697" w:rsidRPr="00C031A1" w:rsidRDefault="00150078" w:rsidP="0025249A">
      <w:pPr>
        <w:spacing w:line="276" w:lineRule="auto"/>
        <w:ind w:firstLine="567"/>
        <w:jc w:val="both"/>
        <w:rPr>
          <w:color w:val="000000" w:themeColor="text1"/>
          <w:sz w:val="24"/>
          <w:szCs w:val="24"/>
        </w:rPr>
      </w:pPr>
      <w:r w:rsidRPr="00C031A1">
        <w:rPr>
          <w:color w:val="000000" w:themeColor="text1"/>
          <w:sz w:val="24"/>
          <w:szCs w:val="24"/>
        </w:rPr>
        <w:t xml:space="preserve">192829,2 </w:t>
      </w:r>
      <w:r w:rsidR="00D87183" w:rsidRPr="00C031A1">
        <w:rPr>
          <w:color w:val="000000" w:themeColor="text1"/>
          <w:sz w:val="24"/>
          <w:szCs w:val="24"/>
        </w:rPr>
        <w:t>тис. грн</w:t>
      </w:r>
      <w:r w:rsidR="006F7697" w:rsidRPr="00C031A1">
        <w:rPr>
          <w:color w:val="000000" w:themeColor="text1"/>
          <w:sz w:val="24"/>
          <w:szCs w:val="24"/>
        </w:rPr>
        <w:t xml:space="preserve"> </w:t>
      </w:r>
      <w:r w:rsidR="00725FFA" w:rsidRPr="00C031A1">
        <w:rPr>
          <w:color w:val="000000" w:themeColor="text1"/>
          <w:sz w:val="24"/>
          <w:szCs w:val="24"/>
        </w:rPr>
        <w:t>(збільшення на</w:t>
      </w:r>
      <w:r w:rsidR="002A528D" w:rsidRPr="00C031A1">
        <w:rPr>
          <w:color w:val="000000" w:themeColor="text1"/>
          <w:sz w:val="24"/>
          <w:szCs w:val="24"/>
        </w:rPr>
        <w:t xml:space="preserve"> 16923,6 тис. грн)</w:t>
      </w:r>
      <w:r w:rsidR="00725FFA" w:rsidRPr="00C031A1">
        <w:rPr>
          <w:color w:val="000000" w:themeColor="text1"/>
          <w:sz w:val="24"/>
          <w:szCs w:val="24"/>
        </w:rPr>
        <w:t xml:space="preserve"> </w:t>
      </w:r>
      <w:r w:rsidR="00D87183" w:rsidRPr="00C031A1">
        <w:rPr>
          <w:color w:val="000000" w:themeColor="text1"/>
          <w:sz w:val="24"/>
          <w:szCs w:val="24"/>
        </w:rPr>
        <w:sym w:font="Symbol" w:char="F02D"/>
      </w:r>
      <w:r w:rsidR="006F7697" w:rsidRPr="00C031A1">
        <w:rPr>
          <w:color w:val="000000" w:themeColor="text1"/>
          <w:sz w:val="24"/>
          <w:szCs w:val="24"/>
        </w:rPr>
        <w:t xml:space="preserve"> за рахунок </w:t>
      </w:r>
      <w:r w:rsidR="009D4982" w:rsidRPr="00C031A1">
        <w:rPr>
          <w:color w:val="000000" w:themeColor="text1"/>
          <w:sz w:val="24"/>
          <w:szCs w:val="24"/>
        </w:rPr>
        <w:t>коштів</w:t>
      </w:r>
      <w:r w:rsidR="006F7697" w:rsidRPr="00C031A1">
        <w:rPr>
          <w:color w:val="000000" w:themeColor="text1"/>
          <w:sz w:val="24"/>
          <w:szCs w:val="24"/>
        </w:rPr>
        <w:t xml:space="preserve"> за </w:t>
      </w:r>
      <w:r w:rsidR="00F62D22" w:rsidRPr="00C031A1">
        <w:rPr>
          <w:color w:val="000000" w:themeColor="text1"/>
          <w:sz w:val="24"/>
          <w:szCs w:val="24"/>
        </w:rPr>
        <w:t>Договором про медичне обслуговування населення за програмою медичних гарантій</w:t>
      </w:r>
      <w:r w:rsidR="006F7697" w:rsidRPr="00C031A1">
        <w:rPr>
          <w:color w:val="000000" w:themeColor="text1"/>
          <w:sz w:val="24"/>
          <w:szCs w:val="24"/>
        </w:rPr>
        <w:t xml:space="preserve"> з НСЗУ;</w:t>
      </w:r>
    </w:p>
    <w:p w:rsidR="006F7697" w:rsidRPr="00C031A1" w:rsidRDefault="006F7697" w:rsidP="0025249A">
      <w:pPr>
        <w:spacing w:line="276" w:lineRule="auto"/>
        <w:ind w:firstLine="567"/>
        <w:jc w:val="both"/>
        <w:rPr>
          <w:color w:val="000000" w:themeColor="text1"/>
          <w:sz w:val="24"/>
          <w:szCs w:val="24"/>
        </w:rPr>
      </w:pPr>
      <w:r w:rsidRPr="00C031A1">
        <w:rPr>
          <w:color w:val="000000" w:themeColor="text1"/>
          <w:sz w:val="24"/>
          <w:szCs w:val="24"/>
        </w:rPr>
        <w:t>3</w:t>
      </w:r>
      <w:r w:rsidR="00C7688B" w:rsidRPr="00C031A1">
        <w:rPr>
          <w:color w:val="000000" w:themeColor="text1"/>
          <w:sz w:val="24"/>
          <w:szCs w:val="24"/>
        </w:rPr>
        <w:t>5</w:t>
      </w:r>
      <w:r w:rsidRPr="00C031A1">
        <w:rPr>
          <w:color w:val="000000" w:themeColor="text1"/>
          <w:sz w:val="24"/>
          <w:szCs w:val="24"/>
        </w:rPr>
        <w:t>00,0 тис. грн</w:t>
      </w:r>
      <w:r w:rsidR="00591B8F" w:rsidRPr="00C031A1">
        <w:rPr>
          <w:color w:val="000000" w:themeColor="text1"/>
          <w:sz w:val="24"/>
          <w:szCs w:val="24"/>
        </w:rPr>
        <w:t xml:space="preserve"> </w:t>
      </w:r>
      <w:r w:rsidRPr="00C031A1">
        <w:rPr>
          <w:color w:val="000000" w:themeColor="text1"/>
          <w:sz w:val="24"/>
          <w:szCs w:val="24"/>
        </w:rPr>
        <w:t xml:space="preserve">– надходження від надання </w:t>
      </w:r>
      <w:r w:rsidR="00D51A43" w:rsidRPr="00C031A1">
        <w:rPr>
          <w:color w:val="000000" w:themeColor="text1"/>
          <w:sz w:val="24"/>
          <w:szCs w:val="24"/>
        </w:rPr>
        <w:t>платних послуг</w:t>
      </w:r>
      <w:r w:rsidRPr="00C031A1">
        <w:rPr>
          <w:color w:val="000000" w:themeColor="text1"/>
          <w:sz w:val="24"/>
          <w:szCs w:val="24"/>
        </w:rPr>
        <w:t xml:space="preserve"> (у т.ч. на договірних умовах)</w:t>
      </w:r>
      <w:r w:rsidR="00591B8F" w:rsidRPr="00C031A1">
        <w:rPr>
          <w:color w:val="000000" w:themeColor="text1"/>
          <w:sz w:val="24"/>
          <w:szCs w:val="24"/>
        </w:rPr>
        <w:t>.</w:t>
      </w:r>
    </w:p>
    <w:p w:rsidR="006F7697" w:rsidRPr="00C031A1" w:rsidRDefault="0025249A"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Дохід від цільового фінансування</w:t>
      </w:r>
      <w:r w:rsidR="00D87183" w:rsidRPr="00C031A1">
        <w:rPr>
          <w:color w:val="000000" w:themeColor="text1"/>
          <w:sz w:val="24"/>
          <w:szCs w:val="24"/>
        </w:rPr>
        <w:t xml:space="preserve"> </w:t>
      </w:r>
      <w:r w:rsidR="00D87183" w:rsidRPr="00C031A1">
        <w:rPr>
          <w:color w:val="000000" w:themeColor="text1"/>
          <w:sz w:val="24"/>
          <w:szCs w:val="24"/>
        </w:rPr>
        <w:sym w:font="Symbol" w:char="F02D"/>
      </w:r>
      <w:r w:rsidR="00D87183" w:rsidRPr="00C031A1">
        <w:rPr>
          <w:color w:val="000000" w:themeColor="text1"/>
          <w:sz w:val="24"/>
          <w:szCs w:val="24"/>
        </w:rPr>
        <w:t xml:space="preserve"> </w:t>
      </w:r>
      <w:r w:rsidR="00150078" w:rsidRPr="00C031A1">
        <w:rPr>
          <w:color w:val="000000" w:themeColor="text1"/>
          <w:sz w:val="24"/>
          <w:szCs w:val="24"/>
        </w:rPr>
        <w:t>24</w:t>
      </w:r>
      <w:r w:rsidR="003163E0" w:rsidRPr="00C031A1">
        <w:rPr>
          <w:color w:val="000000" w:themeColor="text1"/>
          <w:sz w:val="24"/>
          <w:szCs w:val="24"/>
        </w:rPr>
        <w:t>991,</w:t>
      </w:r>
      <w:r w:rsidR="0099487F" w:rsidRPr="00C031A1">
        <w:rPr>
          <w:color w:val="000000" w:themeColor="text1"/>
          <w:sz w:val="24"/>
          <w:szCs w:val="24"/>
        </w:rPr>
        <w:t>9</w:t>
      </w:r>
      <w:r w:rsidR="00D87183" w:rsidRPr="00C031A1">
        <w:rPr>
          <w:color w:val="000000" w:themeColor="text1"/>
          <w:sz w:val="24"/>
          <w:szCs w:val="24"/>
        </w:rPr>
        <w:t xml:space="preserve"> тис. грн</w:t>
      </w:r>
      <w:r w:rsidR="002A528D" w:rsidRPr="00C031A1">
        <w:rPr>
          <w:color w:val="000000" w:themeColor="text1"/>
          <w:sz w:val="24"/>
          <w:szCs w:val="24"/>
        </w:rPr>
        <w:t xml:space="preserve"> (збільшення на 9850,1 тис. грн)</w:t>
      </w:r>
      <w:r w:rsidRPr="00C031A1">
        <w:rPr>
          <w:color w:val="000000" w:themeColor="text1"/>
          <w:sz w:val="24"/>
          <w:szCs w:val="24"/>
        </w:rPr>
        <w:t xml:space="preserve">, у </w:t>
      </w:r>
      <w:proofErr w:type="spellStart"/>
      <w:r w:rsidRPr="00C031A1">
        <w:rPr>
          <w:color w:val="000000" w:themeColor="text1"/>
          <w:sz w:val="24"/>
          <w:szCs w:val="24"/>
        </w:rPr>
        <w:t>т.ч</w:t>
      </w:r>
      <w:proofErr w:type="spellEnd"/>
      <w:r w:rsidRPr="00C031A1">
        <w:rPr>
          <w:color w:val="000000" w:themeColor="text1"/>
          <w:sz w:val="24"/>
          <w:szCs w:val="24"/>
        </w:rPr>
        <w:t>.</w:t>
      </w:r>
      <w:r w:rsidR="006F7697" w:rsidRPr="00C031A1">
        <w:rPr>
          <w:color w:val="000000" w:themeColor="text1"/>
          <w:sz w:val="24"/>
          <w:szCs w:val="24"/>
        </w:rPr>
        <w:t>:</w:t>
      </w:r>
    </w:p>
    <w:p w:rsidR="006F7697" w:rsidRPr="00C031A1" w:rsidRDefault="003163E0" w:rsidP="00591B8F">
      <w:pPr>
        <w:tabs>
          <w:tab w:val="left" w:pos="709"/>
        </w:tabs>
        <w:spacing w:line="276" w:lineRule="auto"/>
        <w:ind w:firstLine="567"/>
        <w:jc w:val="both"/>
        <w:rPr>
          <w:color w:val="000000" w:themeColor="text1"/>
          <w:sz w:val="24"/>
          <w:szCs w:val="24"/>
        </w:rPr>
      </w:pPr>
      <w:r w:rsidRPr="00C031A1">
        <w:rPr>
          <w:color w:val="000000" w:themeColor="text1"/>
          <w:sz w:val="24"/>
          <w:szCs w:val="24"/>
        </w:rPr>
        <w:t>24979,7</w:t>
      </w:r>
      <w:r w:rsidR="006F7697" w:rsidRPr="00C031A1">
        <w:rPr>
          <w:color w:val="000000" w:themeColor="text1"/>
          <w:sz w:val="24"/>
          <w:szCs w:val="24"/>
        </w:rPr>
        <w:t xml:space="preserve"> тис. грн</w:t>
      </w:r>
      <w:r w:rsidR="00451F43" w:rsidRPr="00C031A1">
        <w:rPr>
          <w:color w:val="000000" w:themeColor="text1"/>
          <w:sz w:val="24"/>
          <w:szCs w:val="24"/>
        </w:rPr>
        <w:t xml:space="preserve"> (збільшення на 9841,0 тис. грн)</w:t>
      </w:r>
      <w:r w:rsidR="006F7697" w:rsidRPr="00C031A1">
        <w:rPr>
          <w:color w:val="000000" w:themeColor="text1"/>
          <w:sz w:val="24"/>
          <w:szCs w:val="24"/>
        </w:rPr>
        <w:t xml:space="preserve"> </w:t>
      </w:r>
      <w:r w:rsidR="00B73B02" w:rsidRPr="00C031A1">
        <w:rPr>
          <w:color w:val="000000" w:themeColor="text1"/>
          <w:sz w:val="24"/>
          <w:szCs w:val="24"/>
        </w:rPr>
        <w:t>– дохід від цільового фінансування за</w:t>
      </w:r>
      <w:r w:rsidR="006F7697" w:rsidRPr="00C031A1">
        <w:rPr>
          <w:color w:val="000000" w:themeColor="text1"/>
          <w:sz w:val="24"/>
          <w:szCs w:val="24"/>
        </w:rPr>
        <w:t xml:space="preserve"> Програмою розвитку та підтримки </w:t>
      </w:r>
      <w:r w:rsidR="00D51A43" w:rsidRPr="00C031A1">
        <w:rPr>
          <w:color w:val="000000" w:themeColor="text1"/>
          <w:sz w:val="24"/>
          <w:szCs w:val="24"/>
        </w:rPr>
        <w:t>К</w:t>
      </w:r>
      <w:r w:rsidR="006F7697" w:rsidRPr="00C031A1">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на 2023-2025 роки, затвердженою рішенням міської ради від 22.02.2023 (оплата комунальних послуг та енергоносіїв, харчування хворих, </w:t>
      </w:r>
      <w:r w:rsidR="000772DF" w:rsidRPr="00C031A1">
        <w:rPr>
          <w:color w:val="000000" w:themeColor="text1"/>
          <w:sz w:val="24"/>
          <w:szCs w:val="24"/>
        </w:rPr>
        <w:t xml:space="preserve">донорів, </w:t>
      </w:r>
      <w:r w:rsidR="006F7697" w:rsidRPr="00C031A1">
        <w:rPr>
          <w:color w:val="000000" w:themeColor="text1"/>
          <w:sz w:val="24"/>
          <w:szCs w:val="24"/>
        </w:rPr>
        <w:t>оплата праці медичних працівників комісії по проведенню медогляду працівників бюджетних установ</w:t>
      </w:r>
      <w:r w:rsidR="002E578E" w:rsidRPr="00C031A1">
        <w:rPr>
          <w:color w:val="000000" w:themeColor="text1"/>
          <w:sz w:val="24"/>
          <w:szCs w:val="24"/>
        </w:rPr>
        <w:t xml:space="preserve">, </w:t>
      </w:r>
      <w:r w:rsidR="00D67318" w:rsidRPr="00C031A1">
        <w:rPr>
          <w:color w:val="000000" w:themeColor="text1"/>
          <w:sz w:val="24"/>
          <w:szCs w:val="24"/>
        </w:rPr>
        <w:t>виплата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w:t>
      </w:r>
      <w:r w:rsidR="002E578E" w:rsidRPr="00C031A1">
        <w:rPr>
          <w:color w:val="000000" w:themeColor="text1"/>
          <w:sz w:val="24"/>
          <w:szCs w:val="24"/>
        </w:rPr>
        <w:t xml:space="preserve">, </w:t>
      </w:r>
      <w:r w:rsidR="00D67318" w:rsidRPr="00C031A1">
        <w:rPr>
          <w:color w:val="000000" w:themeColor="text1"/>
          <w:sz w:val="24"/>
          <w:szCs w:val="24"/>
        </w:rPr>
        <w:t>забезпечення роботи військово-лікарської комісії лабораторними реактивами, витратними матеріалами,</w:t>
      </w:r>
      <w:r w:rsidR="00D67318" w:rsidRPr="00C031A1">
        <w:t xml:space="preserve"> </w:t>
      </w:r>
      <w:r w:rsidR="005D4809" w:rsidRPr="00C031A1">
        <w:t>з</w:t>
      </w:r>
      <w:r w:rsidR="00D67318" w:rsidRPr="00C031A1">
        <w:rPr>
          <w:color w:val="000000" w:themeColor="text1"/>
          <w:sz w:val="24"/>
          <w:szCs w:val="24"/>
        </w:rPr>
        <w:t>абезпечення сплати земельного податку з юридичних осіб</w:t>
      </w:r>
      <w:r w:rsidR="00DC3416" w:rsidRPr="00C031A1">
        <w:rPr>
          <w:color w:val="000000" w:themeColor="text1"/>
          <w:sz w:val="24"/>
          <w:szCs w:val="24"/>
        </w:rPr>
        <w:t>,</w:t>
      </w:r>
      <w:r w:rsidR="00D67318" w:rsidRPr="00C031A1">
        <w:rPr>
          <w:color w:val="000000" w:themeColor="text1"/>
          <w:sz w:val="24"/>
          <w:szCs w:val="24"/>
        </w:rPr>
        <w:t xml:space="preserve"> інше</w:t>
      </w:r>
      <w:r w:rsidR="00B05BA2" w:rsidRPr="00C031A1">
        <w:rPr>
          <w:color w:val="000000" w:themeColor="text1"/>
          <w:sz w:val="24"/>
          <w:szCs w:val="24"/>
        </w:rPr>
        <w:t>);</w:t>
      </w:r>
    </w:p>
    <w:p w:rsidR="006F7697" w:rsidRPr="00C031A1" w:rsidRDefault="003163E0" w:rsidP="00591B8F">
      <w:pPr>
        <w:tabs>
          <w:tab w:val="left" w:pos="709"/>
        </w:tabs>
        <w:spacing w:line="276" w:lineRule="auto"/>
        <w:ind w:firstLine="567"/>
        <w:jc w:val="both"/>
        <w:rPr>
          <w:color w:val="000000" w:themeColor="text1"/>
          <w:sz w:val="24"/>
          <w:szCs w:val="24"/>
        </w:rPr>
      </w:pPr>
      <w:r w:rsidRPr="00C031A1">
        <w:rPr>
          <w:color w:val="000000" w:themeColor="text1"/>
          <w:sz w:val="24"/>
          <w:szCs w:val="24"/>
        </w:rPr>
        <w:t>12,2</w:t>
      </w:r>
      <w:r w:rsidR="006F7697" w:rsidRPr="00C031A1">
        <w:rPr>
          <w:color w:val="000000" w:themeColor="text1"/>
          <w:sz w:val="24"/>
          <w:szCs w:val="24"/>
        </w:rPr>
        <w:t xml:space="preserve"> тис. грн </w:t>
      </w:r>
      <w:r w:rsidR="00451F43" w:rsidRPr="00C031A1">
        <w:rPr>
          <w:color w:val="000000" w:themeColor="text1"/>
          <w:sz w:val="24"/>
          <w:szCs w:val="24"/>
        </w:rPr>
        <w:t xml:space="preserve">(збільшення на 9,1 тис. грн) </w:t>
      </w:r>
      <w:r w:rsidR="006F7697" w:rsidRPr="00C031A1">
        <w:rPr>
          <w:color w:val="000000" w:themeColor="text1"/>
          <w:sz w:val="24"/>
          <w:szCs w:val="24"/>
        </w:rPr>
        <w:t>–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(огляд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6F7697" w:rsidRPr="00C031A1" w:rsidRDefault="00591B8F"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Інші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w:t>
      </w:r>
      <w:r w:rsidR="00451F43" w:rsidRPr="00C031A1">
        <w:rPr>
          <w:color w:val="000000" w:themeColor="text1"/>
          <w:sz w:val="24"/>
          <w:szCs w:val="24"/>
        </w:rPr>
        <w:t>, інше</w:t>
      </w:r>
      <w:r w:rsidRPr="00C031A1">
        <w:rPr>
          <w:color w:val="000000" w:themeColor="text1"/>
          <w:sz w:val="24"/>
          <w:szCs w:val="24"/>
        </w:rPr>
        <w:t xml:space="preserve">) </w:t>
      </w:r>
      <w:r w:rsidR="006F7697" w:rsidRPr="00C031A1">
        <w:rPr>
          <w:color w:val="000000" w:themeColor="text1"/>
          <w:sz w:val="24"/>
          <w:szCs w:val="24"/>
        </w:rPr>
        <w:t xml:space="preserve">– </w:t>
      </w:r>
      <w:r w:rsidRPr="00C031A1">
        <w:rPr>
          <w:color w:val="000000" w:themeColor="text1"/>
          <w:sz w:val="24"/>
          <w:szCs w:val="24"/>
        </w:rPr>
        <w:t>12920,0 тис. грн</w:t>
      </w:r>
      <w:r w:rsidR="006F7697" w:rsidRPr="00C031A1">
        <w:rPr>
          <w:color w:val="000000" w:themeColor="text1"/>
          <w:sz w:val="24"/>
          <w:szCs w:val="24"/>
        </w:rPr>
        <w:t>.</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Витратна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1A54E4" w:rsidRPr="00C031A1">
        <w:rPr>
          <w:color w:val="000000" w:themeColor="text1"/>
          <w:sz w:val="24"/>
          <w:szCs w:val="24"/>
        </w:rPr>
        <w:t>234241,1</w:t>
      </w:r>
      <w:r w:rsidRPr="00C031A1">
        <w:rPr>
          <w:color w:val="000000" w:themeColor="text1"/>
          <w:sz w:val="24"/>
          <w:szCs w:val="24"/>
        </w:rPr>
        <w:t xml:space="preserve"> тис. грн</w:t>
      </w:r>
      <w:r w:rsidR="00451F43" w:rsidRPr="00C031A1">
        <w:rPr>
          <w:color w:val="000000" w:themeColor="text1"/>
          <w:sz w:val="24"/>
          <w:szCs w:val="24"/>
        </w:rPr>
        <w:t xml:space="preserve"> (збільшення на 26773,7 тис. грн)</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rsidR="004D35FD" w:rsidRPr="00C031A1" w:rsidRDefault="00591B8F" w:rsidP="004D35FD">
      <w:pPr>
        <w:ind w:firstLine="567"/>
        <w:jc w:val="both"/>
        <w:rPr>
          <w:color w:val="000000" w:themeColor="text1"/>
          <w:sz w:val="24"/>
          <w:szCs w:val="24"/>
          <w:lang w:eastAsia="en-US"/>
        </w:rPr>
      </w:pPr>
      <w:r w:rsidRPr="00C031A1">
        <w:rPr>
          <w:color w:val="000000" w:themeColor="text1"/>
          <w:sz w:val="24"/>
          <w:szCs w:val="24"/>
        </w:rPr>
        <w:t>к</w:t>
      </w:r>
      <w:r w:rsidR="004D35FD" w:rsidRPr="00C031A1">
        <w:rPr>
          <w:color w:val="000000" w:themeColor="text1"/>
          <w:sz w:val="24"/>
          <w:szCs w:val="24"/>
        </w:rPr>
        <w:t>од рядка 1010 «</w:t>
      </w:r>
      <w:r w:rsidR="004D35FD" w:rsidRPr="00C031A1">
        <w:rPr>
          <w:color w:val="000000" w:themeColor="text1"/>
          <w:sz w:val="24"/>
          <w:szCs w:val="24"/>
          <w:lang w:eastAsia="en-US"/>
        </w:rPr>
        <w:t>Собівартість</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реалізованої</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 xml:space="preserve">продукції (товарів, робіт, послуг)» - </w:t>
      </w:r>
      <w:r w:rsidR="001A54E4" w:rsidRPr="00C031A1">
        <w:rPr>
          <w:color w:val="000000" w:themeColor="text1"/>
          <w:sz w:val="24"/>
          <w:szCs w:val="24"/>
          <w:lang w:eastAsia="en-US"/>
        </w:rPr>
        <w:br/>
      </w:r>
      <w:r w:rsidR="001A54E4" w:rsidRPr="00A263D3">
        <w:rPr>
          <w:color w:val="000000" w:themeColor="text1"/>
          <w:sz w:val="24"/>
          <w:szCs w:val="24"/>
          <w:lang w:eastAsia="en-US"/>
        </w:rPr>
        <w:t>185 411,2</w:t>
      </w:r>
      <w:r w:rsidR="004D35FD" w:rsidRPr="00A263D3">
        <w:rPr>
          <w:color w:val="000000" w:themeColor="text1"/>
          <w:sz w:val="24"/>
          <w:szCs w:val="24"/>
          <w:lang w:eastAsia="en-US"/>
        </w:rPr>
        <w:t xml:space="preserve"> </w:t>
      </w:r>
      <w:r w:rsidR="004D35FD" w:rsidRPr="00C031A1">
        <w:rPr>
          <w:color w:val="000000" w:themeColor="text1"/>
          <w:sz w:val="24"/>
          <w:szCs w:val="24"/>
          <w:lang w:eastAsia="en-US"/>
        </w:rPr>
        <w:t>тис. грн</w:t>
      </w:r>
      <w:r w:rsidR="00CD1E82" w:rsidRPr="00C031A1">
        <w:rPr>
          <w:color w:val="000000" w:themeColor="text1"/>
          <w:sz w:val="24"/>
          <w:szCs w:val="24"/>
          <w:lang w:eastAsia="en-US"/>
        </w:rPr>
        <w:t xml:space="preserve"> (збільшення на 16923,6 тис. грн)</w:t>
      </w:r>
      <w:r w:rsidR="004D35FD" w:rsidRPr="00C031A1">
        <w:rPr>
          <w:color w:val="000000" w:themeColor="text1"/>
          <w:sz w:val="24"/>
          <w:szCs w:val="24"/>
          <w:lang w:eastAsia="en-US"/>
        </w:rPr>
        <w:t xml:space="preserve">, в </w:t>
      </w:r>
      <w:proofErr w:type="spellStart"/>
      <w:r w:rsidR="004D35FD" w:rsidRPr="00C031A1">
        <w:rPr>
          <w:color w:val="000000" w:themeColor="text1"/>
          <w:sz w:val="24"/>
          <w:szCs w:val="24"/>
          <w:lang w:eastAsia="en-US"/>
        </w:rPr>
        <w:t>т.ч</w:t>
      </w:r>
      <w:proofErr w:type="spellEnd"/>
      <w:r w:rsidR="004D35FD" w:rsidRPr="00C031A1">
        <w:rPr>
          <w:color w:val="000000" w:themeColor="text1"/>
          <w:sz w:val="24"/>
          <w:szCs w:val="24"/>
          <w:lang w:eastAsia="en-US"/>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«1011» «Витрати на сировину та основні матеріали» – </w:t>
      </w:r>
      <w:r w:rsidR="001A54E4" w:rsidRPr="00C031A1">
        <w:rPr>
          <w:color w:val="000000" w:themeColor="text1"/>
          <w:sz w:val="24"/>
          <w:szCs w:val="24"/>
        </w:rPr>
        <w:t>21677,9</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4157,9 тис. грн)</w:t>
      </w:r>
      <w:r w:rsidRPr="00C031A1">
        <w:rPr>
          <w:color w:val="000000" w:themeColor="text1"/>
          <w:sz w:val="24"/>
          <w:szCs w:val="24"/>
        </w:rPr>
        <w:t xml:space="preserve"> (медикаменти, медичні та перев'язувальні матеріали, придбання медикаментів для надання </w:t>
      </w:r>
      <w:r w:rsidR="00AF70DF" w:rsidRPr="00C031A1">
        <w:rPr>
          <w:color w:val="000000" w:themeColor="text1"/>
          <w:sz w:val="24"/>
          <w:szCs w:val="24"/>
        </w:rPr>
        <w:t>медичної</w:t>
      </w:r>
      <w:r w:rsidRPr="00C031A1">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031A1">
        <w:rPr>
          <w:color w:val="000000" w:themeColor="text1"/>
          <w:sz w:val="24"/>
          <w:szCs w:val="24"/>
        </w:rPr>
        <w:t>,</w:t>
      </w:r>
      <w:r w:rsidRPr="00C031A1">
        <w:rPr>
          <w:color w:val="000000" w:themeColor="text1"/>
          <w:sz w:val="24"/>
          <w:szCs w:val="24"/>
        </w:rPr>
        <w:t xml:space="preserve"> інше</w:t>
      </w:r>
      <w:r w:rsidR="00A11078" w:rsidRPr="00C031A1">
        <w:rPr>
          <w:color w:val="000000" w:themeColor="text1"/>
          <w:sz w:val="24"/>
          <w:szCs w:val="24"/>
        </w:rPr>
        <w:t>)</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«1012» «Витрати на паливо» – </w:t>
      </w:r>
      <w:r w:rsidR="00F435B0" w:rsidRPr="00C031A1">
        <w:rPr>
          <w:color w:val="000000" w:themeColor="text1"/>
          <w:sz w:val="24"/>
          <w:szCs w:val="24"/>
        </w:rPr>
        <w:t>1170,0</w:t>
      </w:r>
      <w:r w:rsidRPr="00C031A1">
        <w:rPr>
          <w:color w:val="000000" w:themeColor="text1"/>
          <w:sz w:val="24"/>
          <w:szCs w:val="24"/>
        </w:rPr>
        <w:t xml:space="preserve"> тис. грн</w:t>
      </w:r>
      <w:r w:rsidR="00CD1E82" w:rsidRPr="00C031A1">
        <w:rPr>
          <w:color w:val="000000" w:themeColor="text1"/>
          <w:sz w:val="24"/>
          <w:szCs w:val="24"/>
        </w:rPr>
        <w:t xml:space="preserve"> (зменшення на 89,7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«1013» «Витрати на електроенергію» – </w:t>
      </w:r>
      <w:r w:rsidR="00F435B0" w:rsidRPr="00C031A1">
        <w:rPr>
          <w:color w:val="000000" w:themeColor="text1"/>
          <w:sz w:val="24"/>
          <w:szCs w:val="24"/>
        </w:rPr>
        <w:t>223,5</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89,7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lastRenderedPageBreak/>
        <w:t xml:space="preserve">код рядка «1014» «Витрати на оплату праці» – </w:t>
      </w:r>
      <w:r w:rsidR="00F435B0" w:rsidRPr="00C031A1">
        <w:rPr>
          <w:color w:val="000000" w:themeColor="text1"/>
          <w:sz w:val="24"/>
          <w:szCs w:val="24"/>
        </w:rPr>
        <w:t>127800,0</w:t>
      </w:r>
      <w:r w:rsidRPr="00C031A1">
        <w:rPr>
          <w:color w:val="000000" w:themeColor="text1"/>
          <w:sz w:val="24"/>
          <w:szCs w:val="24"/>
        </w:rPr>
        <w:t xml:space="preserve"> тис. грн</w:t>
      </w:r>
      <w:r w:rsidR="009C3DAE" w:rsidRPr="00C031A1">
        <w:rPr>
          <w:color w:val="000000" w:themeColor="text1"/>
          <w:sz w:val="24"/>
          <w:szCs w:val="24"/>
        </w:rPr>
        <w:t xml:space="preserve"> (збільшення на 10463,0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«1015» «Відрахування на соціальні заходи» – </w:t>
      </w:r>
      <w:r w:rsidR="00F435B0" w:rsidRPr="00C031A1">
        <w:rPr>
          <w:color w:val="000000" w:themeColor="text1"/>
          <w:sz w:val="24"/>
          <w:szCs w:val="24"/>
        </w:rPr>
        <w:t xml:space="preserve">28116,0 </w:t>
      </w:r>
      <w:r w:rsidRPr="00C031A1">
        <w:rPr>
          <w:color w:val="000000" w:themeColor="text1"/>
          <w:sz w:val="24"/>
          <w:szCs w:val="24"/>
        </w:rPr>
        <w:t>тис. грн</w:t>
      </w:r>
      <w:r w:rsidR="009C3DAE" w:rsidRPr="00C031A1">
        <w:rPr>
          <w:color w:val="000000" w:themeColor="text1"/>
          <w:sz w:val="24"/>
          <w:szCs w:val="24"/>
        </w:rPr>
        <w:t xml:space="preserve"> (збільшення на 2302,7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5E2FC1" w:rsidRPr="00C031A1">
        <w:rPr>
          <w:color w:val="000000" w:themeColor="text1"/>
          <w:sz w:val="24"/>
          <w:szCs w:val="24"/>
        </w:rPr>
        <w:t>3000,0</w:t>
      </w:r>
      <w:r w:rsidRPr="00C031A1">
        <w:rPr>
          <w:color w:val="000000" w:themeColor="text1"/>
          <w:sz w:val="24"/>
          <w:szCs w:val="24"/>
        </w:rPr>
        <w:t xml:space="preserve"> тис грн;</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«1018» «Інші витрати» – </w:t>
      </w:r>
      <w:r w:rsidR="008620B9" w:rsidRPr="00C031A1">
        <w:rPr>
          <w:color w:val="000000" w:themeColor="text1"/>
          <w:sz w:val="24"/>
          <w:szCs w:val="24"/>
        </w:rPr>
        <w:t>3423,8</w:t>
      </w:r>
      <w:r w:rsidRPr="00C031A1">
        <w:rPr>
          <w:color w:val="000000" w:themeColor="text1"/>
          <w:sz w:val="24"/>
          <w:szCs w:val="24"/>
        </w:rPr>
        <w:t xml:space="preserve"> тис. грн;</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«1030» «Адміністративні витрати» – </w:t>
      </w:r>
      <w:r w:rsidR="00EE1C29" w:rsidRPr="00C031A1">
        <w:rPr>
          <w:color w:val="000000" w:themeColor="text1"/>
          <w:sz w:val="24"/>
          <w:szCs w:val="24"/>
        </w:rPr>
        <w:t>10918,0</w:t>
      </w:r>
      <w:r w:rsidRPr="00C031A1">
        <w:rPr>
          <w:color w:val="000000" w:themeColor="text1"/>
          <w:sz w:val="24"/>
          <w:szCs w:val="24"/>
        </w:rPr>
        <w:t xml:space="preserve"> тис. грн, в т.ч.:</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«1036» «Витрати на службові відрядження» - 100,0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«1037» «Витрати на зв'язок» – 100,0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«1038» «Витрати на оплату праці» – </w:t>
      </w:r>
      <w:r w:rsidR="00EE1C29" w:rsidRPr="00C031A1">
        <w:rPr>
          <w:color w:val="000000" w:themeColor="text1"/>
          <w:sz w:val="24"/>
          <w:szCs w:val="24"/>
        </w:rPr>
        <w:t>8520,0</w:t>
      </w:r>
      <w:r w:rsidRPr="00C031A1">
        <w:rPr>
          <w:color w:val="000000" w:themeColor="text1"/>
          <w:sz w:val="24"/>
          <w:szCs w:val="24"/>
        </w:rPr>
        <w:t xml:space="preserve">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«1039» «Відрахування на соціальні заходи» – </w:t>
      </w:r>
      <w:r w:rsidR="00EE1C29" w:rsidRPr="00C031A1">
        <w:rPr>
          <w:color w:val="000000" w:themeColor="text1"/>
          <w:sz w:val="24"/>
          <w:szCs w:val="24"/>
        </w:rPr>
        <w:t>1874,4</w:t>
      </w:r>
      <w:r w:rsidRPr="00C031A1">
        <w:rPr>
          <w:color w:val="000000" w:themeColor="text1"/>
          <w:sz w:val="24"/>
          <w:szCs w:val="24"/>
        </w:rPr>
        <w:t xml:space="preserve">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«1045» «Консультаційні та інформаційні послуги» - 75,0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«1049» «Витрати на підвищення кваліфікації та перепідготовку кадрів» – 60,0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«1051» «Інші адміністра</w:t>
      </w:r>
      <w:r w:rsidR="00591B8F" w:rsidRPr="00C031A1">
        <w:rPr>
          <w:color w:val="000000" w:themeColor="text1"/>
          <w:sz w:val="24"/>
          <w:szCs w:val="24"/>
        </w:rPr>
        <w:t>тивні витрати» – 188,6 тис. грн;</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код рядка «1080» «Інші операційні вит</w:t>
      </w:r>
      <w:r w:rsidR="00591B8F" w:rsidRPr="00C031A1">
        <w:rPr>
          <w:color w:val="000000" w:themeColor="text1"/>
          <w:sz w:val="24"/>
          <w:szCs w:val="24"/>
        </w:rPr>
        <w:t>рати</w:t>
      </w:r>
      <w:r w:rsidR="00A11078" w:rsidRPr="00C031A1">
        <w:rPr>
          <w:color w:val="000000" w:themeColor="text1"/>
          <w:sz w:val="24"/>
          <w:szCs w:val="24"/>
        </w:rPr>
        <w:t xml:space="preserve"> усього</w:t>
      </w:r>
      <w:r w:rsidR="00591B8F" w:rsidRPr="00C031A1">
        <w:rPr>
          <w:color w:val="000000" w:themeColor="text1"/>
          <w:sz w:val="24"/>
          <w:szCs w:val="24"/>
        </w:rPr>
        <w:t>»</w:t>
      </w:r>
      <w:r w:rsidR="00A11078" w:rsidRPr="00C031A1">
        <w:rPr>
          <w:color w:val="000000" w:themeColor="text1"/>
          <w:sz w:val="24"/>
          <w:szCs w:val="24"/>
        </w:rPr>
        <w:t xml:space="preserve"> – </w:t>
      </w:r>
      <w:r w:rsidR="00192AFF" w:rsidRPr="00C031A1">
        <w:rPr>
          <w:color w:val="000000" w:themeColor="text1"/>
          <w:sz w:val="24"/>
          <w:szCs w:val="24"/>
        </w:rPr>
        <w:t>37911,9</w:t>
      </w:r>
      <w:r w:rsidR="00A11078" w:rsidRPr="00C031A1">
        <w:rPr>
          <w:color w:val="000000" w:themeColor="text1"/>
          <w:sz w:val="24"/>
          <w:szCs w:val="24"/>
        </w:rPr>
        <w:t xml:space="preserve"> тис. грн</w:t>
      </w:r>
      <w:r w:rsidR="00393A8C" w:rsidRPr="00C031A1">
        <w:rPr>
          <w:color w:val="000000" w:themeColor="text1"/>
          <w:sz w:val="24"/>
          <w:szCs w:val="24"/>
        </w:rPr>
        <w:t xml:space="preserve"> (збільшення на 9850,1 тис. грн)</w:t>
      </w:r>
      <w:r w:rsidR="00A11078" w:rsidRPr="00C031A1">
        <w:rPr>
          <w:color w:val="000000" w:themeColor="text1"/>
          <w:sz w:val="24"/>
          <w:szCs w:val="24"/>
        </w:rPr>
        <w:t xml:space="preserve">, </w:t>
      </w:r>
      <w:r w:rsidRPr="00C031A1">
        <w:rPr>
          <w:color w:val="000000" w:themeColor="text1"/>
          <w:sz w:val="24"/>
          <w:szCs w:val="24"/>
        </w:rPr>
        <w:t xml:space="preserve">в </w:t>
      </w:r>
      <w:proofErr w:type="spellStart"/>
      <w:r w:rsidRPr="00C031A1">
        <w:rPr>
          <w:color w:val="000000" w:themeColor="text1"/>
          <w:sz w:val="24"/>
          <w:szCs w:val="24"/>
        </w:rPr>
        <w:t>т.ч</w:t>
      </w:r>
      <w:proofErr w:type="spellEnd"/>
      <w:r w:rsidRPr="00C031A1">
        <w:rPr>
          <w:color w:val="000000" w:themeColor="text1"/>
          <w:sz w:val="24"/>
          <w:szCs w:val="24"/>
        </w:rPr>
        <w:t>.:</w:t>
      </w:r>
    </w:p>
    <w:p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sidR="004226AE" w:rsidRPr="00C031A1">
        <w:rPr>
          <w:color w:val="000000" w:themeColor="text1"/>
          <w:sz w:val="24"/>
          <w:szCs w:val="24"/>
        </w:rPr>
        <w:t>/2</w:t>
      </w:r>
      <w:r w:rsidRPr="00C031A1">
        <w:rPr>
          <w:color w:val="000000" w:themeColor="text1"/>
          <w:sz w:val="24"/>
          <w:szCs w:val="24"/>
        </w:rPr>
        <w:t xml:space="preserve">» «Програма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w:t>
      </w:r>
      <w:r w:rsidR="00D12293" w:rsidRPr="00C031A1">
        <w:rPr>
          <w:color w:val="000000" w:themeColor="text1"/>
          <w:sz w:val="24"/>
          <w:szCs w:val="24"/>
        </w:rPr>
        <w:t xml:space="preserve">від </w:t>
      </w:r>
      <w:r w:rsidRPr="00C031A1">
        <w:rPr>
          <w:color w:val="000000" w:themeColor="text1"/>
          <w:sz w:val="24"/>
          <w:szCs w:val="24"/>
        </w:rPr>
        <w:t xml:space="preserve">22.02.2023» – </w:t>
      </w:r>
      <w:r w:rsidR="00192AFF" w:rsidRPr="00C031A1">
        <w:rPr>
          <w:color w:val="000000" w:themeColor="text1"/>
          <w:sz w:val="24"/>
          <w:szCs w:val="24"/>
        </w:rPr>
        <w:t>24979,7 тис. грн</w:t>
      </w:r>
      <w:r w:rsidR="00D1436A" w:rsidRPr="00C031A1">
        <w:rPr>
          <w:color w:val="000000" w:themeColor="text1"/>
          <w:sz w:val="24"/>
          <w:szCs w:val="24"/>
        </w:rPr>
        <w:t xml:space="preserve"> (збільшення на 9841,0 тис. грн)</w:t>
      </w:r>
      <w:r w:rsidR="00990041" w:rsidRPr="00C031A1">
        <w:rPr>
          <w:color w:val="000000" w:themeColor="text1"/>
          <w:sz w:val="24"/>
          <w:szCs w:val="24"/>
        </w:rPr>
        <w:t>;</w:t>
      </w:r>
    </w:p>
    <w:p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«1086» «Інші операційні витрати» – </w:t>
      </w:r>
      <w:r w:rsidR="00486AA1" w:rsidRPr="00C031A1">
        <w:rPr>
          <w:color w:val="000000" w:themeColor="text1"/>
          <w:sz w:val="24"/>
          <w:szCs w:val="24"/>
        </w:rPr>
        <w:t>129</w:t>
      </w:r>
      <w:r w:rsidR="00192AFF" w:rsidRPr="00C031A1">
        <w:rPr>
          <w:color w:val="000000" w:themeColor="text1"/>
          <w:sz w:val="24"/>
          <w:szCs w:val="24"/>
        </w:rPr>
        <w:t xml:space="preserve">32,2 </w:t>
      </w:r>
      <w:r w:rsidRPr="00C031A1">
        <w:rPr>
          <w:color w:val="000000" w:themeColor="text1"/>
          <w:sz w:val="24"/>
          <w:szCs w:val="24"/>
        </w:rPr>
        <w:t>тис. грн</w:t>
      </w:r>
      <w:r w:rsidR="00D1436A" w:rsidRPr="00C031A1">
        <w:rPr>
          <w:color w:val="000000" w:themeColor="text1"/>
          <w:sz w:val="24"/>
          <w:szCs w:val="24"/>
        </w:rPr>
        <w:t xml:space="preserve"> (збільшення на 9,1 тис. грн)</w:t>
      </w:r>
      <w:r w:rsidRPr="00C031A1">
        <w:rPr>
          <w:color w:val="000000" w:themeColor="text1"/>
          <w:sz w:val="24"/>
          <w:szCs w:val="24"/>
        </w:rPr>
        <w:t>.</w:t>
      </w:r>
    </w:p>
    <w:p w:rsidR="006F7697" w:rsidRPr="00C031A1" w:rsidRDefault="004D35FD"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 2025 році </w:t>
      </w:r>
      <w:r w:rsidR="006F7697" w:rsidRPr="00C031A1">
        <w:rPr>
          <w:color w:val="000000" w:themeColor="text1"/>
          <w:sz w:val="24"/>
          <w:szCs w:val="24"/>
        </w:rPr>
        <w:t xml:space="preserve">КНП «Роменська ЦРЛ» РМР </w:t>
      </w:r>
      <w:r w:rsidR="00963EA6">
        <w:rPr>
          <w:color w:val="000000" w:themeColor="text1"/>
          <w:sz w:val="24"/>
          <w:szCs w:val="24"/>
        </w:rPr>
        <w:t>планує спрацювати без збитків</w:t>
      </w:r>
      <w:r w:rsidR="006F7697" w:rsidRPr="00C031A1">
        <w:rPr>
          <w:color w:val="000000" w:themeColor="text1"/>
          <w:sz w:val="24"/>
          <w:szCs w:val="24"/>
        </w:rPr>
        <w:t>.</w:t>
      </w: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shd w:val="clear" w:color="auto" w:fill="FFFFFF"/>
        <w:tabs>
          <w:tab w:val="left" w:pos="993"/>
        </w:tabs>
        <w:spacing w:line="276" w:lineRule="auto"/>
        <w:rPr>
          <w:b/>
          <w:color w:val="000000" w:themeColor="text1"/>
          <w:sz w:val="24"/>
          <w:szCs w:val="24"/>
        </w:rPr>
      </w:pPr>
      <w:r w:rsidRPr="00C031A1">
        <w:rPr>
          <w:b/>
          <w:color w:val="000000" w:themeColor="text1"/>
          <w:sz w:val="24"/>
          <w:szCs w:val="24"/>
        </w:rPr>
        <w:t xml:space="preserve">Головний лікар КНП «Роменська ЦРЛ» РМР </w:t>
      </w:r>
      <w:r w:rsidRPr="00C031A1">
        <w:rPr>
          <w:b/>
          <w:color w:val="000000" w:themeColor="text1"/>
          <w:sz w:val="24"/>
          <w:szCs w:val="24"/>
        </w:rPr>
        <w:tab/>
      </w:r>
      <w:r w:rsidRPr="00C031A1">
        <w:rPr>
          <w:b/>
          <w:color w:val="000000" w:themeColor="text1"/>
          <w:sz w:val="24"/>
          <w:szCs w:val="24"/>
        </w:rPr>
        <w:tab/>
        <w:t>Валентина ГУНЬКОВА</w:t>
      </w:r>
    </w:p>
    <w:p w:rsidR="006F7697" w:rsidRPr="00C031A1" w:rsidRDefault="006F7697">
      <w:pPr>
        <w:rPr>
          <w:rFonts w:eastAsia="Calibri"/>
          <w:b/>
          <w:color w:val="000000" w:themeColor="text1"/>
          <w:sz w:val="24"/>
          <w:szCs w:val="24"/>
          <w:lang w:eastAsia="uk-UA"/>
        </w:rPr>
      </w:pPr>
      <w:r w:rsidRPr="00C031A1">
        <w:rPr>
          <w:rFonts w:eastAsia="Calibri"/>
          <w:b/>
          <w:color w:val="000000" w:themeColor="text1"/>
          <w:sz w:val="24"/>
          <w:szCs w:val="24"/>
          <w:lang w:eastAsia="uk-UA"/>
        </w:rPr>
        <w:br w:type="page"/>
      </w:r>
    </w:p>
    <w:p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lastRenderedPageBreak/>
        <w:t>ПОЯСНЮВАЛЬНА ЗАПИСКА</w:t>
      </w:r>
    </w:p>
    <w:p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t>до рішення виконавчого комітету міської ради</w:t>
      </w:r>
      <w:r w:rsidRPr="00C031A1">
        <w:rPr>
          <w:rFonts w:eastAsia="Calibri"/>
          <w:b/>
          <w:sz w:val="24"/>
          <w:szCs w:val="24"/>
          <w:lang w:eastAsia="uk-UA"/>
        </w:rPr>
        <w:br/>
      </w:r>
      <w:r w:rsidR="007F197B" w:rsidRPr="00C031A1">
        <w:rPr>
          <w:b/>
          <w:sz w:val="24"/>
          <w:szCs w:val="24"/>
        </w:rPr>
        <w:t>Про внесення змін до  рішення виконавчого комітету міської ради від 18.07.2024 № 99 «</w:t>
      </w:r>
      <w:r w:rsidR="007F197B"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007F197B" w:rsidRPr="00C031A1">
        <w:rPr>
          <w:b/>
          <w:sz w:val="24"/>
          <w:szCs w:val="24"/>
        </w:rPr>
        <w:t>»</w:t>
      </w:r>
    </w:p>
    <w:p w:rsidR="00725FFA" w:rsidRPr="00C031A1" w:rsidRDefault="00725FFA" w:rsidP="00725FFA">
      <w:pPr>
        <w:widowControl w:val="0"/>
        <w:rPr>
          <w:rFonts w:eastAsia="Calibri"/>
          <w:sz w:val="24"/>
          <w:szCs w:val="24"/>
          <w:lang w:eastAsia="uk-UA"/>
        </w:rPr>
      </w:pPr>
    </w:p>
    <w:p w:rsidR="00A05A5B" w:rsidRDefault="00725FFA" w:rsidP="00AF4D3F">
      <w:pPr>
        <w:widowControl w:val="0"/>
        <w:spacing w:line="276" w:lineRule="auto"/>
        <w:ind w:firstLine="567"/>
        <w:jc w:val="both"/>
        <w:rPr>
          <w:color w:val="000000" w:themeColor="text1"/>
          <w:sz w:val="24"/>
          <w:szCs w:val="24"/>
        </w:rPr>
      </w:pPr>
      <w:r w:rsidRPr="00C031A1">
        <w:rPr>
          <w:color w:val="000000" w:themeColor="text1"/>
          <w:sz w:val="24"/>
          <w:szCs w:val="24"/>
        </w:rPr>
        <w:t xml:space="preserve">Пропонується внести зміни до рішення виконавчого комітету міської ради від </w:t>
      </w:r>
      <w:r w:rsidR="007F197B" w:rsidRPr="00C031A1">
        <w:rPr>
          <w:color w:val="000000" w:themeColor="text1"/>
          <w:sz w:val="24"/>
          <w:szCs w:val="24"/>
        </w:rPr>
        <w:t>18.07.2024 № 99 «Про затвердження фінансового плану Комунального некомерційного підприємства «Роменська центральна районна лікарня» Роменської міської ради на 2025 рік» у зв’язку із</w:t>
      </w:r>
      <w:r w:rsidR="00A05A5B">
        <w:rPr>
          <w:color w:val="000000" w:themeColor="text1"/>
          <w:sz w:val="24"/>
          <w:szCs w:val="24"/>
        </w:rPr>
        <w:t>:</w:t>
      </w:r>
    </w:p>
    <w:p w:rsidR="00A05A5B" w:rsidRDefault="00A05A5B" w:rsidP="00AF4D3F">
      <w:pPr>
        <w:widowControl w:val="0"/>
        <w:spacing w:line="276" w:lineRule="auto"/>
        <w:ind w:firstLine="567"/>
        <w:jc w:val="both"/>
        <w:rPr>
          <w:color w:val="000000" w:themeColor="text1"/>
          <w:sz w:val="24"/>
          <w:szCs w:val="24"/>
        </w:rPr>
      </w:pPr>
      <w:r>
        <w:rPr>
          <w:color w:val="000000" w:themeColor="text1"/>
          <w:sz w:val="24"/>
          <w:szCs w:val="24"/>
        </w:rPr>
        <w:t>-</w:t>
      </w:r>
      <w:r w:rsidR="007F197B" w:rsidRPr="00C031A1">
        <w:rPr>
          <w:color w:val="000000" w:themeColor="text1"/>
          <w:sz w:val="24"/>
          <w:szCs w:val="24"/>
        </w:rPr>
        <w:t xml:space="preserve"> внесенням змін до договору з Національною службою здоров'я України № Д0834-E125-P000 та зміною обсягів фінансування Комунального некомерційного підприємства «Роменська центральна районна лікарня» Роменської міської ради</w:t>
      </w:r>
      <w:r w:rsidR="00FC0A3C">
        <w:rPr>
          <w:color w:val="000000" w:themeColor="text1"/>
          <w:sz w:val="24"/>
          <w:szCs w:val="24"/>
        </w:rPr>
        <w:t>,</w:t>
      </w:r>
      <w:r w:rsidR="00C031A1">
        <w:rPr>
          <w:color w:val="000000" w:themeColor="text1"/>
          <w:sz w:val="24"/>
          <w:szCs w:val="24"/>
        </w:rPr>
        <w:t xml:space="preserve"> </w:t>
      </w:r>
    </w:p>
    <w:p w:rsidR="00BB4121" w:rsidRDefault="00A05A5B" w:rsidP="00AF4D3F">
      <w:pPr>
        <w:widowControl w:val="0"/>
        <w:spacing w:line="276" w:lineRule="auto"/>
        <w:ind w:firstLine="567"/>
        <w:jc w:val="both"/>
        <w:rPr>
          <w:color w:val="000000" w:themeColor="text1"/>
          <w:sz w:val="24"/>
          <w:szCs w:val="24"/>
        </w:rPr>
      </w:pPr>
      <w:r>
        <w:rPr>
          <w:color w:val="000000" w:themeColor="text1"/>
          <w:sz w:val="24"/>
          <w:szCs w:val="24"/>
        </w:rPr>
        <w:t xml:space="preserve">- </w:t>
      </w:r>
      <w:r w:rsidR="00FC0A3C" w:rsidRPr="00FC0A3C">
        <w:rPr>
          <w:color w:val="000000" w:themeColor="text1"/>
          <w:sz w:val="24"/>
          <w:szCs w:val="24"/>
        </w:rPr>
        <w:t>внесення</w:t>
      </w:r>
      <w:r>
        <w:rPr>
          <w:color w:val="000000" w:themeColor="text1"/>
          <w:sz w:val="24"/>
          <w:szCs w:val="24"/>
        </w:rPr>
        <w:t>м</w:t>
      </w:r>
      <w:r w:rsidR="00FC0A3C" w:rsidRPr="00FC0A3C">
        <w:rPr>
          <w:color w:val="000000" w:themeColor="text1"/>
          <w:sz w:val="24"/>
          <w:szCs w:val="24"/>
        </w:rPr>
        <w:t xml:space="preserve"> змін на 2025 рік </w:t>
      </w:r>
      <w:r w:rsidR="00E37708" w:rsidRPr="00C031A1">
        <w:rPr>
          <w:color w:val="000000" w:themeColor="text1"/>
          <w:sz w:val="24"/>
          <w:szCs w:val="24"/>
        </w:rPr>
        <w:t>у відповідності до граничних показників Бюджету Роменської міської територіальної громади на 2025-2027 роки</w:t>
      </w:r>
      <w:r w:rsidR="00BB4121" w:rsidRPr="00BB4121">
        <w:rPr>
          <w:color w:val="000000" w:themeColor="text1"/>
          <w:sz w:val="24"/>
          <w:szCs w:val="24"/>
        </w:rPr>
        <w:t xml:space="preserve"> </w:t>
      </w:r>
      <w:r w:rsidR="00BB4121" w:rsidRPr="00C031A1">
        <w:rPr>
          <w:color w:val="000000" w:themeColor="text1"/>
          <w:sz w:val="24"/>
          <w:szCs w:val="24"/>
        </w:rPr>
        <w:t>згідно рішен</w:t>
      </w:r>
      <w:r w:rsidR="00BB4121">
        <w:rPr>
          <w:color w:val="000000" w:themeColor="text1"/>
          <w:sz w:val="24"/>
          <w:szCs w:val="24"/>
        </w:rPr>
        <w:t>ня</w:t>
      </w:r>
      <w:r w:rsidR="00BB4121" w:rsidRPr="00C031A1">
        <w:rPr>
          <w:color w:val="000000" w:themeColor="text1"/>
          <w:sz w:val="24"/>
          <w:szCs w:val="24"/>
        </w:rPr>
        <w:t xml:space="preserve"> міської ради від 27.11.2024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AF4D3F">
        <w:rPr>
          <w:color w:val="000000" w:themeColor="text1"/>
          <w:sz w:val="24"/>
          <w:szCs w:val="24"/>
        </w:rPr>
        <w:t xml:space="preserve">; </w:t>
      </w:r>
    </w:p>
    <w:p w:rsidR="00127843" w:rsidRPr="00C031A1" w:rsidRDefault="00BB4121" w:rsidP="00AF4D3F">
      <w:pPr>
        <w:widowControl w:val="0"/>
        <w:spacing w:line="276" w:lineRule="auto"/>
        <w:ind w:firstLine="567"/>
        <w:jc w:val="both"/>
        <w:rPr>
          <w:color w:val="000000" w:themeColor="text1"/>
          <w:sz w:val="24"/>
          <w:szCs w:val="24"/>
        </w:rPr>
      </w:pPr>
      <w:r>
        <w:rPr>
          <w:color w:val="000000" w:themeColor="text1"/>
          <w:sz w:val="24"/>
          <w:szCs w:val="24"/>
        </w:rPr>
        <w:t xml:space="preserve">- </w:t>
      </w:r>
      <w:r w:rsidR="00B50A2F" w:rsidRPr="00C031A1">
        <w:rPr>
          <w:color w:val="000000" w:themeColor="text1"/>
          <w:sz w:val="24"/>
          <w:szCs w:val="24"/>
        </w:rPr>
        <w:t>виділенням додаткових коштів на н</w:t>
      </w:r>
      <w:r w:rsidR="00964FC0" w:rsidRPr="00C031A1">
        <w:rPr>
          <w:color w:val="000000" w:themeColor="text1"/>
          <w:sz w:val="24"/>
          <w:szCs w:val="24"/>
        </w:rPr>
        <w:t>адання послуг з розробки проєкту землеустрою щодо відведення земельної ділянки для будівництва та обслуговування будівель закладів охорони здоров'я та соціальної допомоги (землі житлової та громадської забудови) у сумі 15,0 тис. грн</w:t>
      </w:r>
      <w:r w:rsidR="00AF4D3F">
        <w:rPr>
          <w:color w:val="000000" w:themeColor="text1"/>
          <w:sz w:val="24"/>
          <w:szCs w:val="24"/>
        </w:rPr>
        <w:t xml:space="preserve">, </w:t>
      </w:r>
      <w:r w:rsidR="00127843" w:rsidRPr="00C031A1">
        <w:rPr>
          <w:color w:val="000000" w:themeColor="text1"/>
          <w:sz w:val="24"/>
          <w:szCs w:val="24"/>
        </w:rPr>
        <w:t>згідно рішен</w:t>
      </w:r>
      <w:r w:rsidR="009965F5">
        <w:rPr>
          <w:color w:val="000000" w:themeColor="text1"/>
          <w:sz w:val="24"/>
          <w:szCs w:val="24"/>
        </w:rPr>
        <w:t>ня</w:t>
      </w:r>
      <w:r w:rsidR="00127843" w:rsidRPr="00C031A1">
        <w:rPr>
          <w:color w:val="000000" w:themeColor="text1"/>
          <w:sz w:val="24"/>
          <w:szCs w:val="24"/>
        </w:rPr>
        <w:t xml:space="preserve"> міської ради від </w:t>
      </w:r>
      <w:r w:rsidR="006A48DC" w:rsidRPr="00C031A1">
        <w:rPr>
          <w:color w:val="000000" w:themeColor="text1"/>
          <w:sz w:val="24"/>
          <w:szCs w:val="24"/>
        </w:rPr>
        <w:t>20</w:t>
      </w:r>
      <w:r w:rsidR="00127843" w:rsidRPr="00C031A1">
        <w:rPr>
          <w:color w:val="000000" w:themeColor="text1"/>
          <w:sz w:val="24"/>
          <w:szCs w:val="24"/>
        </w:rPr>
        <w:t>.</w:t>
      </w:r>
      <w:r w:rsidR="006A48DC" w:rsidRPr="00C031A1">
        <w:rPr>
          <w:color w:val="000000" w:themeColor="text1"/>
          <w:sz w:val="24"/>
          <w:szCs w:val="24"/>
        </w:rPr>
        <w:t>12</w:t>
      </w:r>
      <w:r w:rsidR="00127843" w:rsidRPr="00C031A1">
        <w:rPr>
          <w:color w:val="000000" w:themeColor="text1"/>
          <w:sz w:val="24"/>
          <w:szCs w:val="24"/>
        </w:rPr>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6A48DC" w:rsidRPr="00C031A1">
        <w:rPr>
          <w:color w:val="000000" w:themeColor="text1"/>
          <w:sz w:val="24"/>
          <w:szCs w:val="24"/>
        </w:rPr>
        <w:t xml:space="preserve">, </w:t>
      </w:r>
      <w:r w:rsidR="009965F5">
        <w:rPr>
          <w:color w:val="000000" w:themeColor="text1"/>
          <w:sz w:val="24"/>
          <w:szCs w:val="24"/>
        </w:rPr>
        <w:t xml:space="preserve">та рішень від </w:t>
      </w:r>
      <w:r w:rsidR="006A48DC" w:rsidRPr="00C031A1">
        <w:rPr>
          <w:color w:val="000000" w:themeColor="text1"/>
          <w:sz w:val="24"/>
          <w:szCs w:val="24"/>
        </w:rPr>
        <w:t>26.02.2025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 19.03.2025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27843" w:rsidRPr="00C031A1">
        <w:rPr>
          <w:color w:val="000000" w:themeColor="text1"/>
          <w:sz w:val="24"/>
          <w:szCs w:val="24"/>
        </w:rPr>
        <w:t>.</w:t>
      </w:r>
    </w:p>
    <w:p w:rsidR="00725FFA" w:rsidRPr="00C031A1" w:rsidRDefault="00725FFA" w:rsidP="00725FFA">
      <w:pPr>
        <w:widowControl w:val="0"/>
        <w:rPr>
          <w:rFonts w:eastAsia="Calibri"/>
          <w:color w:val="FF0000"/>
          <w:lang w:eastAsia="uk-UA"/>
        </w:rPr>
      </w:pPr>
    </w:p>
    <w:p w:rsidR="003B364C" w:rsidRPr="00C031A1" w:rsidRDefault="003B364C" w:rsidP="003B364C">
      <w:pPr>
        <w:widowControl w:val="0"/>
        <w:rPr>
          <w:rFonts w:eastAsia="Calibri"/>
          <w:color w:val="000000" w:themeColor="text1"/>
          <w:sz w:val="24"/>
          <w:szCs w:val="24"/>
          <w:lang w:eastAsia="uk-UA"/>
        </w:rPr>
      </w:pPr>
    </w:p>
    <w:p w:rsidR="00AD765B" w:rsidRPr="00C031A1" w:rsidRDefault="00AD765B" w:rsidP="003B364C">
      <w:pPr>
        <w:widowControl w:val="0"/>
        <w:rPr>
          <w:rFonts w:eastAsia="Calibri"/>
          <w:color w:val="000000" w:themeColor="text1"/>
          <w:sz w:val="24"/>
          <w:szCs w:val="24"/>
          <w:lang w:eastAsia="uk-UA"/>
        </w:rPr>
      </w:pPr>
    </w:p>
    <w:p w:rsidR="00E37708" w:rsidRPr="00C031A1" w:rsidRDefault="00E37708" w:rsidP="003B364C">
      <w:pPr>
        <w:widowControl w:val="0"/>
        <w:rPr>
          <w:rFonts w:eastAsia="Calibri"/>
          <w:color w:val="000000" w:themeColor="text1"/>
          <w:sz w:val="24"/>
          <w:szCs w:val="24"/>
          <w:lang w:eastAsia="uk-UA"/>
        </w:rPr>
      </w:pPr>
    </w:p>
    <w:p w:rsidR="003B364C" w:rsidRPr="00C031A1" w:rsidRDefault="002751FB" w:rsidP="00B84BCB">
      <w:pPr>
        <w:rPr>
          <w:rFonts w:eastAsia="Calibri"/>
          <w:b/>
          <w:bCs/>
          <w:sz w:val="24"/>
          <w:szCs w:val="24"/>
        </w:rPr>
      </w:pPr>
      <w:r w:rsidRPr="00C031A1">
        <w:rPr>
          <w:rFonts w:eastAsia="Calibri"/>
          <w:b/>
          <w:bCs/>
          <w:sz w:val="24"/>
          <w:szCs w:val="24"/>
        </w:rPr>
        <w:t xml:space="preserve">Головний лікар КНП «Роменська ЦРЛ» РМР    </w:t>
      </w:r>
      <w:r w:rsidR="00990041" w:rsidRPr="00C031A1">
        <w:rPr>
          <w:rFonts w:eastAsia="Calibri"/>
          <w:b/>
          <w:bCs/>
          <w:sz w:val="24"/>
          <w:szCs w:val="24"/>
        </w:rPr>
        <w:t xml:space="preserve">              </w:t>
      </w:r>
      <w:r w:rsidR="00B84BCB" w:rsidRPr="00C031A1">
        <w:rPr>
          <w:rFonts w:eastAsia="Calibri"/>
          <w:b/>
          <w:bCs/>
          <w:sz w:val="24"/>
          <w:szCs w:val="24"/>
        </w:rPr>
        <w:tab/>
      </w:r>
      <w:r w:rsidRPr="00C031A1">
        <w:rPr>
          <w:rFonts w:eastAsia="Calibri"/>
          <w:b/>
          <w:bCs/>
          <w:sz w:val="24"/>
          <w:szCs w:val="24"/>
        </w:rPr>
        <w:t xml:space="preserve">Валентина ГУНЬКОВА </w:t>
      </w:r>
    </w:p>
    <w:p w:rsidR="00AD366F" w:rsidRPr="00C031A1" w:rsidRDefault="00AD366F" w:rsidP="00B84BCB">
      <w:pPr>
        <w:rPr>
          <w:rFonts w:eastAsia="Calibri"/>
          <w:b/>
          <w:bCs/>
          <w:sz w:val="24"/>
          <w:szCs w:val="24"/>
        </w:rPr>
      </w:pPr>
    </w:p>
    <w:p w:rsidR="00AD765B" w:rsidRPr="00C031A1" w:rsidRDefault="00AD765B" w:rsidP="00B84BCB">
      <w:pPr>
        <w:rPr>
          <w:rFonts w:eastAsia="Calibri"/>
          <w:b/>
          <w:bCs/>
          <w:sz w:val="24"/>
          <w:szCs w:val="24"/>
        </w:rPr>
      </w:pPr>
    </w:p>
    <w:p w:rsidR="00B84BCB" w:rsidRPr="00C031A1" w:rsidRDefault="00B84BCB" w:rsidP="00B84BCB">
      <w:pPr>
        <w:rPr>
          <w:rFonts w:eastAsia="Calibri"/>
          <w:b/>
          <w:bCs/>
          <w:sz w:val="24"/>
          <w:szCs w:val="24"/>
        </w:rPr>
      </w:pPr>
      <w:r w:rsidRPr="00C031A1">
        <w:rPr>
          <w:rFonts w:eastAsia="Calibri"/>
          <w:b/>
          <w:bCs/>
          <w:sz w:val="24"/>
          <w:szCs w:val="24"/>
        </w:rPr>
        <w:t>ПОГОДЖЕНО</w:t>
      </w:r>
    </w:p>
    <w:p w:rsidR="00B84BCB" w:rsidRPr="00C031A1" w:rsidRDefault="00B84BCB" w:rsidP="00B84BCB">
      <w:pPr>
        <w:rPr>
          <w:rFonts w:eastAsia="Calibri"/>
          <w:b/>
          <w:bCs/>
          <w:sz w:val="24"/>
          <w:szCs w:val="24"/>
        </w:rPr>
      </w:pPr>
      <w:r w:rsidRPr="00C031A1">
        <w:rPr>
          <w:rFonts w:eastAsia="Calibri"/>
          <w:b/>
          <w:bCs/>
          <w:sz w:val="24"/>
          <w:szCs w:val="24"/>
        </w:rPr>
        <w:t xml:space="preserve">Заступник міського голови з питань </w:t>
      </w:r>
    </w:p>
    <w:p w:rsidR="00B84BCB" w:rsidRPr="00B84BCB" w:rsidRDefault="00B84BCB" w:rsidP="00B84BCB">
      <w:pPr>
        <w:rPr>
          <w:rFonts w:eastAsia="Calibri"/>
          <w:b/>
          <w:bCs/>
          <w:sz w:val="24"/>
          <w:szCs w:val="24"/>
        </w:rPr>
      </w:pPr>
      <w:r w:rsidRPr="00C031A1">
        <w:rPr>
          <w:rFonts w:eastAsia="Calibri"/>
          <w:b/>
          <w:bCs/>
          <w:sz w:val="24"/>
          <w:szCs w:val="24"/>
        </w:rPr>
        <w:t>діяльності виконавчих органів ради</w:t>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t>Лілія ГОРОДЕЦЬКА</w:t>
      </w:r>
    </w:p>
    <w:sectPr w:rsidR="00B84BCB" w:rsidRPr="00B84BCB"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3"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1"/>
  </w:num>
  <w:num w:numId="6">
    <w:abstractNumId w:val="14"/>
  </w:num>
  <w:num w:numId="7">
    <w:abstractNumId w:val="7"/>
  </w:num>
  <w:num w:numId="8">
    <w:abstractNumId w:val="9"/>
  </w:num>
  <w:num w:numId="9">
    <w:abstractNumId w:val="12"/>
  </w:num>
  <w:num w:numId="10">
    <w:abstractNumId w:val="16"/>
  </w:num>
  <w:num w:numId="11">
    <w:abstractNumId w:val="13"/>
  </w:num>
  <w:num w:numId="12">
    <w:abstractNumId w:val="5"/>
  </w:num>
  <w:num w:numId="13">
    <w:abstractNumId w:val="6"/>
  </w:num>
  <w:num w:numId="14">
    <w:abstractNumId w:val="1"/>
  </w:num>
  <w:num w:numId="15">
    <w:abstractNumId w:val="1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1"/>
    <w:rsid w:val="00002A56"/>
    <w:rsid w:val="000047BD"/>
    <w:rsid w:val="00004A8B"/>
    <w:rsid w:val="000052C4"/>
    <w:rsid w:val="0001270A"/>
    <w:rsid w:val="00012CB7"/>
    <w:rsid w:val="00013E39"/>
    <w:rsid w:val="0001624C"/>
    <w:rsid w:val="00016889"/>
    <w:rsid w:val="0002052A"/>
    <w:rsid w:val="0002281B"/>
    <w:rsid w:val="00026A73"/>
    <w:rsid w:val="000278E9"/>
    <w:rsid w:val="00027C64"/>
    <w:rsid w:val="00042271"/>
    <w:rsid w:val="000423F5"/>
    <w:rsid w:val="00060266"/>
    <w:rsid w:val="00062A70"/>
    <w:rsid w:val="000772DF"/>
    <w:rsid w:val="00077BEE"/>
    <w:rsid w:val="0008112A"/>
    <w:rsid w:val="00082060"/>
    <w:rsid w:val="000827AF"/>
    <w:rsid w:val="00084990"/>
    <w:rsid w:val="000A2A57"/>
    <w:rsid w:val="000B0AD0"/>
    <w:rsid w:val="000B455B"/>
    <w:rsid w:val="000B486B"/>
    <w:rsid w:val="000B5A7D"/>
    <w:rsid w:val="000C015A"/>
    <w:rsid w:val="000C29CB"/>
    <w:rsid w:val="000C67F7"/>
    <w:rsid w:val="000C7328"/>
    <w:rsid w:val="000C7985"/>
    <w:rsid w:val="000C79AF"/>
    <w:rsid w:val="000C7BFA"/>
    <w:rsid w:val="000C7E4B"/>
    <w:rsid w:val="000D1C23"/>
    <w:rsid w:val="000D2F17"/>
    <w:rsid w:val="000D5C41"/>
    <w:rsid w:val="000F07AB"/>
    <w:rsid w:val="00104EEC"/>
    <w:rsid w:val="001108D5"/>
    <w:rsid w:val="00110A55"/>
    <w:rsid w:val="00114B72"/>
    <w:rsid w:val="00121AE7"/>
    <w:rsid w:val="00121BF1"/>
    <w:rsid w:val="00123E47"/>
    <w:rsid w:val="00127843"/>
    <w:rsid w:val="00150078"/>
    <w:rsid w:val="00150881"/>
    <w:rsid w:val="001527C6"/>
    <w:rsid w:val="001535E3"/>
    <w:rsid w:val="0015448A"/>
    <w:rsid w:val="00155180"/>
    <w:rsid w:val="0015550A"/>
    <w:rsid w:val="00155541"/>
    <w:rsid w:val="0016207A"/>
    <w:rsid w:val="00171F86"/>
    <w:rsid w:val="00173871"/>
    <w:rsid w:val="00181E4A"/>
    <w:rsid w:val="001921FD"/>
    <w:rsid w:val="0019234F"/>
    <w:rsid w:val="00192AFF"/>
    <w:rsid w:val="001969F5"/>
    <w:rsid w:val="001A54E4"/>
    <w:rsid w:val="001B140E"/>
    <w:rsid w:val="001B1472"/>
    <w:rsid w:val="001B57E5"/>
    <w:rsid w:val="001F3927"/>
    <w:rsid w:val="001F39B7"/>
    <w:rsid w:val="001F40EE"/>
    <w:rsid w:val="00203041"/>
    <w:rsid w:val="00204582"/>
    <w:rsid w:val="002058CE"/>
    <w:rsid w:val="002217E3"/>
    <w:rsid w:val="00223C07"/>
    <w:rsid w:val="002253EB"/>
    <w:rsid w:val="002255F3"/>
    <w:rsid w:val="002363D9"/>
    <w:rsid w:val="002364A6"/>
    <w:rsid w:val="002424E2"/>
    <w:rsid w:val="0025249A"/>
    <w:rsid w:val="0025284E"/>
    <w:rsid w:val="00261925"/>
    <w:rsid w:val="00264AAA"/>
    <w:rsid w:val="00274372"/>
    <w:rsid w:val="002751FB"/>
    <w:rsid w:val="00282CBF"/>
    <w:rsid w:val="0029373A"/>
    <w:rsid w:val="002A528D"/>
    <w:rsid w:val="002B3CBA"/>
    <w:rsid w:val="002B57E1"/>
    <w:rsid w:val="002B766B"/>
    <w:rsid w:val="002B7DA5"/>
    <w:rsid w:val="002C3303"/>
    <w:rsid w:val="002C7113"/>
    <w:rsid w:val="002D6DE7"/>
    <w:rsid w:val="002E0575"/>
    <w:rsid w:val="002E4415"/>
    <w:rsid w:val="002E578E"/>
    <w:rsid w:val="0030590C"/>
    <w:rsid w:val="00310245"/>
    <w:rsid w:val="0031568E"/>
    <w:rsid w:val="003161B2"/>
    <w:rsid w:val="003163E0"/>
    <w:rsid w:val="00316D54"/>
    <w:rsid w:val="00331681"/>
    <w:rsid w:val="00333DB5"/>
    <w:rsid w:val="003379F6"/>
    <w:rsid w:val="003449EE"/>
    <w:rsid w:val="00345F51"/>
    <w:rsid w:val="00354D1E"/>
    <w:rsid w:val="003568C0"/>
    <w:rsid w:val="00363C7C"/>
    <w:rsid w:val="0038231E"/>
    <w:rsid w:val="00385818"/>
    <w:rsid w:val="00386850"/>
    <w:rsid w:val="0039210E"/>
    <w:rsid w:val="0039272C"/>
    <w:rsid w:val="00393A8C"/>
    <w:rsid w:val="003954E2"/>
    <w:rsid w:val="00397136"/>
    <w:rsid w:val="003A0E3F"/>
    <w:rsid w:val="003A1415"/>
    <w:rsid w:val="003B364C"/>
    <w:rsid w:val="003C5839"/>
    <w:rsid w:val="003D4FE1"/>
    <w:rsid w:val="003E21A5"/>
    <w:rsid w:val="003E275E"/>
    <w:rsid w:val="003E4A70"/>
    <w:rsid w:val="003F080B"/>
    <w:rsid w:val="003F12BD"/>
    <w:rsid w:val="003F30FD"/>
    <w:rsid w:val="003F38D3"/>
    <w:rsid w:val="003F4A77"/>
    <w:rsid w:val="003F7C4F"/>
    <w:rsid w:val="00401294"/>
    <w:rsid w:val="00406876"/>
    <w:rsid w:val="004107A6"/>
    <w:rsid w:val="00414039"/>
    <w:rsid w:val="00414FEE"/>
    <w:rsid w:val="00416809"/>
    <w:rsid w:val="004226AE"/>
    <w:rsid w:val="00423C35"/>
    <w:rsid w:val="004331CB"/>
    <w:rsid w:val="00435171"/>
    <w:rsid w:val="00435A17"/>
    <w:rsid w:val="00435A61"/>
    <w:rsid w:val="004365E7"/>
    <w:rsid w:val="00441251"/>
    <w:rsid w:val="004516CC"/>
    <w:rsid w:val="00451F43"/>
    <w:rsid w:val="00454C32"/>
    <w:rsid w:val="00475ABE"/>
    <w:rsid w:val="00484E03"/>
    <w:rsid w:val="00486AA1"/>
    <w:rsid w:val="004903E7"/>
    <w:rsid w:val="004A452A"/>
    <w:rsid w:val="004B17FE"/>
    <w:rsid w:val="004B6EF8"/>
    <w:rsid w:val="004C3B5E"/>
    <w:rsid w:val="004D35FD"/>
    <w:rsid w:val="004D55F3"/>
    <w:rsid w:val="004D6AC1"/>
    <w:rsid w:val="004E2EB8"/>
    <w:rsid w:val="004E58F0"/>
    <w:rsid w:val="004E6B7E"/>
    <w:rsid w:val="004E6FC4"/>
    <w:rsid w:val="004F0625"/>
    <w:rsid w:val="004F09D6"/>
    <w:rsid w:val="004F3D8C"/>
    <w:rsid w:val="004F6551"/>
    <w:rsid w:val="005174F7"/>
    <w:rsid w:val="005226E9"/>
    <w:rsid w:val="005243B0"/>
    <w:rsid w:val="00533526"/>
    <w:rsid w:val="005452A5"/>
    <w:rsid w:val="005460A1"/>
    <w:rsid w:val="005556FC"/>
    <w:rsid w:val="005644F9"/>
    <w:rsid w:val="0056615A"/>
    <w:rsid w:val="00566C22"/>
    <w:rsid w:val="00573E13"/>
    <w:rsid w:val="00576371"/>
    <w:rsid w:val="00582388"/>
    <w:rsid w:val="00587161"/>
    <w:rsid w:val="00591B8F"/>
    <w:rsid w:val="00593816"/>
    <w:rsid w:val="005949E5"/>
    <w:rsid w:val="005A5AA4"/>
    <w:rsid w:val="005B163C"/>
    <w:rsid w:val="005B7EEE"/>
    <w:rsid w:val="005C1745"/>
    <w:rsid w:val="005C4B42"/>
    <w:rsid w:val="005D321F"/>
    <w:rsid w:val="005D4809"/>
    <w:rsid w:val="005D61E1"/>
    <w:rsid w:val="005D7A1A"/>
    <w:rsid w:val="005D7C77"/>
    <w:rsid w:val="005E2FC1"/>
    <w:rsid w:val="005F0668"/>
    <w:rsid w:val="005F0A50"/>
    <w:rsid w:val="005F17AA"/>
    <w:rsid w:val="0060528D"/>
    <w:rsid w:val="00607634"/>
    <w:rsid w:val="006171D3"/>
    <w:rsid w:val="0062317B"/>
    <w:rsid w:val="00624171"/>
    <w:rsid w:val="006344D1"/>
    <w:rsid w:val="006374F6"/>
    <w:rsid w:val="00637D9E"/>
    <w:rsid w:val="00640533"/>
    <w:rsid w:val="006423AC"/>
    <w:rsid w:val="0064788F"/>
    <w:rsid w:val="0065037C"/>
    <w:rsid w:val="006511B2"/>
    <w:rsid w:val="00651899"/>
    <w:rsid w:val="00655744"/>
    <w:rsid w:val="00655D0A"/>
    <w:rsid w:val="00655F46"/>
    <w:rsid w:val="0065613C"/>
    <w:rsid w:val="00656CA8"/>
    <w:rsid w:val="006614DC"/>
    <w:rsid w:val="00662B2E"/>
    <w:rsid w:val="00663A79"/>
    <w:rsid w:val="00666E55"/>
    <w:rsid w:val="00673ECB"/>
    <w:rsid w:val="00674A33"/>
    <w:rsid w:val="00684DB2"/>
    <w:rsid w:val="006855E4"/>
    <w:rsid w:val="006874C1"/>
    <w:rsid w:val="00693980"/>
    <w:rsid w:val="006A02A7"/>
    <w:rsid w:val="006A4066"/>
    <w:rsid w:val="006A48DC"/>
    <w:rsid w:val="006C1B68"/>
    <w:rsid w:val="006C745F"/>
    <w:rsid w:val="006F4224"/>
    <w:rsid w:val="006F7697"/>
    <w:rsid w:val="00700940"/>
    <w:rsid w:val="00702AFC"/>
    <w:rsid w:val="007059E1"/>
    <w:rsid w:val="00710329"/>
    <w:rsid w:val="00715A31"/>
    <w:rsid w:val="00721EDC"/>
    <w:rsid w:val="0072312A"/>
    <w:rsid w:val="00725FFA"/>
    <w:rsid w:val="00730999"/>
    <w:rsid w:val="00734F1F"/>
    <w:rsid w:val="007562BE"/>
    <w:rsid w:val="00760AC6"/>
    <w:rsid w:val="007648CD"/>
    <w:rsid w:val="007664F6"/>
    <w:rsid w:val="007670D8"/>
    <w:rsid w:val="007730EB"/>
    <w:rsid w:val="00773256"/>
    <w:rsid w:val="00774F5A"/>
    <w:rsid w:val="00784BA8"/>
    <w:rsid w:val="0079557C"/>
    <w:rsid w:val="007A0B3D"/>
    <w:rsid w:val="007A581E"/>
    <w:rsid w:val="007A655B"/>
    <w:rsid w:val="007A6D4C"/>
    <w:rsid w:val="007B05FD"/>
    <w:rsid w:val="007B6972"/>
    <w:rsid w:val="007C20FC"/>
    <w:rsid w:val="007C3277"/>
    <w:rsid w:val="007D0207"/>
    <w:rsid w:val="007D2E10"/>
    <w:rsid w:val="007E1A96"/>
    <w:rsid w:val="007E3C33"/>
    <w:rsid w:val="007E5041"/>
    <w:rsid w:val="007F197B"/>
    <w:rsid w:val="007F62C6"/>
    <w:rsid w:val="007F79D6"/>
    <w:rsid w:val="007F7B0C"/>
    <w:rsid w:val="008021A8"/>
    <w:rsid w:val="00802C1C"/>
    <w:rsid w:val="00804F46"/>
    <w:rsid w:val="00805BB3"/>
    <w:rsid w:val="00811CA6"/>
    <w:rsid w:val="00814F3F"/>
    <w:rsid w:val="00816784"/>
    <w:rsid w:val="00823001"/>
    <w:rsid w:val="008230C5"/>
    <w:rsid w:val="008311E0"/>
    <w:rsid w:val="008322C0"/>
    <w:rsid w:val="00842A4C"/>
    <w:rsid w:val="0084325D"/>
    <w:rsid w:val="00844FA3"/>
    <w:rsid w:val="00846627"/>
    <w:rsid w:val="00850365"/>
    <w:rsid w:val="008503DA"/>
    <w:rsid w:val="00850B56"/>
    <w:rsid w:val="00852C18"/>
    <w:rsid w:val="00854927"/>
    <w:rsid w:val="00856D76"/>
    <w:rsid w:val="008570D5"/>
    <w:rsid w:val="008574C9"/>
    <w:rsid w:val="008620B9"/>
    <w:rsid w:val="008632C4"/>
    <w:rsid w:val="00865470"/>
    <w:rsid w:val="00866815"/>
    <w:rsid w:val="008731D2"/>
    <w:rsid w:val="00873D56"/>
    <w:rsid w:val="008746E7"/>
    <w:rsid w:val="00884EFF"/>
    <w:rsid w:val="008A01DD"/>
    <w:rsid w:val="008A71D9"/>
    <w:rsid w:val="008B5CED"/>
    <w:rsid w:val="008C107A"/>
    <w:rsid w:val="008C256B"/>
    <w:rsid w:val="008C269E"/>
    <w:rsid w:val="008D5DED"/>
    <w:rsid w:val="008D7E9F"/>
    <w:rsid w:val="008E0C70"/>
    <w:rsid w:val="008E139A"/>
    <w:rsid w:val="008F4969"/>
    <w:rsid w:val="009201B7"/>
    <w:rsid w:val="009264F3"/>
    <w:rsid w:val="009313DE"/>
    <w:rsid w:val="00933699"/>
    <w:rsid w:val="00942272"/>
    <w:rsid w:val="00943883"/>
    <w:rsid w:val="00943E97"/>
    <w:rsid w:val="00944746"/>
    <w:rsid w:val="00945141"/>
    <w:rsid w:val="009474C0"/>
    <w:rsid w:val="00961A21"/>
    <w:rsid w:val="00963EA6"/>
    <w:rsid w:val="00964FC0"/>
    <w:rsid w:val="00965854"/>
    <w:rsid w:val="00975026"/>
    <w:rsid w:val="009810CE"/>
    <w:rsid w:val="00983F65"/>
    <w:rsid w:val="00985AA4"/>
    <w:rsid w:val="00990041"/>
    <w:rsid w:val="00990E78"/>
    <w:rsid w:val="0099359F"/>
    <w:rsid w:val="0099450D"/>
    <w:rsid w:val="0099487F"/>
    <w:rsid w:val="009948C4"/>
    <w:rsid w:val="00995ADC"/>
    <w:rsid w:val="009965F5"/>
    <w:rsid w:val="009A4FFB"/>
    <w:rsid w:val="009A5FB7"/>
    <w:rsid w:val="009B092D"/>
    <w:rsid w:val="009B231D"/>
    <w:rsid w:val="009C0CF8"/>
    <w:rsid w:val="009C3DAE"/>
    <w:rsid w:val="009D4982"/>
    <w:rsid w:val="009D6541"/>
    <w:rsid w:val="009E1FF9"/>
    <w:rsid w:val="009E3171"/>
    <w:rsid w:val="009E5273"/>
    <w:rsid w:val="009E61A5"/>
    <w:rsid w:val="009F0D17"/>
    <w:rsid w:val="009F2868"/>
    <w:rsid w:val="009F42C3"/>
    <w:rsid w:val="00A013D9"/>
    <w:rsid w:val="00A05A5B"/>
    <w:rsid w:val="00A106A2"/>
    <w:rsid w:val="00A11078"/>
    <w:rsid w:val="00A1735E"/>
    <w:rsid w:val="00A23F21"/>
    <w:rsid w:val="00A25427"/>
    <w:rsid w:val="00A263D3"/>
    <w:rsid w:val="00A41C99"/>
    <w:rsid w:val="00A44B9D"/>
    <w:rsid w:val="00A51B58"/>
    <w:rsid w:val="00A53079"/>
    <w:rsid w:val="00A54E0E"/>
    <w:rsid w:val="00A554B1"/>
    <w:rsid w:val="00A57E61"/>
    <w:rsid w:val="00A67264"/>
    <w:rsid w:val="00A70FC7"/>
    <w:rsid w:val="00A717B5"/>
    <w:rsid w:val="00A71C85"/>
    <w:rsid w:val="00A7281A"/>
    <w:rsid w:val="00A8236E"/>
    <w:rsid w:val="00A92543"/>
    <w:rsid w:val="00A94156"/>
    <w:rsid w:val="00A96A7F"/>
    <w:rsid w:val="00AA2282"/>
    <w:rsid w:val="00AB04F3"/>
    <w:rsid w:val="00AB1198"/>
    <w:rsid w:val="00AB474D"/>
    <w:rsid w:val="00AB6C71"/>
    <w:rsid w:val="00AB6E62"/>
    <w:rsid w:val="00AB6EC4"/>
    <w:rsid w:val="00AB732B"/>
    <w:rsid w:val="00AD01F8"/>
    <w:rsid w:val="00AD26DF"/>
    <w:rsid w:val="00AD270F"/>
    <w:rsid w:val="00AD366F"/>
    <w:rsid w:val="00AD765B"/>
    <w:rsid w:val="00AD7819"/>
    <w:rsid w:val="00AE5FA4"/>
    <w:rsid w:val="00AF4D3F"/>
    <w:rsid w:val="00AF70DF"/>
    <w:rsid w:val="00B0379C"/>
    <w:rsid w:val="00B03A13"/>
    <w:rsid w:val="00B05BA2"/>
    <w:rsid w:val="00B05D98"/>
    <w:rsid w:val="00B06126"/>
    <w:rsid w:val="00B11E53"/>
    <w:rsid w:val="00B23457"/>
    <w:rsid w:val="00B2656C"/>
    <w:rsid w:val="00B4337E"/>
    <w:rsid w:val="00B50A2F"/>
    <w:rsid w:val="00B515A5"/>
    <w:rsid w:val="00B70757"/>
    <w:rsid w:val="00B71064"/>
    <w:rsid w:val="00B73B02"/>
    <w:rsid w:val="00B8347D"/>
    <w:rsid w:val="00B84BCB"/>
    <w:rsid w:val="00BA2369"/>
    <w:rsid w:val="00BA7D86"/>
    <w:rsid w:val="00BB2B77"/>
    <w:rsid w:val="00BB2C02"/>
    <w:rsid w:val="00BB2FF4"/>
    <w:rsid w:val="00BB31F9"/>
    <w:rsid w:val="00BB4121"/>
    <w:rsid w:val="00BC3586"/>
    <w:rsid w:val="00BC3FF2"/>
    <w:rsid w:val="00BC637B"/>
    <w:rsid w:val="00BD070B"/>
    <w:rsid w:val="00BD4A87"/>
    <w:rsid w:val="00BE1122"/>
    <w:rsid w:val="00BE2C28"/>
    <w:rsid w:val="00BF3998"/>
    <w:rsid w:val="00BF490F"/>
    <w:rsid w:val="00C00593"/>
    <w:rsid w:val="00C017FB"/>
    <w:rsid w:val="00C0319E"/>
    <w:rsid w:val="00C031A1"/>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675F2"/>
    <w:rsid w:val="00C7681C"/>
    <w:rsid w:val="00C7688B"/>
    <w:rsid w:val="00C83626"/>
    <w:rsid w:val="00C84E68"/>
    <w:rsid w:val="00C860D6"/>
    <w:rsid w:val="00C9187D"/>
    <w:rsid w:val="00CC05A3"/>
    <w:rsid w:val="00CC72E9"/>
    <w:rsid w:val="00CD1E82"/>
    <w:rsid w:val="00CD7F5B"/>
    <w:rsid w:val="00CE65F2"/>
    <w:rsid w:val="00CF091C"/>
    <w:rsid w:val="00CF09CA"/>
    <w:rsid w:val="00CF7534"/>
    <w:rsid w:val="00D029C6"/>
    <w:rsid w:val="00D12293"/>
    <w:rsid w:val="00D1436A"/>
    <w:rsid w:val="00D2086D"/>
    <w:rsid w:val="00D33286"/>
    <w:rsid w:val="00D349E6"/>
    <w:rsid w:val="00D445D9"/>
    <w:rsid w:val="00D47C47"/>
    <w:rsid w:val="00D51A43"/>
    <w:rsid w:val="00D6682B"/>
    <w:rsid w:val="00D67318"/>
    <w:rsid w:val="00D724C6"/>
    <w:rsid w:val="00D80AA4"/>
    <w:rsid w:val="00D82118"/>
    <w:rsid w:val="00D85D3E"/>
    <w:rsid w:val="00D86314"/>
    <w:rsid w:val="00D87183"/>
    <w:rsid w:val="00D87A12"/>
    <w:rsid w:val="00D93582"/>
    <w:rsid w:val="00D9456F"/>
    <w:rsid w:val="00D97E3D"/>
    <w:rsid w:val="00DA45B1"/>
    <w:rsid w:val="00DA4A4D"/>
    <w:rsid w:val="00DA5B53"/>
    <w:rsid w:val="00DB0D6E"/>
    <w:rsid w:val="00DB3E4B"/>
    <w:rsid w:val="00DC09F6"/>
    <w:rsid w:val="00DC3416"/>
    <w:rsid w:val="00DC76A5"/>
    <w:rsid w:val="00DC7B45"/>
    <w:rsid w:val="00DD2C1A"/>
    <w:rsid w:val="00DD6FF9"/>
    <w:rsid w:val="00DE0043"/>
    <w:rsid w:val="00DF0D69"/>
    <w:rsid w:val="00DF2191"/>
    <w:rsid w:val="00E05F09"/>
    <w:rsid w:val="00E17E85"/>
    <w:rsid w:val="00E24E84"/>
    <w:rsid w:val="00E374EA"/>
    <w:rsid w:val="00E37708"/>
    <w:rsid w:val="00E47BCC"/>
    <w:rsid w:val="00E52274"/>
    <w:rsid w:val="00E5678D"/>
    <w:rsid w:val="00E66596"/>
    <w:rsid w:val="00E7023F"/>
    <w:rsid w:val="00E855A4"/>
    <w:rsid w:val="00E8633E"/>
    <w:rsid w:val="00E872FF"/>
    <w:rsid w:val="00E9364D"/>
    <w:rsid w:val="00EA3344"/>
    <w:rsid w:val="00EA4782"/>
    <w:rsid w:val="00EA4A6D"/>
    <w:rsid w:val="00EA7E9B"/>
    <w:rsid w:val="00EB0177"/>
    <w:rsid w:val="00EB7496"/>
    <w:rsid w:val="00EC2D74"/>
    <w:rsid w:val="00EC4963"/>
    <w:rsid w:val="00ED1085"/>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33EB4"/>
    <w:rsid w:val="00F37B50"/>
    <w:rsid w:val="00F40289"/>
    <w:rsid w:val="00F41C58"/>
    <w:rsid w:val="00F41E28"/>
    <w:rsid w:val="00F435B0"/>
    <w:rsid w:val="00F44192"/>
    <w:rsid w:val="00F45D4A"/>
    <w:rsid w:val="00F46FD3"/>
    <w:rsid w:val="00F62D22"/>
    <w:rsid w:val="00F65A30"/>
    <w:rsid w:val="00F67607"/>
    <w:rsid w:val="00F753E2"/>
    <w:rsid w:val="00F75CA6"/>
    <w:rsid w:val="00F806AB"/>
    <w:rsid w:val="00F849A7"/>
    <w:rsid w:val="00F85562"/>
    <w:rsid w:val="00F91D26"/>
    <w:rsid w:val="00F937FF"/>
    <w:rsid w:val="00F96717"/>
    <w:rsid w:val="00F97FA6"/>
    <w:rsid w:val="00FA1CA0"/>
    <w:rsid w:val="00FA2673"/>
    <w:rsid w:val="00FA508B"/>
    <w:rsid w:val="00FA544C"/>
    <w:rsid w:val="00FA565C"/>
    <w:rsid w:val="00FA7384"/>
    <w:rsid w:val="00FB2D27"/>
    <w:rsid w:val="00FB30B6"/>
    <w:rsid w:val="00FC0A3C"/>
    <w:rsid w:val="00FD2DC5"/>
    <w:rsid w:val="00FD2FAE"/>
    <w:rsid w:val="00FD336E"/>
    <w:rsid w:val="00FD65D1"/>
    <w:rsid w:val="00FD6F29"/>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00BC"/>
  <w15:docId w15:val="{77FC5A32-B26A-4D45-BE2E-B5E0DF7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ой текст Знак"/>
    <w:basedOn w:val="a0"/>
    <w:link w:val="aa"/>
    <w:uiPriority w:val="99"/>
    <w:semiHidden/>
    <w:rsid w:val="007D0207"/>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1241</Words>
  <Characters>7080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dc:creator>
  <cp:lastModifiedBy>Наталiя</cp:lastModifiedBy>
  <cp:revision>3</cp:revision>
  <cp:lastPrinted>2024-06-06T06:38:00Z</cp:lastPrinted>
  <dcterms:created xsi:type="dcterms:W3CDTF">2025-05-26T07:27:00Z</dcterms:created>
  <dcterms:modified xsi:type="dcterms:W3CDTF">2025-06-17T05:30:00Z</dcterms:modified>
</cp:coreProperties>
</file>