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9E" w:rsidRPr="00FE3C9E" w:rsidRDefault="00FE3C9E" w:rsidP="00FE3C9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FE3C9E">
        <w:rPr>
          <w:rFonts w:ascii="Times New Roman" w:hAnsi="Times New Roman"/>
          <w:b/>
          <w:bCs/>
          <w:sz w:val="24"/>
          <w:szCs w:val="24"/>
          <w:lang w:val="uk-UA" w:eastAsia="uk-UA"/>
        </w:rPr>
        <w:t>ПРОЄКТ РІШЕННЯ</w:t>
      </w:r>
    </w:p>
    <w:p w:rsidR="00FE3C9E" w:rsidRPr="00FE3C9E" w:rsidRDefault="00FE3C9E" w:rsidP="00FE3C9E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FE3C9E">
        <w:rPr>
          <w:rFonts w:ascii="Times New Roman" w:hAnsi="Times New Roman"/>
          <w:b/>
          <w:bCs/>
          <w:sz w:val="24"/>
          <w:szCs w:val="24"/>
          <w:lang w:val="uk-UA" w:eastAsia="uk-UA"/>
        </w:rPr>
        <w:t>РОМЕНСЬКОЇ МІСЬКОЇ РАДИ СУМСЬКОЇ ОБЛАСТІ</w:t>
      </w:r>
    </w:p>
    <w:p w:rsidR="00FE3C9E" w:rsidRPr="00FE3C9E" w:rsidRDefault="00FE3C9E" w:rsidP="00FE3C9E">
      <w:pPr>
        <w:tabs>
          <w:tab w:val="left" w:pos="540"/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E3C9E" w:rsidRPr="00FE3C9E" w:rsidRDefault="00FE3C9E" w:rsidP="00FE3C9E">
      <w:pPr>
        <w:tabs>
          <w:tab w:val="left" w:pos="540"/>
          <w:tab w:val="left" w:pos="63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E3C9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FE3C9E" w:rsidRPr="00FE3C9E" w:rsidRDefault="00FE3C9E" w:rsidP="00FE3C9E">
      <w:pPr>
        <w:tabs>
          <w:tab w:val="left" w:pos="540"/>
          <w:tab w:val="left" w:pos="63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E3C9E">
        <w:rPr>
          <w:rFonts w:ascii="Times New Roman" w:hAnsi="Times New Roman"/>
          <w:b/>
          <w:sz w:val="24"/>
          <w:szCs w:val="24"/>
          <w:lang w:val="uk-UA"/>
        </w:rPr>
        <w:t>Дата розгляду : 28.05.2025</w:t>
      </w:r>
    </w:p>
    <w:p w:rsidR="00D32A02" w:rsidRPr="00D122E7" w:rsidRDefault="00D32A02" w:rsidP="00D32A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2451F2" w:rsidRPr="002451F2" w:rsidTr="0047476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451F2" w:rsidRPr="002451F2" w:rsidRDefault="002451F2" w:rsidP="002451F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 внесення змін до Програми розвитку молодіжної політики та національно-патріотичного виховання в Роменській міській територіальній громаді на 2023-2027 роки</w:t>
            </w:r>
          </w:p>
        </w:tc>
      </w:tr>
    </w:tbl>
    <w:p w:rsidR="002451F2" w:rsidRPr="002451F2" w:rsidRDefault="002451F2" w:rsidP="002451F2">
      <w:pPr>
        <w:spacing w:before="120" w:after="12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51F2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Відповідно пункту 22 частини 1 статті 26 Закону України «Про місцеве самоврядування в Україні», постанови Кабінету Міністрів України від 02 червня 2021 р. № 579 «Про затвердження Державної цільової соціальної програми «Молодь України» на 2021-2025 роки», постанови Кабінету Міністрів України від 30 червня 2021 р. № 673 «Про затвердження Державної цільової соціальної програми національно-патріотичного виховання на період до 2025 року» та з метою забезпечення інших повноважень виконавчих органів міської ради та економного використання коштів </w:t>
      </w:r>
    </w:p>
    <w:p w:rsidR="002451F2" w:rsidRPr="002451F2" w:rsidRDefault="002451F2" w:rsidP="002451F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451F2">
        <w:rPr>
          <w:rFonts w:ascii="Times New Roman" w:hAnsi="Times New Roman"/>
          <w:bCs/>
          <w:sz w:val="24"/>
          <w:szCs w:val="24"/>
        </w:rPr>
        <w:t>МІСЬКА РАДА</w:t>
      </w:r>
      <w:r w:rsidRPr="002451F2">
        <w:rPr>
          <w:rFonts w:ascii="Times New Roman" w:hAnsi="Times New Roman"/>
          <w:sz w:val="24"/>
          <w:szCs w:val="24"/>
        </w:rPr>
        <w:t xml:space="preserve"> ВИРІШИЛА:</w:t>
      </w:r>
    </w:p>
    <w:p w:rsidR="002451F2" w:rsidRPr="002451F2" w:rsidRDefault="002451F2" w:rsidP="002451F2">
      <w:pPr>
        <w:numPr>
          <w:ilvl w:val="0"/>
          <w:numId w:val="7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51F2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Внести такі зміни до </w:t>
      </w:r>
      <w:r w:rsidRPr="002451F2">
        <w:rPr>
          <w:rFonts w:ascii="Times New Roman" w:hAnsi="Times New Roman"/>
          <w:bCs/>
          <w:sz w:val="24"/>
          <w:szCs w:val="24"/>
          <w:lang w:val="uk-UA"/>
        </w:rPr>
        <w:t xml:space="preserve">Програми розвитку молодіжної політики та національно-патріотичного виховання в Роменській міській територіальній громаді на 2023-2027 роки </w:t>
      </w:r>
      <w:r w:rsidRPr="002451F2">
        <w:rPr>
          <w:rFonts w:ascii="Times New Roman" w:hAnsi="Times New Roman"/>
          <w:color w:val="000000"/>
          <w:sz w:val="24"/>
          <w:szCs w:val="24"/>
          <w:lang w:val="uk-UA"/>
        </w:rPr>
        <w:t>(далі по тексту – Програма), затвердженої рішенням міської ради від 23.11.2022 (зі змінами):</w:t>
      </w:r>
    </w:p>
    <w:p w:rsidR="002451F2" w:rsidRPr="002451F2" w:rsidRDefault="002451F2" w:rsidP="002451F2">
      <w:pPr>
        <w:numPr>
          <w:ilvl w:val="0"/>
          <w:numId w:val="12"/>
        </w:numPr>
        <w:tabs>
          <w:tab w:val="left" w:pos="709"/>
        </w:tabs>
        <w:spacing w:after="120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sz w:val="24"/>
          <w:szCs w:val="24"/>
          <w:lang w:val="uk-UA"/>
        </w:rPr>
        <w:t xml:space="preserve"> викласти паспорт</w:t>
      </w: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2451F2">
        <w:rPr>
          <w:rFonts w:ascii="Times New Roman" w:hAnsi="Times New Roman"/>
          <w:sz w:val="24"/>
          <w:szCs w:val="24"/>
          <w:lang w:val="uk-UA"/>
        </w:rPr>
        <w:t>Програми розвитку молодіжної політики та національно-патріотичного виховання в Роменській міській територіальній громаді на 2023-2027 роки</w:t>
      </w: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  <w:r w:rsidRPr="002451F2">
        <w:rPr>
          <w:rFonts w:ascii="Times New Roman" w:hAnsi="Times New Roman"/>
          <w:sz w:val="24"/>
          <w:szCs w:val="24"/>
          <w:lang w:val="uk-UA"/>
        </w:rPr>
        <w:t>у новій редакції: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«ПАСПОРТ</w:t>
      </w:r>
    </w:p>
    <w:p w:rsidR="002451F2" w:rsidRPr="002451F2" w:rsidRDefault="002451F2" w:rsidP="002451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Програми розвитку</w:t>
      </w:r>
    </w:p>
    <w:p w:rsidR="002451F2" w:rsidRPr="002451F2" w:rsidRDefault="002451F2" w:rsidP="002451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 молодіжної політики та національно-патріотичного виховання</w:t>
      </w:r>
    </w:p>
    <w:p w:rsidR="002451F2" w:rsidRPr="002451F2" w:rsidRDefault="002451F2" w:rsidP="002451F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 xml:space="preserve"> в Роменській міській територіальній громаді на 2023-2027 роки</w:t>
      </w: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43"/>
        <w:gridCol w:w="5641"/>
      </w:tblGrid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Ініціатор розроблення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Відділ молоді та спорту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иконавчого комітету Роменської міської </w:t>
            </w:r>
            <w:proofErr w:type="gramStart"/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ради</w:t>
            </w:r>
            <w:proofErr w:type="gramEnd"/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Розробник Програми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Відділ молоді та спорту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иконавчого комітету Роменської міської </w:t>
            </w:r>
            <w:proofErr w:type="gramStart"/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ради</w:t>
            </w:r>
            <w:proofErr w:type="gramEnd"/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Відповідальний виконавець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Відділ молоді та спорту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иконавчого комітету Роменської міської </w:t>
            </w:r>
            <w:proofErr w:type="gramStart"/>
            <w:r w:rsidRPr="002451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ради</w:t>
            </w:r>
            <w:proofErr w:type="gramEnd"/>
          </w:p>
        </w:tc>
      </w:tr>
      <w:tr w:rsidR="002451F2" w:rsidRPr="00CC474A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Учасники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 Виконавчого комітету Роменської міської ради, відділ освіти, ЦСС, громадські організації, ЦПО, молодіжна рада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Термін реалізації Програми 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 – 2027 роки</w:t>
            </w:r>
          </w:p>
        </w:tc>
      </w:tr>
      <w:tr w:rsidR="002451F2" w:rsidRPr="00CC474A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Перелік бюджетів, які беруть участь у виконання Програми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Бюджет Роменської МТГ</w:t>
            </w:r>
          </w:p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необхідних для реалізації Програми, усього у тому числі: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67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 грн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7.1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коштів Роменської МТГ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  грн</w:t>
            </w:r>
          </w:p>
        </w:tc>
      </w:tr>
      <w:tr w:rsidR="002451F2" w:rsidRPr="002451F2" w:rsidTr="00474769">
        <w:tc>
          <w:tcPr>
            <w:tcW w:w="567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7.2</w:t>
            </w:r>
          </w:p>
        </w:tc>
        <w:tc>
          <w:tcPr>
            <w:tcW w:w="2943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 інших джерел</w:t>
            </w:r>
          </w:p>
        </w:tc>
        <w:tc>
          <w:tcPr>
            <w:tcW w:w="564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350,000 грн</w:t>
            </w:r>
          </w:p>
        </w:tc>
      </w:tr>
    </w:tbl>
    <w:p w:rsidR="002451F2" w:rsidRPr="002451F2" w:rsidRDefault="002451F2" w:rsidP="002451F2">
      <w:pPr>
        <w:spacing w:after="0"/>
        <w:ind w:left="107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451F2" w:rsidRPr="002451F2" w:rsidRDefault="002451F2" w:rsidP="002451F2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hAnsi="Times New Roman"/>
          <w:sz w:val="24"/>
          <w:szCs w:val="24"/>
          <w:lang w:val="uk-UA"/>
        </w:rPr>
        <w:t>викласти розділ 5 Програми «Обґрунтування обсягів та джерел</w:t>
      </w: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фінансування, строки та етапи виконання Програми»,  в такій редакції:</w:t>
      </w:r>
    </w:p>
    <w:p w:rsidR="002451F2" w:rsidRPr="002451F2" w:rsidRDefault="002451F2" w:rsidP="002451F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>«5. Обґрунтування обсягів та джерел фінансування, строки та етапи виконання Програми.</w:t>
      </w:r>
    </w:p>
    <w:p w:rsidR="002451F2" w:rsidRPr="002451F2" w:rsidRDefault="002451F2" w:rsidP="002451F2">
      <w:pPr>
        <w:spacing w:after="120"/>
        <w:ind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>Фінансування Програми здійснюється за рахунок коштів бюджету Роменської міської територіальної громади та інших джерел не заперечених законодавством. Загальний обсяг фінансових ресурсів, необхідних для виконання Програми, становить 701,000 грн, з них кошти місцевого бюджету 351,000 грн.</w:t>
      </w:r>
    </w:p>
    <w:p w:rsidR="002451F2" w:rsidRPr="002451F2" w:rsidRDefault="002451F2" w:rsidP="002451F2">
      <w:pPr>
        <w:spacing w:after="120"/>
        <w:ind w:firstLine="567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>Ресурсне забезпечення Програми наведено у таблиці:</w:t>
      </w:r>
    </w:p>
    <w:p w:rsidR="002451F2" w:rsidRPr="002451F2" w:rsidRDefault="002451F2" w:rsidP="002451F2">
      <w:pPr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>Ресурсне забезпечення Програми, грн.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126"/>
        <w:gridCol w:w="943"/>
        <w:gridCol w:w="931"/>
        <w:gridCol w:w="848"/>
        <w:gridCol w:w="931"/>
        <w:gridCol w:w="2338"/>
      </w:tblGrid>
      <w:tr w:rsidR="002451F2" w:rsidRPr="002451F2" w:rsidTr="00474769">
        <w:trPr>
          <w:trHeight w:val="1254"/>
        </w:trPr>
        <w:tc>
          <w:tcPr>
            <w:tcW w:w="2738" w:type="dxa"/>
            <w:shd w:val="clear" w:color="auto" w:fill="auto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 xml:space="preserve">Обсяг коштів, які пропонується на виконання Програми </w:t>
            </w:r>
          </w:p>
        </w:tc>
        <w:tc>
          <w:tcPr>
            <w:tcW w:w="1138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2023 рік (грн.)</w:t>
            </w:r>
          </w:p>
        </w:tc>
        <w:tc>
          <w:tcPr>
            <w:tcW w:w="944" w:type="dxa"/>
            <w:shd w:val="clear" w:color="auto" w:fill="auto"/>
          </w:tcPr>
          <w:p w:rsidR="002451F2" w:rsidRPr="002451F2" w:rsidRDefault="002451F2" w:rsidP="002451F2">
            <w:pPr>
              <w:spacing w:after="160" w:line="259" w:lineRule="auto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2024 рік     (грн.)</w:t>
            </w:r>
          </w:p>
        </w:tc>
        <w:tc>
          <w:tcPr>
            <w:tcW w:w="851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2025 рік (грн.)</w:t>
            </w:r>
          </w:p>
        </w:tc>
        <w:tc>
          <w:tcPr>
            <w:tcW w:w="850" w:type="dxa"/>
            <w:shd w:val="clear" w:color="auto" w:fill="auto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 xml:space="preserve">2026 рік 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( грн.)</w:t>
            </w:r>
          </w:p>
        </w:tc>
        <w:tc>
          <w:tcPr>
            <w:tcW w:w="851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2027 рік (грн.)</w:t>
            </w:r>
          </w:p>
        </w:tc>
        <w:tc>
          <w:tcPr>
            <w:tcW w:w="2409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Усього витрат на виконання Програми                               (грн.)</w:t>
            </w:r>
          </w:p>
        </w:tc>
      </w:tr>
      <w:tr w:rsidR="002451F2" w:rsidRPr="002451F2" w:rsidTr="00474769">
        <w:trPr>
          <w:trHeight w:val="496"/>
        </w:trPr>
        <w:tc>
          <w:tcPr>
            <w:tcW w:w="2738" w:type="dxa"/>
            <w:shd w:val="clear" w:color="auto" w:fill="auto"/>
          </w:tcPr>
          <w:p w:rsidR="002451F2" w:rsidRPr="002451F2" w:rsidRDefault="002451F2" w:rsidP="002451F2">
            <w:pPr>
              <w:tabs>
                <w:tab w:val="left" w:pos="945"/>
              </w:tabs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Обсяг  ресурсів, усього, у тому числі: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131,000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140,000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5F7F21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2</w:t>
            </w:r>
            <w:r w:rsidR="005F7F21">
              <w:rPr>
                <w:rFonts w:ascii="Times New Roman" w:eastAsia="Calibri" w:hAnsi="Times New Roman"/>
                <w:lang w:val="uk-UA" w:eastAsia="en-US"/>
              </w:rPr>
              <w:t>0</w:t>
            </w:r>
            <w:r w:rsidRPr="002451F2">
              <w:rPr>
                <w:rFonts w:ascii="Times New Roman" w:eastAsia="Calibri" w:hAnsi="Times New Roman"/>
                <w:lang w:val="uk-UA" w:eastAsia="en-US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94,000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102,000</w:t>
            </w:r>
          </w:p>
        </w:tc>
        <w:tc>
          <w:tcPr>
            <w:tcW w:w="2409" w:type="dxa"/>
            <w:shd w:val="clear" w:color="auto" w:fill="auto"/>
          </w:tcPr>
          <w:p w:rsidR="002451F2" w:rsidRPr="002451F2" w:rsidRDefault="005F7F21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67</w:t>
            </w:r>
            <w:r w:rsidR="002451F2" w:rsidRPr="002451F2">
              <w:rPr>
                <w:rFonts w:ascii="Times New Roman" w:eastAsia="Calibri" w:hAnsi="Times New Roman"/>
                <w:lang w:val="uk-UA" w:eastAsia="en-US"/>
              </w:rPr>
              <w:t>1,000</w:t>
            </w:r>
          </w:p>
        </w:tc>
      </w:tr>
      <w:tr w:rsidR="002451F2" w:rsidRPr="002451F2" w:rsidTr="00474769">
        <w:tc>
          <w:tcPr>
            <w:tcW w:w="2738" w:type="dxa"/>
            <w:shd w:val="clear" w:color="auto" w:fill="auto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Бюджет Роменської МТГ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31,000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40,000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5F7F21" w:rsidP="002451F2">
            <w:pPr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lang w:val="uk-UA" w:eastAsia="en-US"/>
              </w:rPr>
              <w:t>5</w:t>
            </w:r>
            <w:r w:rsidR="002451F2" w:rsidRPr="002451F2">
              <w:rPr>
                <w:rFonts w:ascii="Times New Roman" w:eastAsia="Calibri" w:hAnsi="Times New Roman"/>
                <w:color w:val="000000"/>
                <w:lang w:val="uk-UA" w:eastAsia="en-US"/>
              </w:rPr>
              <w:t>4,000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lang w:val="uk-UA" w:eastAsia="en-US"/>
              </w:rPr>
              <w:t>94,000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color w:val="000000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lang w:val="uk-UA" w:eastAsia="en-US"/>
              </w:rPr>
              <w:t>102,000</w:t>
            </w:r>
          </w:p>
        </w:tc>
        <w:tc>
          <w:tcPr>
            <w:tcW w:w="2409" w:type="dxa"/>
            <w:shd w:val="clear" w:color="auto" w:fill="auto"/>
          </w:tcPr>
          <w:p w:rsidR="002451F2" w:rsidRPr="002451F2" w:rsidRDefault="005F7F21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>
              <w:rPr>
                <w:rFonts w:ascii="Times New Roman" w:eastAsia="Calibri" w:hAnsi="Times New Roman"/>
                <w:lang w:val="uk-UA" w:eastAsia="en-US"/>
              </w:rPr>
              <w:t>32</w:t>
            </w:r>
            <w:r w:rsidR="002451F2" w:rsidRPr="002451F2">
              <w:rPr>
                <w:rFonts w:ascii="Times New Roman" w:eastAsia="Calibri" w:hAnsi="Times New Roman"/>
                <w:lang w:val="uk-UA" w:eastAsia="en-US"/>
              </w:rPr>
              <w:t>1,000</w:t>
            </w:r>
          </w:p>
        </w:tc>
      </w:tr>
      <w:tr w:rsidR="002451F2" w:rsidRPr="002451F2" w:rsidTr="00474769">
        <w:tc>
          <w:tcPr>
            <w:tcW w:w="2738" w:type="dxa"/>
            <w:shd w:val="clear" w:color="auto" w:fill="auto"/>
          </w:tcPr>
          <w:p w:rsidR="002451F2" w:rsidRPr="002451F2" w:rsidRDefault="002451F2" w:rsidP="002451F2">
            <w:pPr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інші джерела</w:t>
            </w:r>
          </w:p>
        </w:tc>
        <w:tc>
          <w:tcPr>
            <w:tcW w:w="1138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100,000</w:t>
            </w:r>
          </w:p>
        </w:tc>
        <w:tc>
          <w:tcPr>
            <w:tcW w:w="944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100,000</w:t>
            </w:r>
          </w:p>
        </w:tc>
        <w:tc>
          <w:tcPr>
            <w:tcW w:w="851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150,000</w:t>
            </w:r>
          </w:p>
        </w:tc>
        <w:tc>
          <w:tcPr>
            <w:tcW w:w="850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2451F2" w:rsidRPr="002451F2" w:rsidRDefault="002451F2" w:rsidP="002451F2">
            <w:pPr>
              <w:jc w:val="center"/>
              <w:rPr>
                <w:rFonts w:ascii="Times New Roman" w:eastAsia="Calibri" w:hAnsi="Times New Roman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lang w:val="uk-UA" w:eastAsia="en-US"/>
              </w:rPr>
              <w:t>350,000</w:t>
            </w:r>
          </w:p>
        </w:tc>
      </w:tr>
    </w:tbl>
    <w:p w:rsidR="002451F2" w:rsidRPr="002451F2" w:rsidRDefault="002451F2" w:rsidP="002451F2">
      <w:pPr>
        <w:spacing w:after="0"/>
        <w:ind w:left="1068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2451F2" w:rsidRPr="002451F2" w:rsidRDefault="002451F2" w:rsidP="002451F2">
      <w:pPr>
        <w:numPr>
          <w:ilvl w:val="0"/>
          <w:numId w:val="11"/>
        </w:numPr>
        <w:spacing w:after="12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>викласти додаток до Програми «Напрямки діяльності та заходи  «Програми розвитку молодіжної політики та національно-патріотичного виховання в Роменській міській територіальній громаді на 2023-2027 роки» у новій  редакції .</w:t>
      </w:r>
    </w:p>
    <w:p w:rsidR="002451F2" w:rsidRPr="002451F2" w:rsidRDefault="002451F2" w:rsidP="002451F2">
      <w:pPr>
        <w:numPr>
          <w:ilvl w:val="0"/>
          <w:numId w:val="7"/>
        </w:numPr>
        <w:spacing w:after="120"/>
        <w:ind w:left="0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цього рішення покласти на постійну комісію  з гуманітарних та соціальних питань.</w:t>
      </w:r>
    </w:p>
    <w:p w:rsidR="004A4D1A" w:rsidRPr="00263F95" w:rsidRDefault="004A4D1A" w:rsidP="004A4D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E3C9E" w:rsidRPr="00FE3C9E" w:rsidRDefault="00FE3C9E" w:rsidP="00FE3C9E">
      <w:pPr>
        <w:tabs>
          <w:tab w:val="left" w:pos="4111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0"/>
          <w:lang w:val="uk-UA"/>
        </w:rPr>
      </w:pPr>
      <w:r w:rsidRPr="00FE3C9E">
        <w:rPr>
          <w:rFonts w:ascii="Times New Roman" w:hAnsi="Times New Roman"/>
          <w:b/>
          <w:sz w:val="24"/>
          <w:szCs w:val="20"/>
          <w:lang w:val="uk-UA"/>
        </w:rPr>
        <w:t>Розробник проєкту</w:t>
      </w:r>
      <w:r w:rsidRPr="00FE3C9E">
        <w:rPr>
          <w:rFonts w:ascii="Times New Roman" w:hAnsi="Times New Roman"/>
          <w:sz w:val="24"/>
          <w:szCs w:val="20"/>
          <w:lang w:val="uk-UA"/>
        </w:rPr>
        <w:t>: Мельник В.Л., начальник відділу молоді та спорту виконавчого комітету Роменської міської ради</w:t>
      </w:r>
    </w:p>
    <w:p w:rsidR="00FE3C9E" w:rsidRPr="00FE3C9E" w:rsidRDefault="00FE3C9E" w:rsidP="00FE3C9E">
      <w:pPr>
        <w:tabs>
          <w:tab w:val="left" w:pos="4111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FE3C9E" w:rsidRPr="00FE3C9E" w:rsidRDefault="00FE3C9E" w:rsidP="00FE3C9E">
      <w:pPr>
        <w:tabs>
          <w:tab w:val="left" w:pos="4111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  <w:lang w:val="uk-UA"/>
        </w:rPr>
        <w:t>Зауваження та пропозиції до проєкту</w:t>
      </w:r>
      <w:r w:rsidRPr="00FE3C9E">
        <w:rPr>
          <w:rFonts w:ascii="Times New Roman" w:hAnsi="Times New Roman"/>
          <w:sz w:val="24"/>
          <w:szCs w:val="24"/>
          <w:lang w:val="uk-UA"/>
        </w:rPr>
        <w:t xml:space="preserve"> приймаються до  </w:t>
      </w:r>
      <w:r>
        <w:rPr>
          <w:rFonts w:ascii="Times New Roman" w:hAnsi="Times New Roman"/>
          <w:sz w:val="24"/>
          <w:szCs w:val="24"/>
          <w:lang w:val="uk-UA"/>
        </w:rPr>
        <w:t xml:space="preserve">23. </w:t>
      </w:r>
      <w:r w:rsidRPr="00FE3C9E">
        <w:rPr>
          <w:rFonts w:ascii="Times New Roman" w:hAnsi="Times New Roman"/>
          <w:sz w:val="24"/>
          <w:szCs w:val="24"/>
          <w:lang w:val="uk-UA"/>
        </w:rPr>
        <w:t>05.2025 відділом молоді та спорту за , електронною поштою на адресу</w:t>
      </w:r>
      <w:r w:rsidRPr="00FE3C9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E3C9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sport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romny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vk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E3C9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</w:hyperlink>
      <w:r w:rsidRPr="00FE3C9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E3C9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E3C9E" w:rsidRPr="00FE3C9E" w:rsidRDefault="00FE3C9E" w:rsidP="00FE3C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E3C9E" w:rsidRPr="00FE3C9E" w:rsidRDefault="00FE3C9E" w:rsidP="00FE3C9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2451F2" w:rsidRPr="002451F2" w:rsidRDefault="002451F2" w:rsidP="002451F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  <w:sectPr w:rsidR="002451F2" w:rsidRPr="002451F2" w:rsidSect="00474769">
          <w:headerReference w:type="even" r:id="rId9"/>
          <w:headerReference w:type="default" r:id="rId10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до рішення міської ради </w:t>
      </w: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від </w:t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28.05.2025</w:t>
      </w:r>
    </w:p>
    <w:p w:rsidR="002451F2" w:rsidRPr="002451F2" w:rsidRDefault="002451F2" w:rsidP="002451F2">
      <w:pPr>
        <w:spacing w:after="0" w:line="240" w:lineRule="auto"/>
        <w:ind w:left="11907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>Напрямки діяльності та заходи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Програми розвитку молодіжної політики та національно-патріотичного виховання 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в Роменській міській територіальній громаді на 2023-2027 роки 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val="uk-UA" w:eastAsia="en-US"/>
        </w:rPr>
      </w:pPr>
      <w:r w:rsidRPr="002451F2">
        <w:rPr>
          <w:rFonts w:ascii="Times New Roman" w:eastAsia="Calibri" w:hAnsi="Times New Roman"/>
          <w:bCs/>
          <w:sz w:val="24"/>
          <w:szCs w:val="24"/>
          <w:lang w:val="uk-UA" w:eastAsia="en-US"/>
        </w:rPr>
        <w:t>(в новій редакції)</w:t>
      </w:r>
    </w:p>
    <w:tbl>
      <w:tblPr>
        <w:tblW w:w="153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464"/>
        <w:gridCol w:w="2552"/>
        <w:gridCol w:w="992"/>
        <w:gridCol w:w="1134"/>
        <w:gridCol w:w="1276"/>
        <w:gridCol w:w="1278"/>
        <w:gridCol w:w="848"/>
        <w:gridCol w:w="850"/>
        <w:gridCol w:w="141"/>
        <w:gridCol w:w="851"/>
        <w:gridCol w:w="709"/>
        <w:gridCol w:w="708"/>
        <w:gridCol w:w="142"/>
        <w:gridCol w:w="1842"/>
      </w:tblGrid>
      <w:tr w:rsidR="002451F2" w:rsidRPr="002451F2" w:rsidTr="005F7F21">
        <w:trPr>
          <w:trHeight w:val="492"/>
        </w:trPr>
        <w:tc>
          <w:tcPr>
            <w:tcW w:w="521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Назва напрямку /механізму діяльності (пріоритетні завдання)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451F2" w:rsidRPr="002451F2" w:rsidRDefault="002451F2" w:rsidP="002451F2">
            <w:pPr>
              <w:spacing w:after="0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Джерела  фінансу-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вання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Орієн-товний обсяг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ф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інан-сування,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н</w:t>
            </w:r>
          </w:p>
        </w:tc>
        <w:tc>
          <w:tcPr>
            <w:tcW w:w="4107" w:type="dxa"/>
            <w:gridSpan w:val="6"/>
            <w:vMerge w:val="restart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У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тому числі 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 роками,</w:t>
            </w:r>
          </w:p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гр</w:t>
            </w: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н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2451F2" w:rsidRPr="002451F2" w:rsidTr="005F7F21">
        <w:trPr>
          <w:trHeight w:val="324"/>
        </w:trPr>
        <w:tc>
          <w:tcPr>
            <w:tcW w:w="521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107" w:type="dxa"/>
            <w:gridSpan w:val="6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2451F2" w:rsidRPr="002451F2" w:rsidTr="005F7F21">
        <w:trPr>
          <w:trHeight w:val="780"/>
        </w:trPr>
        <w:tc>
          <w:tcPr>
            <w:tcW w:w="521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2023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  <w:t>2027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2451F2" w:rsidRPr="002451F2" w:rsidTr="005F7F21">
        <w:trPr>
          <w:trHeight w:val="303"/>
        </w:trPr>
        <w:tc>
          <w:tcPr>
            <w:tcW w:w="52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2451F2" w:rsidRPr="002451F2" w:rsidTr="005F7F21">
        <w:tc>
          <w:tcPr>
            <w:tcW w:w="52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1464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Військово – патріотичне виховання дітей та молоді</w:t>
            </w:r>
          </w:p>
        </w:tc>
        <w:tc>
          <w:tcPr>
            <w:tcW w:w="2552" w:type="dxa"/>
            <w:shd w:val="clear" w:color="auto" w:fill="auto"/>
          </w:tcPr>
          <w:p w:rsidR="002451F2" w:rsidRDefault="002451F2" w:rsidP="00066413">
            <w:pPr>
              <w:numPr>
                <w:ilvl w:val="0"/>
                <w:numId w:val="8"/>
              </w:numPr>
              <w:spacing w:after="0" w:line="240" w:lineRule="auto"/>
              <w:ind w:left="0" w:right="31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освітньо-виховних та інформаційних захо</w:t>
            </w:r>
            <w:r w:rsidR="00510A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дів на території Роменської громади, спрямованих на розвиток та удоско</w:t>
            </w:r>
            <w:r w:rsidR="00510A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налення військово-патріотичного вихо</w:t>
            </w:r>
            <w:r w:rsidR="00510A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вання, участь у всеукраїнських та обласних заходах ( в т. ч. створення муралу на патріотичну тематику)</w:t>
            </w:r>
          </w:p>
          <w:p w:rsidR="002451F2" w:rsidRDefault="002451F2" w:rsidP="00066413">
            <w:pPr>
              <w:spacing w:after="0" w:line="240" w:lineRule="auto"/>
              <w:ind w:right="31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ind w:left="70" w:right="31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 w:rsidR="004570E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26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48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1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1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16,000</w:t>
            </w:r>
          </w:p>
        </w:tc>
        <w:tc>
          <w:tcPr>
            <w:tcW w:w="851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08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  <w:r w:rsidR="004570EC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2451F2" w:rsidRPr="002451F2" w:rsidRDefault="004570EC" w:rsidP="004570EC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31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8" w:type="dxa"/>
            <w:shd w:val="clear" w:color="auto" w:fill="auto"/>
          </w:tcPr>
          <w:p w:rsidR="002451F2" w:rsidRPr="002451F2" w:rsidRDefault="004570EC" w:rsidP="004570EC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Здобуття та покращення  теоретичних та практичних знань, умінь та навичок у даному напрямку</w:t>
            </w:r>
          </w:p>
          <w:p w:rsidR="002451F2" w:rsidRPr="002451F2" w:rsidRDefault="002451F2" w:rsidP="002451F2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2451F2" w:rsidRPr="002451F2" w:rsidTr="005F7F21">
        <w:trPr>
          <w:trHeight w:val="321"/>
        </w:trPr>
        <w:tc>
          <w:tcPr>
            <w:tcW w:w="1530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510A91" w:rsidRDefault="00510A91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продовження додатку</w:t>
            </w:r>
          </w:p>
          <w:p w:rsidR="002451F2" w:rsidRPr="002451F2" w:rsidRDefault="002451F2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2451F2" w:rsidRPr="002451F2" w:rsidTr="005F7F21">
        <w:trPr>
          <w:trHeight w:val="321"/>
        </w:trPr>
        <w:tc>
          <w:tcPr>
            <w:tcW w:w="52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2451F2" w:rsidRPr="002451F2" w:rsidTr="005F7F21">
        <w:trPr>
          <w:trHeight w:val="562"/>
        </w:trPr>
        <w:tc>
          <w:tcPr>
            <w:tcW w:w="521" w:type="dxa"/>
            <w:vMerge w:val="restart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 w:val="restart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451F2" w:rsidRPr="002451F2" w:rsidRDefault="002451F2" w:rsidP="0047476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виготовлення та розповсюдження від</w:t>
            </w:r>
            <w:r w:rsidR="00510A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повідних  інформацій</w:t>
            </w:r>
            <w:r w:rsidR="0090686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но-методичних ма</w:t>
            </w:r>
            <w:r w:rsidR="0090686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теріалів щодо війсь</w:t>
            </w:r>
            <w:r w:rsidR="0090686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ково- патріотичного виховання </w:t>
            </w:r>
          </w:p>
        </w:tc>
        <w:tc>
          <w:tcPr>
            <w:tcW w:w="992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2451F2" w:rsidRPr="002451F2" w:rsidRDefault="004570EC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00</w:t>
            </w:r>
          </w:p>
        </w:tc>
        <w:tc>
          <w:tcPr>
            <w:tcW w:w="848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,600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451F2" w:rsidRPr="002451F2" w:rsidRDefault="004570EC" w:rsidP="004570EC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5,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000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12,000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13,000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2451F2" w:rsidRPr="002451F2" w:rsidTr="005F7F21">
        <w:trPr>
          <w:trHeight w:val="562"/>
        </w:trPr>
        <w:tc>
          <w:tcPr>
            <w:tcW w:w="521" w:type="dxa"/>
            <w:vMerge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2451F2" w:rsidRPr="002451F2" w:rsidRDefault="002451F2" w:rsidP="002451F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сприяння реалізації </w:t>
            </w:r>
          </w:p>
          <w:p w:rsidR="002451F2" w:rsidRPr="002451F2" w:rsidRDefault="002451F2" w:rsidP="0090686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ідей, проєктів та заходів інститутів гро</w:t>
            </w:r>
            <w:r w:rsidR="0090686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мадського суспіль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ства,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ініціативних груп для національно-патріотич</w:t>
            </w:r>
            <w:r w:rsidR="0090686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ного виховання </w:t>
            </w:r>
          </w:p>
        </w:tc>
        <w:tc>
          <w:tcPr>
            <w:tcW w:w="992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48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5,000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5,000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451F2" w:rsidRPr="002451F2" w:rsidRDefault="002451F2" w:rsidP="004570EC">
            <w:pPr>
              <w:spacing w:after="0" w:line="240" w:lineRule="auto"/>
              <w:ind w:left="-112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6,000</w:t>
            </w: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451F2" w:rsidRPr="002451F2" w:rsidRDefault="002451F2" w:rsidP="00474769">
            <w:pPr>
              <w:spacing w:after="0" w:line="240" w:lineRule="auto"/>
              <w:ind w:left="-108" w:right="-109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Забезпечення співпраці з громад</w:t>
            </w:r>
            <w:r w:rsidR="0047476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ськими органі</w:t>
            </w:r>
            <w:r w:rsidR="0047476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заціями Підтримка заходів націо</w:t>
            </w:r>
            <w:r w:rsidR="0047476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нально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 xml:space="preserve"> патріо</w:t>
            </w:r>
            <w:r w:rsidR="00474769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тичного виховання</w:t>
            </w:r>
          </w:p>
        </w:tc>
      </w:tr>
      <w:tr w:rsidR="002451F2" w:rsidRPr="002451F2" w:rsidTr="005F7F21">
        <w:trPr>
          <w:trHeight w:val="140"/>
        </w:trPr>
        <w:tc>
          <w:tcPr>
            <w:tcW w:w="521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1464" w:type="dxa"/>
            <w:shd w:val="clear" w:color="auto" w:fill="auto"/>
          </w:tcPr>
          <w:p w:rsidR="002451F2" w:rsidRPr="002451F2" w:rsidRDefault="002451F2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Духовно – моральне виховання дітей та молоді</w:t>
            </w:r>
          </w:p>
        </w:tc>
        <w:tc>
          <w:tcPr>
            <w:tcW w:w="2552" w:type="dxa"/>
            <w:shd w:val="clear" w:color="auto" w:fill="auto"/>
          </w:tcPr>
          <w:p w:rsidR="002451F2" w:rsidRPr="002451F2" w:rsidRDefault="002451F2" w:rsidP="00906861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проведення та участь у проведенні всеукраїнських, обласних, місцевих фестивалях, конкурсах, майстер-класах та інших заходах різних форматів спря</w:t>
            </w:r>
            <w:r w:rsidR="00510A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мованих на поси</w:t>
            </w:r>
            <w:r w:rsidR="00510A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лення духовно-морального вихо</w:t>
            </w:r>
            <w:r w:rsidR="00510A9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вання. </w:t>
            </w:r>
          </w:p>
          <w:p w:rsidR="002451F2" w:rsidRPr="002451F2" w:rsidRDefault="002451F2" w:rsidP="002451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2451F2" w:rsidRPr="002451F2" w:rsidRDefault="002451F2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  <w:r w:rsidR="00E2760E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48" w:type="dxa"/>
            <w:shd w:val="clear" w:color="auto" w:fill="auto"/>
          </w:tcPr>
          <w:p w:rsidR="002451F2" w:rsidRPr="002451F2" w:rsidRDefault="002451F2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2451F2" w:rsidRPr="002451F2" w:rsidRDefault="002451F2" w:rsidP="00E2760E">
            <w:pPr>
              <w:spacing w:after="0" w:line="240" w:lineRule="auto"/>
              <w:ind w:left="-111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12,000</w:t>
            </w:r>
          </w:p>
        </w:tc>
        <w:tc>
          <w:tcPr>
            <w:tcW w:w="851" w:type="dxa"/>
            <w:shd w:val="clear" w:color="auto" w:fill="auto"/>
          </w:tcPr>
          <w:p w:rsidR="002451F2" w:rsidRPr="002451F2" w:rsidRDefault="00E2760E" w:rsidP="00E2760E">
            <w:pPr>
              <w:spacing w:after="0" w:line="240" w:lineRule="auto"/>
              <w:ind w:left="-108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  <w:r w:rsidR="002451F2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2451F2" w:rsidRPr="002451F2" w:rsidRDefault="002451F2" w:rsidP="00E2760E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15,000</w:t>
            </w:r>
          </w:p>
        </w:tc>
        <w:tc>
          <w:tcPr>
            <w:tcW w:w="708" w:type="dxa"/>
            <w:shd w:val="clear" w:color="auto" w:fill="auto"/>
          </w:tcPr>
          <w:p w:rsidR="002451F2" w:rsidRPr="002451F2" w:rsidRDefault="002451F2" w:rsidP="00E2760E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16,000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451F2" w:rsidRDefault="002451F2" w:rsidP="00474769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Підвищення рівня зацікавленості та обізнаності моло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-ді щодо духовно –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культурної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спад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щини України та рідного краю. Ви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готовлення та розповсюдження різноформатних продуктів щодо </w:t>
            </w:r>
          </w:p>
          <w:p w:rsidR="00066413" w:rsidRPr="002451F2" w:rsidRDefault="00066413" w:rsidP="00474769">
            <w:pPr>
              <w:spacing w:after="0" w:line="240" w:lineRule="auto"/>
              <w:ind w:left="-108" w:right="-109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посилення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вихов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-н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ого впливу на формування ста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лої системи 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ц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інно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стей, </w:t>
            </w:r>
            <w:r w:rsidR="00474769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духовно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– морального вихо</w:t>
            </w:r>
            <w:r w:rsidR="0090686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вання дітей та мо</w:t>
            </w:r>
            <w:r w:rsidR="00906861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лоді</w:t>
            </w:r>
          </w:p>
        </w:tc>
      </w:tr>
      <w:tr w:rsidR="002451F2" w:rsidRPr="002451F2" w:rsidTr="005F7F21">
        <w:tc>
          <w:tcPr>
            <w:tcW w:w="1530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продовження додатку</w:t>
            </w:r>
          </w:p>
          <w:p w:rsidR="002451F2" w:rsidRPr="002451F2" w:rsidRDefault="002451F2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2451F2" w:rsidRPr="002451F2" w:rsidTr="005F7F21">
        <w:tc>
          <w:tcPr>
            <w:tcW w:w="52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451F2" w:rsidRPr="002451F2" w:rsidRDefault="002451F2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474769" w:rsidRPr="002451F2" w:rsidTr="005F7F21">
        <w:tc>
          <w:tcPr>
            <w:tcW w:w="521" w:type="dxa"/>
            <w:shd w:val="clear" w:color="auto" w:fill="auto"/>
            <w:vAlign w:val="center"/>
          </w:tcPr>
          <w:p w:rsidR="00474769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474769" w:rsidRPr="002451F2" w:rsidRDefault="00474769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474769" w:rsidRPr="002451F2" w:rsidRDefault="00474769" w:rsidP="00906861">
            <w:pPr>
              <w:numPr>
                <w:ilvl w:val="0"/>
                <w:numId w:val="9"/>
              </w:numPr>
              <w:spacing w:after="0" w:line="240" w:lineRule="auto"/>
              <w:ind w:left="0" w:right="-108" w:hanging="36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 виготовлення та розповсюдження відповідних інфор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маційно-просвітниць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ких відео та  друко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ваних матеріалів щодо духовно-морального виховання </w:t>
            </w:r>
          </w:p>
        </w:tc>
        <w:tc>
          <w:tcPr>
            <w:tcW w:w="992" w:type="dxa"/>
            <w:shd w:val="clear" w:color="auto" w:fill="auto"/>
          </w:tcPr>
          <w:p w:rsidR="00474769" w:rsidRPr="002451F2" w:rsidRDefault="00474769" w:rsidP="002451F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474769" w:rsidRPr="002451F2" w:rsidRDefault="00474769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474769" w:rsidRPr="002451F2" w:rsidRDefault="00474769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Бюджет Роменської МТГ </w:t>
            </w:r>
          </w:p>
        </w:tc>
        <w:tc>
          <w:tcPr>
            <w:tcW w:w="1278" w:type="dxa"/>
            <w:shd w:val="clear" w:color="auto" w:fill="auto"/>
          </w:tcPr>
          <w:p w:rsidR="00474769" w:rsidRPr="002451F2" w:rsidRDefault="00474769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29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775</w:t>
            </w:r>
          </w:p>
        </w:tc>
        <w:tc>
          <w:tcPr>
            <w:tcW w:w="848" w:type="dxa"/>
            <w:shd w:val="clear" w:color="auto" w:fill="auto"/>
          </w:tcPr>
          <w:p w:rsidR="00474769" w:rsidRPr="002451F2" w:rsidRDefault="00474769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474769" w:rsidRPr="002451F2" w:rsidRDefault="00474769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1,775</w:t>
            </w:r>
          </w:p>
        </w:tc>
        <w:tc>
          <w:tcPr>
            <w:tcW w:w="851" w:type="dxa"/>
            <w:shd w:val="clear" w:color="auto" w:fill="auto"/>
          </w:tcPr>
          <w:p w:rsidR="00474769" w:rsidRPr="002451F2" w:rsidRDefault="004A4D1A" w:rsidP="00E2760E">
            <w:pPr>
              <w:spacing w:after="0" w:line="240" w:lineRule="auto"/>
              <w:ind w:lef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  <w:r w:rsidR="00474769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474769" w:rsidRPr="002451F2" w:rsidRDefault="00474769" w:rsidP="00E2760E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10,000</w:t>
            </w:r>
          </w:p>
        </w:tc>
        <w:tc>
          <w:tcPr>
            <w:tcW w:w="708" w:type="dxa"/>
            <w:shd w:val="clear" w:color="auto" w:fill="auto"/>
          </w:tcPr>
          <w:p w:rsidR="00474769" w:rsidRPr="002451F2" w:rsidRDefault="00474769" w:rsidP="00E2760E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12,000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474769" w:rsidRPr="002451F2" w:rsidRDefault="00474769" w:rsidP="00066413">
            <w:pPr>
              <w:spacing w:after="0"/>
              <w:ind w:left="-108" w:right="-109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066413" w:rsidRPr="002451F2" w:rsidTr="005F7F21">
        <w:trPr>
          <w:trHeight w:val="841"/>
        </w:trPr>
        <w:tc>
          <w:tcPr>
            <w:tcW w:w="521" w:type="dxa"/>
            <w:vMerge w:val="restart"/>
            <w:shd w:val="clear" w:color="auto" w:fill="auto"/>
          </w:tcPr>
          <w:p w:rsidR="00066413" w:rsidRPr="002451F2" w:rsidRDefault="00066413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066413" w:rsidRPr="002451F2" w:rsidRDefault="00066413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Молодіжна політика</w:t>
            </w:r>
          </w:p>
        </w:tc>
        <w:tc>
          <w:tcPr>
            <w:tcW w:w="2552" w:type="dxa"/>
            <w:shd w:val="clear" w:color="auto" w:fill="auto"/>
          </w:tcPr>
          <w:p w:rsidR="00066413" w:rsidRPr="002451F2" w:rsidRDefault="00066413" w:rsidP="002451F2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місцевих молодіжних, культурних, інте</w:t>
            </w:r>
            <w:r w:rsidR="004747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лектуальних, творчих заходів, фестивалів, конкурсів, мистецьких акцій, інформаційних кампаній тощо та участь у заходах обласного та всеу</w:t>
            </w:r>
            <w:r w:rsidR="004747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країнського рівня</w:t>
            </w:r>
          </w:p>
        </w:tc>
        <w:tc>
          <w:tcPr>
            <w:tcW w:w="992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Бюджет Роменської МТГ</w:t>
            </w:r>
          </w:p>
        </w:tc>
        <w:tc>
          <w:tcPr>
            <w:tcW w:w="1278" w:type="dxa"/>
            <w:shd w:val="clear" w:color="auto" w:fill="auto"/>
          </w:tcPr>
          <w:p w:rsidR="00066413" w:rsidRPr="002451F2" w:rsidRDefault="005F7F2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  <w:r w:rsidR="00066413"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3,</w:t>
            </w:r>
            <w:r w:rsidR="00066413"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625</w:t>
            </w:r>
          </w:p>
        </w:tc>
        <w:tc>
          <w:tcPr>
            <w:tcW w:w="848" w:type="dxa"/>
            <w:shd w:val="clear" w:color="auto" w:fill="auto"/>
          </w:tcPr>
          <w:p w:rsidR="00066413" w:rsidRPr="002451F2" w:rsidRDefault="00066413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66413" w:rsidRPr="002451F2" w:rsidRDefault="00066413" w:rsidP="00E2760E">
            <w:pPr>
              <w:spacing w:after="0" w:line="240" w:lineRule="auto"/>
              <w:ind w:left="-111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8,625</w:t>
            </w:r>
          </w:p>
        </w:tc>
        <w:tc>
          <w:tcPr>
            <w:tcW w:w="851" w:type="dxa"/>
            <w:shd w:val="clear" w:color="auto" w:fill="auto"/>
          </w:tcPr>
          <w:p w:rsidR="00066413" w:rsidRPr="002451F2" w:rsidRDefault="00066413" w:rsidP="00E2760E">
            <w:pPr>
              <w:spacing w:after="0" w:line="240" w:lineRule="auto"/>
              <w:ind w:left="-108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9,000</w:t>
            </w:r>
          </w:p>
        </w:tc>
        <w:tc>
          <w:tcPr>
            <w:tcW w:w="709" w:type="dxa"/>
            <w:shd w:val="clear" w:color="auto" w:fill="auto"/>
          </w:tcPr>
          <w:p w:rsidR="00066413" w:rsidRPr="002451F2" w:rsidRDefault="00066413" w:rsidP="00E2760E">
            <w:pPr>
              <w:spacing w:after="0" w:line="240" w:lineRule="auto"/>
              <w:ind w:left="-111" w:right="-104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21,000</w:t>
            </w:r>
          </w:p>
        </w:tc>
        <w:tc>
          <w:tcPr>
            <w:tcW w:w="708" w:type="dxa"/>
            <w:shd w:val="clear" w:color="auto" w:fill="auto"/>
          </w:tcPr>
          <w:p w:rsidR="00066413" w:rsidRPr="002451F2" w:rsidRDefault="00066413" w:rsidP="00E2760E">
            <w:pPr>
              <w:spacing w:after="0" w:line="240" w:lineRule="auto"/>
              <w:ind w:left="-112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23,000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66413" w:rsidRPr="002451F2" w:rsidRDefault="00066413" w:rsidP="00E2760E">
            <w:pPr>
              <w:tabs>
                <w:tab w:val="left" w:pos="187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рівня обізнаності, залу</w:t>
            </w:r>
            <w:r w:rsidR="0090686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чення молоді до вирішення проб</w:t>
            </w:r>
            <w:r w:rsidR="0090686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лем у галузі молодіжної полі</w:t>
            </w:r>
            <w:r w:rsidR="004747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тики. Створення умов для її активної участі в громадському житті терито</w:t>
            </w:r>
            <w:r w:rsidR="004747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ріальної громади</w:t>
            </w:r>
          </w:p>
        </w:tc>
      </w:tr>
      <w:tr w:rsidR="00066413" w:rsidRPr="002451F2" w:rsidTr="005F7F21">
        <w:trPr>
          <w:trHeight w:val="1995"/>
        </w:trPr>
        <w:tc>
          <w:tcPr>
            <w:tcW w:w="521" w:type="dxa"/>
            <w:vMerge/>
            <w:shd w:val="clear" w:color="auto" w:fill="auto"/>
          </w:tcPr>
          <w:p w:rsidR="00066413" w:rsidRPr="002451F2" w:rsidRDefault="00066413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066413" w:rsidRPr="002451F2" w:rsidRDefault="00066413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66413" w:rsidRPr="002451F2" w:rsidRDefault="00066413" w:rsidP="00906861">
            <w:pPr>
              <w:numPr>
                <w:ilvl w:val="0"/>
                <w:numId w:val="10"/>
              </w:numPr>
              <w:spacing w:after="0" w:line="240" w:lineRule="auto"/>
              <w:ind w:left="-108" w:right="-108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держав</w:t>
            </w:r>
            <w:r w:rsidR="009068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ної символіки України у </w:t>
            </w:r>
            <w:proofErr w:type="spellStart"/>
            <w:r w:rsidR="00906861">
              <w:rPr>
                <w:rFonts w:ascii="Times New Roman" w:hAnsi="Times New Roman"/>
                <w:sz w:val="24"/>
                <w:szCs w:val="24"/>
                <w:lang w:val="uk-UA"/>
              </w:rPr>
              <w:t>встано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вле</w:t>
            </w:r>
            <w:r w:rsidR="0090686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ному</w:t>
            </w:r>
            <w:proofErr w:type="spellEnd"/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чинним законо</w:t>
            </w:r>
            <w:r w:rsidR="004747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давством порядку при проведенні масових заходів</w:t>
            </w:r>
          </w:p>
        </w:tc>
        <w:tc>
          <w:tcPr>
            <w:tcW w:w="992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потребує фінансування</w:t>
            </w:r>
          </w:p>
        </w:tc>
        <w:tc>
          <w:tcPr>
            <w:tcW w:w="1278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066413" w:rsidRPr="002451F2" w:rsidRDefault="00066413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66413" w:rsidRPr="002451F2" w:rsidRDefault="00066413" w:rsidP="00E2760E">
            <w:pPr>
              <w:tabs>
                <w:tab w:val="left" w:pos="187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Виховання у молоді поваги до державних символів України</w:t>
            </w:r>
          </w:p>
        </w:tc>
      </w:tr>
      <w:tr w:rsidR="00906861" w:rsidRPr="002451F2" w:rsidTr="005F7F21">
        <w:trPr>
          <w:trHeight w:val="703"/>
        </w:trPr>
        <w:tc>
          <w:tcPr>
            <w:tcW w:w="521" w:type="dxa"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06861" w:rsidRPr="002451F2" w:rsidRDefault="00906861" w:rsidP="00906861">
            <w:pPr>
              <w:numPr>
                <w:ilvl w:val="0"/>
                <w:numId w:val="10"/>
              </w:numPr>
              <w:spacing w:after="0" w:line="240" w:lineRule="auto"/>
              <w:ind w:left="0" w:right="-108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маційно-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росвітниць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ких заходів щодо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філактик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негативних явищ у молодіжному с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ередовищі, </w:t>
            </w:r>
          </w:p>
        </w:tc>
        <w:tc>
          <w:tcPr>
            <w:tcW w:w="992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потребує фінансування</w:t>
            </w:r>
          </w:p>
        </w:tc>
        <w:tc>
          <w:tcPr>
            <w:tcW w:w="1278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6861" w:rsidRPr="002451F2" w:rsidRDefault="00906861" w:rsidP="008116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6861" w:rsidRPr="002451F2" w:rsidRDefault="00906861" w:rsidP="00906861">
            <w:pPr>
              <w:tabs>
                <w:tab w:val="left" w:pos="0"/>
                <w:tab w:val="left" w:pos="176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Поширення в молодіжному се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редовищі засад та принципів здорового й безпечного </w:t>
            </w:r>
          </w:p>
        </w:tc>
      </w:tr>
      <w:tr w:rsidR="00906861" w:rsidRPr="002451F2" w:rsidTr="005F7F21">
        <w:trPr>
          <w:trHeight w:val="278"/>
        </w:trPr>
        <w:tc>
          <w:tcPr>
            <w:tcW w:w="1530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06861" w:rsidRDefault="00906861" w:rsidP="0090686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  <w:p w:rsidR="00906861" w:rsidRPr="002451F2" w:rsidRDefault="00906861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продовження додатку</w:t>
            </w:r>
          </w:p>
          <w:p w:rsidR="00906861" w:rsidRPr="002451F2" w:rsidRDefault="00906861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906861" w:rsidRPr="002451F2" w:rsidTr="005F7F21">
        <w:trPr>
          <w:trHeight w:val="278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06861" w:rsidRPr="002451F2" w:rsidRDefault="0090686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906861" w:rsidRPr="002451F2" w:rsidTr="005F7F21">
        <w:trPr>
          <w:trHeight w:val="841"/>
        </w:trPr>
        <w:tc>
          <w:tcPr>
            <w:tcW w:w="5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06861" w:rsidRPr="002451F2" w:rsidRDefault="00906861" w:rsidP="00510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навичок здорового способу життя</w:t>
            </w:r>
          </w:p>
        </w:tc>
        <w:tc>
          <w:tcPr>
            <w:tcW w:w="992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48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06861" w:rsidRPr="002451F2" w:rsidRDefault="00906861" w:rsidP="00066413">
            <w:pPr>
              <w:tabs>
                <w:tab w:val="left" w:pos="0"/>
                <w:tab w:val="left" w:pos="176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способу життя</w:t>
            </w:r>
          </w:p>
        </w:tc>
      </w:tr>
      <w:tr w:rsidR="00906861" w:rsidRPr="002451F2" w:rsidTr="005F7F21">
        <w:trPr>
          <w:trHeight w:val="841"/>
        </w:trPr>
        <w:tc>
          <w:tcPr>
            <w:tcW w:w="521" w:type="dxa"/>
            <w:vMerge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06861" w:rsidRPr="002451F2" w:rsidRDefault="00906861" w:rsidP="00066413">
            <w:pPr>
              <w:numPr>
                <w:ilvl w:val="0"/>
                <w:numId w:val="10"/>
              </w:numPr>
              <w:spacing w:after="0" w:line="240" w:lineRule="auto"/>
              <w:ind w:left="0" w:right="-108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надання органі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заційної, консультатив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-ної, 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юридичної допо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моги під час реєстрації та діяльності дитячих та молодіжних громад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ських організацій</w:t>
            </w:r>
          </w:p>
        </w:tc>
        <w:tc>
          <w:tcPr>
            <w:tcW w:w="992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спорту, юридичний відділ</w:t>
            </w:r>
          </w:p>
        </w:tc>
        <w:tc>
          <w:tcPr>
            <w:tcW w:w="1276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Не потребує фінансування</w:t>
            </w:r>
          </w:p>
        </w:tc>
        <w:tc>
          <w:tcPr>
            <w:tcW w:w="1278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06861" w:rsidRPr="002451F2" w:rsidRDefault="00906861" w:rsidP="002451F2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Налагодження співпраці з молодіжними та дитячими громадськими організаціями</w:t>
            </w:r>
          </w:p>
        </w:tc>
      </w:tr>
      <w:tr w:rsidR="00906861" w:rsidRPr="00CC474A" w:rsidTr="005F7F21">
        <w:trPr>
          <w:trHeight w:val="841"/>
        </w:trPr>
        <w:tc>
          <w:tcPr>
            <w:tcW w:w="521" w:type="dxa"/>
            <w:vMerge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06861" w:rsidRPr="002451F2" w:rsidRDefault="00906861" w:rsidP="00066413">
            <w:pPr>
              <w:numPr>
                <w:ilvl w:val="0"/>
                <w:numId w:val="10"/>
              </w:numPr>
              <w:spacing w:after="0" w:line="240" w:lineRule="auto"/>
              <w:ind w:left="0" w:hanging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створення креат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ив-ного молодіжного простору для 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підт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римки інститутів гро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мадянського сус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пільства для молоді </w:t>
            </w:r>
          </w:p>
        </w:tc>
        <w:tc>
          <w:tcPr>
            <w:tcW w:w="992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250,000</w:t>
            </w:r>
          </w:p>
        </w:tc>
        <w:tc>
          <w:tcPr>
            <w:tcW w:w="848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851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150,000</w:t>
            </w:r>
          </w:p>
        </w:tc>
        <w:tc>
          <w:tcPr>
            <w:tcW w:w="709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6861" w:rsidRPr="002451F2" w:rsidRDefault="0090686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906861" w:rsidRPr="002451F2" w:rsidRDefault="00906861" w:rsidP="005F7F21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Сприяння розвитку молодих людей, громадянській освіті, популя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ризації здорово</w:t>
            </w:r>
            <w:r w:rsidR="005F7F2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го способу жит</w:t>
            </w:r>
            <w:r w:rsidR="005F7F2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тя, волонтерства, молодіжному підриємництву, підвищення рівня </w:t>
            </w:r>
            <w:proofErr w:type="spellStart"/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мобільнос</w:t>
            </w:r>
            <w:proofErr w:type="spellEnd"/>
            <w:r w:rsidR="005F7F2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ті молоді</w:t>
            </w:r>
          </w:p>
        </w:tc>
      </w:tr>
      <w:tr w:rsidR="00906861" w:rsidRPr="002451F2" w:rsidTr="005F7F21">
        <w:trPr>
          <w:trHeight w:val="841"/>
        </w:trPr>
        <w:tc>
          <w:tcPr>
            <w:tcW w:w="521" w:type="dxa"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shd w:val="clear" w:color="auto" w:fill="auto"/>
          </w:tcPr>
          <w:p w:rsidR="00906861" w:rsidRPr="002451F2" w:rsidRDefault="0090686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06861" w:rsidRDefault="00906861" w:rsidP="00906861">
            <w:pPr>
              <w:pStyle w:val="a6"/>
              <w:numPr>
                <w:ilvl w:val="0"/>
                <w:numId w:val="10"/>
              </w:numPr>
              <w:ind w:left="-108" w:right="-108" w:firstLine="0"/>
              <w:jc w:val="both"/>
              <w:rPr>
                <w:b w:val="0"/>
                <w:szCs w:val="24"/>
                <w:lang w:val="uk-UA"/>
              </w:rPr>
            </w:pPr>
            <w:r>
              <w:rPr>
                <w:b w:val="0"/>
                <w:szCs w:val="24"/>
                <w:lang w:val="uk-UA"/>
              </w:rPr>
              <w:t>залучення</w:t>
            </w:r>
          </w:p>
          <w:p w:rsidR="00906861" w:rsidRPr="00E2760E" w:rsidRDefault="00906861" w:rsidP="00906861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861">
              <w:rPr>
                <w:rFonts w:ascii="Times New Roman" w:hAnsi="Times New Roman"/>
                <w:sz w:val="24"/>
                <w:szCs w:val="24"/>
                <w:lang w:val="uk-UA"/>
              </w:rPr>
              <w:t>грантових коштів для реалізації молодіжних ініціатив на території Роменської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спорту, молодіжна рада</w:t>
            </w:r>
          </w:p>
        </w:tc>
        <w:tc>
          <w:tcPr>
            <w:tcW w:w="1276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  <w:tc>
          <w:tcPr>
            <w:tcW w:w="1278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848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ind w:left="-111" w:right="-105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06861" w:rsidRPr="002451F2" w:rsidRDefault="00906861" w:rsidP="004747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06861" w:rsidRPr="002451F2" w:rsidRDefault="00906861" w:rsidP="002451F2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7F21" w:rsidRPr="002451F2" w:rsidTr="005F7F21">
        <w:trPr>
          <w:trHeight w:val="841"/>
        </w:trPr>
        <w:tc>
          <w:tcPr>
            <w:tcW w:w="521" w:type="dxa"/>
            <w:shd w:val="clear" w:color="auto" w:fill="auto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64" w:type="dxa"/>
            <w:shd w:val="clear" w:color="auto" w:fill="auto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F7F21" w:rsidRPr="002451F2" w:rsidRDefault="005F7F21" w:rsidP="00A96A09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в засобах масової інформації матеріалів щодо розвитку в Роменській міській територіальній гро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маді національно-патріотичного вихо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451F2">
              <w:rPr>
                <w:rFonts w:ascii="Times New Roman" w:hAnsi="Times New Roman"/>
                <w:sz w:val="24"/>
                <w:szCs w:val="24"/>
                <w:lang w:val="uk-UA"/>
              </w:rPr>
              <w:t>вання дітей та молоді</w:t>
            </w:r>
          </w:p>
        </w:tc>
        <w:tc>
          <w:tcPr>
            <w:tcW w:w="992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2023-2027 роки</w:t>
            </w:r>
          </w:p>
        </w:tc>
        <w:tc>
          <w:tcPr>
            <w:tcW w:w="1134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Відділ молоді та спорту</w:t>
            </w:r>
          </w:p>
        </w:tc>
        <w:tc>
          <w:tcPr>
            <w:tcW w:w="1276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Інші джерела фінансування</w:t>
            </w:r>
          </w:p>
        </w:tc>
        <w:tc>
          <w:tcPr>
            <w:tcW w:w="1278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ind w:left="-111" w:right="-105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F7F21" w:rsidRPr="002451F2" w:rsidRDefault="005F7F21" w:rsidP="00A96A0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F7F21" w:rsidRPr="002451F2" w:rsidRDefault="005F7F21" w:rsidP="00A96A09">
            <w:pPr>
              <w:tabs>
                <w:tab w:val="left" w:pos="0"/>
                <w:tab w:val="left" w:pos="1661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7F21" w:rsidRPr="002451F2" w:rsidTr="005F7F21">
        <w:trPr>
          <w:trHeight w:val="418"/>
        </w:trPr>
        <w:tc>
          <w:tcPr>
            <w:tcW w:w="1530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lastRenderedPageBreak/>
              <w:t>продовження додатку</w:t>
            </w:r>
          </w:p>
          <w:p w:rsidR="005F7F21" w:rsidRPr="002451F2" w:rsidRDefault="005F7F21" w:rsidP="002451F2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5F7F21" w:rsidRPr="002451F2" w:rsidTr="005F7F21">
        <w:trPr>
          <w:trHeight w:val="418"/>
        </w:trPr>
        <w:tc>
          <w:tcPr>
            <w:tcW w:w="521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13</w:t>
            </w:r>
          </w:p>
        </w:tc>
      </w:tr>
      <w:tr w:rsidR="005F7F21" w:rsidRPr="002451F2" w:rsidTr="005F7F21">
        <w:trPr>
          <w:trHeight w:val="515"/>
        </w:trPr>
        <w:tc>
          <w:tcPr>
            <w:tcW w:w="7939" w:type="dxa"/>
            <w:gridSpan w:val="6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Разом по Програмі,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5F7F21" w:rsidRPr="002451F2" w:rsidRDefault="005F7F21" w:rsidP="002451F2">
            <w:pPr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67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5F7F21" w:rsidRPr="002451F2" w:rsidRDefault="005F7F21" w:rsidP="005F7F21">
            <w:pPr>
              <w:ind w:left="-111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131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7F21" w:rsidRPr="002451F2" w:rsidRDefault="005F7F21" w:rsidP="005F7F2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140,00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F7F21" w:rsidRPr="002451F2" w:rsidRDefault="005F7F21" w:rsidP="005F7F2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20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7F21" w:rsidRPr="002451F2" w:rsidRDefault="005F7F2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94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F7F21" w:rsidRPr="002451F2" w:rsidRDefault="005F7F2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102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1842" w:type="dxa"/>
            <w:shd w:val="clear" w:color="auto" w:fill="auto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5F7F21" w:rsidRPr="002451F2" w:rsidTr="005F7F21">
        <w:trPr>
          <w:trHeight w:val="51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F7F21" w:rsidRPr="002451F2" w:rsidRDefault="005F7F21" w:rsidP="002451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Бюджет Роменської МТГ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32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1,000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5F7F21" w:rsidRPr="002451F2" w:rsidRDefault="005F7F21" w:rsidP="005F7F21">
            <w:pPr>
              <w:ind w:left="-11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31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F7F21" w:rsidRPr="002451F2" w:rsidRDefault="005F7F21" w:rsidP="005F7F21">
            <w:pPr>
              <w:ind w:lef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40,000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5F7F21" w:rsidRPr="002451F2" w:rsidRDefault="005F7F21" w:rsidP="005F7F21">
            <w:pPr>
              <w:ind w:left="-4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54,000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F7F21" w:rsidRPr="002451F2" w:rsidRDefault="005F7F2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94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5F7F21" w:rsidRPr="002451F2" w:rsidRDefault="005F7F21" w:rsidP="005F7F21">
            <w:pPr>
              <w:ind w:left="-108" w:right="-1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102</w:t>
            </w:r>
            <w:r w:rsidRPr="002451F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1842" w:type="dxa"/>
            <w:shd w:val="clear" w:color="auto" w:fill="auto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  <w:tr w:rsidR="005F7F21" w:rsidRPr="002451F2" w:rsidTr="005F7F21">
        <w:trPr>
          <w:trHeight w:val="51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 xml:space="preserve">Інші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350,000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5F7F21" w:rsidRPr="002451F2" w:rsidRDefault="005F7F21" w:rsidP="005F7F21">
            <w:pPr>
              <w:spacing w:after="0"/>
              <w:ind w:left="-111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100</w:t>
            </w: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,000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7F21" w:rsidRPr="002451F2" w:rsidRDefault="005F7F21" w:rsidP="005F7F21">
            <w:pPr>
              <w:spacing w:after="0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100,000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F7F21" w:rsidRPr="002451F2" w:rsidRDefault="005F7F21" w:rsidP="005F7F21">
            <w:pPr>
              <w:spacing w:after="0"/>
              <w:ind w:left="-108" w:right="-108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150,00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451F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F7F21" w:rsidRPr="002451F2" w:rsidRDefault="005F7F21" w:rsidP="002451F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2451F2" w:rsidRPr="002451F2" w:rsidRDefault="002451F2" w:rsidP="002451F2">
      <w:pPr>
        <w:spacing w:after="0" w:line="259" w:lineRule="auto"/>
        <w:rPr>
          <w:rFonts w:eastAsia="Calibri"/>
          <w:sz w:val="24"/>
          <w:szCs w:val="24"/>
          <w:lang w:val="uk-UA" w:eastAsia="en-US"/>
        </w:rPr>
      </w:pPr>
    </w:p>
    <w:p w:rsidR="002451F2" w:rsidRPr="002451F2" w:rsidRDefault="002451F2" w:rsidP="002451F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451F2" w:rsidRPr="002451F2" w:rsidRDefault="002451F2" w:rsidP="002451F2">
      <w:pPr>
        <w:tabs>
          <w:tab w:val="left" w:pos="709"/>
          <w:tab w:val="left" w:pos="851"/>
          <w:tab w:val="left" w:pos="1134"/>
        </w:tabs>
        <w:spacing w:after="160"/>
        <w:rPr>
          <w:rFonts w:ascii="Times New Roman" w:hAnsi="Times New Roman"/>
          <w:b/>
          <w:sz w:val="24"/>
          <w:szCs w:val="24"/>
          <w:lang w:val="uk-UA"/>
        </w:rPr>
        <w:sectPr w:rsidR="002451F2" w:rsidRPr="002451F2" w:rsidSect="00474769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</w:r>
      <w:r w:rsidRPr="002451F2"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2451F2" w:rsidRPr="002451F2" w:rsidRDefault="002451F2" w:rsidP="002451F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2451F2" w:rsidRPr="002451F2" w:rsidRDefault="002451F2" w:rsidP="002451F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до проєкту рішення Роменської міської ради</w:t>
      </w:r>
      <w:r w:rsidR="00F73C40">
        <w:rPr>
          <w:rFonts w:ascii="Times New Roman" w:hAnsi="Times New Roman"/>
          <w:b/>
          <w:sz w:val="24"/>
          <w:szCs w:val="24"/>
          <w:lang w:val="uk-UA"/>
        </w:rPr>
        <w:t xml:space="preserve"> від 28.05.2025</w:t>
      </w:r>
    </w:p>
    <w:p w:rsidR="002451F2" w:rsidRPr="002451F2" w:rsidRDefault="002451F2" w:rsidP="00245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51F2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2451F2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внесення змін до </w:t>
      </w:r>
      <w:r w:rsidRPr="002451F2">
        <w:rPr>
          <w:rFonts w:ascii="Times New Roman" w:eastAsia="Calibri" w:hAnsi="Times New Roman"/>
          <w:b/>
          <w:sz w:val="24"/>
          <w:szCs w:val="24"/>
          <w:lang w:val="uk-UA" w:eastAsia="en-US"/>
        </w:rPr>
        <w:t>Програми розвитку молодіжної політики та національно-патріотичного виховання в Роменській міській територіальній громаді на 2023-2027 роки</w:t>
      </w:r>
      <w:r w:rsidRPr="002451F2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451F2" w:rsidRDefault="00F73C40" w:rsidP="00F73C4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Для забезпечення фінансовим ресурсом видатків бюджету 2025 року, у зв’язку з економією коштів на проведення молодіжних заходів пропонуються такі зміни до Програми:</w:t>
      </w:r>
    </w:p>
    <w:p w:rsidR="00F73C40" w:rsidRDefault="000E11A3" w:rsidP="00F73C40">
      <w:pPr>
        <w:pStyle w:val="a6"/>
        <w:numPr>
          <w:ilvl w:val="0"/>
          <w:numId w:val="14"/>
        </w:numPr>
        <w:ind w:left="567" w:hanging="283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Зменшити</w:t>
      </w:r>
      <w:r w:rsidR="00F73C40">
        <w:rPr>
          <w:b w:val="0"/>
          <w:szCs w:val="24"/>
          <w:lang w:val="uk-UA"/>
        </w:rPr>
        <w:t xml:space="preserve"> загальний обсяг фінансових ресурсів, необхідних для реалізації Програми, </w:t>
      </w:r>
    </w:p>
    <w:p w:rsidR="00F73C40" w:rsidRDefault="00F73C40" w:rsidP="00F73C40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передбачений п.7 Паспорта Програми на 30,0 тис. грн (з 701,0 тис. грн  на 671,0 тис. грн).</w:t>
      </w:r>
    </w:p>
    <w:p w:rsidR="000E11A3" w:rsidRDefault="00F73C40" w:rsidP="000E11A3">
      <w:pPr>
        <w:pStyle w:val="a6"/>
        <w:numPr>
          <w:ilvl w:val="0"/>
          <w:numId w:val="14"/>
        </w:numPr>
        <w:ind w:left="567" w:hanging="218"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Внести такі зміни д</w:t>
      </w:r>
      <w:r w:rsidR="004A4D1A">
        <w:rPr>
          <w:b w:val="0"/>
          <w:szCs w:val="24"/>
          <w:lang w:val="uk-UA"/>
        </w:rPr>
        <w:t xml:space="preserve">о заходів Програми у 2025 році </w:t>
      </w:r>
      <w:r w:rsidR="00F66B31" w:rsidRPr="000E11A3">
        <w:rPr>
          <w:b w:val="0"/>
          <w:szCs w:val="24"/>
          <w:lang w:val="uk-UA"/>
        </w:rPr>
        <w:t>з</w:t>
      </w:r>
      <w:r w:rsidRPr="000E11A3">
        <w:rPr>
          <w:b w:val="0"/>
          <w:szCs w:val="24"/>
          <w:lang w:val="uk-UA"/>
        </w:rPr>
        <w:t>меншити обсяг</w:t>
      </w:r>
      <w:r w:rsidR="00F66B31" w:rsidRPr="000E11A3">
        <w:rPr>
          <w:b w:val="0"/>
          <w:szCs w:val="24"/>
          <w:lang w:val="uk-UA"/>
        </w:rPr>
        <w:t xml:space="preserve"> фінансування </w:t>
      </w:r>
      <w:r w:rsidRPr="000E11A3">
        <w:rPr>
          <w:b w:val="0"/>
          <w:szCs w:val="24"/>
          <w:lang w:val="uk-UA"/>
        </w:rPr>
        <w:t xml:space="preserve"> </w:t>
      </w:r>
    </w:p>
    <w:p w:rsidR="00F73C40" w:rsidRPr="000E11A3" w:rsidRDefault="00F66B31" w:rsidP="000E11A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E11A3">
        <w:rPr>
          <w:rFonts w:ascii="Times New Roman" w:hAnsi="Times New Roman"/>
          <w:sz w:val="24"/>
          <w:szCs w:val="24"/>
          <w:lang w:val="uk-UA"/>
        </w:rPr>
        <w:t xml:space="preserve">на загальну суму 30,0  тис. грн, а саме: </w:t>
      </w:r>
    </w:p>
    <w:p w:rsidR="002451F2" w:rsidRDefault="00F66B31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п.1.1. зменшити на 5,0 тис. грн;</w:t>
      </w:r>
    </w:p>
    <w:p w:rsidR="00F66B31" w:rsidRDefault="00F66B31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п.1.2. зменшити на 5,0 тис. грн;</w:t>
      </w:r>
    </w:p>
    <w:p w:rsidR="00F66B31" w:rsidRDefault="00F66B31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п. 2.1. зменшити на 6,0 тис. грн;</w:t>
      </w:r>
    </w:p>
    <w:p w:rsidR="00F66B31" w:rsidRDefault="00F66B31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п.2.2. зменшити на 4,0 тис. грн; </w:t>
      </w:r>
    </w:p>
    <w:p w:rsidR="00F66B31" w:rsidRDefault="00F66B31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п.3.1. зменшити на 10,0 тис. грн.</w:t>
      </w:r>
    </w:p>
    <w:p w:rsidR="00F66B31" w:rsidRDefault="00F66B31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F66B31" w:rsidRDefault="00F66B31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Вивільнені кошти будуть направлені на виконання Програми </w:t>
      </w:r>
      <w:r w:rsidR="007C52EA">
        <w:rPr>
          <w:rFonts w:ascii="Times New Roman" w:hAnsi="Times New Roman"/>
          <w:sz w:val="24"/>
          <w:szCs w:val="24"/>
          <w:lang w:val="uk-UA"/>
        </w:rPr>
        <w:t>економічного і соціального розвитку Роменської міської територіально</w:t>
      </w:r>
      <w:r w:rsidR="00CC474A">
        <w:rPr>
          <w:rFonts w:ascii="Times New Roman" w:hAnsi="Times New Roman"/>
          <w:sz w:val="24"/>
          <w:szCs w:val="24"/>
          <w:lang w:val="uk-UA"/>
        </w:rPr>
        <w:t xml:space="preserve">ї громади на 2024 – 2026 роки. </w:t>
      </w:r>
      <w:bookmarkStart w:id="0" w:name="_GoBack"/>
      <w:bookmarkEnd w:id="0"/>
    </w:p>
    <w:p w:rsidR="004A4D1A" w:rsidRDefault="004A4D1A" w:rsidP="005906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Начальник відділу </w:t>
      </w: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молоді та спорту </w:t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ab/>
        <w:t>Володимир МЕЛЬНИК</w:t>
      </w: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4A4D1A" w:rsidRPr="004A4D1A" w:rsidRDefault="004A4D1A" w:rsidP="004A4D1A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4D1A">
        <w:rPr>
          <w:rFonts w:ascii="Times New Roman" w:eastAsia="Calibri" w:hAnsi="Times New Roman"/>
          <w:b/>
          <w:sz w:val="24"/>
          <w:szCs w:val="24"/>
          <w:lang w:eastAsia="en-US"/>
        </w:rPr>
        <w:t>Погоджено</w:t>
      </w:r>
    </w:p>
    <w:p w:rsidR="004A4D1A" w:rsidRPr="004A4D1A" w:rsidRDefault="004A4D1A" w:rsidP="004A4D1A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4D1A">
        <w:rPr>
          <w:rFonts w:ascii="Times New Roman" w:hAnsi="Times New Roman"/>
          <w:b/>
          <w:bCs/>
          <w:sz w:val="24"/>
          <w:szCs w:val="24"/>
          <w:lang w:val="uk-UA"/>
        </w:rPr>
        <w:t>Заступник міського голови з питань                                         Лілія ГОРОДЕЦЬКА</w:t>
      </w:r>
    </w:p>
    <w:p w:rsidR="004A4D1A" w:rsidRPr="004A4D1A" w:rsidRDefault="004A4D1A" w:rsidP="004A4D1A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A4D1A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виконавчих органів ради                    </w:t>
      </w:r>
    </w:p>
    <w:p w:rsidR="004A4D1A" w:rsidRPr="004A4D1A" w:rsidRDefault="004A4D1A" w:rsidP="004A4D1A">
      <w:pPr>
        <w:keepNext/>
        <w:spacing w:after="0" w:line="240" w:lineRule="auto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4A4D1A" w:rsidRPr="004A4D1A" w:rsidRDefault="004A4D1A" w:rsidP="004A4D1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2451F2" w:rsidRPr="002451F2" w:rsidRDefault="002451F2" w:rsidP="002451F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74769" w:rsidRPr="002451F2" w:rsidRDefault="00474769" w:rsidP="002451F2"/>
    <w:sectPr w:rsidR="00474769" w:rsidRPr="0024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ED" w:rsidRDefault="004F3EED">
      <w:pPr>
        <w:spacing w:after="0" w:line="240" w:lineRule="auto"/>
      </w:pPr>
      <w:r>
        <w:separator/>
      </w:r>
    </w:p>
  </w:endnote>
  <w:endnote w:type="continuationSeparator" w:id="0">
    <w:p w:rsidR="004F3EED" w:rsidRDefault="004F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ED" w:rsidRDefault="004F3EED">
      <w:pPr>
        <w:spacing w:after="0" w:line="240" w:lineRule="auto"/>
      </w:pPr>
      <w:r>
        <w:separator/>
      </w:r>
    </w:p>
  </w:footnote>
  <w:footnote w:type="continuationSeparator" w:id="0">
    <w:p w:rsidR="004F3EED" w:rsidRDefault="004F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69" w:rsidRPr="00990F5F" w:rsidRDefault="00474769" w:rsidP="00474769">
    <w:pPr>
      <w:pStyle w:val="a9"/>
      <w:jc w:val="right"/>
      <w:rPr>
        <w:rFonts w:ascii="Times New Roman" w:hAnsi="Times New Roman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769" w:rsidRPr="00922A7B" w:rsidRDefault="00474769" w:rsidP="00474769">
    <w:pPr>
      <w:pStyle w:val="a9"/>
      <w:jc w:val="right"/>
      <w:rPr>
        <w:rFonts w:ascii="Times New Roman" w:hAnsi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827"/>
    <w:multiLevelType w:val="hybridMultilevel"/>
    <w:tmpl w:val="4EAED146"/>
    <w:lvl w:ilvl="0" w:tplc="7B6C464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7E249D"/>
    <w:multiLevelType w:val="hybridMultilevel"/>
    <w:tmpl w:val="E5F23564"/>
    <w:lvl w:ilvl="0" w:tplc="C262DCF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67432"/>
    <w:multiLevelType w:val="hybridMultilevel"/>
    <w:tmpl w:val="2DB01ECE"/>
    <w:lvl w:ilvl="0" w:tplc="C9766996">
      <w:start w:val="1"/>
      <w:numFmt w:val="decimal"/>
      <w:suff w:val="space"/>
      <w:lvlText w:val="%1)"/>
      <w:lvlJc w:val="left"/>
      <w:pPr>
        <w:ind w:left="643" w:hanging="360"/>
      </w:pPr>
      <w:rPr>
        <w:rFonts w:eastAsia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3EB5"/>
    <w:multiLevelType w:val="hybridMultilevel"/>
    <w:tmpl w:val="44C4A15A"/>
    <w:lvl w:ilvl="0" w:tplc="E8FCBF08">
      <w:start w:val="1"/>
      <w:numFmt w:val="decimal"/>
      <w:suff w:val="space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9F04AEB"/>
    <w:multiLevelType w:val="hybridMultilevel"/>
    <w:tmpl w:val="FB3A65AA"/>
    <w:lvl w:ilvl="0" w:tplc="D040D716">
      <w:start w:val="2"/>
      <w:numFmt w:val="decimal"/>
      <w:suff w:val="space"/>
      <w:lvlText w:val="%1)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31648A"/>
    <w:multiLevelType w:val="hybridMultilevel"/>
    <w:tmpl w:val="FC7E366A"/>
    <w:lvl w:ilvl="0" w:tplc="5910304A">
      <w:start w:val="1"/>
      <w:numFmt w:val="decimal"/>
      <w:suff w:val="space"/>
      <w:lvlText w:val="%1)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816F35"/>
    <w:multiLevelType w:val="hybridMultilevel"/>
    <w:tmpl w:val="C17EB7E4"/>
    <w:lvl w:ilvl="0" w:tplc="135020E2">
      <w:start w:val="1"/>
      <w:numFmt w:val="decimal"/>
      <w:suff w:val="space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55A6D"/>
    <w:multiLevelType w:val="hybridMultilevel"/>
    <w:tmpl w:val="7CEC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5092D"/>
    <w:multiLevelType w:val="hybridMultilevel"/>
    <w:tmpl w:val="52282F32"/>
    <w:lvl w:ilvl="0" w:tplc="95345446">
      <w:start w:val="1"/>
      <w:numFmt w:val="decimal"/>
      <w:suff w:val="space"/>
      <w:lvlText w:val="%1)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52"/>
    <w:rsid w:val="00066413"/>
    <w:rsid w:val="000E11A3"/>
    <w:rsid w:val="002451F2"/>
    <w:rsid w:val="00267EE2"/>
    <w:rsid w:val="0040449C"/>
    <w:rsid w:val="004570EC"/>
    <w:rsid w:val="00474769"/>
    <w:rsid w:val="004A4D1A"/>
    <w:rsid w:val="004F3EED"/>
    <w:rsid w:val="00510A91"/>
    <w:rsid w:val="005906EC"/>
    <w:rsid w:val="005F7F21"/>
    <w:rsid w:val="006334F9"/>
    <w:rsid w:val="007C52EA"/>
    <w:rsid w:val="00906861"/>
    <w:rsid w:val="00AA46C5"/>
    <w:rsid w:val="00C04319"/>
    <w:rsid w:val="00C22596"/>
    <w:rsid w:val="00C87A0A"/>
    <w:rsid w:val="00CC474A"/>
    <w:rsid w:val="00D32A02"/>
    <w:rsid w:val="00DC5752"/>
    <w:rsid w:val="00E2760E"/>
    <w:rsid w:val="00F66B31"/>
    <w:rsid w:val="00F73C40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semiHidden/>
    <w:locked/>
    <w:rsid w:val="002451F2"/>
    <w:rPr>
      <w:rFonts w:ascii="Times New Roman" w:eastAsia="Times New Roman" w:hAnsi="Times New Roman" w:cs="Times New Roman"/>
      <w:sz w:val="24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2451F2"/>
    <w:pPr>
      <w:spacing w:after="0" w:line="240" w:lineRule="auto"/>
      <w:jc w:val="both"/>
    </w:pPr>
    <w:rPr>
      <w:rFonts w:ascii="Times New Roman" w:hAnsi="Times New Roman"/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51F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451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451F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51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semiHidden/>
    <w:locked/>
    <w:rsid w:val="002451F2"/>
    <w:rPr>
      <w:rFonts w:ascii="Times New Roman" w:eastAsia="Times New Roman" w:hAnsi="Times New Roman" w:cs="Times New Roman"/>
      <w:sz w:val="24"/>
    </w:rPr>
  </w:style>
  <w:style w:type="paragraph" w:styleId="a4">
    <w:name w:val="Body Text"/>
    <w:aliases w:val="Основной текст Знак Знак Знак"/>
    <w:basedOn w:val="a"/>
    <w:link w:val="a3"/>
    <w:semiHidden/>
    <w:unhideWhenUsed/>
    <w:rsid w:val="002451F2"/>
    <w:pPr>
      <w:spacing w:after="0" w:line="240" w:lineRule="auto"/>
      <w:jc w:val="both"/>
    </w:pPr>
    <w:rPr>
      <w:rFonts w:ascii="Times New Roman" w:hAnsi="Times New Roman"/>
      <w:sz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51F2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2451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2451F2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1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45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51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romny-vk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2025-05-21T05:45:00Z</cp:lastPrinted>
  <dcterms:created xsi:type="dcterms:W3CDTF">2025-05-20T12:52:00Z</dcterms:created>
  <dcterms:modified xsi:type="dcterms:W3CDTF">2025-05-21T05:45:00Z</dcterms:modified>
</cp:coreProperties>
</file>