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4E" w:rsidRPr="002A5F4E" w:rsidRDefault="002A5F4E" w:rsidP="002A5F4E">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position w:val="0"/>
          <w:sz w:val="24"/>
          <w:szCs w:val="24"/>
          <w:lang w:val="uk-UA" w:eastAsia="zh-CN"/>
        </w:rPr>
      </w:pPr>
    </w:p>
    <w:p w:rsidR="002A5F4E" w:rsidRPr="002A5F4E" w:rsidRDefault="002A5F4E" w:rsidP="002A5F4E">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position w:val="0"/>
          <w:sz w:val="24"/>
          <w:szCs w:val="24"/>
          <w:lang w:val="uk-UA" w:eastAsia="zh-CN"/>
        </w:rPr>
      </w:pPr>
      <w:r w:rsidRPr="002A5F4E">
        <w:rPr>
          <w:rFonts w:ascii="Times New Roman" w:eastAsia="Times New Roman" w:hAnsi="Times New Roman" w:cs="Times New Roman"/>
          <w:b/>
          <w:position w:val="0"/>
          <w:sz w:val="24"/>
          <w:szCs w:val="24"/>
          <w:lang w:val="uk-UA" w:eastAsia="zh-CN"/>
        </w:rPr>
        <w:t>ПРОЄКТ РІШЕННЯ</w:t>
      </w:r>
    </w:p>
    <w:p w:rsidR="002A5F4E" w:rsidRPr="002A5F4E" w:rsidRDefault="002A5F4E" w:rsidP="002A5F4E">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position w:val="0"/>
          <w:sz w:val="24"/>
          <w:szCs w:val="24"/>
          <w:lang w:val="uk-UA" w:eastAsia="zh-CN"/>
        </w:rPr>
      </w:pPr>
      <w:r w:rsidRPr="002A5F4E">
        <w:rPr>
          <w:rFonts w:ascii="Times New Roman" w:eastAsia="Times New Roman" w:hAnsi="Times New Roman" w:cs="Times New Roman"/>
          <w:b/>
          <w:position w:val="0"/>
          <w:sz w:val="24"/>
          <w:szCs w:val="24"/>
          <w:lang w:val="uk-UA" w:eastAsia="zh-CN"/>
        </w:rPr>
        <w:t>РОМЕНСЬКОЇ МІСЬКОЇ РАДИ СУМСЬКОЇ ОБЛАСТІ</w:t>
      </w:r>
    </w:p>
    <w:p w:rsidR="002A5F4E" w:rsidRPr="002A5F4E" w:rsidRDefault="002A5F4E" w:rsidP="002A5F4E">
      <w:pPr>
        <w:tabs>
          <w:tab w:val="left" w:pos="4395"/>
        </w:tabs>
        <w:suppressAutoHyphens w:val="0"/>
        <w:spacing w:after="0" w:line="240" w:lineRule="auto"/>
        <w:ind w:leftChars="0" w:left="0" w:firstLineChars="0" w:hanging="2"/>
        <w:contextualSpacing/>
        <w:jc w:val="center"/>
        <w:textDirection w:val="lrTb"/>
        <w:textAlignment w:val="auto"/>
        <w:outlineLvl w:val="9"/>
        <w:rPr>
          <w:rFonts w:ascii="Times New Roman" w:eastAsia="Times New Roman" w:hAnsi="Times New Roman" w:cs="Times New Roman"/>
          <w:position w:val="0"/>
          <w:sz w:val="16"/>
          <w:szCs w:val="16"/>
          <w:lang w:val="uk-UA" w:eastAsia="en-US"/>
        </w:rPr>
      </w:pPr>
    </w:p>
    <w:tbl>
      <w:tblPr>
        <w:tblW w:w="0" w:type="auto"/>
        <w:tblLook w:val="04A0" w:firstRow="1" w:lastRow="0" w:firstColumn="1" w:lastColumn="0" w:noHBand="0" w:noVBand="1"/>
      </w:tblPr>
      <w:tblGrid>
        <w:gridCol w:w="3190"/>
        <w:gridCol w:w="3190"/>
        <w:gridCol w:w="3191"/>
      </w:tblGrid>
      <w:tr w:rsidR="002A5F4E" w:rsidRPr="002A5F4E" w:rsidTr="00BA3D5D">
        <w:tc>
          <w:tcPr>
            <w:tcW w:w="3190" w:type="dxa"/>
            <w:hideMark/>
          </w:tcPr>
          <w:p w:rsidR="002A5F4E" w:rsidRPr="002A5F4E" w:rsidRDefault="00DA1AC0" w:rsidP="002A5F4E">
            <w:pPr>
              <w:suppressAutoHyphens w:val="0"/>
              <w:spacing w:after="120" w:line="240" w:lineRule="auto"/>
              <w:ind w:leftChars="0" w:left="0" w:firstLineChars="0" w:hanging="2"/>
              <w:jc w:val="both"/>
              <w:textDirection w:val="lrTb"/>
              <w:textAlignment w:val="auto"/>
              <w:outlineLvl w:val="9"/>
              <w:rPr>
                <w:rFonts w:ascii="Times New Roman" w:eastAsia="Times New Roman" w:hAnsi="Times New Roman" w:cs="Times New Roman"/>
                <w:b/>
                <w:position w:val="0"/>
                <w:sz w:val="24"/>
                <w:szCs w:val="24"/>
                <w:lang w:val="uk-UA" w:eastAsia="en-US"/>
              </w:rPr>
            </w:pPr>
            <w:r>
              <w:rPr>
                <w:rFonts w:ascii="Times New Roman" w:eastAsia="Times New Roman" w:hAnsi="Times New Roman" w:cs="Times New Roman"/>
                <w:b/>
                <w:position w:val="0"/>
                <w:sz w:val="24"/>
                <w:szCs w:val="24"/>
                <w:lang w:val="uk-UA" w:eastAsia="zh-CN"/>
              </w:rPr>
              <w:t>Дата розгляду:   28.05.2025</w:t>
            </w:r>
          </w:p>
        </w:tc>
        <w:tc>
          <w:tcPr>
            <w:tcW w:w="3190" w:type="dxa"/>
            <w:hideMark/>
          </w:tcPr>
          <w:p w:rsidR="002A5F4E" w:rsidRPr="002A5F4E" w:rsidRDefault="002A5F4E" w:rsidP="002A5F4E">
            <w:pPr>
              <w:suppressAutoHyphens w:val="0"/>
              <w:spacing w:after="120"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szCs w:val="24"/>
                <w:lang w:val="uk-UA" w:eastAsia="en-US"/>
              </w:rPr>
            </w:pPr>
          </w:p>
        </w:tc>
        <w:tc>
          <w:tcPr>
            <w:tcW w:w="3191" w:type="dxa"/>
          </w:tcPr>
          <w:p w:rsidR="002A5F4E" w:rsidRPr="002A5F4E" w:rsidRDefault="002A5F4E" w:rsidP="002A5F4E">
            <w:pPr>
              <w:suppressAutoHyphens w:val="0"/>
              <w:spacing w:after="120"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szCs w:val="24"/>
                <w:lang w:val="uk-UA" w:eastAsia="en-US"/>
              </w:rPr>
            </w:pPr>
          </w:p>
        </w:tc>
      </w:tr>
    </w:tbl>
    <w:p w:rsidR="00DA1AC0" w:rsidRPr="00DA1AC0" w:rsidRDefault="00DA1AC0" w:rsidP="00DA1AC0">
      <w:pPr>
        <w:spacing w:before="120" w:after="120"/>
        <w:ind w:leftChars="0" w:left="2" w:right="4111" w:hanging="2"/>
        <w:jc w:val="both"/>
        <w:rPr>
          <w:rFonts w:ascii="Times New Roman" w:hAnsi="Times New Roman" w:cs="Times New Roman"/>
          <w:b/>
          <w:sz w:val="24"/>
          <w:szCs w:val="24"/>
          <w:lang w:val="uk-UA"/>
        </w:rPr>
      </w:pPr>
      <w:r w:rsidRPr="00DA1AC0">
        <w:rPr>
          <w:rFonts w:ascii="Times New Roman" w:hAnsi="Times New Roman" w:cs="Times New Roman"/>
          <w:b/>
          <w:sz w:val="24"/>
          <w:szCs w:val="24"/>
          <w:lang w:val="uk-UA"/>
        </w:rPr>
        <w:t>Про затвердження Програми збільшення статутного капіталу комунального підприємства «Міськводоканал» Роменської міської ради» на 2025 рік</w:t>
      </w:r>
    </w:p>
    <w:p w:rsidR="008C3BB8" w:rsidRPr="00DC7E76" w:rsidRDefault="008C3BB8" w:rsidP="008C3BB8">
      <w:pPr>
        <w:spacing w:after="0" w:line="240" w:lineRule="auto"/>
        <w:ind w:left="0" w:right="4251" w:hanging="2"/>
        <w:jc w:val="both"/>
        <w:rPr>
          <w:rFonts w:ascii="Times New Roman" w:hAnsi="Times New Roman"/>
          <w:b/>
          <w:bCs/>
          <w:sz w:val="24"/>
          <w:szCs w:val="24"/>
          <w:lang w:val="uk-UA"/>
        </w:rPr>
      </w:pPr>
    </w:p>
    <w:p w:rsidR="00DA1AC0" w:rsidRPr="00CE7101" w:rsidRDefault="00DA1AC0" w:rsidP="00DA1AC0">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hAnsi="Times New Roman" w:cs="Times New Roman"/>
          <w:sz w:val="24"/>
          <w:szCs w:val="24"/>
          <w:lang w:val="uk-UA"/>
        </w:rPr>
        <w:t xml:space="preserve">Відповідно до пункту 22 частини 1 статті 26  Закону України «Про місцеве самоврядування в Україні», </w:t>
      </w:r>
      <w:r w:rsidRPr="00E86EED">
        <w:rPr>
          <w:rFonts w:ascii="Times New Roman" w:hAnsi="Times New Roman" w:cs="Times New Roman"/>
          <w:sz w:val="24"/>
          <w:szCs w:val="24"/>
          <w:lang w:val="uk-UA"/>
        </w:rPr>
        <w:t xml:space="preserve">враховуючи лист директора комунального підприємства «Міськводоканал» Роменської </w:t>
      </w:r>
      <w:r>
        <w:rPr>
          <w:rFonts w:ascii="Times New Roman" w:hAnsi="Times New Roman" w:cs="Times New Roman"/>
          <w:sz w:val="24"/>
          <w:szCs w:val="24"/>
          <w:lang w:val="uk-UA"/>
        </w:rPr>
        <w:t>міської ради від 15.05.2025 № 234</w:t>
      </w:r>
      <w:r w:rsidRPr="00E86EED">
        <w:rPr>
          <w:rFonts w:ascii="Times New Roman" w:hAnsi="Times New Roman" w:cs="Times New Roman"/>
          <w:sz w:val="24"/>
          <w:szCs w:val="24"/>
          <w:lang w:val="uk-UA"/>
        </w:rPr>
        <w:t>,  протоколу чергових зборів наглядової ради від 09.01.2025 № 12</w:t>
      </w:r>
      <w:r>
        <w:rPr>
          <w:rFonts w:ascii="Times New Roman" w:hAnsi="Times New Roman" w:cs="Times New Roman"/>
          <w:sz w:val="24"/>
          <w:szCs w:val="24"/>
          <w:lang w:val="uk-UA"/>
        </w:rPr>
        <w:t xml:space="preserve"> </w:t>
      </w:r>
      <w:r w:rsidRPr="00CE7101">
        <w:rPr>
          <w:rFonts w:ascii="Times New Roman" w:eastAsia="Times New Roman" w:hAnsi="Times New Roman" w:cs="Times New Roman"/>
          <w:position w:val="0"/>
          <w:sz w:val="24"/>
          <w:szCs w:val="24"/>
          <w:lang w:val="uk-UA"/>
        </w:rPr>
        <w:t>з метою забезпечення функціонування комунального підприємства та надання якісних безперервних послуг з водопостачання та водовідведення населенню громади</w:t>
      </w:r>
    </w:p>
    <w:p w:rsidR="00DA1AC0" w:rsidRPr="00CE7101" w:rsidRDefault="00DA1AC0" w:rsidP="00DA1AC0">
      <w:pPr>
        <w:shd w:val="clear" w:color="auto" w:fill="FFFFFF"/>
        <w:suppressAutoHyphens w:val="0"/>
        <w:spacing w:before="120" w:after="120"/>
        <w:ind w:leftChars="0" w:left="0" w:firstLineChars="0" w:firstLine="0"/>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МІСЬКА РАДА ВИРІШИЛА:</w:t>
      </w:r>
    </w:p>
    <w:p w:rsidR="00DA1AC0" w:rsidRPr="00CE7101" w:rsidRDefault="00DA1AC0" w:rsidP="00DA1AC0">
      <w:pPr>
        <w:shd w:val="clear" w:color="auto" w:fill="FFFFFF"/>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1. Затвердити Програму  збільшення статутного капіталу комунального підприємства «Міськводоканал» Роменської міської ради» на 2025 рік (додається).</w:t>
      </w:r>
    </w:p>
    <w:p w:rsidR="00DA1AC0" w:rsidRPr="00CE7101" w:rsidRDefault="00DA1AC0" w:rsidP="00DA1AC0">
      <w:pPr>
        <w:shd w:val="clear" w:color="auto" w:fill="FFFFFF"/>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2. Доручити Управлінню фінансів РМР передбачити кошти на фінансування заходів Програми збільшення статутного капіталу комунального підприємства «Міськводоканал» Роменської міської ради на 2025 рік в межах кошторисних призначень Бюджету Роменської міської територіальної громади.</w:t>
      </w:r>
    </w:p>
    <w:p w:rsidR="00DA1AC0" w:rsidRPr="00CE7101" w:rsidRDefault="00DA1AC0" w:rsidP="00DA1AC0">
      <w:pPr>
        <w:shd w:val="clear" w:color="auto" w:fill="FFFFFF"/>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3. 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постійну комісію з питань розвитку інфраструктури, містобудування та архітектури.</w:t>
      </w:r>
    </w:p>
    <w:p w:rsidR="008C3BB8" w:rsidRPr="00B6622B" w:rsidRDefault="008C3BB8" w:rsidP="00B6622B">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FD6BA7" w:rsidRDefault="00FD6BA7" w:rsidP="00FD6BA7">
      <w:pPr>
        <w:pStyle w:val="a6"/>
        <w:spacing w:line="276" w:lineRule="auto"/>
        <w:ind w:left="0" w:hanging="2"/>
        <w:jc w:val="both"/>
        <w:rPr>
          <w:lang w:val="uk-UA"/>
        </w:rPr>
      </w:pPr>
    </w:p>
    <w:p w:rsidR="002A5F4E" w:rsidRPr="002A5F4E" w:rsidRDefault="002A5F4E" w:rsidP="002A5F4E">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uk-UA" w:eastAsia="zh-CN"/>
        </w:rPr>
      </w:pPr>
      <w:r w:rsidRPr="002A5F4E">
        <w:rPr>
          <w:rFonts w:ascii="Times New Roman" w:eastAsia="Times New Roman" w:hAnsi="Times New Roman" w:cs="Times New Roman"/>
          <w:b/>
          <w:position w:val="0"/>
          <w:sz w:val="24"/>
          <w:szCs w:val="24"/>
          <w:lang w:val="uk-UA" w:eastAsia="zh-CN"/>
        </w:rPr>
        <w:t xml:space="preserve">Розробник проєкту: </w:t>
      </w:r>
      <w:r w:rsidRPr="002A5F4E">
        <w:rPr>
          <w:rFonts w:ascii="Times New Roman" w:eastAsia="Times New Roman" w:hAnsi="Times New Roman" w:cs="Times New Roman"/>
          <w:position w:val="0"/>
          <w:sz w:val="24"/>
          <w:szCs w:val="24"/>
          <w:lang w:val="uk-UA" w:eastAsia="zh-CN"/>
        </w:rPr>
        <w:t xml:space="preserve">Олена ГРЕБЕНЮК, начальник управління житлово-комунального господарства Роменської міської ради         </w:t>
      </w:r>
    </w:p>
    <w:p w:rsidR="002A5F4E" w:rsidRPr="002A5F4E" w:rsidRDefault="002A5F4E" w:rsidP="002A5F4E">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uk-UA" w:eastAsia="zh-CN"/>
        </w:rPr>
      </w:pPr>
    </w:p>
    <w:p w:rsidR="002A5F4E" w:rsidRPr="002A5F4E" w:rsidRDefault="002A5F4E" w:rsidP="002A5F4E">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uk-UA" w:eastAsia="zh-CN"/>
        </w:rPr>
      </w:pPr>
      <w:r w:rsidRPr="002A5F4E">
        <w:rPr>
          <w:rFonts w:ascii="Times New Roman" w:eastAsia="Times New Roman" w:hAnsi="Times New Roman" w:cs="Times New Roman"/>
          <w:b/>
          <w:position w:val="0"/>
          <w:sz w:val="24"/>
          <w:szCs w:val="24"/>
          <w:lang w:val="uk-UA" w:eastAsia="zh-CN"/>
        </w:rPr>
        <w:t xml:space="preserve">Пропозиції та зауваження </w:t>
      </w:r>
      <w:r w:rsidRPr="002A5F4E">
        <w:rPr>
          <w:rFonts w:ascii="Times New Roman" w:eastAsia="Times New Roman" w:hAnsi="Times New Roman" w:cs="Times New Roman"/>
          <w:position w:val="0"/>
          <w:sz w:val="24"/>
          <w:szCs w:val="24"/>
          <w:lang w:val="uk-UA" w:eastAsia="zh-CN"/>
        </w:rPr>
        <w:t>приймаються за телефоном 5-43-02 або на електронну адресу zhk</w:t>
      </w:r>
      <w:hyperlink r:id="rId4" w:history="1">
        <w:r w:rsidRPr="002A5F4E">
          <w:rPr>
            <w:rFonts w:ascii="Times New Roman" w:eastAsia="Times New Roman" w:hAnsi="Times New Roman" w:cs="Times New Roman"/>
            <w:position w:val="0"/>
            <w:sz w:val="24"/>
            <w:szCs w:val="24"/>
            <w:lang w:val="uk-UA" w:eastAsia="zh-CN"/>
          </w:rPr>
          <w:t>g@romny-vk.gov</w:t>
        </w:r>
      </w:hyperlink>
      <w:r w:rsidRPr="002A5F4E">
        <w:rPr>
          <w:rFonts w:ascii="Times New Roman" w:eastAsia="Times New Roman" w:hAnsi="Times New Roman" w:cs="Times New Roman"/>
          <w:position w:val="0"/>
          <w:sz w:val="24"/>
          <w:szCs w:val="24"/>
          <w:lang w:val="uk-UA" w:eastAsia="zh-CN"/>
        </w:rPr>
        <w:t>.ua</w:t>
      </w:r>
    </w:p>
    <w:p w:rsidR="00FD6BA7" w:rsidRPr="002A5F4E" w:rsidRDefault="00FD6BA7" w:rsidP="00FD6BA7">
      <w:pPr>
        <w:pStyle w:val="a6"/>
        <w:spacing w:line="276" w:lineRule="auto"/>
        <w:ind w:left="0" w:hanging="2"/>
        <w:jc w:val="both"/>
        <w:rPr>
          <w:lang w:val="uk-UA"/>
        </w:rPr>
      </w:pPr>
    </w:p>
    <w:p w:rsidR="001744B4" w:rsidRDefault="001744B4" w:rsidP="00FD6BA7">
      <w:pPr>
        <w:ind w:left="0" w:hanging="2"/>
        <w:rPr>
          <w:lang w:val="uk-UA"/>
        </w:rPr>
      </w:pPr>
    </w:p>
    <w:p w:rsidR="001744B4" w:rsidRDefault="001744B4" w:rsidP="00FD6BA7">
      <w:pPr>
        <w:ind w:left="0" w:hanging="2"/>
        <w:rPr>
          <w:lang w:val="uk-UA"/>
        </w:rPr>
      </w:pPr>
    </w:p>
    <w:p w:rsidR="001744B4" w:rsidRDefault="001744B4" w:rsidP="00FD6BA7">
      <w:pPr>
        <w:ind w:left="0" w:hanging="2"/>
        <w:rPr>
          <w:lang w:val="uk-UA"/>
        </w:rPr>
      </w:pPr>
    </w:p>
    <w:p w:rsidR="001744B4" w:rsidRDefault="001744B4" w:rsidP="00FD6BA7">
      <w:pPr>
        <w:ind w:left="0" w:hanging="2"/>
        <w:rPr>
          <w:lang w:val="uk-UA"/>
        </w:rPr>
      </w:pPr>
    </w:p>
    <w:p w:rsidR="00B6622B" w:rsidRDefault="00B6622B" w:rsidP="00FD6BA7">
      <w:pPr>
        <w:ind w:left="0" w:hanging="2"/>
        <w:rPr>
          <w:lang w:val="uk-UA"/>
        </w:rPr>
      </w:pPr>
    </w:p>
    <w:p w:rsidR="00851460" w:rsidRDefault="00851460" w:rsidP="00FD6BA7">
      <w:pPr>
        <w:ind w:left="0" w:hanging="2"/>
        <w:rPr>
          <w:lang w:val="uk-UA"/>
        </w:rPr>
      </w:pPr>
    </w:p>
    <w:p w:rsidR="00DA1AC0" w:rsidRDefault="00DA1AC0" w:rsidP="00FD6BA7">
      <w:pPr>
        <w:ind w:left="0" w:hanging="2"/>
        <w:rPr>
          <w:lang w:val="uk-UA"/>
        </w:rPr>
      </w:pPr>
      <w:bookmarkStart w:id="0" w:name="_GoBack"/>
    </w:p>
    <w:bookmarkEnd w:id="0"/>
    <w:p w:rsidR="00DA1AC0" w:rsidRPr="00CE7101" w:rsidRDefault="00DA1AC0" w:rsidP="00DA1AC0">
      <w:pPr>
        <w:pStyle w:val="2"/>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sidRPr="00CE7101">
        <w:rPr>
          <w:rFonts w:ascii="Times New Roman" w:eastAsia="Times New Roman" w:hAnsi="Times New Roman" w:cs="Times New Roman"/>
          <w:b/>
          <w:sz w:val="24"/>
          <w:szCs w:val="24"/>
        </w:rPr>
        <w:lastRenderedPageBreak/>
        <w:t xml:space="preserve">                                                            ЗАТВЕРДЖЕНО</w:t>
      </w:r>
    </w:p>
    <w:p w:rsidR="00DA1AC0" w:rsidRPr="00CE7101" w:rsidRDefault="00DA1AC0" w:rsidP="00DA1AC0">
      <w:pPr>
        <w:pStyle w:val="2"/>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sidRPr="00CE7101">
        <w:rPr>
          <w:rFonts w:ascii="Times New Roman" w:eastAsia="Times New Roman" w:hAnsi="Times New Roman" w:cs="Times New Roman"/>
          <w:b/>
          <w:sz w:val="24"/>
          <w:szCs w:val="24"/>
        </w:rPr>
        <w:t xml:space="preserve">                                                                    Рішення міської ради</w:t>
      </w:r>
    </w:p>
    <w:p w:rsidR="00DA1AC0" w:rsidRPr="00CE7101" w:rsidRDefault="00DA1AC0" w:rsidP="00DA1AC0">
      <w:pPr>
        <w:pStyle w:val="2"/>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sidRPr="00CE7101">
        <w:rPr>
          <w:rFonts w:ascii="Times New Roman" w:eastAsia="Times New Roman" w:hAnsi="Times New Roman" w:cs="Times New Roman"/>
          <w:b/>
          <w:sz w:val="24"/>
          <w:szCs w:val="24"/>
        </w:rPr>
        <w:t xml:space="preserve">                                               28.05.2025</w:t>
      </w:r>
    </w:p>
    <w:p w:rsidR="00DA1AC0" w:rsidRPr="00CE7101" w:rsidRDefault="00DA1AC0" w:rsidP="00DA1AC0">
      <w:pPr>
        <w:pStyle w:val="2"/>
        <w:pBdr>
          <w:top w:val="nil"/>
          <w:left w:val="nil"/>
          <w:bottom w:val="nil"/>
          <w:right w:val="nil"/>
          <w:between w:val="nil"/>
        </w:pBdr>
        <w:tabs>
          <w:tab w:val="left" w:pos="6237"/>
        </w:tabs>
        <w:ind w:hanging="2"/>
        <w:jc w:val="right"/>
        <w:rPr>
          <w:rFonts w:ascii="Times New Roman" w:eastAsia="Times New Roman" w:hAnsi="Times New Roman" w:cs="Times New Roman"/>
          <w:b/>
          <w:sz w:val="24"/>
          <w:szCs w:val="24"/>
        </w:rPr>
      </w:pP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ПРОГРАМА </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 збільшення статутного капіталу</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комунального підприємства «Міськводоканал» Роменської міської ради </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на </w:t>
      </w:r>
      <w:r>
        <w:rPr>
          <w:rFonts w:ascii="Times New Roman" w:hAnsi="Times New Roman" w:cs="Times New Roman"/>
          <w:b/>
          <w:sz w:val="24"/>
          <w:szCs w:val="24"/>
          <w:lang w:val="uk-UA"/>
        </w:rPr>
        <w:t>2025</w:t>
      </w:r>
      <w:r w:rsidRPr="00CE7101">
        <w:rPr>
          <w:rFonts w:ascii="Times New Roman" w:hAnsi="Times New Roman" w:cs="Times New Roman"/>
          <w:b/>
          <w:sz w:val="24"/>
          <w:szCs w:val="24"/>
          <w:lang w:val="uk-UA"/>
        </w:rPr>
        <w:t xml:space="preserve"> рік</w:t>
      </w:r>
    </w:p>
    <w:p w:rsidR="00DA1AC0" w:rsidRPr="00CE7101" w:rsidRDefault="00DA1AC0" w:rsidP="00DA1AC0">
      <w:pPr>
        <w:spacing w:after="0"/>
        <w:ind w:left="0" w:hanging="2"/>
        <w:jc w:val="center"/>
        <w:rPr>
          <w:rFonts w:ascii="Times New Roman" w:hAnsi="Times New Roman" w:cs="Times New Roman"/>
          <w:sz w:val="24"/>
          <w:szCs w:val="24"/>
          <w:lang w:val="uk-UA"/>
        </w:rPr>
      </w:pPr>
    </w:p>
    <w:p w:rsidR="00DA1AC0" w:rsidRPr="00CE7101" w:rsidRDefault="00DA1AC0" w:rsidP="00DA1AC0">
      <w:pPr>
        <w:spacing w:after="0"/>
        <w:ind w:left="0" w:hanging="2"/>
        <w:jc w:val="center"/>
        <w:rPr>
          <w:rFonts w:ascii="Times New Roman" w:hAnsi="Times New Roman" w:cs="Times New Roman"/>
          <w:sz w:val="24"/>
          <w:szCs w:val="24"/>
          <w:lang w:val="uk-UA"/>
        </w:rPr>
      </w:pP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І. ПАСПОРТ</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Програми  збільшення статутного капіталу</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комунального підприємства «Міськводоканал» Роменської міської ради»</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на 2025 рік</w:t>
      </w:r>
    </w:p>
    <w:p w:rsidR="00DA1AC0" w:rsidRPr="00CE7101" w:rsidRDefault="00DA1AC0" w:rsidP="00DA1AC0">
      <w:pPr>
        <w:spacing w:after="0"/>
        <w:ind w:left="0" w:hanging="2"/>
        <w:jc w:val="center"/>
        <w:rPr>
          <w:rFonts w:ascii="Times New Roman" w:hAnsi="Times New Roman" w:cs="Times New Roman"/>
          <w:b/>
          <w:sz w:val="24"/>
          <w:szCs w:val="24"/>
          <w:lang w:val="uk-UA"/>
        </w:rPr>
      </w:pPr>
    </w:p>
    <w:tbl>
      <w:tblPr>
        <w:tblW w:w="0" w:type="auto"/>
        <w:tblInd w:w="2" w:type="dxa"/>
        <w:shd w:val="clear" w:color="auto" w:fill="E6E6E6"/>
        <w:tblCellMar>
          <w:left w:w="0" w:type="dxa"/>
          <w:right w:w="0" w:type="dxa"/>
        </w:tblCellMar>
        <w:tblLook w:val="04A0" w:firstRow="1" w:lastRow="0" w:firstColumn="1" w:lastColumn="0" w:noHBand="0" w:noVBand="1"/>
      </w:tblPr>
      <w:tblGrid>
        <w:gridCol w:w="761"/>
        <w:gridCol w:w="3886"/>
        <w:gridCol w:w="4739"/>
      </w:tblGrid>
      <w:tr w:rsidR="00DA1AC0" w:rsidRPr="00CE7101" w:rsidTr="00964B46">
        <w:trPr>
          <w:trHeight w:val="409"/>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tabs>
                <w:tab w:val="left" w:pos="1080"/>
                <w:tab w:val="left" w:pos="3600"/>
              </w:tabs>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uk-UA" w:eastAsia="zh-CN"/>
              </w:rPr>
            </w:pPr>
            <w:r w:rsidRPr="00CE7101">
              <w:rPr>
                <w:rFonts w:ascii="Times New Roman" w:eastAsia="Times New Roman" w:hAnsi="Times New Roman" w:cs="Times New Roman"/>
                <w:position w:val="0"/>
                <w:sz w:val="24"/>
                <w:szCs w:val="24"/>
                <w:lang w:val="uk-UA" w:eastAsia="zh-CN"/>
              </w:rPr>
              <w:t>№ з/п</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tabs>
                <w:tab w:val="left" w:pos="1080"/>
                <w:tab w:val="left" w:pos="3600"/>
              </w:tabs>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uk-UA" w:eastAsia="zh-CN"/>
              </w:rPr>
            </w:pPr>
            <w:r w:rsidRPr="00CE7101">
              <w:rPr>
                <w:rFonts w:ascii="Times New Roman" w:eastAsia="Times New Roman" w:hAnsi="Times New Roman" w:cs="Times New Roman"/>
                <w:position w:val="0"/>
                <w:sz w:val="24"/>
                <w:szCs w:val="24"/>
                <w:lang w:val="uk-UA" w:eastAsia="zh-CN"/>
              </w:rPr>
              <w:t>Параметри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tabs>
                <w:tab w:val="left" w:pos="1080"/>
                <w:tab w:val="left" w:pos="3600"/>
              </w:tabs>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uk-UA" w:eastAsia="zh-CN"/>
              </w:rPr>
            </w:pPr>
            <w:r w:rsidRPr="00CE7101">
              <w:rPr>
                <w:rFonts w:ascii="Times New Roman" w:eastAsia="Times New Roman" w:hAnsi="Times New Roman" w:cs="Times New Roman"/>
                <w:position w:val="0"/>
                <w:sz w:val="24"/>
                <w:szCs w:val="24"/>
                <w:lang w:val="uk-UA" w:eastAsia="zh-CN"/>
              </w:rPr>
              <w:t>Зміст</w:t>
            </w:r>
          </w:p>
        </w:tc>
      </w:tr>
      <w:tr w:rsidR="00DA1AC0" w:rsidRPr="00CE7101" w:rsidTr="00964B46">
        <w:trPr>
          <w:trHeight w:val="20"/>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1.</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Ініціатор розроблення програми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Роменська міська рада</w:t>
            </w:r>
          </w:p>
        </w:tc>
      </w:tr>
      <w:tr w:rsidR="00DA1AC0" w:rsidRPr="00CE7101" w:rsidTr="00964B46">
        <w:trPr>
          <w:trHeight w:val="155"/>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2.</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tabs>
                <w:tab w:val="left" w:pos="1080"/>
                <w:tab w:val="left" w:pos="3600"/>
              </w:tabs>
              <w:ind w:left="0" w:hanging="2"/>
              <w:rPr>
                <w:rFonts w:ascii="Times New Roman" w:hAnsi="Times New Roman" w:cs="Times New Roman"/>
                <w:sz w:val="24"/>
                <w:szCs w:val="24"/>
              </w:rPr>
            </w:pPr>
            <w:r w:rsidRPr="00CE7101">
              <w:rPr>
                <w:rFonts w:ascii="Times New Roman" w:hAnsi="Times New Roman" w:cs="Times New Roman"/>
                <w:sz w:val="24"/>
                <w:szCs w:val="24"/>
              </w:rPr>
              <w:t>Підстави для розроблення програми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DA1AC0" w:rsidRPr="00CE7101" w:rsidTr="00964B46">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3</w:t>
            </w:r>
            <w:r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Розробник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Управління житлово-комунального господарства Роменської міської ради</w:t>
            </w:r>
          </w:p>
        </w:tc>
      </w:tr>
      <w:tr w:rsidR="00DA1AC0" w:rsidRPr="00CE7101" w:rsidTr="00964B46">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4</w:t>
            </w:r>
            <w:r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Відповідальний виконавець</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Управління житлово-комунального господарства Роменської міської ради,</w:t>
            </w:r>
          </w:p>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комунальне підприємство «Міськводоканал» Роменської міської ради»</w:t>
            </w:r>
          </w:p>
        </w:tc>
      </w:tr>
      <w:tr w:rsidR="00DA1AC0" w:rsidRPr="00CE7101" w:rsidTr="00964B46">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5</w:t>
            </w:r>
            <w:r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Термін реалізації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2025 рік</w:t>
            </w:r>
          </w:p>
        </w:tc>
      </w:tr>
      <w:tr w:rsidR="00DA1AC0" w:rsidRPr="00CE7101" w:rsidTr="00964B46">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6</w:t>
            </w:r>
            <w:r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Перелік Бюджетів, які беруть участь у виконанні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Бюджет Роменської міської територіальної громади</w:t>
            </w:r>
          </w:p>
        </w:tc>
      </w:tr>
      <w:tr w:rsidR="00DA1AC0" w:rsidRPr="00CE7101" w:rsidTr="00964B46">
        <w:trPr>
          <w:trHeight w:val="767"/>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7.</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Загальний обсяг фінансових ресурсів, необхідних для реалізації Програми, всього:</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237,252 тис. грн</w:t>
            </w:r>
          </w:p>
        </w:tc>
      </w:tr>
      <w:tr w:rsidR="00DA1AC0" w:rsidRPr="00CE7101" w:rsidTr="00964B46">
        <w:trPr>
          <w:trHeight w:val="327"/>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з них:</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p>
        </w:tc>
      </w:tr>
      <w:tr w:rsidR="00DA1AC0" w:rsidRPr="00CE7101" w:rsidTr="00964B46">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7.1.</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spacing w:after="0"/>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коштів Бюджету Роменської міської територіальної громади 2025 рік</w:t>
            </w:r>
          </w:p>
          <w:p w:rsidR="00DA1AC0" w:rsidRPr="00CE7101" w:rsidRDefault="00DA1AC0" w:rsidP="00964B46">
            <w:pPr>
              <w:spacing w:after="0"/>
              <w:ind w:left="0" w:hanging="2"/>
              <w:rPr>
                <w:rFonts w:ascii="Times New Roman" w:hAnsi="Times New Roman" w:cs="Times New Roman"/>
                <w:sz w:val="24"/>
                <w:szCs w:val="24"/>
                <w:lang w:val="uk-UA"/>
              </w:rPr>
            </w:pP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hideMark/>
          </w:tcPr>
          <w:p w:rsidR="00DA1AC0" w:rsidRPr="00CE7101" w:rsidRDefault="00DA1AC0" w:rsidP="00964B46">
            <w:pPr>
              <w:spacing w:after="0"/>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237,252 тис. грн </w:t>
            </w:r>
          </w:p>
        </w:tc>
      </w:tr>
      <w:tr w:rsidR="00DA1AC0" w:rsidRPr="00CE7101" w:rsidTr="00964B46">
        <w:trPr>
          <w:trHeight w:val="353"/>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7.2.</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коштів інших Бюджетів</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w:t>
            </w:r>
          </w:p>
        </w:tc>
      </w:tr>
    </w:tbl>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p>
    <w:p w:rsidR="00DA1AC0" w:rsidRDefault="00DA1AC0" w:rsidP="00DA1AC0">
      <w:pPr>
        <w:spacing w:after="0" w:line="240" w:lineRule="auto"/>
        <w:ind w:left="0" w:hanging="2"/>
        <w:jc w:val="center"/>
        <w:rPr>
          <w:rFonts w:ascii="Times New Roman" w:hAnsi="Times New Roman" w:cs="Times New Roman"/>
          <w:b/>
          <w:sz w:val="24"/>
          <w:szCs w:val="24"/>
          <w:lang w:val="uk-UA"/>
        </w:rPr>
      </w:pP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ІІ. Загальні положення</w:t>
      </w: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Комунальне підприємство «Міськводоканал» Роменської міської ради надає послуги за новими тарифами, які були введені в дію з 12.11.2024 рішеннями виконкому Роменської </w:t>
      </w:r>
      <w:r w:rsidRPr="00CE7101">
        <w:rPr>
          <w:rFonts w:ascii="Times New Roman" w:hAnsi="Times New Roman" w:cs="Times New Roman"/>
          <w:sz w:val="24"/>
          <w:szCs w:val="24"/>
          <w:lang w:val="uk-UA"/>
        </w:rPr>
        <w:lastRenderedPageBreak/>
        <w:t>міської ради від 16.10.2024 № 171, 172 на послугу з централізованого водопостачання – 39,06 грн, з централізованого водовідведення – 46,02 грн. У зв’язку з воєнним станом для населення тарифи залишилися незмінними: з централізованого водопостачання – 25,68 грн, централізованого водовідведення – 25,80 грн. Оскільки 75 відсотків послуг, що надає підприємство, припадає на населення, діючі тарифи не покривають витрат підприємства, призводять до зменшення власних обігових коштів для забезпечення належного надання послуг.</w:t>
      </w: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  Програма збільшення статутного капіталу комунального підприємства «Міськводоканал» Роменської міської ради на 2025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розрахунків з бюджетом та постачальниками.</w:t>
      </w:r>
    </w:p>
    <w:p w:rsidR="00DA1AC0" w:rsidRPr="00CE7101" w:rsidRDefault="00DA1AC0" w:rsidP="00DA1AC0">
      <w:pPr>
        <w:spacing w:after="0"/>
        <w:ind w:left="0" w:hanging="2"/>
        <w:jc w:val="both"/>
        <w:rPr>
          <w:rFonts w:ascii="Times New Roman" w:hAnsi="Times New Roman" w:cs="Times New Roman"/>
          <w:sz w:val="24"/>
          <w:szCs w:val="24"/>
          <w:lang w:val="uk-UA"/>
        </w:rPr>
      </w:pP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ІІІ. Визначення проблеми, на розв’язання якої спрямована Програма</w:t>
      </w:r>
    </w:p>
    <w:p w:rsidR="00DA1AC0" w:rsidRPr="00CE7101" w:rsidRDefault="00DA1AC0" w:rsidP="00DA1AC0">
      <w:pPr>
        <w:spacing w:after="0"/>
        <w:ind w:left="0" w:hanging="2"/>
        <w:jc w:val="both"/>
        <w:rPr>
          <w:rFonts w:ascii="Times New Roman" w:hAnsi="Times New Roman" w:cs="Times New Roman"/>
          <w:sz w:val="24"/>
          <w:szCs w:val="24"/>
          <w:lang w:val="uk-UA"/>
        </w:rPr>
      </w:pP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Діючі тарифи на послуги не в повній мірі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що призводить до збиткової діяльності та неспроможності своєчасно та в повному розмірі розраховуватись за зобов’язаннями та оновлювати матеріально-технічну базу підприємства. Несвоєчасна оплата за нарахованими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підприємства. </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Вищенаведені чинники призвели до зменшення у підприємства власних обігових коштів для забезпечення належного рівня надання послуги централізованого водопостачання, водовідведення.</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Розробка цієї Програми обумовлена рядом причин: </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1) незадовільним технічним станом та зношеністю основних фондів системи централізованого водопостачання та водовідведення;</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2) попередження негативного впливу роботи системи водопостачання та водовідведення на навколишнє природне середовище;</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3) застосуванням застарілих технологій та обладнання систем водопостачання та  водовідведення,  знезараження води;</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4) високою енергоємністю систем централізованого питного водопостачання та водовідведення.</w:t>
      </w: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en-US"/>
        </w:rPr>
        <w:t>IV</w:t>
      </w:r>
      <w:r w:rsidRPr="00CE7101">
        <w:rPr>
          <w:rFonts w:ascii="Times New Roman" w:hAnsi="Times New Roman" w:cs="Times New Roman"/>
          <w:b/>
          <w:sz w:val="24"/>
          <w:szCs w:val="24"/>
          <w:lang w:val="uk-UA"/>
        </w:rPr>
        <w:t>. Мета та завдання Програми</w:t>
      </w: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Головною метою Програми є збільшення статутного капіталу комунального підприємства «Міськводоканал» Роменської міської ради для </w:t>
      </w:r>
      <w:r w:rsidRPr="00CE7101">
        <w:rPr>
          <w:rStyle w:val="rvts7"/>
          <w:rFonts w:ascii="Times New Roman" w:hAnsi="Times New Roman" w:cs="Times New Roman"/>
          <w:sz w:val="24"/>
          <w:szCs w:val="24"/>
          <w:lang w:val="uk-UA"/>
        </w:rPr>
        <w:t>придбання насосів для мереж водопостачання та водовідведення, насос</w:t>
      </w:r>
      <w:r>
        <w:rPr>
          <w:rStyle w:val="rvts7"/>
          <w:rFonts w:ascii="Times New Roman" w:hAnsi="Times New Roman" w:cs="Times New Roman"/>
          <w:sz w:val="24"/>
          <w:szCs w:val="24"/>
          <w:lang w:val="uk-UA"/>
        </w:rPr>
        <w:t>них агрегатів для каналізаційно-</w:t>
      </w:r>
      <w:r w:rsidRPr="00CE7101">
        <w:rPr>
          <w:rStyle w:val="rvts7"/>
          <w:rFonts w:ascii="Times New Roman" w:hAnsi="Times New Roman" w:cs="Times New Roman"/>
          <w:sz w:val="24"/>
          <w:szCs w:val="24"/>
          <w:lang w:val="uk-UA"/>
        </w:rPr>
        <w:t xml:space="preserve">насосних станцій на засадах співфінансування в розмірі 20% з </w:t>
      </w:r>
      <w:r>
        <w:rPr>
          <w:rStyle w:val="rvts7"/>
          <w:rFonts w:ascii="Times New Roman" w:hAnsi="Times New Roman" w:cs="Times New Roman"/>
          <w:sz w:val="24"/>
          <w:szCs w:val="24"/>
          <w:lang w:val="uk-UA"/>
        </w:rPr>
        <w:t>благодійним</w:t>
      </w:r>
      <w:r w:rsidRPr="00CE7101">
        <w:rPr>
          <w:rStyle w:val="rvts7"/>
          <w:rFonts w:ascii="Times New Roman" w:hAnsi="Times New Roman" w:cs="Times New Roman"/>
          <w:sz w:val="24"/>
          <w:szCs w:val="24"/>
          <w:lang w:val="uk-UA"/>
        </w:rPr>
        <w:t xml:space="preserve"> фондом ЮНІСЕФ. </w:t>
      </w: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Найважливішим завданням є 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 технічних, санітарних заходів,  контролю якості питної води. </w:t>
      </w: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en-US"/>
        </w:rPr>
        <w:t>V</w:t>
      </w:r>
      <w:r w:rsidRPr="00CE7101">
        <w:rPr>
          <w:rFonts w:ascii="Times New Roman" w:hAnsi="Times New Roman" w:cs="Times New Roman"/>
          <w:b/>
          <w:sz w:val="24"/>
          <w:szCs w:val="24"/>
          <w:lang w:val="uk-UA"/>
        </w:rPr>
        <w:t>. Фінансова забезпеченість Програми</w:t>
      </w: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p>
    <w:p w:rsidR="00DA1AC0" w:rsidRPr="00CE7101" w:rsidRDefault="00DA1AC0" w:rsidP="00DA1AC0">
      <w:pPr>
        <w:pStyle w:val="a8"/>
        <w:shd w:val="clear" w:color="auto" w:fill="FFFFFF"/>
        <w:spacing w:before="0" w:beforeAutospacing="0" w:after="120" w:afterAutospacing="0" w:line="276" w:lineRule="auto"/>
        <w:ind w:firstLine="425"/>
        <w:jc w:val="both"/>
        <w:rPr>
          <w:bdr w:val="none" w:sz="0" w:space="0" w:color="auto" w:frame="1"/>
          <w:lang w:val="uk-UA"/>
        </w:rPr>
      </w:pPr>
      <w:r w:rsidRPr="00CE7101">
        <w:rPr>
          <w:lang w:val="uk-UA"/>
        </w:rPr>
        <w:t>Збільшення статутного капіталу комунального підприємства «Міськводоканал» Роменської міської ради</w:t>
      </w:r>
      <w:r w:rsidRPr="00CE7101">
        <w:rPr>
          <w:bdr w:val="none" w:sz="0" w:space="0" w:color="auto" w:frame="1"/>
          <w:lang w:val="uk-UA"/>
        </w:rPr>
        <w:t xml:space="preserve">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DA1AC0" w:rsidRPr="00CE7101" w:rsidRDefault="00DA1AC0" w:rsidP="00DA1AC0">
      <w:pPr>
        <w:spacing w:after="12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Реалізація Програми покладається на управління житлово-комунального господарства Роменської міської ради у партнерстві з комунальним підприємством. </w:t>
      </w:r>
      <w:r w:rsidRPr="00CE7101">
        <w:rPr>
          <w:rFonts w:ascii="Times New Roman" w:hAnsi="Times New Roman" w:cs="Times New Roman"/>
          <w:sz w:val="24"/>
          <w:szCs w:val="24"/>
          <w:bdr w:val="none" w:sz="0" w:space="0" w:color="auto" w:frame="1"/>
          <w:lang w:val="uk-UA"/>
        </w:rPr>
        <w:t>У випадку необхідності коригування даної Програми відповідні зміни до неї вносяться рішенням міської ради.</w:t>
      </w:r>
    </w:p>
    <w:p w:rsidR="00DA1AC0" w:rsidRPr="00CE7101" w:rsidRDefault="00DA1AC0" w:rsidP="00DA1AC0">
      <w:pPr>
        <w:pStyle w:val="a8"/>
        <w:shd w:val="clear" w:color="auto" w:fill="FFFFFF"/>
        <w:spacing w:before="0" w:beforeAutospacing="0" w:after="120" w:afterAutospacing="0" w:line="276" w:lineRule="auto"/>
        <w:ind w:firstLine="425"/>
        <w:jc w:val="both"/>
        <w:rPr>
          <w:bdr w:val="none" w:sz="0" w:space="0" w:color="auto" w:frame="1"/>
          <w:lang w:val="uk-UA"/>
        </w:rPr>
      </w:pPr>
      <w:r w:rsidRPr="00CE7101">
        <w:rPr>
          <w:lang w:val="uk-UA" w:eastAsia="uk-UA"/>
        </w:rPr>
        <w:t>Головним розпорядником коштів  на виконання Програми є Управління житлово-комунального господарства Роменської міської ради.</w:t>
      </w:r>
    </w:p>
    <w:p w:rsidR="00DA1AC0" w:rsidRPr="00CE7101" w:rsidRDefault="00DA1AC0" w:rsidP="00DA1AC0">
      <w:pPr>
        <w:shd w:val="clear" w:color="auto" w:fill="FFFFFF"/>
        <w:spacing w:after="12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Обсяги фінансування Програми наведені в додатку 1. Протягом року суми фінансування можуть бути скориговані</w:t>
      </w:r>
      <w:r w:rsidRPr="00CE7101">
        <w:rPr>
          <w:rFonts w:ascii="Times New Roman" w:hAnsi="Times New Roman" w:cs="Times New Roman"/>
          <w:sz w:val="24"/>
          <w:szCs w:val="24"/>
        </w:rPr>
        <w:t>.</w:t>
      </w: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en-US"/>
        </w:rPr>
        <w:t>VI</w:t>
      </w:r>
      <w:r w:rsidRPr="00CE7101">
        <w:rPr>
          <w:rFonts w:ascii="Times New Roman" w:hAnsi="Times New Roman" w:cs="Times New Roman"/>
          <w:b/>
          <w:sz w:val="24"/>
          <w:szCs w:val="24"/>
        </w:rPr>
        <w:t xml:space="preserve">. </w:t>
      </w:r>
      <w:r w:rsidRPr="00CE7101">
        <w:rPr>
          <w:rFonts w:ascii="Times New Roman" w:hAnsi="Times New Roman" w:cs="Times New Roman"/>
          <w:b/>
          <w:sz w:val="24"/>
          <w:szCs w:val="24"/>
          <w:lang w:val="uk-UA"/>
        </w:rPr>
        <w:t>Очікувані результати від реалізації Програми</w:t>
      </w: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pP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Виконання Програми дасть можливість:</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підвищити  надійності та ефективності роботи системи водопостачання та водовідведення;</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підвищити рівень якості послуг, що надаються споживачам Роменської міської територіальної громади з питного водопостачання та водовідведення;</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впровадження на підприємстві  сучасного  обладнання;</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підвищення рівня економічної ефективності функціонування підприємства;</w:t>
      </w:r>
    </w:p>
    <w:p w:rsidR="00DA1AC0" w:rsidRPr="00CE7101" w:rsidRDefault="00DA1AC0" w:rsidP="00DA1AC0">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проведення модернізації інфраструктури підприємства водопостачання та водовідведення.</w:t>
      </w:r>
    </w:p>
    <w:p w:rsidR="00DA1AC0" w:rsidRPr="00CE7101" w:rsidRDefault="00DA1AC0" w:rsidP="00DA1AC0">
      <w:pPr>
        <w:spacing w:after="0"/>
        <w:ind w:left="0" w:hanging="2"/>
        <w:jc w:val="center"/>
        <w:rPr>
          <w:rFonts w:ascii="Times New Roman" w:hAnsi="Times New Roman" w:cs="Times New Roman"/>
          <w:b/>
          <w:sz w:val="24"/>
          <w:szCs w:val="24"/>
          <w:lang w:val="uk-UA"/>
        </w:rPr>
      </w:pPr>
    </w:p>
    <w:p w:rsidR="00DA1AC0" w:rsidRPr="00CE7101" w:rsidRDefault="00DA1AC0" w:rsidP="00DA1AC0">
      <w:pPr>
        <w:pBdr>
          <w:top w:val="nil"/>
          <w:left w:val="nil"/>
          <w:bottom w:val="nil"/>
          <w:right w:val="nil"/>
          <w:between w:val="nil"/>
        </w:pBdr>
        <w:spacing w:after="120"/>
        <w:ind w:left="0" w:hanging="2"/>
        <w:jc w:val="center"/>
        <w:rPr>
          <w:rFonts w:ascii="Times New Roman" w:eastAsia="Times New Roman" w:hAnsi="Times New Roman" w:cs="Times New Roman"/>
          <w:b/>
          <w:sz w:val="24"/>
          <w:szCs w:val="24"/>
          <w:lang w:val="uk-UA"/>
        </w:rPr>
      </w:pPr>
      <w:r w:rsidRPr="00CE7101">
        <w:rPr>
          <w:rFonts w:ascii="Times New Roman" w:eastAsia="Times New Roman" w:hAnsi="Times New Roman" w:cs="Times New Roman"/>
          <w:b/>
          <w:sz w:val="24"/>
          <w:szCs w:val="24"/>
          <w:lang w:val="uk-UA"/>
        </w:rPr>
        <w:t>VII. Координація та контроль за виконанням Програми</w:t>
      </w:r>
    </w:p>
    <w:p w:rsidR="00DA1AC0" w:rsidRPr="00CE7101" w:rsidRDefault="00DA1AC0" w:rsidP="00DA1AC0">
      <w:pPr>
        <w:shd w:val="clear" w:color="auto" w:fill="FFFFFF"/>
        <w:spacing w:after="12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DA1AC0" w:rsidRPr="00CE7101" w:rsidRDefault="00DA1AC0" w:rsidP="00DA1AC0">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Інформація про хід виконання Програми має заслухатися в березні 2026 року на сесії міської ради за підсумками 2025 року.</w:t>
      </w:r>
    </w:p>
    <w:p w:rsidR="00DA1AC0" w:rsidRPr="00CE7101" w:rsidRDefault="00DA1AC0" w:rsidP="00DA1AC0">
      <w:pPr>
        <w:spacing w:after="0"/>
        <w:ind w:left="0" w:hanging="2"/>
        <w:jc w:val="center"/>
        <w:rPr>
          <w:rFonts w:ascii="Times New Roman" w:hAnsi="Times New Roman" w:cs="Times New Roman"/>
          <w:sz w:val="24"/>
          <w:szCs w:val="24"/>
          <w:lang w:val="uk-UA"/>
        </w:rPr>
      </w:pPr>
    </w:p>
    <w:p w:rsidR="00DA1AC0" w:rsidRPr="00CE7101" w:rsidRDefault="00DA1AC0" w:rsidP="00DA1AC0">
      <w:pPr>
        <w:spacing w:after="0"/>
        <w:ind w:left="0" w:hanging="2"/>
        <w:jc w:val="center"/>
        <w:rPr>
          <w:rFonts w:ascii="Times New Roman" w:hAnsi="Times New Roman" w:cs="Times New Roman"/>
          <w:b/>
          <w:sz w:val="24"/>
          <w:szCs w:val="24"/>
          <w:lang w:val="uk-UA"/>
        </w:rPr>
      </w:pPr>
    </w:p>
    <w:p w:rsidR="00DA1AC0" w:rsidRPr="00CE7101" w:rsidRDefault="00DA1AC0" w:rsidP="00DA1AC0">
      <w:pPr>
        <w:spacing w:after="0"/>
        <w:ind w:left="0" w:hanging="2"/>
        <w:jc w:val="center"/>
        <w:rPr>
          <w:rFonts w:ascii="Times New Roman" w:hAnsi="Times New Roman" w:cs="Times New Roman"/>
          <w:b/>
          <w:sz w:val="24"/>
          <w:szCs w:val="24"/>
          <w:lang w:val="uk-UA"/>
        </w:rPr>
      </w:pPr>
    </w:p>
    <w:p w:rsidR="00DA1AC0" w:rsidRPr="00CE7101" w:rsidRDefault="00DA1AC0" w:rsidP="00DA1AC0">
      <w:pPr>
        <w:shd w:val="clear" w:color="auto" w:fill="FFFFFF"/>
        <w:spacing w:after="0"/>
        <w:ind w:left="0" w:hanging="2"/>
        <w:jc w:val="both"/>
        <w:rPr>
          <w:rFonts w:ascii="Times New Roman" w:hAnsi="Times New Roman" w:cs="Times New Roman"/>
          <w:sz w:val="24"/>
          <w:szCs w:val="24"/>
          <w:lang w:val="uk-UA"/>
        </w:rPr>
      </w:pPr>
    </w:p>
    <w:p w:rsidR="00DA1AC0" w:rsidRPr="00CE7101" w:rsidRDefault="00DA1AC0" w:rsidP="00DA1AC0">
      <w:pPr>
        <w:spacing w:after="0" w:line="240" w:lineRule="auto"/>
        <w:ind w:left="0" w:hanging="2"/>
        <w:jc w:val="center"/>
        <w:rPr>
          <w:rFonts w:ascii="Times New Roman" w:hAnsi="Times New Roman" w:cs="Times New Roman"/>
          <w:b/>
          <w:sz w:val="24"/>
          <w:szCs w:val="24"/>
          <w:lang w:val="uk-UA"/>
        </w:rPr>
        <w:sectPr w:rsidR="00DA1AC0" w:rsidRPr="00CE7101" w:rsidSect="00DA1AC0">
          <w:pgSz w:w="11906" w:h="16838"/>
          <w:pgMar w:top="993" w:right="567" w:bottom="851" w:left="1701" w:header="709" w:footer="709" w:gutter="0"/>
          <w:cols w:space="708"/>
          <w:docGrid w:linePitch="360"/>
        </w:sectPr>
      </w:pPr>
    </w:p>
    <w:p w:rsidR="00DA1AC0" w:rsidRPr="00CE7101" w:rsidRDefault="00DA1AC0" w:rsidP="00DA1AC0">
      <w:pPr>
        <w:spacing w:after="0" w:line="240" w:lineRule="auto"/>
        <w:ind w:leftChars="2383" w:left="5245" w:hanging="2"/>
        <w:rPr>
          <w:rFonts w:ascii="Times New Roman" w:hAnsi="Times New Roman" w:cs="Times New Roman"/>
          <w:b/>
          <w:sz w:val="24"/>
          <w:szCs w:val="24"/>
          <w:lang w:val="uk-UA"/>
        </w:rPr>
      </w:pPr>
      <w:r w:rsidRPr="00CE7101">
        <w:rPr>
          <w:rFonts w:ascii="Times New Roman" w:hAnsi="Times New Roman" w:cs="Times New Roman"/>
          <w:b/>
          <w:sz w:val="24"/>
          <w:szCs w:val="24"/>
          <w:lang w:val="uk-UA"/>
        </w:rPr>
        <w:lastRenderedPageBreak/>
        <w:t>Додаток 1</w:t>
      </w:r>
    </w:p>
    <w:p w:rsidR="00DA1AC0" w:rsidRPr="00CE7101" w:rsidRDefault="00DA1AC0" w:rsidP="00DA1AC0">
      <w:pPr>
        <w:spacing w:after="0"/>
        <w:ind w:leftChars="2383" w:left="5245" w:hanging="2"/>
        <w:rPr>
          <w:rFonts w:ascii="Times New Roman" w:hAnsi="Times New Roman" w:cs="Times New Roman"/>
          <w:b/>
          <w:sz w:val="24"/>
          <w:szCs w:val="24"/>
          <w:lang w:val="uk-UA"/>
        </w:rPr>
      </w:pPr>
      <w:r w:rsidRPr="00CE7101">
        <w:rPr>
          <w:rFonts w:ascii="Times New Roman" w:hAnsi="Times New Roman" w:cs="Times New Roman"/>
          <w:b/>
          <w:sz w:val="24"/>
          <w:szCs w:val="24"/>
          <w:lang w:val="uk-UA"/>
        </w:rPr>
        <w:t>до Програми збільшення статутного капіталу</w:t>
      </w:r>
      <w:r w:rsidRPr="00CE7101">
        <w:rPr>
          <w:rFonts w:ascii="Times New Roman" w:hAnsi="Times New Roman" w:cs="Times New Roman"/>
          <w:sz w:val="24"/>
          <w:szCs w:val="24"/>
        </w:rPr>
        <w:t> </w:t>
      </w:r>
      <w:r w:rsidRPr="00CE7101">
        <w:rPr>
          <w:rFonts w:ascii="Times New Roman" w:hAnsi="Times New Roman" w:cs="Times New Roman"/>
          <w:b/>
          <w:sz w:val="24"/>
          <w:szCs w:val="24"/>
          <w:lang w:val="uk-UA"/>
        </w:rPr>
        <w:t>комунального підприємства «Міськводоканал» Роменської міської ради на 2025 рік»</w:t>
      </w:r>
    </w:p>
    <w:p w:rsidR="00DA1AC0" w:rsidRPr="00CE7101" w:rsidRDefault="00DA1AC0" w:rsidP="00DA1AC0">
      <w:pPr>
        <w:spacing w:after="0" w:line="240" w:lineRule="auto"/>
        <w:ind w:left="0" w:hanging="2"/>
        <w:jc w:val="right"/>
        <w:rPr>
          <w:rFonts w:ascii="Times New Roman" w:hAnsi="Times New Roman" w:cs="Times New Roman"/>
          <w:b/>
          <w:sz w:val="24"/>
          <w:szCs w:val="24"/>
          <w:lang w:val="uk-UA"/>
        </w:rPr>
      </w:pP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Перелік заходів та обсяги фінансування</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«Програми збільшення статутного капіталу</w:t>
      </w:r>
      <w:r w:rsidRPr="00CE7101">
        <w:rPr>
          <w:rFonts w:ascii="Times New Roman" w:hAnsi="Times New Roman" w:cs="Times New Roman"/>
          <w:sz w:val="24"/>
          <w:szCs w:val="24"/>
        </w:rPr>
        <w:t> </w:t>
      </w:r>
    </w:p>
    <w:p w:rsidR="00DA1AC0" w:rsidRPr="00CE7101" w:rsidRDefault="00DA1AC0" w:rsidP="00DA1AC0">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комунального підприємства «Міськводоканал» Роменської міської ради на 2025 рік»</w:t>
      </w:r>
    </w:p>
    <w:p w:rsidR="00DA1AC0" w:rsidRPr="00CE7101" w:rsidRDefault="00DA1AC0" w:rsidP="00DA1AC0">
      <w:pPr>
        <w:spacing w:after="0"/>
        <w:ind w:left="0" w:hanging="2"/>
        <w:jc w:val="center"/>
        <w:rPr>
          <w:rFonts w:ascii="Times New Roman" w:hAnsi="Times New Roman" w:cs="Times New Roman"/>
          <w:b/>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827"/>
        <w:gridCol w:w="1843"/>
      </w:tblGrid>
      <w:tr w:rsidR="00DA1AC0" w:rsidRPr="00CE7101" w:rsidTr="00964B46">
        <w:trPr>
          <w:trHeight w:val="890"/>
        </w:trPr>
        <w:tc>
          <w:tcPr>
            <w:tcW w:w="675" w:type="dxa"/>
            <w:vAlign w:val="center"/>
          </w:tcPr>
          <w:p w:rsidR="00DA1AC0" w:rsidRPr="00CE7101" w:rsidRDefault="00DA1AC0" w:rsidP="00964B46">
            <w:pPr>
              <w:spacing w:after="0" w:line="240" w:lineRule="auto"/>
              <w:ind w:left="0"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 з/п</w:t>
            </w:r>
          </w:p>
        </w:tc>
        <w:tc>
          <w:tcPr>
            <w:tcW w:w="3261" w:type="dxa"/>
            <w:vAlign w:val="center"/>
          </w:tcPr>
          <w:p w:rsidR="00DA1AC0" w:rsidRPr="00CE7101" w:rsidRDefault="00DA1AC0" w:rsidP="00964B46">
            <w:pPr>
              <w:spacing w:after="0" w:line="240" w:lineRule="auto"/>
              <w:ind w:left="0" w:right="-108"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Напрямок</w:t>
            </w:r>
          </w:p>
        </w:tc>
        <w:tc>
          <w:tcPr>
            <w:tcW w:w="3827" w:type="dxa"/>
            <w:vAlign w:val="center"/>
          </w:tcPr>
          <w:p w:rsidR="00DA1AC0" w:rsidRPr="00CE7101" w:rsidRDefault="00DA1AC0" w:rsidP="00964B46">
            <w:pPr>
              <w:spacing w:after="0" w:line="240" w:lineRule="auto"/>
              <w:ind w:left="0"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Заходи</w:t>
            </w:r>
          </w:p>
        </w:tc>
        <w:tc>
          <w:tcPr>
            <w:tcW w:w="1843" w:type="dxa"/>
            <w:vAlign w:val="center"/>
          </w:tcPr>
          <w:p w:rsidR="00DA1AC0" w:rsidRPr="00CE7101" w:rsidRDefault="00DA1AC0" w:rsidP="00964B46">
            <w:pPr>
              <w:spacing w:after="0" w:line="240" w:lineRule="auto"/>
              <w:ind w:left="0"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Обсяги фінансування, тис. грн</w:t>
            </w:r>
          </w:p>
        </w:tc>
      </w:tr>
      <w:tr w:rsidR="00DA1AC0" w:rsidRPr="00CE7101" w:rsidTr="00964B46">
        <w:trPr>
          <w:trHeight w:val="1280"/>
        </w:trPr>
        <w:tc>
          <w:tcPr>
            <w:tcW w:w="675" w:type="dxa"/>
            <w:vMerge w:val="restart"/>
            <w:vAlign w:val="center"/>
          </w:tcPr>
          <w:p w:rsidR="00DA1AC0" w:rsidRPr="00CE7101" w:rsidRDefault="00DA1AC0" w:rsidP="00964B46">
            <w:pPr>
              <w:spacing w:after="0" w:line="240" w:lineRule="auto"/>
              <w:ind w:left="0" w:hanging="2"/>
              <w:jc w:val="center"/>
              <w:rPr>
                <w:rFonts w:ascii="Times New Roman" w:hAnsi="Times New Roman" w:cs="Times New Roman"/>
                <w:sz w:val="24"/>
                <w:szCs w:val="24"/>
                <w:lang w:val="uk-UA" w:eastAsia="en-US"/>
              </w:rPr>
            </w:pPr>
            <w:r w:rsidRPr="00CE7101">
              <w:rPr>
                <w:rFonts w:ascii="Times New Roman" w:hAnsi="Times New Roman" w:cs="Times New Roman"/>
                <w:sz w:val="24"/>
                <w:szCs w:val="24"/>
                <w:lang w:val="uk-UA" w:eastAsia="en-US"/>
              </w:rPr>
              <w:t>1</w:t>
            </w:r>
          </w:p>
        </w:tc>
        <w:tc>
          <w:tcPr>
            <w:tcW w:w="3261" w:type="dxa"/>
            <w:vMerge w:val="restart"/>
            <w:vAlign w:val="center"/>
          </w:tcPr>
          <w:p w:rsidR="00DA1AC0" w:rsidRPr="00CE7101" w:rsidRDefault="00DA1AC0" w:rsidP="00964B46">
            <w:pPr>
              <w:spacing w:after="0"/>
              <w:ind w:left="0" w:hanging="2"/>
              <w:jc w:val="center"/>
              <w:rPr>
                <w:rFonts w:ascii="Times New Roman" w:hAnsi="Times New Roman" w:cs="Times New Roman"/>
                <w:sz w:val="24"/>
                <w:szCs w:val="24"/>
                <w:lang w:val="uk-UA" w:eastAsia="en-US"/>
              </w:rPr>
            </w:pPr>
            <w:r w:rsidRPr="00CE7101">
              <w:rPr>
                <w:rFonts w:ascii="Times New Roman" w:hAnsi="Times New Roman" w:cs="Times New Roman"/>
                <w:sz w:val="24"/>
                <w:szCs w:val="24"/>
                <w:lang w:val="uk-UA"/>
              </w:rPr>
              <w:t>Збільшення статутного капіталу</w:t>
            </w:r>
            <w:r w:rsidRPr="00CE7101">
              <w:rPr>
                <w:rFonts w:ascii="Times New Roman" w:hAnsi="Times New Roman" w:cs="Times New Roman"/>
                <w:sz w:val="24"/>
                <w:szCs w:val="24"/>
              </w:rPr>
              <w:t> </w:t>
            </w:r>
            <w:r w:rsidRPr="00CE7101">
              <w:rPr>
                <w:rFonts w:ascii="Times New Roman" w:hAnsi="Times New Roman" w:cs="Times New Roman"/>
                <w:sz w:val="24"/>
                <w:szCs w:val="24"/>
                <w:lang w:val="uk-UA"/>
              </w:rPr>
              <w:t>комунального підприємства «Міськводоканал» Роменської міської ради</w:t>
            </w:r>
          </w:p>
        </w:tc>
        <w:tc>
          <w:tcPr>
            <w:tcW w:w="3827" w:type="dxa"/>
            <w:vAlign w:val="center"/>
          </w:tcPr>
          <w:p w:rsidR="00DA1AC0" w:rsidRPr="00CE7101" w:rsidRDefault="00DA1AC0" w:rsidP="00964B46">
            <w:pPr>
              <w:ind w:left="0" w:hanging="2"/>
              <w:jc w:val="center"/>
              <w:rPr>
                <w:rFonts w:ascii="Times New Roman" w:hAnsi="Times New Roman" w:cs="Times New Roman"/>
                <w:sz w:val="24"/>
                <w:szCs w:val="24"/>
                <w:lang w:val="uk-UA"/>
              </w:rPr>
            </w:pPr>
            <w:r w:rsidRPr="00D65480">
              <w:rPr>
                <w:rStyle w:val="rvts7"/>
                <w:rFonts w:ascii="Times New Roman" w:hAnsi="Times New Roman" w:cs="Times New Roman"/>
                <w:sz w:val="24"/>
                <w:szCs w:val="24"/>
                <w:lang w:val="uk-UA"/>
              </w:rPr>
              <w:t>Придбання обладнання (насосів ) для відновлення водопровідної мережі</w:t>
            </w:r>
          </w:p>
        </w:tc>
        <w:tc>
          <w:tcPr>
            <w:tcW w:w="1843" w:type="dxa"/>
            <w:vAlign w:val="center"/>
          </w:tcPr>
          <w:p w:rsidR="00DA1AC0" w:rsidRPr="00CE7101" w:rsidRDefault="00DA1AC0" w:rsidP="00964B46">
            <w:pPr>
              <w:ind w:left="0" w:hanging="2"/>
              <w:jc w:val="center"/>
              <w:rPr>
                <w:rFonts w:ascii="Times New Roman" w:hAnsi="Times New Roman" w:cs="Times New Roman"/>
                <w:sz w:val="24"/>
                <w:szCs w:val="24"/>
                <w:lang w:val="uk-UA"/>
              </w:rPr>
            </w:pPr>
            <w:r w:rsidRPr="00CE7101">
              <w:rPr>
                <w:rFonts w:ascii="Times New Roman" w:hAnsi="Times New Roman" w:cs="Times New Roman"/>
                <w:sz w:val="24"/>
                <w:szCs w:val="24"/>
                <w:lang w:val="uk-UA"/>
              </w:rPr>
              <w:t>58,652</w:t>
            </w:r>
          </w:p>
        </w:tc>
      </w:tr>
      <w:tr w:rsidR="00DA1AC0" w:rsidRPr="00CE7101" w:rsidTr="00964B46">
        <w:trPr>
          <w:trHeight w:val="1280"/>
        </w:trPr>
        <w:tc>
          <w:tcPr>
            <w:tcW w:w="675" w:type="dxa"/>
            <w:vMerge/>
            <w:vAlign w:val="center"/>
          </w:tcPr>
          <w:p w:rsidR="00DA1AC0" w:rsidRPr="00CE7101" w:rsidRDefault="00DA1AC0" w:rsidP="00964B46">
            <w:pPr>
              <w:spacing w:after="0" w:line="240" w:lineRule="auto"/>
              <w:ind w:left="0" w:hanging="2"/>
              <w:jc w:val="center"/>
              <w:rPr>
                <w:rFonts w:ascii="Times New Roman" w:hAnsi="Times New Roman" w:cs="Times New Roman"/>
                <w:sz w:val="24"/>
                <w:szCs w:val="24"/>
                <w:lang w:val="uk-UA" w:eastAsia="en-US"/>
              </w:rPr>
            </w:pPr>
          </w:p>
        </w:tc>
        <w:tc>
          <w:tcPr>
            <w:tcW w:w="3261" w:type="dxa"/>
            <w:vMerge/>
            <w:vAlign w:val="center"/>
          </w:tcPr>
          <w:p w:rsidR="00DA1AC0" w:rsidRPr="00CE7101" w:rsidRDefault="00DA1AC0" w:rsidP="00964B46">
            <w:pPr>
              <w:spacing w:after="0"/>
              <w:ind w:left="0" w:hanging="2"/>
              <w:jc w:val="center"/>
              <w:rPr>
                <w:rFonts w:ascii="Times New Roman" w:hAnsi="Times New Roman" w:cs="Times New Roman"/>
                <w:sz w:val="24"/>
                <w:szCs w:val="24"/>
                <w:lang w:val="uk-UA"/>
              </w:rPr>
            </w:pPr>
          </w:p>
        </w:tc>
        <w:tc>
          <w:tcPr>
            <w:tcW w:w="3827" w:type="dxa"/>
            <w:vAlign w:val="center"/>
          </w:tcPr>
          <w:p w:rsidR="00DA1AC0" w:rsidRPr="00CE7101" w:rsidRDefault="00DA1AC0" w:rsidP="00964B46">
            <w:pPr>
              <w:ind w:left="0" w:hanging="2"/>
              <w:jc w:val="center"/>
              <w:rPr>
                <w:rStyle w:val="rvts7"/>
                <w:rFonts w:ascii="Times New Roman" w:hAnsi="Times New Roman" w:cs="Times New Roman"/>
                <w:sz w:val="24"/>
                <w:szCs w:val="24"/>
                <w:lang w:val="uk-UA"/>
              </w:rPr>
            </w:pPr>
            <w:r w:rsidRPr="00D65480">
              <w:rPr>
                <w:rStyle w:val="rvts7"/>
                <w:rFonts w:ascii="Times New Roman" w:hAnsi="Times New Roman" w:cs="Times New Roman"/>
                <w:sz w:val="24"/>
                <w:szCs w:val="24"/>
                <w:lang w:val="uk-UA"/>
              </w:rPr>
              <w:t>Придбання обладнання (насосів та насосних агрегатів) для відновлення каналізаційної мережі</w:t>
            </w:r>
          </w:p>
        </w:tc>
        <w:tc>
          <w:tcPr>
            <w:tcW w:w="1843" w:type="dxa"/>
            <w:vAlign w:val="center"/>
          </w:tcPr>
          <w:p w:rsidR="00DA1AC0" w:rsidRPr="00CE7101" w:rsidRDefault="00DA1AC0" w:rsidP="00964B46">
            <w:pPr>
              <w:ind w:left="0" w:hanging="2"/>
              <w:jc w:val="center"/>
              <w:rPr>
                <w:rFonts w:ascii="Times New Roman" w:hAnsi="Times New Roman" w:cs="Times New Roman"/>
                <w:sz w:val="24"/>
                <w:szCs w:val="24"/>
                <w:lang w:val="uk-UA"/>
              </w:rPr>
            </w:pPr>
            <w:r w:rsidRPr="00CE7101">
              <w:rPr>
                <w:rFonts w:ascii="Times New Roman" w:hAnsi="Times New Roman" w:cs="Times New Roman"/>
                <w:sz w:val="24"/>
                <w:szCs w:val="24"/>
                <w:lang w:val="uk-UA"/>
              </w:rPr>
              <w:t>178,600</w:t>
            </w:r>
          </w:p>
        </w:tc>
      </w:tr>
      <w:tr w:rsidR="00DA1AC0" w:rsidRPr="00CE7101" w:rsidTr="00964B46">
        <w:tblPrEx>
          <w:tblLook w:val="0000" w:firstRow="0" w:lastRow="0" w:firstColumn="0" w:lastColumn="0" w:noHBand="0" w:noVBand="0"/>
        </w:tblPrEx>
        <w:trPr>
          <w:trHeight w:val="457"/>
        </w:trPr>
        <w:tc>
          <w:tcPr>
            <w:tcW w:w="675" w:type="dxa"/>
          </w:tcPr>
          <w:p w:rsidR="00DA1AC0" w:rsidRPr="00CE7101" w:rsidRDefault="00DA1AC0" w:rsidP="00964B46">
            <w:pPr>
              <w:ind w:left="0" w:hanging="2"/>
              <w:rPr>
                <w:rFonts w:ascii="Times New Roman" w:hAnsi="Times New Roman" w:cs="Times New Roman"/>
                <w:sz w:val="24"/>
                <w:szCs w:val="24"/>
                <w:lang w:val="uk-UA"/>
              </w:rPr>
            </w:pPr>
          </w:p>
        </w:tc>
        <w:tc>
          <w:tcPr>
            <w:tcW w:w="3261" w:type="dxa"/>
            <w:vAlign w:val="center"/>
          </w:tcPr>
          <w:p w:rsidR="00DA1AC0" w:rsidRPr="00CE7101" w:rsidRDefault="00DA1AC0" w:rsidP="00964B46">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Разом:</w:t>
            </w:r>
          </w:p>
        </w:tc>
        <w:tc>
          <w:tcPr>
            <w:tcW w:w="3827" w:type="dxa"/>
            <w:tcBorders>
              <w:bottom w:val="single" w:sz="4" w:space="0" w:color="auto"/>
            </w:tcBorders>
            <w:vAlign w:val="center"/>
          </w:tcPr>
          <w:p w:rsidR="00DA1AC0" w:rsidRPr="00CE7101" w:rsidRDefault="00DA1AC0" w:rsidP="00964B46">
            <w:pPr>
              <w:ind w:left="0" w:hanging="2"/>
              <w:rPr>
                <w:rFonts w:ascii="Times New Roman" w:hAnsi="Times New Roman" w:cs="Times New Roman"/>
                <w:sz w:val="24"/>
                <w:szCs w:val="24"/>
                <w:lang w:val="uk-UA"/>
              </w:rPr>
            </w:pPr>
          </w:p>
        </w:tc>
        <w:tc>
          <w:tcPr>
            <w:tcW w:w="1843" w:type="dxa"/>
            <w:tcBorders>
              <w:bottom w:val="single" w:sz="4" w:space="0" w:color="auto"/>
            </w:tcBorders>
            <w:vAlign w:val="center"/>
          </w:tcPr>
          <w:p w:rsidR="00DA1AC0" w:rsidRPr="00CE7101" w:rsidRDefault="00DA1AC0" w:rsidP="00964B46">
            <w:pPr>
              <w:ind w:left="0" w:hanging="2"/>
              <w:jc w:val="center"/>
              <w:rPr>
                <w:rFonts w:ascii="Times New Roman" w:hAnsi="Times New Roman" w:cs="Times New Roman"/>
                <w:sz w:val="24"/>
                <w:szCs w:val="24"/>
                <w:lang w:val="en-US"/>
              </w:rPr>
            </w:pPr>
            <w:r w:rsidRPr="00CE7101">
              <w:rPr>
                <w:rFonts w:ascii="Times New Roman" w:hAnsi="Times New Roman" w:cs="Times New Roman"/>
                <w:sz w:val="24"/>
                <w:szCs w:val="24"/>
                <w:lang w:val="uk-UA"/>
              </w:rPr>
              <w:t>237,252</w:t>
            </w:r>
          </w:p>
        </w:tc>
      </w:tr>
    </w:tbl>
    <w:p w:rsidR="00DA1AC0" w:rsidRPr="00CE7101" w:rsidRDefault="00DA1AC0" w:rsidP="00DA1AC0">
      <w:pPr>
        <w:spacing w:after="0"/>
        <w:ind w:left="0" w:hanging="2"/>
        <w:jc w:val="center"/>
        <w:rPr>
          <w:rFonts w:ascii="Times New Roman" w:hAnsi="Times New Roman" w:cs="Times New Roman"/>
          <w:b/>
          <w:sz w:val="24"/>
          <w:szCs w:val="24"/>
          <w:lang w:val="uk-UA"/>
        </w:rPr>
      </w:pPr>
    </w:p>
    <w:p w:rsidR="00DA1AC0" w:rsidRPr="00CE7101" w:rsidRDefault="00DA1AC0" w:rsidP="00DA1AC0">
      <w:pPr>
        <w:spacing w:after="0" w:line="240" w:lineRule="auto"/>
        <w:ind w:left="0" w:hanging="2"/>
        <w:rPr>
          <w:rFonts w:ascii="Times New Roman" w:hAnsi="Times New Roman" w:cs="Times New Roman"/>
          <w:b/>
          <w:sz w:val="24"/>
          <w:szCs w:val="24"/>
          <w:lang w:val="uk-UA"/>
        </w:rPr>
      </w:pPr>
    </w:p>
    <w:p w:rsidR="00DA1AC0" w:rsidRPr="00CE7101" w:rsidRDefault="00DA1AC0" w:rsidP="00DA1AC0">
      <w:pPr>
        <w:spacing w:after="0" w:line="240" w:lineRule="auto"/>
        <w:ind w:left="0" w:hanging="2"/>
        <w:rPr>
          <w:rFonts w:ascii="Times New Roman" w:hAnsi="Times New Roman" w:cs="Times New Roman"/>
          <w:b/>
          <w:sz w:val="24"/>
          <w:szCs w:val="24"/>
          <w:lang w:val="uk-UA"/>
        </w:rPr>
        <w:sectPr w:rsidR="00DA1AC0" w:rsidRPr="00CE7101" w:rsidSect="005644DC">
          <w:pgSz w:w="11906" w:h="16838"/>
          <w:pgMar w:top="1134" w:right="850" w:bottom="1134" w:left="1701" w:header="709" w:footer="709" w:gutter="0"/>
          <w:cols w:space="708"/>
          <w:docGrid w:linePitch="360"/>
        </w:sectPr>
      </w:pPr>
      <w:r w:rsidRPr="00CE7101">
        <w:rPr>
          <w:rFonts w:ascii="Times New Roman" w:hAnsi="Times New Roman" w:cs="Times New Roman"/>
          <w:b/>
          <w:sz w:val="24"/>
          <w:szCs w:val="24"/>
          <w:lang w:val="uk-UA"/>
        </w:rPr>
        <w:t>Секретар міської ради                                                                              В’ячеслав ГУБАРЬ</w:t>
      </w:r>
    </w:p>
    <w:p w:rsidR="00DA1AC0" w:rsidRPr="00CE7101" w:rsidRDefault="00DA1AC0" w:rsidP="00DA1AC0">
      <w:pPr>
        <w:spacing w:after="0" w:line="273" w:lineRule="auto"/>
        <w:ind w:left="0" w:hanging="2"/>
        <w:jc w:val="center"/>
        <w:rPr>
          <w:rFonts w:ascii="Times New Roman" w:hAnsi="Times New Roman" w:cs="Times New Roman"/>
          <w:sz w:val="24"/>
          <w:szCs w:val="24"/>
        </w:rPr>
      </w:pPr>
      <w:r w:rsidRPr="00CE7101">
        <w:rPr>
          <w:rFonts w:ascii="Times New Roman" w:hAnsi="Times New Roman" w:cs="Times New Roman"/>
          <w:b/>
          <w:bCs/>
          <w:sz w:val="24"/>
          <w:szCs w:val="24"/>
        </w:rPr>
        <w:lastRenderedPageBreak/>
        <w:t>ПОЯСНЮВАЛЬНА ЗАПИСКА</w:t>
      </w:r>
    </w:p>
    <w:p w:rsidR="00DA1AC0" w:rsidRPr="00CE7101" w:rsidRDefault="00DA1AC0" w:rsidP="00DA1AC0">
      <w:pPr>
        <w:spacing w:after="0" w:line="273" w:lineRule="auto"/>
        <w:ind w:left="0" w:hanging="2"/>
        <w:jc w:val="center"/>
        <w:rPr>
          <w:rFonts w:ascii="Times New Roman" w:hAnsi="Times New Roman" w:cs="Times New Roman"/>
          <w:b/>
          <w:bCs/>
          <w:sz w:val="24"/>
          <w:szCs w:val="24"/>
          <w:lang w:val="uk-UA"/>
        </w:rPr>
      </w:pPr>
      <w:proofErr w:type="gramStart"/>
      <w:r w:rsidRPr="00CE7101">
        <w:rPr>
          <w:rFonts w:ascii="Times New Roman" w:hAnsi="Times New Roman" w:cs="Times New Roman"/>
          <w:b/>
          <w:bCs/>
          <w:sz w:val="24"/>
          <w:szCs w:val="24"/>
        </w:rPr>
        <w:t>до  проєкту</w:t>
      </w:r>
      <w:proofErr w:type="gramEnd"/>
      <w:r w:rsidRPr="00CE7101">
        <w:rPr>
          <w:rFonts w:ascii="Times New Roman" w:hAnsi="Times New Roman" w:cs="Times New Roman"/>
          <w:b/>
          <w:bCs/>
          <w:sz w:val="24"/>
          <w:szCs w:val="24"/>
        </w:rPr>
        <w:t xml:space="preserve"> рішення Роменської міської ради</w:t>
      </w:r>
      <w:r w:rsidRPr="00CE7101">
        <w:rPr>
          <w:rFonts w:ascii="Times New Roman" w:hAnsi="Times New Roman" w:cs="Times New Roman"/>
          <w:b/>
          <w:bCs/>
          <w:sz w:val="24"/>
          <w:szCs w:val="24"/>
          <w:lang w:val="uk-UA"/>
        </w:rPr>
        <w:t xml:space="preserve"> «Про затвердження </w:t>
      </w:r>
      <w:r w:rsidRPr="00CE7101">
        <w:rPr>
          <w:rFonts w:ascii="Times New Roman" w:hAnsi="Times New Roman" w:cs="Times New Roman"/>
          <w:b/>
          <w:bCs/>
          <w:sz w:val="24"/>
          <w:szCs w:val="24"/>
        </w:rPr>
        <w:t xml:space="preserve"> Програми  збільшення статутного капіталу комунального підприємства «Міськводоканал» Роменської міської ради» на 202</w:t>
      </w:r>
      <w:r w:rsidRPr="00CE7101">
        <w:rPr>
          <w:rFonts w:ascii="Times New Roman" w:hAnsi="Times New Roman" w:cs="Times New Roman"/>
          <w:b/>
          <w:bCs/>
          <w:sz w:val="24"/>
          <w:szCs w:val="24"/>
          <w:lang w:val="uk-UA"/>
        </w:rPr>
        <w:t>5</w:t>
      </w:r>
      <w:r w:rsidRPr="00CE7101">
        <w:rPr>
          <w:rFonts w:ascii="Times New Roman" w:hAnsi="Times New Roman" w:cs="Times New Roman"/>
          <w:b/>
          <w:bCs/>
          <w:sz w:val="24"/>
          <w:szCs w:val="24"/>
        </w:rPr>
        <w:t xml:space="preserve"> рік</w:t>
      </w:r>
      <w:r w:rsidRPr="00CE7101">
        <w:rPr>
          <w:rFonts w:ascii="Times New Roman" w:hAnsi="Times New Roman" w:cs="Times New Roman"/>
          <w:b/>
          <w:bCs/>
          <w:sz w:val="24"/>
          <w:szCs w:val="24"/>
          <w:lang w:val="uk-UA"/>
        </w:rPr>
        <w:t>»</w:t>
      </w:r>
    </w:p>
    <w:p w:rsidR="00DA1AC0" w:rsidRPr="00CE7101" w:rsidRDefault="00DA1AC0" w:rsidP="00DA1AC0">
      <w:pPr>
        <w:spacing w:after="0" w:line="273" w:lineRule="auto"/>
        <w:ind w:left="0" w:hanging="2"/>
        <w:jc w:val="center"/>
        <w:rPr>
          <w:rFonts w:ascii="Times New Roman" w:hAnsi="Times New Roman" w:cs="Times New Roman"/>
          <w:b/>
          <w:bCs/>
          <w:sz w:val="24"/>
          <w:szCs w:val="24"/>
          <w:lang w:val="uk-UA"/>
        </w:rPr>
      </w:pPr>
    </w:p>
    <w:p w:rsidR="00DA1AC0" w:rsidRPr="00CE7101" w:rsidRDefault="00DA1AC0" w:rsidP="00DA1AC0">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Проєкт рішення «Про затвердження Програми збільшення статутного капіталу комунального підприємства «Міськводоканал» Роменської міської ради на 2025 рік»  розроблений в</w:t>
      </w:r>
      <w:r w:rsidRPr="00CE7101">
        <w:rPr>
          <w:rFonts w:ascii="Times New Roman" w:hAnsi="Times New Roman" w:cs="Times New Roman"/>
          <w:sz w:val="24"/>
          <w:szCs w:val="24"/>
          <w:lang w:val="uk-UA"/>
        </w:rPr>
        <w:t xml:space="preserve">ідповідно до пункту 22 частини 1 статті 26  Закону України «Про місцеве самоврядування в Україні», </w:t>
      </w:r>
      <w:r w:rsidRPr="00CE7101">
        <w:rPr>
          <w:rFonts w:ascii="Times New Roman" w:eastAsia="Times New Roman" w:hAnsi="Times New Roman" w:cs="Times New Roman"/>
          <w:position w:val="0"/>
          <w:sz w:val="24"/>
          <w:szCs w:val="24"/>
          <w:lang w:val="uk-UA"/>
        </w:rPr>
        <w:t>з метою забезпечення функціонування комунального підприємства «Міськводоканал» Роменської міської ради та надання якісних безперервних послуг з водопостачання та водовідведення населенню громади.</w:t>
      </w:r>
    </w:p>
    <w:p w:rsidR="00DA1AC0" w:rsidRPr="00CE7101" w:rsidRDefault="00DA1AC0" w:rsidP="00DA1AC0">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зміцненню матеріально-технічної бази підприємства, забезпечення функціонування комунального підприємства та надання якісних безперервних послуг з водопостачання та водовідведення населенню громади.</w:t>
      </w:r>
    </w:p>
    <w:p w:rsidR="00DA1AC0" w:rsidRPr="00CE7101" w:rsidRDefault="00DA1AC0" w:rsidP="00DA1AC0">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Проєкт рішення передбачає збільшення статутного капіталу комунального підприємства «Міськводоканал» Роменської міської ради за рахунок коштів Бюджету Роменської міської </w:t>
      </w:r>
      <w:r>
        <w:rPr>
          <w:rFonts w:ascii="Times New Roman" w:eastAsia="Times New Roman" w:hAnsi="Times New Roman" w:cs="Times New Roman"/>
          <w:position w:val="0"/>
          <w:sz w:val="24"/>
          <w:szCs w:val="24"/>
          <w:lang w:val="uk-UA"/>
        </w:rPr>
        <w:t>територіальної громади на суму</w:t>
      </w:r>
      <w:r w:rsidRPr="00CE7101">
        <w:rPr>
          <w:rFonts w:ascii="Times New Roman" w:eastAsia="Times New Roman" w:hAnsi="Times New Roman" w:cs="Times New Roman"/>
          <w:position w:val="0"/>
          <w:sz w:val="24"/>
          <w:szCs w:val="24"/>
          <w:lang w:val="uk-UA"/>
        </w:rPr>
        <w:t xml:space="preserve"> 237,252 тис. грн на </w:t>
      </w:r>
      <w:r w:rsidRPr="00CE7101">
        <w:rPr>
          <w:rStyle w:val="rvts7"/>
          <w:rFonts w:ascii="Times New Roman" w:hAnsi="Times New Roman" w:cs="Times New Roman"/>
          <w:sz w:val="24"/>
          <w:szCs w:val="24"/>
          <w:lang w:val="uk-UA"/>
        </w:rPr>
        <w:t>придбання насосів для мереж водопостачання та водовідведення, та насо</w:t>
      </w:r>
      <w:r>
        <w:rPr>
          <w:rStyle w:val="rvts7"/>
          <w:rFonts w:ascii="Times New Roman" w:hAnsi="Times New Roman" w:cs="Times New Roman"/>
          <w:sz w:val="24"/>
          <w:szCs w:val="24"/>
          <w:lang w:val="uk-UA"/>
        </w:rPr>
        <w:t>сних агрегатів для каналізаційно-</w:t>
      </w:r>
      <w:r w:rsidRPr="00CE7101">
        <w:rPr>
          <w:rStyle w:val="rvts7"/>
          <w:rFonts w:ascii="Times New Roman" w:hAnsi="Times New Roman" w:cs="Times New Roman"/>
          <w:sz w:val="24"/>
          <w:szCs w:val="24"/>
          <w:lang w:val="uk-UA"/>
        </w:rPr>
        <w:t>насосних станцій на умовах співфінансування в розмірі 20% з фондом ЮНІСЕФ.  Від</w:t>
      </w:r>
      <w:r w:rsidRPr="00CE7101">
        <w:rPr>
          <w:rFonts w:ascii="Times New Roman" w:eastAsia="Times New Roman" w:hAnsi="Times New Roman" w:cs="Times New Roman"/>
          <w:position w:val="0"/>
          <w:sz w:val="24"/>
          <w:szCs w:val="24"/>
          <w:lang w:val="uk-UA"/>
        </w:rPr>
        <w:t xml:space="preserve">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w:t>
      </w:r>
      <w:bookmarkStart w:id="1" w:name="w1_2"/>
      <w:r w:rsidRPr="00CE7101">
        <w:rPr>
          <w:rFonts w:ascii="Times New Roman" w:eastAsia="Times New Roman" w:hAnsi="Times New Roman" w:cs="Times New Roman"/>
          <w:position w:val="0"/>
          <w:sz w:val="24"/>
          <w:szCs w:val="24"/>
          <w:lang w:val="uk-UA"/>
        </w:rPr>
        <w:fldChar w:fldCharType="begin"/>
      </w:r>
      <w:r w:rsidRPr="00CE7101">
        <w:rPr>
          <w:rFonts w:ascii="Times New Roman" w:eastAsia="Times New Roman" w:hAnsi="Times New Roman" w:cs="Times New Roman"/>
          <w:position w:val="0"/>
          <w:sz w:val="24"/>
          <w:szCs w:val="24"/>
          <w:lang w:val="uk-UA"/>
        </w:rPr>
        <w:instrText xml:space="preserve"> HYPERLINK "https://zakon.rada.gov.ua/laws/show/1555-18?find=1&amp;text=%D0%B7%D0%B0%D0%B3%D0%B0%D0%BB%D1%8C%D0%BD%D0%B8%D0%B9+%D0%B5%D0%BA%D0%BE%D0%BD%D0%BE%D0%BC%D1%96%D1%87%D0%BD%D0%B8%D0%B9" \l "w1_3" </w:instrText>
      </w:r>
      <w:r w:rsidRPr="00CE7101">
        <w:rPr>
          <w:rFonts w:ascii="Times New Roman" w:eastAsia="Times New Roman" w:hAnsi="Times New Roman" w:cs="Times New Roman"/>
          <w:position w:val="0"/>
          <w:sz w:val="24"/>
          <w:szCs w:val="24"/>
          <w:lang w:val="uk-UA"/>
        </w:rPr>
        <w:fldChar w:fldCharType="separate"/>
      </w:r>
      <w:r w:rsidRPr="00CE7101">
        <w:rPr>
          <w:rFonts w:ascii="Times New Roman" w:eastAsia="Times New Roman" w:hAnsi="Times New Roman" w:cs="Times New Roman"/>
          <w:position w:val="0"/>
          <w:sz w:val="24"/>
          <w:szCs w:val="24"/>
          <w:lang w:val="uk-UA"/>
        </w:rPr>
        <w:t>загальний</w:t>
      </w:r>
      <w:r w:rsidRPr="00CE7101">
        <w:rPr>
          <w:rFonts w:ascii="Times New Roman" w:eastAsia="Times New Roman" w:hAnsi="Times New Roman" w:cs="Times New Roman"/>
          <w:position w:val="0"/>
          <w:sz w:val="24"/>
          <w:szCs w:val="24"/>
          <w:lang w:val="uk-UA"/>
        </w:rPr>
        <w:fldChar w:fldCharType="end"/>
      </w:r>
      <w:bookmarkStart w:id="2" w:name="w2_2"/>
      <w:bookmarkEnd w:id="1"/>
      <w:r w:rsidRPr="00CE7101">
        <w:rPr>
          <w:rFonts w:ascii="Times New Roman" w:eastAsia="Times New Roman" w:hAnsi="Times New Roman" w:cs="Times New Roman"/>
          <w:position w:val="0"/>
          <w:sz w:val="24"/>
          <w:szCs w:val="24"/>
          <w:lang w:val="uk-UA"/>
        </w:rPr>
        <w:t xml:space="preserve"> </w:t>
      </w:r>
      <w:hyperlink r:id="rId5" w:anchor="w2_3" w:history="1">
        <w:r w:rsidRPr="00CE7101">
          <w:rPr>
            <w:rFonts w:ascii="Times New Roman" w:eastAsia="Times New Roman" w:hAnsi="Times New Roman" w:cs="Times New Roman"/>
            <w:position w:val="0"/>
            <w:sz w:val="24"/>
            <w:szCs w:val="24"/>
            <w:lang w:val="uk-UA"/>
          </w:rPr>
          <w:t>економічний</w:t>
        </w:r>
      </w:hyperlink>
      <w:bookmarkEnd w:id="2"/>
      <w:r w:rsidRPr="00CE7101">
        <w:rPr>
          <w:rFonts w:ascii="Times New Roman" w:eastAsia="Times New Roman" w:hAnsi="Times New Roman" w:cs="Times New Roman"/>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DA1AC0" w:rsidRPr="00CE7101" w:rsidRDefault="00DA1AC0" w:rsidP="00DA1AC0">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DA1AC0" w:rsidRPr="00CE7101" w:rsidRDefault="00DA1AC0" w:rsidP="00DA1AC0">
      <w:pPr>
        <w:spacing w:after="0" w:line="273" w:lineRule="auto"/>
        <w:ind w:left="0" w:hanging="2"/>
        <w:rPr>
          <w:rFonts w:ascii="Times New Roman" w:hAnsi="Times New Roman" w:cs="Times New Roman"/>
          <w:sz w:val="24"/>
          <w:szCs w:val="24"/>
          <w:lang w:val="uk-UA"/>
        </w:rPr>
      </w:pPr>
      <w:r w:rsidRPr="00CE7101">
        <w:rPr>
          <w:rFonts w:ascii="Times New Roman" w:hAnsi="Times New Roman" w:cs="Times New Roman"/>
          <w:b/>
          <w:bCs/>
          <w:sz w:val="24"/>
          <w:szCs w:val="24"/>
          <w:lang w:val="uk-UA"/>
        </w:rPr>
        <w:t xml:space="preserve">Начальник управління </w:t>
      </w:r>
    </w:p>
    <w:p w:rsidR="00DA1AC0" w:rsidRPr="00CE7101" w:rsidRDefault="00DA1AC0" w:rsidP="00DA1AC0">
      <w:pPr>
        <w:spacing w:after="0" w:line="273" w:lineRule="auto"/>
        <w:ind w:left="0" w:hanging="2"/>
        <w:rPr>
          <w:rFonts w:ascii="Times New Roman" w:hAnsi="Times New Roman" w:cs="Times New Roman"/>
          <w:sz w:val="24"/>
          <w:szCs w:val="24"/>
        </w:rPr>
      </w:pPr>
      <w:r w:rsidRPr="00CE7101">
        <w:rPr>
          <w:rFonts w:ascii="Times New Roman" w:hAnsi="Times New Roman" w:cs="Times New Roman"/>
          <w:b/>
          <w:bCs/>
          <w:sz w:val="24"/>
          <w:szCs w:val="24"/>
        </w:rPr>
        <w:t xml:space="preserve">житлово-комунального господарства </w:t>
      </w:r>
    </w:p>
    <w:p w:rsidR="00DA1AC0" w:rsidRPr="00CE7101" w:rsidRDefault="00DA1AC0" w:rsidP="00DA1AC0">
      <w:pPr>
        <w:spacing w:after="0" w:line="273" w:lineRule="auto"/>
        <w:ind w:left="0" w:hanging="2"/>
        <w:rPr>
          <w:rFonts w:ascii="Times New Roman" w:hAnsi="Times New Roman" w:cs="Times New Roman"/>
          <w:sz w:val="24"/>
          <w:szCs w:val="24"/>
        </w:rPr>
      </w:pPr>
      <w:r w:rsidRPr="00CE7101">
        <w:rPr>
          <w:rFonts w:ascii="Times New Roman" w:hAnsi="Times New Roman" w:cs="Times New Roman"/>
          <w:b/>
          <w:bCs/>
          <w:sz w:val="24"/>
          <w:szCs w:val="24"/>
        </w:rPr>
        <w:t>Роменської міської ради</w:t>
      </w:r>
      <w:r w:rsidRPr="00CE7101">
        <w:rPr>
          <w:rFonts w:ascii="Times New Roman" w:hAnsi="Times New Roman" w:cs="Times New Roman"/>
          <w:b/>
          <w:bCs/>
          <w:sz w:val="24"/>
          <w:szCs w:val="24"/>
        </w:rPr>
        <w:tab/>
      </w:r>
      <w:r w:rsidRPr="00CE7101">
        <w:rPr>
          <w:rFonts w:ascii="Times New Roman" w:hAnsi="Times New Roman" w:cs="Times New Roman"/>
          <w:b/>
          <w:bCs/>
          <w:sz w:val="24"/>
          <w:szCs w:val="24"/>
        </w:rPr>
        <w:tab/>
      </w:r>
      <w:r w:rsidRPr="00CE7101">
        <w:rPr>
          <w:rFonts w:ascii="Times New Roman" w:hAnsi="Times New Roman" w:cs="Times New Roman"/>
          <w:b/>
          <w:bCs/>
          <w:sz w:val="24"/>
          <w:szCs w:val="24"/>
        </w:rPr>
        <w:tab/>
      </w:r>
      <w:r w:rsidRPr="00CE7101">
        <w:rPr>
          <w:rFonts w:ascii="Times New Roman" w:hAnsi="Times New Roman" w:cs="Times New Roman"/>
          <w:b/>
          <w:bCs/>
          <w:sz w:val="24"/>
          <w:szCs w:val="24"/>
        </w:rPr>
        <w:tab/>
      </w:r>
      <w:r w:rsidRPr="00CE7101">
        <w:rPr>
          <w:rFonts w:ascii="Times New Roman" w:hAnsi="Times New Roman" w:cs="Times New Roman"/>
          <w:b/>
          <w:bCs/>
          <w:sz w:val="24"/>
          <w:szCs w:val="24"/>
          <w:lang w:val="uk-UA"/>
        </w:rPr>
        <w:tab/>
        <w:t xml:space="preserve">      </w:t>
      </w:r>
      <w:r w:rsidRPr="00CE7101">
        <w:rPr>
          <w:rFonts w:ascii="Times New Roman" w:hAnsi="Times New Roman" w:cs="Times New Roman"/>
          <w:b/>
          <w:bCs/>
          <w:sz w:val="24"/>
          <w:szCs w:val="24"/>
        </w:rPr>
        <w:t>Олена ГРЕБЕНЮК</w:t>
      </w:r>
    </w:p>
    <w:p w:rsidR="00DA1AC0" w:rsidRPr="00CE7101" w:rsidRDefault="00DA1AC0" w:rsidP="00DA1AC0">
      <w:pPr>
        <w:spacing w:after="0" w:line="273" w:lineRule="auto"/>
        <w:ind w:left="0" w:hanging="2"/>
        <w:rPr>
          <w:rFonts w:ascii="Times New Roman" w:hAnsi="Times New Roman" w:cs="Times New Roman"/>
          <w:sz w:val="24"/>
          <w:szCs w:val="24"/>
        </w:rPr>
      </w:pPr>
      <w:r w:rsidRPr="00CE7101">
        <w:rPr>
          <w:rFonts w:ascii="Times New Roman" w:hAnsi="Times New Roman" w:cs="Times New Roman"/>
          <w:sz w:val="24"/>
          <w:szCs w:val="24"/>
        </w:rPr>
        <w:t> </w:t>
      </w:r>
    </w:p>
    <w:p w:rsidR="00DA1AC0" w:rsidRPr="00CE7101" w:rsidRDefault="00DA1AC0" w:rsidP="00DA1AC0">
      <w:pPr>
        <w:spacing w:after="0" w:line="273" w:lineRule="auto"/>
        <w:ind w:left="0" w:hanging="2"/>
        <w:rPr>
          <w:rFonts w:ascii="Times New Roman" w:hAnsi="Times New Roman" w:cs="Times New Roman"/>
          <w:sz w:val="24"/>
          <w:szCs w:val="24"/>
          <w:lang w:val="uk-UA" w:eastAsia="zh-CN"/>
        </w:rPr>
      </w:pPr>
      <w:r w:rsidRPr="00CE7101">
        <w:rPr>
          <w:rFonts w:ascii="Times New Roman" w:hAnsi="Times New Roman" w:cs="Times New Roman"/>
          <w:b/>
          <w:bCs/>
          <w:sz w:val="24"/>
          <w:szCs w:val="24"/>
          <w:lang w:val="uk-UA" w:eastAsia="zh-CN"/>
        </w:rPr>
        <w:t>Погоджено</w:t>
      </w:r>
    </w:p>
    <w:p w:rsidR="00DA1AC0" w:rsidRPr="00CE7101" w:rsidRDefault="00DA1AC0" w:rsidP="00DA1AC0">
      <w:pPr>
        <w:spacing w:after="0" w:line="273" w:lineRule="auto"/>
        <w:ind w:left="0" w:hanging="2"/>
        <w:rPr>
          <w:rFonts w:ascii="Times New Roman" w:hAnsi="Times New Roman" w:cs="Times New Roman"/>
          <w:sz w:val="24"/>
          <w:szCs w:val="24"/>
        </w:rPr>
      </w:pPr>
      <w:r w:rsidRPr="00CE7101">
        <w:rPr>
          <w:rFonts w:ascii="Times New Roman" w:hAnsi="Times New Roman" w:cs="Times New Roman"/>
          <w:b/>
          <w:bCs/>
          <w:sz w:val="24"/>
          <w:szCs w:val="24"/>
          <w:lang w:val="uk-UA" w:eastAsia="zh-CN"/>
        </w:rPr>
        <w:t>Керуючий справами виконкому</w:t>
      </w:r>
      <w:r w:rsidRPr="00CE7101">
        <w:rPr>
          <w:rFonts w:ascii="Times New Roman" w:hAnsi="Times New Roman" w:cs="Times New Roman"/>
          <w:b/>
          <w:bCs/>
          <w:sz w:val="24"/>
          <w:szCs w:val="24"/>
          <w:lang w:val="uk-UA" w:eastAsia="zh-CN"/>
        </w:rPr>
        <w:tab/>
      </w:r>
      <w:r w:rsidRPr="00CE7101">
        <w:rPr>
          <w:rFonts w:ascii="Times New Roman" w:hAnsi="Times New Roman" w:cs="Times New Roman"/>
          <w:b/>
          <w:bCs/>
          <w:sz w:val="24"/>
          <w:szCs w:val="24"/>
          <w:lang w:val="uk-UA" w:eastAsia="zh-CN"/>
        </w:rPr>
        <w:tab/>
      </w:r>
      <w:r w:rsidRPr="00CE7101">
        <w:rPr>
          <w:rFonts w:ascii="Times New Roman" w:hAnsi="Times New Roman" w:cs="Times New Roman"/>
          <w:b/>
          <w:bCs/>
          <w:sz w:val="24"/>
          <w:szCs w:val="24"/>
          <w:lang w:val="uk-UA" w:eastAsia="zh-CN"/>
        </w:rPr>
        <w:tab/>
        <w:t xml:space="preserve">                Наталія МОСКАЛЕНКО</w:t>
      </w:r>
    </w:p>
    <w:p w:rsidR="00DA1AC0" w:rsidRPr="00CE7101" w:rsidRDefault="00DA1AC0" w:rsidP="00DA1AC0">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rPr>
      </w:pPr>
    </w:p>
    <w:p w:rsidR="001744B4" w:rsidRPr="00DA1AC0" w:rsidRDefault="001744B4" w:rsidP="008C3BB8">
      <w:pPr>
        <w:pStyle w:val="1"/>
        <w:pBdr>
          <w:top w:val="nil"/>
          <w:left w:val="nil"/>
          <w:bottom w:val="nil"/>
          <w:right w:val="nil"/>
          <w:between w:val="nil"/>
        </w:pBdr>
        <w:tabs>
          <w:tab w:val="left" w:pos="6237"/>
        </w:tabs>
        <w:ind w:hanging="2"/>
        <w:jc w:val="right"/>
        <w:rPr>
          <w:lang w:val="ru-RU"/>
        </w:rPr>
      </w:pPr>
    </w:p>
    <w:sectPr w:rsidR="001744B4" w:rsidRPr="00DA1AC0" w:rsidSect="008C3BB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2"/>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6AAC"/>
    <w:rsid w:val="000174CD"/>
    <w:rsid w:val="000238E0"/>
    <w:rsid w:val="0002574F"/>
    <w:rsid w:val="00025E21"/>
    <w:rsid w:val="00025E71"/>
    <w:rsid w:val="00027748"/>
    <w:rsid w:val="00027B8E"/>
    <w:rsid w:val="0003370E"/>
    <w:rsid w:val="00036F06"/>
    <w:rsid w:val="00037371"/>
    <w:rsid w:val="00043ED3"/>
    <w:rsid w:val="00044951"/>
    <w:rsid w:val="00045044"/>
    <w:rsid w:val="00051D84"/>
    <w:rsid w:val="00052161"/>
    <w:rsid w:val="0005409D"/>
    <w:rsid w:val="00061F67"/>
    <w:rsid w:val="00066F30"/>
    <w:rsid w:val="00067576"/>
    <w:rsid w:val="00067A2C"/>
    <w:rsid w:val="00075E42"/>
    <w:rsid w:val="00076B11"/>
    <w:rsid w:val="0008054A"/>
    <w:rsid w:val="00080A91"/>
    <w:rsid w:val="0008308E"/>
    <w:rsid w:val="00086358"/>
    <w:rsid w:val="00087828"/>
    <w:rsid w:val="0009125B"/>
    <w:rsid w:val="00091FE2"/>
    <w:rsid w:val="0009295F"/>
    <w:rsid w:val="00095146"/>
    <w:rsid w:val="00095227"/>
    <w:rsid w:val="00097D71"/>
    <w:rsid w:val="00097DD0"/>
    <w:rsid w:val="000A1C87"/>
    <w:rsid w:val="000A25FC"/>
    <w:rsid w:val="000A39AA"/>
    <w:rsid w:val="000A47F2"/>
    <w:rsid w:val="000A53A1"/>
    <w:rsid w:val="000A758C"/>
    <w:rsid w:val="000B03D2"/>
    <w:rsid w:val="000B063D"/>
    <w:rsid w:val="000B2BE3"/>
    <w:rsid w:val="000B68D0"/>
    <w:rsid w:val="000B6FF8"/>
    <w:rsid w:val="000C1CCD"/>
    <w:rsid w:val="000C2881"/>
    <w:rsid w:val="000C28F9"/>
    <w:rsid w:val="000C46D3"/>
    <w:rsid w:val="000C556C"/>
    <w:rsid w:val="000C5869"/>
    <w:rsid w:val="000D0193"/>
    <w:rsid w:val="000D0510"/>
    <w:rsid w:val="000D28EE"/>
    <w:rsid w:val="000D2DBE"/>
    <w:rsid w:val="000D4DAC"/>
    <w:rsid w:val="000E002C"/>
    <w:rsid w:val="000E0FD0"/>
    <w:rsid w:val="000E3657"/>
    <w:rsid w:val="000E393D"/>
    <w:rsid w:val="000E5A75"/>
    <w:rsid w:val="000E7DB7"/>
    <w:rsid w:val="000F0EC6"/>
    <w:rsid w:val="000F2C01"/>
    <w:rsid w:val="000F4625"/>
    <w:rsid w:val="000F5819"/>
    <w:rsid w:val="00100ADE"/>
    <w:rsid w:val="00103F81"/>
    <w:rsid w:val="00106377"/>
    <w:rsid w:val="00107180"/>
    <w:rsid w:val="0011129C"/>
    <w:rsid w:val="00111BF6"/>
    <w:rsid w:val="001142FE"/>
    <w:rsid w:val="00115098"/>
    <w:rsid w:val="001166B1"/>
    <w:rsid w:val="00116F8C"/>
    <w:rsid w:val="001177F5"/>
    <w:rsid w:val="001202DB"/>
    <w:rsid w:val="001208A6"/>
    <w:rsid w:val="0012304A"/>
    <w:rsid w:val="00123BA2"/>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284"/>
    <w:rsid w:val="00150438"/>
    <w:rsid w:val="001514B1"/>
    <w:rsid w:val="0015495E"/>
    <w:rsid w:val="0015638F"/>
    <w:rsid w:val="00160F4A"/>
    <w:rsid w:val="00163D6D"/>
    <w:rsid w:val="00165207"/>
    <w:rsid w:val="001713B1"/>
    <w:rsid w:val="00172E56"/>
    <w:rsid w:val="00172F03"/>
    <w:rsid w:val="001744B4"/>
    <w:rsid w:val="00174B6F"/>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13758"/>
    <w:rsid w:val="00220922"/>
    <w:rsid w:val="002211D9"/>
    <w:rsid w:val="002249FC"/>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6027C"/>
    <w:rsid w:val="0026051D"/>
    <w:rsid w:val="00261957"/>
    <w:rsid w:val="00261C80"/>
    <w:rsid w:val="00262D60"/>
    <w:rsid w:val="00262F68"/>
    <w:rsid w:val="00263650"/>
    <w:rsid w:val="00264CEF"/>
    <w:rsid w:val="00265DDA"/>
    <w:rsid w:val="00267188"/>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5F4E"/>
    <w:rsid w:val="002A61D9"/>
    <w:rsid w:val="002A67ED"/>
    <w:rsid w:val="002B4373"/>
    <w:rsid w:val="002B78FC"/>
    <w:rsid w:val="002C160E"/>
    <w:rsid w:val="002C1A56"/>
    <w:rsid w:val="002C2BC4"/>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F10F1"/>
    <w:rsid w:val="002F4673"/>
    <w:rsid w:val="002F6B00"/>
    <w:rsid w:val="002F70FA"/>
    <w:rsid w:val="002F7357"/>
    <w:rsid w:val="0030297A"/>
    <w:rsid w:val="00304A30"/>
    <w:rsid w:val="00304F97"/>
    <w:rsid w:val="00310B45"/>
    <w:rsid w:val="00310F03"/>
    <w:rsid w:val="00311019"/>
    <w:rsid w:val="00313C0A"/>
    <w:rsid w:val="003174D6"/>
    <w:rsid w:val="00320F7B"/>
    <w:rsid w:val="003235DC"/>
    <w:rsid w:val="0032424C"/>
    <w:rsid w:val="00326712"/>
    <w:rsid w:val="0033019A"/>
    <w:rsid w:val="0033173C"/>
    <w:rsid w:val="00332008"/>
    <w:rsid w:val="0033238C"/>
    <w:rsid w:val="00332A03"/>
    <w:rsid w:val="0033581B"/>
    <w:rsid w:val="00335D52"/>
    <w:rsid w:val="0033630C"/>
    <w:rsid w:val="0034193D"/>
    <w:rsid w:val="00342521"/>
    <w:rsid w:val="003428D8"/>
    <w:rsid w:val="0035060C"/>
    <w:rsid w:val="003513C9"/>
    <w:rsid w:val="00351588"/>
    <w:rsid w:val="00352564"/>
    <w:rsid w:val="00352CEA"/>
    <w:rsid w:val="00354BF3"/>
    <w:rsid w:val="00355326"/>
    <w:rsid w:val="00361B79"/>
    <w:rsid w:val="00364D4E"/>
    <w:rsid w:val="003717A0"/>
    <w:rsid w:val="00371C39"/>
    <w:rsid w:val="00375D0A"/>
    <w:rsid w:val="003770E0"/>
    <w:rsid w:val="00377986"/>
    <w:rsid w:val="0038189D"/>
    <w:rsid w:val="00384981"/>
    <w:rsid w:val="003855C3"/>
    <w:rsid w:val="003866E9"/>
    <w:rsid w:val="003870FB"/>
    <w:rsid w:val="0038716D"/>
    <w:rsid w:val="00387918"/>
    <w:rsid w:val="00391043"/>
    <w:rsid w:val="00394679"/>
    <w:rsid w:val="00394A25"/>
    <w:rsid w:val="00395A89"/>
    <w:rsid w:val="00395D5D"/>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E03B6"/>
    <w:rsid w:val="003E1830"/>
    <w:rsid w:val="003E267A"/>
    <w:rsid w:val="003E6D1E"/>
    <w:rsid w:val="003E7649"/>
    <w:rsid w:val="003F02DE"/>
    <w:rsid w:val="003F1430"/>
    <w:rsid w:val="003F1D2D"/>
    <w:rsid w:val="003F1DA6"/>
    <w:rsid w:val="003F249A"/>
    <w:rsid w:val="003F6893"/>
    <w:rsid w:val="003F6FFA"/>
    <w:rsid w:val="00400E14"/>
    <w:rsid w:val="0040459E"/>
    <w:rsid w:val="00407A0E"/>
    <w:rsid w:val="00411F9C"/>
    <w:rsid w:val="00413C5D"/>
    <w:rsid w:val="00414362"/>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A7DB4"/>
    <w:rsid w:val="004B40ED"/>
    <w:rsid w:val="004B44F8"/>
    <w:rsid w:val="004B5BAC"/>
    <w:rsid w:val="004B7588"/>
    <w:rsid w:val="004B79A7"/>
    <w:rsid w:val="004C39AA"/>
    <w:rsid w:val="004C4B30"/>
    <w:rsid w:val="004C4FB5"/>
    <w:rsid w:val="004C7AE9"/>
    <w:rsid w:val="004D33F0"/>
    <w:rsid w:val="004D4FD8"/>
    <w:rsid w:val="004E1D76"/>
    <w:rsid w:val="004E210B"/>
    <w:rsid w:val="004E42EA"/>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43A7"/>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0C8F"/>
    <w:rsid w:val="00551047"/>
    <w:rsid w:val="00552EA1"/>
    <w:rsid w:val="0055359E"/>
    <w:rsid w:val="00555719"/>
    <w:rsid w:val="00556105"/>
    <w:rsid w:val="00556397"/>
    <w:rsid w:val="00560904"/>
    <w:rsid w:val="0056152E"/>
    <w:rsid w:val="00562E10"/>
    <w:rsid w:val="00563178"/>
    <w:rsid w:val="005644DC"/>
    <w:rsid w:val="005647DD"/>
    <w:rsid w:val="00565AAD"/>
    <w:rsid w:val="005678EF"/>
    <w:rsid w:val="00577441"/>
    <w:rsid w:val="00580554"/>
    <w:rsid w:val="00580647"/>
    <w:rsid w:val="00581632"/>
    <w:rsid w:val="005816E2"/>
    <w:rsid w:val="00582113"/>
    <w:rsid w:val="00586C38"/>
    <w:rsid w:val="0058778E"/>
    <w:rsid w:val="00590CD8"/>
    <w:rsid w:val="00590EF2"/>
    <w:rsid w:val="0059346D"/>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5DBE"/>
    <w:rsid w:val="005D5DD2"/>
    <w:rsid w:val="005D65B4"/>
    <w:rsid w:val="005E4A2D"/>
    <w:rsid w:val="005E4BC0"/>
    <w:rsid w:val="005E6B61"/>
    <w:rsid w:val="005E6D77"/>
    <w:rsid w:val="005E74EB"/>
    <w:rsid w:val="005E7BBF"/>
    <w:rsid w:val="005F1D84"/>
    <w:rsid w:val="005F2B79"/>
    <w:rsid w:val="005F5602"/>
    <w:rsid w:val="005F59DF"/>
    <w:rsid w:val="005F6087"/>
    <w:rsid w:val="00602457"/>
    <w:rsid w:val="00602EFC"/>
    <w:rsid w:val="0060340F"/>
    <w:rsid w:val="00606DA1"/>
    <w:rsid w:val="006077CE"/>
    <w:rsid w:val="00607E43"/>
    <w:rsid w:val="00610638"/>
    <w:rsid w:val="00615FF2"/>
    <w:rsid w:val="00620101"/>
    <w:rsid w:val="00622CFC"/>
    <w:rsid w:val="006241C7"/>
    <w:rsid w:val="00626824"/>
    <w:rsid w:val="00635AC5"/>
    <w:rsid w:val="0063657C"/>
    <w:rsid w:val="00637F55"/>
    <w:rsid w:val="0064104B"/>
    <w:rsid w:val="00641CB1"/>
    <w:rsid w:val="00642882"/>
    <w:rsid w:val="00642D00"/>
    <w:rsid w:val="006439BF"/>
    <w:rsid w:val="00644EAB"/>
    <w:rsid w:val="0064755E"/>
    <w:rsid w:val="006519AA"/>
    <w:rsid w:val="00651FE3"/>
    <w:rsid w:val="006540F4"/>
    <w:rsid w:val="00655C8F"/>
    <w:rsid w:val="006612AD"/>
    <w:rsid w:val="00665551"/>
    <w:rsid w:val="00666025"/>
    <w:rsid w:val="00666937"/>
    <w:rsid w:val="006720F3"/>
    <w:rsid w:val="00672F2A"/>
    <w:rsid w:val="006740EF"/>
    <w:rsid w:val="00675046"/>
    <w:rsid w:val="00675534"/>
    <w:rsid w:val="00683118"/>
    <w:rsid w:val="006842A4"/>
    <w:rsid w:val="00685651"/>
    <w:rsid w:val="00690250"/>
    <w:rsid w:val="006908FB"/>
    <w:rsid w:val="00691F02"/>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6D9"/>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6F4A"/>
    <w:rsid w:val="0073788C"/>
    <w:rsid w:val="00737C62"/>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46D"/>
    <w:rsid w:val="007718C0"/>
    <w:rsid w:val="00772A00"/>
    <w:rsid w:val="00772E9A"/>
    <w:rsid w:val="0077504A"/>
    <w:rsid w:val="00776C71"/>
    <w:rsid w:val="007770BB"/>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C51E8"/>
    <w:rsid w:val="007C6DCF"/>
    <w:rsid w:val="007D12E9"/>
    <w:rsid w:val="007D1BC2"/>
    <w:rsid w:val="007D3CF7"/>
    <w:rsid w:val="007E345C"/>
    <w:rsid w:val="007E7B96"/>
    <w:rsid w:val="007E7EEF"/>
    <w:rsid w:val="007F006C"/>
    <w:rsid w:val="007F6BBB"/>
    <w:rsid w:val="007F7886"/>
    <w:rsid w:val="00803576"/>
    <w:rsid w:val="00804F4A"/>
    <w:rsid w:val="0081255D"/>
    <w:rsid w:val="0082296E"/>
    <w:rsid w:val="00822E41"/>
    <w:rsid w:val="00824A61"/>
    <w:rsid w:val="00824C13"/>
    <w:rsid w:val="00827874"/>
    <w:rsid w:val="00831843"/>
    <w:rsid w:val="00831862"/>
    <w:rsid w:val="00834151"/>
    <w:rsid w:val="0083641C"/>
    <w:rsid w:val="008365F9"/>
    <w:rsid w:val="00841447"/>
    <w:rsid w:val="00845EA7"/>
    <w:rsid w:val="008463EA"/>
    <w:rsid w:val="00847A74"/>
    <w:rsid w:val="00850918"/>
    <w:rsid w:val="008512A3"/>
    <w:rsid w:val="00851460"/>
    <w:rsid w:val="00864D40"/>
    <w:rsid w:val="00866292"/>
    <w:rsid w:val="00867CE9"/>
    <w:rsid w:val="008751B3"/>
    <w:rsid w:val="00876F98"/>
    <w:rsid w:val="00877F50"/>
    <w:rsid w:val="00890FE6"/>
    <w:rsid w:val="00891AE1"/>
    <w:rsid w:val="00894C1B"/>
    <w:rsid w:val="00896B07"/>
    <w:rsid w:val="0089784D"/>
    <w:rsid w:val="008A57A9"/>
    <w:rsid w:val="008A5FAB"/>
    <w:rsid w:val="008A613D"/>
    <w:rsid w:val="008B274A"/>
    <w:rsid w:val="008B4C3A"/>
    <w:rsid w:val="008C0566"/>
    <w:rsid w:val="008C3BB8"/>
    <w:rsid w:val="008C4924"/>
    <w:rsid w:val="008D0949"/>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4B96"/>
    <w:rsid w:val="00915DA2"/>
    <w:rsid w:val="0092030A"/>
    <w:rsid w:val="0092096F"/>
    <w:rsid w:val="00921263"/>
    <w:rsid w:val="00923EC5"/>
    <w:rsid w:val="00923FB8"/>
    <w:rsid w:val="00925E9D"/>
    <w:rsid w:val="009260B3"/>
    <w:rsid w:val="00930229"/>
    <w:rsid w:val="00931FCB"/>
    <w:rsid w:val="0093220A"/>
    <w:rsid w:val="0093221E"/>
    <w:rsid w:val="009341B9"/>
    <w:rsid w:val="009367F1"/>
    <w:rsid w:val="0094126C"/>
    <w:rsid w:val="00941A3D"/>
    <w:rsid w:val="009422F1"/>
    <w:rsid w:val="009459D6"/>
    <w:rsid w:val="0094643A"/>
    <w:rsid w:val="0094676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72C1"/>
    <w:rsid w:val="009F7ED6"/>
    <w:rsid w:val="00A00462"/>
    <w:rsid w:val="00A00D26"/>
    <w:rsid w:val="00A021AC"/>
    <w:rsid w:val="00A0486A"/>
    <w:rsid w:val="00A075AF"/>
    <w:rsid w:val="00A116F8"/>
    <w:rsid w:val="00A125A1"/>
    <w:rsid w:val="00A13C3D"/>
    <w:rsid w:val="00A15698"/>
    <w:rsid w:val="00A17588"/>
    <w:rsid w:val="00A201EE"/>
    <w:rsid w:val="00A22305"/>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77C2E"/>
    <w:rsid w:val="00A81616"/>
    <w:rsid w:val="00A8188C"/>
    <w:rsid w:val="00A82711"/>
    <w:rsid w:val="00A832F0"/>
    <w:rsid w:val="00A86EE9"/>
    <w:rsid w:val="00A90EBD"/>
    <w:rsid w:val="00A93BAE"/>
    <w:rsid w:val="00A949D3"/>
    <w:rsid w:val="00A9623C"/>
    <w:rsid w:val="00A96BF2"/>
    <w:rsid w:val="00A96EB6"/>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1217"/>
    <w:rsid w:val="00AD156F"/>
    <w:rsid w:val="00AD20FE"/>
    <w:rsid w:val="00AD60FD"/>
    <w:rsid w:val="00AD626B"/>
    <w:rsid w:val="00AD7CC9"/>
    <w:rsid w:val="00AE1072"/>
    <w:rsid w:val="00AE4A53"/>
    <w:rsid w:val="00AE59D9"/>
    <w:rsid w:val="00AF1768"/>
    <w:rsid w:val="00AF42E4"/>
    <w:rsid w:val="00AF4508"/>
    <w:rsid w:val="00AF7F88"/>
    <w:rsid w:val="00B013DB"/>
    <w:rsid w:val="00B02BB3"/>
    <w:rsid w:val="00B02CC1"/>
    <w:rsid w:val="00B041EF"/>
    <w:rsid w:val="00B04927"/>
    <w:rsid w:val="00B06B92"/>
    <w:rsid w:val="00B06CC9"/>
    <w:rsid w:val="00B07F9B"/>
    <w:rsid w:val="00B111C6"/>
    <w:rsid w:val="00B12C65"/>
    <w:rsid w:val="00B12E1C"/>
    <w:rsid w:val="00B140D6"/>
    <w:rsid w:val="00B17657"/>
    <w:rsid w:val="00B20A37"/>
    <w:rsid w:val="00B2511F"/>
    <w:rsid w:val="00B27DF9"/>
    <w:rsid w:val="00B34701"/>
    <w:rsid w:val="00B37B3B"/>
    <w:rsid w:val="00B445C1"/>
    <w:rsid w:val="00B4465F"/>
    <w:rsid w:val="00B44E96"/>
    <w:rsid w:val="00B45DD9"/>
    <w:rsid w:val="00B47939"/>
    <w:rsid w:val="00B52A8A"/>
    <w:rsid w:val="00B56CB9"/>
    <w:rsid w:val="00B56E24"/>
    <w:rsid w:val="00B576C7"/>
    <w:rsid w:val="00B57ADF"/>
    <w:rsid w:val="00B64D57"/>
    <w:rsid w:val="00B657BE"/>
    <w:rsid w:val="00B6622B"/>
    <w:rsid w:val="00B66A88"/>
    <w:rsid w:val="00B7102C"/>
    <w:rsid w:val="00B73B18"/>
    <w:rsid w:val="00B74CAB"/>
    <w:rsid w:val="00B75111"/>
    <w:rsid w:val="00B76A5B"/>
    <w:rsid w:val="00B840DF"/>
    <w:rsid w:val="00B84480"/>
    <w:rsid w:val="00B848F0"/>
    <w:rsid w:val="00B85871"/>
    <w:rsid w:val="00B86AA2"/>
    <w:rsid w:val="00B86EFC"/>
    <w:rsid w:val="00B9081C"/>
    <w:rsid w:val="00B910B5"/>
    <w:rsid w:val="00B91E9B"/>
    <w:rsid w:val="00B94A40"/>
    <w:rsid w:val="00B9614A"/>
    <w:rsid w:val="00B9663E"/>
    <w:rsid w:val="00BA2395"/>
    <w:rsid w:val="00BA2585"/>
    <w:rsid w:val="00BA4BE9"/>
    <w:rsid w:val="00BA7CB2"/>
    <w:rsid w:val="00BB0134"/>
    <w:rsid w:val="00BB100E"/>
    <w:rsid w:val="00BB24F5"/>
    <w:rsid w:val="00BB2757"/>
    <w:rsid w:val="00BB28DA"/>
    <w:rsid w:val="00BB3FB0"/>
    <w:rsid w:val="00BB4D00"/>
    <w:rsid w:val="00BB7552"/>
    <w:rsid w:val="00BC06AE"/>
    <w:rsid w:val="00BC14FD"/>
    <w:rsid w:val="00BC3927"/>
    <w:rsid w:val="00BC5431"/>
    <w:rsid w:val="00BC5529"/>
    <w:rsid w:val="00BC5531"/>
    <w:rsid w:val="00BD0550"/>
    <w:rsid w:val="00BD0F36"/>
    <w:rsid w:val="00BD2B42"/>
    <w:rsid w:val="00BD42B9"/>
    <w:rsid w:val="00BD5E26"/>
    <w:rsid w:val="00BD65FF"/>
    <w:rsid w:val="00BD6C68"/>
    <w:rsid w:val="00BD7198"/>
    <w:rsid w:val="00BE3BA7"/>
    <w:rsid w:val="00BE5F90"/>
    <w:rsid w:val="00BE6BD2"/>
    <w:rsid w:val="00BF04D3"/>
    <w:rsid w:val="00BF20BF"/>
    <w:rsid w:val="00BF2A8D"/>
    <w:rsid w:val="00BF3B2B"/>
    <w:rsid w:val="00BF7BD1"/>
    <w:rsid w:val="00C04A29"/>
    <w:rsid w:val="00C0704B"/>
    <w:rsid w:val="00C1284D"/>
    <w:rsid w:val="00C12966"/>
    <w:rsid w:val="00C17211"/>
    <w:rsid w:val="00C24266"/>
    <w:rsid w:val="00C24693"/>
    <w:rsid w:val="00C24FF4"/>
    <w:rsid w:val="00C25EDA"/>
    <w:rsid w:val="00C27B0D"/>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4288"/>
    <w:rsid w:val="00C8476F"/>
    <w:rsid w:val="00C8529B"/>
    <w:rsid w:val="00C86E27"/>
    <w:rsid w:val="00C9003E"/>
    <w:rsid w:val="00C945D7"/>
    <w:rsid w:val="00C97CAE"/>
    <w:rsid w:val="00C97E7B"/>
    <w:rsid w:val="00CA02A5"/>
    <w:rsid w:val="00CA0372"/>
    <w:rsid w:val="00CA204D"/>
    <w:rsid w:val="00CA44E0"/>
    <w:rsid w:val="00CA6160"/>
    <w:rsid w:val="00CA66D1"/>
    <w:rsid w:val="00CB217C"/>
    <w:rsid w:val="00CB25FF"/>
    <w:rsid w:val="00CC2486"/>
    <w:rsid w:val="00CC420F"/>
    <w:rsid w:val="00CC763E"/>
    <w:rsid w:val="00CC7D70"/>
    <w:rsid w:val="00CC7F85"/>
    <w:rsid w:val="00CD3062"/>
    <w:rsid w:val="00CD3EB5"/>
    <w:rsid w:val="00CD6CDB"/>
    <w:rsid w:val="00CD79EA"/>
    <w:rsid w:val="00CE0E18"/>
    <w:rsid w:val="00CE1BFB"/>
    <w:rsid w:val="00CE4A02"/>
    <w:rsid w:val="00CE5456"/>
    <w:rsid w:val="00CF1B1B"/>
    <w:rsid w:val="00CF3DD6"/>
    <w:rsid w:val="00CF45D5"/>
    <w:rsid w:val="00CF5507"/>
    <w:rsid w:val="00CF7B19"/>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1C12"/>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4E56"/>
    <w:rsid w:val="00D573B8"/>
    <w:rsid w:val="00D604DA"/>
    <w:rsid w:val="00D61438"/>
    <w:rsid w:val="00D63452"/>
    <w:rsid w:val="00D63B47"/>
    <w:rsid w:val="00D63FCD"/>
    <w:rsid w:val="00D64E1E"/>
    <w:rsid w:val="00D67DC0"/>
    <w:rsid w:val="00D707CB"/>
    <w:rsid w:val="00D73B02"/>
    <w:rsid w:val="00D75256"/>
    <w:rsid w:val="00D77FEF"/>
    <w:rsid w:val="00D82716"/>
    <w:rsid w:val="00D84415"/>
    <w:rsid w:val="00D87E47"/>
    <w:rsid w:val="00D918ED"/>
    <w:rsid w:val="00D936E9"/>
    <w:rsid w:val="00D93C9C"/>
    <w:rsid w:val="00D94C2F"/>
    <w:rsid w:val="00D9672C"/>
    <w:rsid w:val="00D97DEF"/>
    <w:rsid w:val="00DA1991"/>
    <w:rsid w:val="00DA1AC0"/>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8A4"/>
    <w:rsid w:val="00DE0994"/>
    <w:rsid w:val="00DE2E54"/>
    <w:rsid w:val="00DE4B04"/>
    <w:rsid w:val="00DE4CB4"/>
    <w:rsid w:val="00DE5852"/>
    <w:rsid w:val="00DE5CEF"/>
    <w:rsid w:val="00DF1CB8"/>
    <w:rsid w:val="00DF298A"/>
    <w:rsid w:val="00DF4D7A"/>
    <w:rsid w:val="00DF55DF"/>
    <w:rsid w:val="00DF658A"/>
    <w:rsid w:val="00DF6AD5"/>
    <w:rsid w:val="00DF7D5E"/>
    <w:rsid w:val="00E00BB8"/>
    <w:rsid w:val="00E00DB6"/>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52CBB"/>
    <w:rsid w:val="00E5514F"/>
    <w:rsid w:val="00E61ED0"/>
    <w:rsid w:val="00E6284B"/>
    <w:rsid w:val="00E62F11"/>
    <w:rsid w:val="00E6517C"/>
    <w:rsid w:val="00E77EC7"/>
    <w:rsid w:val="00E8059E"/>
    <w:rsid w:val="00E8154A"/>
    <w:rsid w:val="00E823E0"/>
    <w:rsid w:val="00E859AE"/>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F0E99"/>
    <w:rsid w:val="00EF30B0"/>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633F"/>
    <w:rsid w:val="00F9791C"/>
    <w:rsid w:val="00FB21E5"/>
    <w:rsid w:val="00FB678D"/>
    <w:rsid w:val="00FB7898"/>
    <w:rsid w:val="00FC1B16"/>
    <w:rsid w:val="00FC4290"/>
    <w:rsid w:val="00FC7062"/>
    <w:rsid w:val="00FD15F7"/>
    <w:rsid w:val="00FD43C7"/>
    <w:rsid w:val="00FD537C"/>
    <w:rsid w:val="00FD5C4D"/>
    <w:rsid w:val="00FD6BA7"/>
    <w:rsid w:val="00FE2F38"/>
    <w:rsid w:val="00FE4AF9"/>
    <w:rsid w:val="00FE5CF0"/>
    <w:rsid w:val="00FE6D0F"/>
    <w:rsid w:val="00FF1857"/>
    <w:rsid w:val="00FF1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E096B-69AD-4008-BCB7-3DBDB6CB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BA7"/>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D6BA7"/>
    <w:pPr>
      <w:spacing w:after="0" w:line="240" w:lineRule="auto"/>
    </w:pPr>
    <w:rPr>
      <w:rFonts w:ascii="Calibri" w:eastAsia="Calibri" w:hAnsi="Calibri" w:cs="Calibri"/>
      <w:sz w:val="20"/>
      <w:szCs w:val="20"/>
      <w:lang w:val="uk-UA" w:eastAsia="ru-RU"/>
    </w:rPr>
  </w:style>
  <w:style w:type="paragraph" w:styleId="a3">
    <w:name w:val="Balloon Text"/>
    <w:basedOn w:val="a"/>
    <w:link w:val="a4"/>
    <w:uiPriority w:val="99"/>
    <w:semiHidden/>
    <w:unhideWhenUsed/>
    <w:rsid w:val="00FD6B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BA7"/>
    <w:rPr>
      <w:rFonts w:ascii="Tahoma" w:eastAsia="Calibri" w:hAnsi="Tahoma" w:cs="Tahoma"/>
      <w:position w:val="-1"/>
      <w:sz w:val="16"/>
      <w:szCs w:val="16"/>
      <w:lang w:eastAsia="ru-RU"/>
    </w:rPr>
  </w:style>
  <w:style w:type="paragraph" w:styleId="a5">
    <w:name w:val="List Paragraph"/>
    <w:basedOn w:val="a"/>
    <w:uiPriority w:val="99"/>
    <w:qFormat/>
    <w:rsid w:val="00FD6BA7"/>
    <w:pPr>
      <w:suppressAutoHyphens w:val="0"/>
      <w:spacing w:after="160" w:line="259" w:lineRule="auto"/>
      <w:ind w:leftChars="0" w:left="720" w:firstLineChars="0" w:firstLine="0"/>
      <w:contextualSpacing/>
      <w:textDirection w:val="lrTb"/>
      <w:textAlignment w:val="auto"/>
      <w:outlineLvl w:val="9"/>
    </w:pPr>
    <w:rPr>
      <w:rFonts w:cs="Times New Roman"/>
      <w:position w:val="0"/>
      <w:lang w:eastAsia="en-US"/>
    </w:rPr>
  </w:style>
  <w:style w:type="paragraph" w:styleId="a6">
    <w:name w:val="Body Text Indent"/>
    <w:basedOn w:val="a"/>
    <w:link w:val="a7"/>
    <w:rsid w:val="00FD6BA7"/>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a7">
    <w:name w:val="Основной текст с отступом Знак"/>
    <w:basedOn w:val="a0"/>
    <w:link w:val="a6"/>
    <w:rsid w:val="00FD6BA7"/>
    <w:rPr>
      <w:rFonts w:ascii="Times New Roman" w:eastAsia="Times New Roman" w:hAnsi="Times New Roman" w:cs="Times New Roman"/>
      <w:sz w:val="24"/>
      <w:szCs w:val="24"/>
    </w:rPr>
  </w:style>
  <w:style w:type="paragraph" w:styleId="a8">
    <w:name w:val="Normal (Web)"/>
    <w:aliases w:val="Обычный (Web)"/>
    <w:basedOn w:val="a"/>
    <w:uiPriority w:val="99"/>
    <w:unhideWhenUsed/>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a9">
    <w:name w:val="Strong"/>
    <w:uiPriority w:val="22"/>
    <w:qFormat/>
    <w:rsid w:val="00F9791C"/>
    <w:rPr>
      <w:b/>
      <w:bCs/>
    </w:rPr>
  </w:style>
  <w:style w:type="paragraph" w:customStyle="1" w:styleId="rvps6">
    <w:name w:val="rvps6"/>
    <w:basedOn w:val="a"/>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rvps135">
    <w:name w:val="rvps135"/>
    <w:basedOn w:val="a"/>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2">
    <w:name w:val="Обычный2"/>
    <w:rsid w:val="008C3BB8"/>
    <w:pPr>
      <w:spacing w:after="0" w:line="240" w:lineRule="auto"/>
    </w:pPr>
    <w:rPr>
      <w:rFonts w:ascii="Calibri" w:eastAsia="Calibri" w:hAnsi="Calibri" w:cs="Calibri"/>
      <w:sz w:val="20"/>
      <w:szCs w:val="20"/>
      <w:lang w:val="uk-UA" w:eastAsia="ru-RU"/>
    </w:rPr>
  </w:style>
  <w:style w:type="character" w:customStyle="1" w:styleId="rvts7">
    <w:name w:val="rvts7"/>
    <w:basedOn w:val="a0"/>
    <w:rsid w:val="00DA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1555-18?find=1&amp;text=%D0%B7%D0%B0%D0%B3%D0%B0%D0%BB%D1%8C%D0%BD%D0%B8%D0%B9+%D0%B5%D0%BA%D0%BE%D0%BD%D0%BE%D0%BC%D1%96%D1%87%D0%BD%D0%B8%D0%B9" TargetMode="External"/><Relationship Id="rId4" Type="http://schemas.openxmlformats.org/officeDocument/2006/relationships/hyperlink" Target="mailto:g@romny-vk.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7181</Words>
  <Characters>4094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2025-05-19T12:35:00Z</cp:lastPrinted>
  <dcterms:created xsi:type="dcterms:W3CDTF">2025-05-19T12:37:00Z</dcterms:created>
  <dcterms:modified xsi:type="dcterms:W3CDTF">2025-05-19T12:37:00Z</dcterms:modified>
</cp:coreProperties>
</file>