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48" w:rsidRPr="000C092D" w:rsidRDefault="004C62F1" w:rsidP="00B12048">
      <w:pPr>
        <w:jc w:val="center"/>
      </w:pPr>
      <w:r w:rsidRPr="00B12048">
        <w:rPr>
          <w:noProof/>
          <w:lang w:val="ru-RU" w:eastAsia="ru-RU"/>
        </w:rPr>
        <w:drawing>
          <wp:inline distT="0" distB="0" distL="0" distR="0">
            <wp:extent cx="485775" cy="6477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B12048" w:rsidRPr="000C092D" w:rsidRDefault="00B12048" w:rsidP="00B12048">
      <w:pPr>
        <w:jc w:val="center"/>
        <w:rPr>
          <w:b/>
        </w:rPr>
      </w:pPr>
      <w:r w:rsidRPr="000C092D">
        <w:rPr>
          <w:b/>
        </w:rPr>
        <w:t>РОМЕНСЬКА МІСЬКА РАДА СУМСЬКОЇ ОБЛАСТІ</w:t>
      </w:r>
    </w:p>
    <w:p w:rsidR="00B12048" w:rsidRPr="000C092D" w:rsidRDefault="00B12048" w:rsidP="00B12048">
      <w:pPr>
        <w:spacing w:line="360" w:lineRule="auto"/>
        <w:jc w:val="center"/>
        <w:rPr>
          <w:b/>
        </w:rPr>
      </w:pPr>
      <w:r w:rsidRPr="000C092D">
        <w:rPr>
          <w:b/>
        </w:rPr>
        <w:t>ВОСЬМЕ СКЛИКАННЯ</w:t>
      </w:r>
    </w:p>
    <w:p w:rsidR="00B12048" w:rsidRPr="000C092D" w:rsidRDefault="00B12048" w:rsidP="00B12048">
      <w:pPr>
        <w:spacing w:line="360" w:lineRule="auto"/>
        <w:jc w:val="center"/>
        <w:rPr>
          <w:b/>
        </w:rPr>
      </w:pPr>
      <w:r>
        <w:rPr>
          <w:b/>
        </w:rPr>
        <w:t>ДЕВ’ЯНОСТО ДРУГА</w:t>
      </w:r>
      <w:r w:rsidRPr="000C092D">
        <w:rPr>
          <w:b/>
        </w:rPr>
        <w:t xml:space="preserve"> СЕСІЯ</w:t>
      </w:r>
    </w:p>
    <w:p w:rsidR="00B12048" w:rsidRPr="000C092D" w:rsidRDefault="00B12048" w:rsidP="00B12048">
      <w:pPr>
        <w:spacing w:after="120" w:line="271" w:lineRule="auto"/>
        <w:jc w:val="center"/>
        <w:rPr>
          <w:b/>
        </w:rPr>
      </w:pPr>
      <w:r w:rsidRPr="000C092D">
        <w:rPr>
          <w:b/>
        </w:rPr>
        <w:t>РІШЕННЯ</w:t>
      </w:r>
    </w:p>
    <w:p w:rsidR="00B12048" w:rsidRDefault="00B12048" w:rsidP="00B12048">
      <w:pPr>
        <w:jc w:val="both"/>
        <w:rPr>
          <w:b/>
        </w:rPr>
      </w:pPr>
      <w:r>
        <w:rPr>
          <w:b/>
        </w:rPr>
        <w:t>28</w:t>
      </w:r>
      <w:r w:rsidRPr="000C092D">
        <w:rPr>
          <w:b/>
        </w:rPr>
        <w:t>.</w:t>
      </w:r>
      <w:r>
        <w:rPr>
          <w:b/>
        </w:rPr>
        <w:t>05</w:t>
      </w:r>
      <w:r w:rsidRPr="000C092D">
        <w:rPr>
          <w:b/>
        </w:rPr>
        <w:t>.202</w:t>
      </w:r>
      <w:r>
        <w:rPr>
          <w:b/>
        </w:rPr>
        <w:t>5</w:t>
      </w:r>
      <w:r w:rsidRPr="000C092D">
        <w:rPr>
          <w:b/>
        </w:rPr>
        <w:tab/>
      </w:r>
      <w:r w:rsidRPr="000C092D">
        <w:rPr>
          <w:b/>
        </w:rPr>
        <w:tab/>
      </w:r>
      <w:r w:rsidRPr="000C092D">
        <w:rPr>
          <w:b/>
        </w:rPr>
        <w:tab/>
        <w:t xml:space="preserve">                          Ромни</w:t>
      </w:r>
    </w:p>
    <w:p w:rsidR="00CA515B" w:rsidRPr="000C092D" w:rsidRDefault="00CA515B" w:rsidP="00B12048">
      <w:pPr>
        <w:jc w:val="both"/>
        <w:rPr>
          <w:b/>
        </w:rPr>
      </w:pPr>
    </w:p>
    <w:p w:rsidR="00CA515B" w:rsidRDefault="00CA515B" w:rsidP="00CA515B">
      <w:pPr>
        <w:widowControl w:val="0"/>
        <w:tabs>
          <w:tab w:val="left" w:pos="4820"/>
          <w:tab w:val="left" w:pos="5670"/>
        </w:tabs>
        <w:spacing w:line="276" w:lineRule="auto"/>
        <w:ind w:right="4109"/>
        <w:jc w:val="both"/>
        <w:rPr>
          <w:b/>
          <w:color w:val="000000"/>
        </w:rPr>
      </w:pPr>
      <w:r w:rsidRPr="002C5BC6">
        <w:rPr>
          <w:b/>
          <w:color w:val="000000"/>
        </w:rPr>
        <w:t xml:space="preserve">Про схвалення та підписання Меморандуму про </w:t>
      </w:r>
      <w:r>
        <w:rPr>
          <w:b/>
          <w:color w:val="000000"/>
        </w:rPr>
        <w:t xml:space="preserve">благодійну співпрацю </w:t>
      </w:r>
      <w:r w:rsidRPr="002C5BC6">
        <w:rPr>
          <w:b/>
          <w:color w:val="000000"/>
        </w:rPr>
        <w:t>між Роменською</w:t>
      </w:r>
      <w:r>
        <w:rPr>
          <w:b/>
          <w:color w:val="000000"/>
        </w:rPr>
        <w:t xml:space="preserve"> міською радою Сумської області, Благодійною організацією «Благодійний фонд «</w:t>
      </w:r>
      <w:proofErr w:type="spellStart"/>
      <w:r>
        <w:rPr>
          <w:b/>
          <w:color w:val="000000"/>
        </w:rPr>
        <w:t>Стріт</w:t>
      </w:r>
      <w:proofErr w:type="spellEnd"/>
      <w:r>
        <w:rPr>
          <w:b/>
          <w:color w:val="000000"/>
        </w:rPr>
        <w:t xml:space="preserve"> </w:t>
      </w:r>
      <w:proofErr w:type="spellStart"/>
      <w:r>
        <w:rPr>
          <w:b/>
          <w:color w:val="000000"/>
        </w:rPr>
        <w:t>Чайлд</w:t>
      </w:r>
      <w:proofErr w:type="spellEnd"/>
      <w:r>
        <w:rPr>
          <w:b/>
          <w:color w:val="000000"/>
        </w:rPr>
        <w:t xml:space="preserve"> Україна» та Громадською організацією «Охтирський молодіжний центр»</w:t>
      </w:r>
      <w:r w:rsidRPr="002C5BC6">
        <w:rPr>
          <w:b/>
          <w:color w:val="000000"/>
        </w:rPr>
        <w:t xml:space="preserve"> </w:t>
      </w:r>
    </w:p>
    <w:p w:rsidR="00CA515B" w:rsidRPr="002C5BC6" w:rsidRDefault="00CA515B" w:rsidP="00CA515B">
      <w:pPr>
        <w:widowControl w:val="0"/>
        <w:tabs>
          <w:tab w:val="left" w:pos="4820"/>
          <w:tab w:val="left" w:pos="5670"/>
        </w:tabs>
        <w:ind w:right="4109"/>
        <w:jc w:val="both"/>
        <w:rPr>
          <w:b/>
          <w:color w:val="000000"/>
        </w:rPr>
      </w:pPr>
    </w:p>
    <w:p w:rsidR="00CA515B" w:rsidRPr="002C5BC6" w:rsidRDefault="00CA515B" w:rsidP="00CA515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b/>
          <w:color w:val="000000" w:themeColor="text1"/>
        </w:rPr>
      </w:pPr>
      <w:r w:rsidRPr="002C5BC6">
        <w:rPr>
          <w:bCs/>
        </w:rPr>
        <w:t xml:space="preserve">Відповідно до статей </w:t>
      </w:r>
      <w:r w:rsidRPr="002C5BC6">
        <w:rPr>
          <w:bCs/>
          <w:color w:val="000000" w:themeColor="text1"/>
        </w:rPr>
        <w:t xml:space="preserve">25, 59  Закону України «Про місцеве самоврядування в Україні», з метою </w:t>
      </w:r>
      <w:r w:rsidRPr="002C5BC6">
        <w:rPr>
          <w:rFonts w:eastAsia="Arial"/>
          <w:color w:val="000000"/>
        </w:rPr>
        <w:t>підвищення рівня безпеки та захисту цивільного населення Роменської міської територіальної громади</w:t>
      </w:r>
      <w:r w:rsidRPr="002C5BC6">
        <w:rPr>
          <w:bCs/>
          <w:color w:val="000000" w:themeColor="text1"/>
        </w:rPr>
        <w:t xml:space="preserve"> </w:t>
      </w:r>
    </w:p>
    <w:p w:rsidR="00CA515B" w:rsidRPr="002C5BC6" w:rsidRDefault="00CA515B" w:rsidP="00CA515B">
      <w:pPr>
        <w:spacing w:before="120" w:after="120"/>
        <w:rPr>
          <w:rFonts w:eastAsia="Symbol"/>
        </w:rPr>
      </w:pPr>
      <w:r w:rsidRPr="002C5BC6">
        <w:rPr>
          <w:rFonts w:eastAsia="Symbol"/>
        </w:rPr>
        <w:t>МІСЬКА РАДА ВИРІШИЛА:</w:t>
      </w:r>
    </w:p>
    <w:p w:rsidR="00CA515B" w:rsidRPr="002C5BC6" w:rsidRDefault="00CA515B" w:rsidP="00CA515B">
      <w:pPr>
        <w:numPr>
          <w:ilvl w:val="0"/>
          <w:numId w:val="11"/>
        </w:numPr>
        <w:spacing w:after="120" w:line="276" w:lineRule="auto"/>
        <w:ind w:firstLine="567"/>
        <w:jc w:val="both"/>
      </w:pPr>
      <w:r w:rsidRPr="002C5BC6">
        <w:rPr>
          <w:color w:val="000000"/>
        </w:rPr>
        <w:t xml:space="preserve">Схвалити </w:t>
      </w:r>
      <w:proofErr w:type="spellStart"/>
      <w:r w:rsidRPr="002C5BC6">
        <w:rPr>
          <w:color w:val="000000"/>
        </w:rPr>
        <w:t>проєкт</w:t>
      </w:r>
      <w:proofErr w:type="spellEnd"/>
      <w:r w:rsidRPr="002C5BC6">
        <w:rPr>
          <w:color w:val="000000"/>
        </w:rPr>
        <w:t xml:space="preserve"> Меморандуму про </w:t>
      </w:r>
      <w:r>
        <w:rPr>
          <w:color w:val="000000"/>
        </w:rPr>
        <w:t>благодійну співпрацю</w:t>
      </w:r>
      <w:r w:rsidRPr="002C5BC6">
        <w:rPr>
          <w:color w:val="000000"/>
        </w:rPr>
        <w:t xml:space="preserve"> між Роменською міською радою Сумської області</w:t>
      </w:r>
      <w:r>
        <w:rPr>
          <w:color w:val="000000"/>
        </w:rPr>
        <w:t>, Благодійною організацією «Благодійний фонд «</w:t>
      </w:r>
      <w:proofErr w:type="spellStart"/>
      <w:r>
        <w:rPr>
          <w:color w:val="000000"/>
        </w:rPr>
        <w:t>Стріт</w:t>
      </w:r>
      <w:proofErr w:type="spellEnd"/>
      <w:r>
        <w:rPr>
          <w:color w:val="000000"/>
        </w:rPr>
        <w:t xml:space="preserve"> </w:t>
      </w:r>
      <w:proofErr w:type="spellStart"/>
      <w:r>
        <w:rPr>
          <w:color w:val="000000"/>
        </w:rPr>
        <w:t>Чайлд</w:t>
      </w:r>
      <w:proofErr w:type="spellEnd"/>
      <w:r>
        <w:rPr>
          <w:color w:val="000000"/>
        </w:rPr>
        <w:t xml:space="preserve"> Україна»</w:t>
      </w:r>
      <w:r w:rsidRPr="002C5BC6">
        <w:rPr>
          <w:color w:val="000000"/>
        </w:rPr>
        <w:t xml:space="preserve"> та</w:t>
      </w:r>
      <w:r>
        <w:rPr>
          <w:color w:val="000000"/>
        </w:rPr>
        <w:t xml:space="preserve"> Громадською організацією «Охтирський молодіжний центр»</w:t>
      </w:r>
      <w:r w:rsidRPr="002C5BC6">
        <w:rPr>
          <w:color w:val="000000"/>
        </w:rPr>
        <w:t xml:space="preserve"> (далі – Меморандум), що додається.</w:t>
      </w:r>
    </w:p>
    <w:p w:rsidR="00CA515B" w:rsidRPr="002C5BC6" w:rsidRDefault="00CA515B" w:rsidP="00CA515B">
      <w:pPr>
        <w:numPr>
          <w:ilvl w:val="0"/>
          <w:numId w:val="11"/>
        </w:numPr>
        <w:spacing w:after="120" w:line="276" w:lineRule="auto"/>
        <w:ind w:firstLine="567"/>
        <w:jc w:val="both"/>
      </w:pPr>
      <w:r w:rsidRPr="002C5BC6">
        <w:rPr>
          <w:color w:val="000000"/>
        </w:rPr>
        <w:t>Уповноважити міського голову Стогнія О.А. підписати від імені Роменської міської ради Меморандум, зазначений у пункті 1 цього рішення.</w:t>
      </w:r>
    </w:p>
    <w:p w:rsidR="00CA515B" w:rsidRDefault="00CA515B" w:rsidP="00CA515B">
      <w:pPr>
        <w:tabs>
          <w:tab w:val="left" w:pos="142"/>
          <w:tab w:val="left" w:pos="851"/>
          <w:tab w:val="left" w:pos="993"/>
        </w:tabs>
        <w:ind w:right="141"/>
        <w:jc w:val="both"/>
      </w:pPr>
    </w:p>
    <w:p w:rsidR="003A0188" w:rsidRPr="003A0188" w:rsidRDefault="003A0188" w:rsidP="00951ECD">
      <w:pPr>
        <w:rPr>
          <w:rStyle w:val="a9"/>
          <w:i w:val="0"/>
          <w:iCs w:val="0"/>
          <w:color w:val="auto"/>
          <w:lang w:val="ru-RU"/>
        </w:rPr>
      </w:pPr>
      <w:r w:rsidRPr="00D148FB">
        <w:rPr>
          <w:b/>
          <w:color w:val="000000"/>
          <w:lang w:eastAsia="en-US"/>
        </w:rPr>
        <w:t>Міський голова</w:t>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t>Олег СТОГНІЙ</w:t>
      </w:r>
    </w:p>
    <w:p w:rsidR="0082143E" w:rsidRDefault="0082143E"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B12048" w:rsidRDefault="00B12048" w:rsidP="00B901EF">
      <w:pPr>
        <w:spacing w:line="276" w:lineRule="auto"/>
        <w:ind w:left="6379"/>
        <w:rPr>
          <w:b/>
        </w:rPr>
      </w:pPr>
    </w:p>
    <w:p w:rsidR="00964C05" w:rsidRDefault="00964C05" w:rsidP="00964C05">
      <w:pPr>
        <w:spacing w:line="276" w:lineRule="auto"/>
        <w:ind w:left="6379"/>
        <w:rPr>
          <w:b/>
        </w:rPr>
      </w:pPr>
    </w:p>
    <w:p w:rsidR="00C202FE" w:rsidRDefault="00C202FE" w:rsidP="00964C05">
      <w:pPr>
        <w:spacing w:line="276" w:lineRule="auto"/>
        <w:ind w:left="6379"/>
        <w:rPr>
          <w:b/>
        </w:rPr>
      </w:pPr>
    </w:p>
    <w:p w:rsidR="00964C05" w:rsidRDefault="00964C05" w:rsidP="00964C05">
      <w:pPr>
        <w:spacing w:line="276" w:lineRule="auto"/>
        <w:ind w:left="6379"/>
        <w:rPr>
          <w:b/>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C202FE" w:rsidRPr="007821C6" w:rsidTr="00296EA3">
        <w:trPr>
          <w:trHeight w:val="1418"/>
        </w:trPr>
        <w:tc>
          <w:tcPr>
            <w:tcW w:w="3793" w:type="dxa"/>
          </w:tcPr>
          <w:p w:rsidR="00C202FE" w:rsidRPr="007821C6" w:rsidRDefault="00C202FE" w:rsidP="00296EA3">
            <w:pPr>
              <w:spacing w:line="276" w:lineRule="auto"/>
              <w:jc w:val="both"/>
              <w:rPr>
                <w:b/>
                <w:bCs/>
              </w:rPr>
            </w:pPr>
            <w:r w:rsidRPr="007821C6">
              <w:rPr>
                <w:b/>
                <w:bCs/>
              </w:rPr>
              <w:lastRenderedPageBreak/>
              <w:t>ПОГОДЖЕНО</w:t>
            </w:r>
          </w:p>
          <w:p w:rsidR="00C202FE" w:rsidRPr="007821C6" w:rsidRDefault="00991521" w:rsidP="00296EA3">
            <w:pPr>
              <w:spacing w:line="276" w:lineRule="auto"/>
              <w:jc w:val="both"/>
              <w:rPr>
                <w:b/>
                <w:bCs/>
              </w:rPr>
            </w:pPr>
            <w:r>
              <w:rPr>
                <w:b/>
                <w:bCs/>
              </w:rPr>
              <w:t>р</w:t>
            </w:r>
            <w:r w:rsidR="00C202FE" w:rsidRPr="007821C6">
              <w:rPr>
                <w:b/>
                <w:bCs/>
              </w:rPr>
              <w:t>ішення міської ради</w:t>
            </w:r>
          </w:p>
          <w:p w:rsidR="00C202FE" w:rsidRPr="007821C6" w:rsidRDefault="00991521" w:rsidP="00296EA3">
            <w:pPr>
              <w:spacing w:line="276" w:lineRule="auto"/>
              <w:jc w:val="both"/>
              <w:rPr>
                <w:bCs/>
              </w:rPr>
            </w:pPr>
            <w:r>
              <w:rPr>
                <w:b/>
                <w:bCs/>
              </w:rPr>
              <w:t xml:space="preserve">від </w:t>
            </w:r>
            <w:r w:rsidR="00C202FE" w:rsidRPr="007821C6">
              <w:rPr>
                <w:b/>
                <w:bCs/>
              </w:rPr>
              <w:t>28.05.2025</w:t>
            </w:r>
          </w:p>
        </w:tc>
      </w:tr>
    </w:tbl>
    <w:p w:rsidR="00C202FE" w:rsidRPr="00763ED4" w:rsidRDefault="00C202FE" w:rsidP="00C202FE">
      <w:pPr>
        <w:keepNext/>
        <w:keepLines/>
        <w:suppressAutoHyphens/>
        <w:spacing w:before="360" w:after="80" w:line="276" w:lineRule="auto"/>
        <w:ind w:hanging="2"/>
        <w:jc w:val="center"/>
        <w:rPr>
          <w:rFonts w:eastAsia="Calibri"/>
          <w:b/>
          <w:color w:val="000000"/>
          <w:position w:val="-1"/>
        </w:rPr>
      </w:pPr>
      <w:r w:rsidRPr="00763ED4">
        <w:rPr>
          <w:rFonts w:eastAsia="Calibri"/>
          <w:b/>
          <w:color w:val="000000"/>
          <w:position w:val="-1"/>
        </w:rPr>
        <w:t>МЕМОРАНДУМ</w:t>
      </w:r>
    </w:p>
    <w:p w:rsidR="00C202FE" w:rsidRPr="00763ED4" w:rsidRDefault="00C202FE" w:rsidP="00C202FE">
      <w:pPr>
        <w:suppressAutoHyphens/>
        <w:spacing w:before="59" w:line="276" w:lineRule="auto"/>
        <w:ind w:right="402" w:hanging="2"/>
        <w:jc w:val="center"/>
        <w:rPr>
          <w:rFonts w:eastAsia="Calibri"/>
          <w:b/>
          <w:color w:val="000000"/>
          <w:position w:val="-1"/>
        </w:rPr>
      </w:pPr>
      <w:r w:rsidRPr="00763ED4">
        <w:rPr>
          <w:rFonts w:eastAsia="Calibri"/>
          <w:b/>
          <w:color w:val="000000"/>
          <w:position w:val="-1"/>
        </w:rPr>
        <w:t>про благодійну співпрацю</w:t>
      </w:r>
    </w:p>
    <w:p w:rsidR="00C202FE" w:rsidRPr="00763ED4" w:rsidRDefault="00C202FE" w:rsidP="00C202FE">
      <w:pPr>
        <w:suppressAutoHyphens/>
        <w:spacing w:before="8" w:line="276" w:lineRule="auto"/>
        <w:ind w:hanging="2"/>
        <w:jc w:val="center"/>
        <w:rPr>
          <w:rFonts w:eastAsia="Calibri"/>
          <w:color w:val="000000"/>
          <w:position w:val="-1"/>
        </w:rPr>
      </w:pPr>
    </w:p>
    <w:p w:rsidR="00C202FE" w:rsidRPr="00763ED4" w:rsidRDefault="00C202FE" w:rsidP="00C202FE">
      <w:pPr>
        <w:tabs>
          <w:tab w:val="left" w:pos="2097"/>
        </w:tabs>
        <w:suppressAutoHyphens/>
        <w:spacing w:line="276" w:lineRule="auto"/>
        <w:ind w:hanging="2"/>
        <w:jc w:val="both"/>
        <w:rPr>
          <w:rFonts w:eastAsia="Calibri"/>
          <w:color w:val="000000"/>
          <w:position w:val="-1"/>
        </w:rPr>
      </w:pPr>
      <w:r w:rsidRPr="00763ED4">
        <w:rPr>
          <w:rFonts w:eastAsia="Calibri"/>
          <w:color w:val="000000"/>
          <w:position w:val="-1"/>
        </w:rPr>
        <w:t>Місто Київ</w:t>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t xml:space="preserve"> </w:t>
      </w:r>
      <w:r>
        <w:rPr>
          <w:rFonts w:eastAsia="Calibri"/>
          <w:color w:val="000000"/>
          <w:position w:val="-1"/>
        </w:rPr>
        <w:t xml:space="preserve">            </w:t>
      </w:r>
      <w:r>
        <w:rPr>
          <w:rFonts w:eastAsia="Calibri"/>
          <w:color w:val="000000"/>
          <w:position w:val="-1"/>
        </w:rPr>
        <w:tab/>
        <w:t>«___»___________</w:t>
      </w:r>
      <w:r w:rsidRPr="00763ED4">
        <w:rPr>
          <w:rFonts w:eastAsia="Calibri"/>
          <w:color w:val="000000"/>
          <w:position w:val="-1"/>
        </w:rPr>
        <w:t>202</w:t>
      </w:r>
      <w:r w:rsidRPr="00763ED4">
        <w:rPr>
          <w:rFonts w:eastAsia="Calibri"/>
          <w:position w:val="-1"/>
        </w:rPr>
        <w:t>5</w:t>
      </w:r>
      <w:r w:rsidRPr="00763ED4">
        <w:rPr>
          <w:rFonts w:eastAsia="Calibri"/>
          <w:color w:val="000000"/>
          <w:position w:val="-1"/>
        </w:rPr>
        <w:t xml:space="preserve"> року </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 xml:space="preserve">БЛАГОДІЙНА ОРГАНІЗАЦІЯ «БЛАГОДІЙНИЙ ФОНД «СТРІТ ЧАЙЛД УКРАЇНА», </w:t>
      </w:r>
      <w:r w:rsidRPr="00763ED4">
        <w:rPr>
          <w:rFonts w:eastAsia="Calibri"/>
          <w:color w:val="000000"/>
          <w:position w:val="-1"/>
        </w:rPr>
        <w:t>іменована надалі  «</w:t>
      </w:r>
      <w:r w:rsidRPr="00763ED4">
        <w:rPr>
          <w:rFonts w:eastAsia="Calibri"/>
          <w:b/>
          <w:color w:val="000000"/>
          <w:position w:val="-1"/>
        </w:rPr>
        <w:t>Сторона-1</w:t>
      </w:r>
      <w:r w:rsidRPr="00763ED4">
        <w:rPr>
          <w:rFonts w:eastAsia="Calibri"/>
          <w:color w:val="000000"/>
          <w:position w:val="-1"/>
        </w:rPr>
        <w:t xml:space="preserve">», в особі </w:t>
      </w:r>
      <w:r w:rsidRPr="00763ED4">
        <w:rPr>
          <w:rFonts w:eastAsia="Calibri"/>
          <w:position w:val="-1"/>
        </w:rPr>
        <w:t>директора</w:t>
      </w:r>
      <w:r w:rsidRPr="00763ED4">
        <w:rPr>
          <w:rFonts w:eastAsia="Calibri"/>
          <w:color w:val="000000"/>
          <w:position w:val="-1"/>
        </w:rPr>
        <w:t xml:space="preserve"> </w:t>
      </w:r>
      <w:proofErr w:type="spellStart"/>
      <w:r w:rsidRPr="00763ED4">
        <w:rPr>
          <w:rFonts w:eastAsia="Calibri"/>
          <w:color w:val="000000"/>
          <w:position w:val="-1"/>
        </w:rPr>
        <w:t>Голіневича</w:t>
      </w:r>
      <w:proofErr w:type="spellEnd"/>
      <w:r w:rsidRPr="00763ED4">
        <w:rPr>
          <w:rFonts w:eastAsia="Calibri"/>
          <w:color w:val="000000"/>
          <w:position w:val="-1"/>
        </w:rPr>
        <w:t xml:space="preserve"> Олександра Володимировича, який діє на підставі Статуту, з однієї сторони, та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position w:val="-1"/>
        </w:rPr>
        <w:t>ГРОМАДСЬКА ОРГАНІЗАЦІЯ «ОХТИРСЬКИЙ МОЛОДІЖНИЙ ЦЕНТР»</w:t>
      </w:r>
      <w:r w:rsidRPr="00763ED4">
        <w:rPr>
          <w:rFonts w:eastAsia="Calibri"/>
          <w:b/>
          <w:color w:val="000000"/>
          <w:position w:val="-1"/>
        </w:rPr>
        <w:t xml:space="preserve">, </w:t>
      </w:r>
      <w:r w:rsidRPr="00763ED4">
        <w:rPr>
          <w:rFonts w:eastAsia="Calibri"/>
          <w:color w:val="000000"/>
          <w:position w:val="-1"/>
        </w:rPr>
        <w:t>іменована надалі  «</w:t>
      </w:r>
      <w:r w:rsidRPr="00763ED4">
        <w:rPr>
          <w:rFonts w:eastAsia="Calibri"/>
          <w:b/>
          <w:color w:val="000000"/>
          <w:position w:val="-1"/>
        </w:rPr>
        <w:t>Сторона-2</w:t>
      </w:r>
      <w:r w:rsidRPr="00763ED4">
        <w:rPr>
          <w:rFonts w:eastAsia="Calibri"/>
          <w:color w:val="000000"/>
          <w:position w:val="-1"/>
        </w:rPr>
        <w:t xml:space="preserve">», в особі </w:t>
      </w:r>
      <w:r w:rsidRPr="00763ED4">
        <w:rPr>
          <w:rFonts w:eastAsia="Calibri"/>
          <w:position w:val="-1"/>
        </w:rPr>
        <w:t xml:space="preserve">голови </w:t>
      </w:r>
      <w:proofErr w:type="spellStart"/>
      <w:r w:rsidRPr="00763ED4">
        <w:rPr>
          <w:rFonts w:eastAsia="Calibri"/>
          <w:position w:val="-1"/>
        </w:rPr>
        <w:t>Дубровки</w:t>
      </w:r>
      <w:proofErr w:type="spellEnd"/>
      <w:r w:rsidRPr="00763ED4">
        <w:rPr>
          <w:rFonts w:eastAsia="Calibri"/>
          <w:position w:val="-1"/>
        </w:rPr>
        <w:t xml:space="preserve"> </w:t>
      </w:r>
      <w:proofErr w:type="spellStart"/>
      <w:r w:rsidRPr="00763ED4">
        <w:rPr>
          <w:rFonts w:eastAsia="Calibri"/>
          <w:position w:val="-1"/>
        </w:rPr>
        <w:t>Радіона</w:t>
      </w:r>
      <w:proofErr w:type="spellEnd"/>
      <w:r w:rsidRPr="00763ED4">
        <w:rPr>
          <w:rFonts w:eastAsia="Calibri"/>
          <w:position w:val="-1"/>
        </w:rPr>
        <w:t xml:space="preserve"> Антоновича</w:t>
      </w:r>
      <w:r w:rsidRPr="00763ED4">
        <w:rPr>
          <w:rFonts w:eastAsia="Calibri"/>
          <w:color w:val="000000"/>
          <w:position w:val="-1"/>
        </w:rPr>
        <w:t xml:space="preserve">, який діє на підставі Статуту, з другої сторони, та </w:t>
      </w:r>
    </w:p>
    <w:p w:rsidR="00C202FE" w:rsidRPr="0012439E" w:rsidRDefault="00C202FE" w:rsidP="00C202FE">
      <w:pPr>
        <w:spacing w:line="276" w:lineRule="auto"/>
        <w:jc w:val="both"/>
        <w:rPr>
          <w:rFonts w:eastAsia="Calibri"/>
          <w:color w:val="000000"/>
        </w:rPr>
      </w:pPr>
      <w:r w:rsidRPr="0012439E">
        <w:rPr>
          <w:rFonts w:eastAsia="Calibri"/>
          <w:b/>
        </w:rPr>
        <w:t>РОМЕНСЬКА МІСЬКА РАДА СУМСЬКОЇ ОБЛАСТІ, іменована надалі – «Сторона-3», в особі міського голови Стогнія Олега Анатолійовича,</w:t>
      </w:r>
      <w:r w:rsidRPr="0012439E">
        <w:rPr>
          <w:rFonts w:eastAsia="Calibri"/>
        </w:rPr>
        <w:t xml:space="preserve"> який діє на підставі Закону України «Про місцеве самоврядування в Україні» та чинного законодавства України</w:t>
      </w:r>
      <w:r w:rsidRPr="0012439E">
        <w:rPr>
          <w:rFonts w:eastAsia="Calibri"/>
          <w:color w:val="000000"/>
        </w:rPr>
        <w:t xml:space="preserve">, з третьої сторони (при вживанні разом - Сторони), керуючись Конституцією України, іншими нормативно-правовими актами, спрямованими на реалізацію, захист прав та свобод людини і громадянина, </w:t>
      </w:r>
      <w:proofErr w:type="spellStart"/>
      <w:r w:rsidRPr="0012439E">
        <w:rPr>
          <w:rFonts w:eastAsia="Calibri"/>
          <w:color w:val="000000"/>
        </w:rPr>
        <w:t>прагнучи</w:t>
      </w:r>
      <w:proofErr w:type="spellEnd"/>
      <w:r w:rsidRPr="0012439E">
        <w:rPr>
          <w:rFonts w:eastAsia="Calibri"/>
          <w:color w:val="000000"/>
        </w:rPr>
        <w:t xml:space="preserve"> забезпечити максимальну ефективність здійснюваних заходів щодо досягнення спільних цілей,</w:t>
      </w:r>
      <w:r w:rsidRPr="0012439E">
        <w:rPr>
          <w:rFonts w:eastAsia="Calibri"/>
          <w:b/>
          <w:color w:val="000000"/>
        </w:rPr>
        <w:t xml:space="preserve"> </w:t>
      </w:r>
      <w:r w:rsidRPr="0012439E">
        <w:rPr>
          <w:rFonts w:eastAsia="Calibri"/>
          <w:color w:val="000000"/>
        </w:rPr>
        <w:t xml:space="preserve">уклали цей Меморандум про благодійну співпрацю (надалі – Меморандум) про таке: </w:t>
      </w:r>
    </w:p>
    <w:p w:rsidR="00C202FE" w:rsidRPr="00763ED4" w:rsidRDefault="00C202FE" w:rsidP="00C202FE">
      <w:pPr>
        <w:suppressAutoHyphens/>
        <w:spacing w:line="276" w:lineRule="auto"/>
        <w:ind w:hanging="2"/>
        <w:rPr>
          <w:rFonts w:eastAsia="Calibri"/>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1. МЕТА ТА ПРЕДМЕТ МЕМОРАНДУМУ</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1.1. Предметом Меморандуму є співпраця Сторін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w:t>
      </w:r>
      <w:r w:rsidRPr="00763ED4">
        <w:rPr>
          <w:rFonts w:eastAsia="Calibri"/>
          <w:position w:val="-1"/>
        </w:rPr>
        <w:t xml:space="preserve">Посилення </w:t>
      </w:r>
      <w:proofErr w:type="spellStart"/>
      <w:r w:rsidRPr="00763ED4">
        <w:rPr>
          <w:rFonts w:eastAsia="Calibri"/>
          <w:position w:val="-1"/>
        </w:rPr>
        <w:t>міжсекторальної</w:t>
      </w:r>
      <w:proofErr w:type="spellEnd"/>
      <w:r w:rsidRPr="00763ED4">
        <w:rPr>
          <w:rFonts w:eastAsia="Calibri"/>
          <w:position w:val="-1"/>
        </w:rPr>
        <w:t xml:space="preserve"> допомоги дітям, які постраждали від конфлікту, з метою </w:t>
      </w:r>
      <w:proofErr w:type="spellStart"/>
      <w:r w:rsidRPr="00763ED4">
        <w:rPr>
          <w:rFonts w:eastAsia="Calibri"/>
          <w:position w:val="-1"/>
        </w:rPr>
        <w:t>пріоритизації</w:t>
      </w:r>
      <w:proofErr w:type="spellEnd"/>
      <w:r w:rsidRPr="00763ED4">
        <w:rPr>
          <w:rFonts w:eastAsia="Calibri"/>
          <w:position w:val="-1"/>
        </w:rPr>
        <w:t xml:space="preserve"> освіти в умовах надзвичайних ситуацій та підтримки захисту дітей» у Сумській, Харківській, Донецькій, Дніпропетровській, Херсонській та Запорізькій областях</w:t>
      </w:r>
      <w:r w:rsidRPr="00763ED4">
        <w:rPr>
          <w:rFonts w:eastAsia="Calibri"/>
          <w:color w:val="000000"/>
          <w:position w:val="-1"/>
        </w:rPr>
        <w:t xml:space="preserve"> (надалі – «</w:t>
      </w:r>
      <w:proofErr w:type="spellStart"/>
      <w:r w:rsidRPr="00763ED4">
        <w:rPr>
          <w:rFonts w:eastAsia="Calibri"/>
          <w:color w:val="000000"/>
          <w:position w:val="-1"/>
        </w:rPr>
        <w:t>Проєкт</w:t>
      </w:r>
      <w:proofErr w:type="spellEnd"/>
      <w:r w:rsidRPr="00763ED4">
        <w:rPr>
          <w:rFonts w:eastAsia="Calibri"/>
          <w:color w:val="000000"/>
          <w:position w:val="-1"/>
        </w:rPr>
        <w:t>»), який реалізує Благодійна організація «Благодійний фонд «</w:t>
      </w:r>
      <w:proofErr w:type="spellStart"/>
      <w:r w:rsidRPr="00763ED4">
        <w:rPr>
          <w:rFonts w:eastAsia="Calibri"/>
          <w:color w:val="000000"/>
          <w:position w:val="-1"/>
        </w:rPr>
        <w:t>Стріт</w:t>
      </w:r>
      <w:proofErr w:type="spellEnd"/>
      <w:r w:rsidRPr="00763ED4">
        <w:rPr>
          <w:rFonts w:eastAsia="Calibri"/>
          <w:color w:val="000000"/>
          <w:position w:val="-1"/>
        </w:rPr>
        <w:t xml:space="preserve"> </w:t>
      </w:r>
      <w:proofErr w:type="spellStart"/>
      <w:r w:rsidRPr="00763ED4">
        <w:rPr>
          <w:rFonts w:eastAsia="Calibri"/>
          <w:color w:val="000000"/>
          <w:position w:val="-1"/>
        </w:rPr>
        <w:t>Чайлд</w:t>
      </w:r>
      <w:proofErr w:type="spellEnd"/>
      <w:r w:rsidRPr="00763ED4">
        <w:rPr>
          <w:rFonts w:eastAsia="Calibri"/>
          <w:color w:val="000000"/>
          <w:position w:val="-1"/>
        </w:rPr>
        <w:t xml:space="preserve"> Україна» у партнерстві з партнерською організацією </w:t>
      </w:r>
      <w:r w:rsidRPr="00763ED4">
        <w:rPr>
          <w:rFonts w:eastAsia="Calibri"/>
          <w:position w:val="-1"/>
        </w:rPr>
        <w:t>Громадська організація «Охтирський Молодіжний Центр»</w:t>
      </w:r>
      <w:r w:rsidRPr="00763ED4">
        <w:rPr>
          <w:rFonts w:eastAsia="Calibri"/>
          <w:color w:val="000000"/>
          <w:position w:val="-1"/>
        </w:rPr>
        <w:t xml:space="preserve"> за підтримки</w:t>
      </w:r>
      <w:r w:rsidRPr="00763ED4">
        <w:rPr>
          <w:rFonts w:eastAsia="Calibri"/>
          <w:position w:val="-1"/>
        </w:rPr>
        <w:t xml:space="preserve"> </w:t>
      </w:r>
      <w:r w:rsidRPr="00763ED4">
        <w:rPr>
          <w:rFonts w:eastAsia="Calibri"/>
          <w:color w:val="000000"/>
          <w:position w:val="-1"/>
        </w:rPr>
        <w:t xml:space="preserve">Гуманітарного Фонду для України. Код </w:t>
      </w:r>
      <w:proofErr w:type="spellStart"/>
      <w:r w:rsidRPr="00763ED4">
        <w:rPr>
          <w:rFonts w:eastAsia="Calibri"/>
          <w:color w:val="000000"/>
          <w:position w:val="-1"/>
        </w:rPr>
        <w:t>проєкту</w:t>
      </w:r>
      <w:proofErr w:type="spellEnd"/>
      <w:r w:rsidRPr="00763ED4">
        <w:rPr>
          <w:rFonts w:eastAsia="Calibri"/>
          <w:color w:val="000000"/>
          <w:position w:val="-1"/>
        </w:rPr>
        <w:t xml:space="preserve"> 34832.</w:t>
      </w:r>
    </w:p>
    <w:p w:rsidR="00C202FE" w:rsidRPr="00763ED4" w:rsidRDefault="00C202FE" w:rsidP="00C202FE">
      <w:pPr>
        <w:suppressAutoHyphens/>
        <w:spacing w:line="276" w:lineRule="auto"/>
        <w:ind w:hanging="2"/>
        <w:rPr>
          <w:rFonts w:eastAsia="Calibri"/>
          <w:color w:val="000000"/>
          <w:position w:val="-1"/>
        </w:rPr>
      </w:pPr>
      <w:r w:rsidRPr="00763ED4">
        <w:rPr>
          <w:rFonts w:eastAsia="Calibri"/>
          <w:color w:val="000000"/>
          <w:position w:val="-1"/>
        </w:rPr>
        <w:t xml:space="preserve">1.2.  Сторона-1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визначеного п. 1.1. цього Меморандуму: </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 xml:space="preserve">відкриває на базі Сторони-3 простори дружні до дитини з метою надання безпечного доступу до формальної та неформальної освіти дітям, які не можуть здобувати її очно або мають обмежений доступ до дистанційної форми навчання через брак відповідних пристроїв, а також потребують додаткового супроводу в навчанні чи психоемоційній підтримці (надалі за текстом – «Простори»); </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сприяє покращенню умов перебування дітей у шкільних укриттях, зокрема через їх облаштування відповідно до вимог безпеки, базового комфорту та психоемоційного благополуччя;</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сприяє наданню психологічної допомоги дітям у віддалених районах через виїзні мобільні команди фахівців;</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lastRenderedPageBreak/>
        <w:t>сприяє професійному розвитку освітян, зміцненню їх психологічного здоров’я та психоемоційного благополуччя, через організацію виїзних тренінгів та заходів  в громаді.</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1.3. Предметом Меморандуму є співпраця та спільна діяльність Сторін – задля досягнення мети Меморандуму на умовах та в межах, встановлених ним.</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1.4. Для забезпечення виконання Меморандуму Сторони будуватимуть свої відносини на засадах рівності, чесного партнерства, максимального сприяння, відкритості і прозорості у своїй діяльності.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1.5. Меморандум є документом, на підставі якого Сторони мають здійснювати координацію своїх дій та впроваджувати конкретні кроки для досягнення мети, визначеної Меморандумом</w:t>
      </w:r>
    </w:p>
    <w:p w:rsidR="00C202FE" w:rsidRPr="00763ED4" w:rsidRDefault="00C202FE" w:rsidP="00C202FE">
      <w:pPr>
        <w:suppressAutoHyphens/>
        <w:spacing w:line="276" w:lineRule="auto"/>
        <w:ind w:hanging="2"/>
        <w:jc w:val="both"/>
        <w:rPr>
          <w:rFonts w:eastAsia="Calibri"/>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2. ПРИНЦИПИ СПІВПРАЦІ</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2.1. Сторони, що домовляються, беруть на себе зобов’язання співпраці у напрямах, визначених розділом першим цього Меморандуму.</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2.2. Сторони діють згідно з нормами чинного законодавства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2.3. Сторони використовують можливості і засоби, при виконанні покладених завдань, в межах своєї компетенції.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2.4. Усі питання, проблеми і розбіжності, які можуть виникнути в процесі співпраці, Сторони зобов’язуються вирішувати шляхом взаємних конструктивних переговорів, з урахуванням інтересів Сторін.</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2.5. Співпраця Сторін в рамках цього Меморандуму здійснюється на основі принципів рівноправності, законності, взаємодопомоги, урахування взаємних інтересів, конфіденційності інформації, отриманої в процесі співпраці.</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2.6. Для виконання Меморандуму Сторони погоджуються дотримуватись таких принципів співпраці: систематична комунікація та координація спільної діяльності між Сторонами.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2.7. У випадках, не врегульованих Меморандумом, Сторони керуються чинним законодавством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w:t>
      </w:r>
    </w:p>
    <w:p w:rsidR="00C202FE" w:rsidRPr="00763ED4"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3. ОБОВ’ЯЗКИ СТОРІН</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3.1. Сторона-1 зобов’язується:</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3.1.1. Сприяти фінансуванню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згідно з п.1.1. цього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3.1.2. Сприяти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задля досягнення спільної мети та цілей, визначених у цьому Меморандумі, та взаємодіяти зі Сторонами для вирішення питань, пов'язаних з реалізацією </w:t>
      </w:r>
      <w:proofErr w:type="spellStart"/>
      <w:r w:rsidRPr="00763ED4">
        <w:rPr>
          <w:rFonts w:eastAsia="Calibri"/>
          <w:color w:val="000000"/>
          <w:position w:val="-1"/>
        </w:rPr>
        <w:t>проєкту</w:t>
      </w:r>
      <w:proofErr w:type="spellEnd"/>
      <w:r w:rsidRPr="00763ED4">
        <w:rPr>
          <w:rFonts w:eastAsia="Calibri"/>
          <w:color w:val="000000"/>
          <w:position w:val="-1"/>
        </w:rPr>
        <w:t xml:space="preserve"> та оптимізацією його результатів.</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 xml:space="preserve">3.2. Сторона-2 зобов’язується: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3.2.1.</w:t>
      </w:r>
      <w:r w:rsidRPr="00763ED4">
        <w:rPr>
          <w:rFonts w:eastAsia="Calibri"/>
          <w:b/>
          <w:color w:val="000000"/>
          <w:position w:val="-1"/>
        </w:rPr>
        <w:t xml:space="preserve"> </w:t>
      </w:r>
      <w:r w:rsidRPr="00763ED4">
        <w:rPr>
          <w:rFonts w:eastAsia="Calibri"/>
          <w:color w:val="000000"/>
          <w:position w:val="-1"/>
        </w:rPr>
        <w:t xml:space="preserve">Використовувати кошти, отримані від Сторони-1, виключно для мети і цілей, передбачених у цьому Меморандумі та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3.2.2. Здійснювати керівництво, організацію та адміністративний нагляд в частині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визначеного п. 1.1.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3.2.3. Після підписання цього Меморандуму скласти робочий графік </w:t>
      </w:r>
      <w:proofErr w:type="spellStart"/>
      <w:r w:rsidRPr="00763ED4">
        <w:rPr>
          <w:rFonts w:eastAsia="Calibri"/>
          <w:color w:val="000000"/>
          <w:position w:val="-1"/>
        </w:rPr>
        <w:t>проєкту</w:t>
      </w:r>
      <w:proofErr w:type="spellEnd"/>
      <w:r w:rsidRPr="00763ED4">
        <w:rPr>
          <w:rFonts w:eastAsia="Calibri"/>
          <w:color w:val="000000"/>
          <w:position w:val="-1"/>
        </w:rPr>
        <w:t xml:space="preserve"> та надати його для ознайомлення  Стороні-3.</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3.2.4. Забезпечувати схоронність товаро-матеріальних цінностей, які перебувають на балансі Сторони-3 в рамках </w:t>
      </w:r>
      <w:proofErr w:type="spellStart"/>
      <w:r w:rsidRPr="00763ED4">
        <w:rPr>
          <w:rFonts w:eastAsia="Calibri"/>
          <w:color w:val="000000"/>
          <w:position w:val="-1"/>
        </w:rPr>
        <w:t>Проєкту</w:t>
      </w:r>
      <w:proofErr w:type="spellEnd"/>
      <w:r w:rsidRPr="00763ED4">
        <w:rPr>
          <w:rFonts w:eastAsia="Calibri"/>
          <w:color w:val="000000"/>
          <w:position w:val="-1"/>
        </w:rPr>
        <w:t xml:space="preserve"> для ведення діяльності для функціонування просторів.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3.2.5. Використовувати товарно-матеріальні цінності лише для ведення діяльності просторів, яка запланована в рамках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lastRenderedPageBreak/>
        <w:t xml:space="preserve">3.2.6. Передати на баланс Сторони-3 товарно-матеріальні цінності, які передбачені </w:t>
      </w:r>
      <w:proofErr w:type="spellStart"/>
      <w:r w:rsidRPr="00763ED4">
        <w:rPr>
          <w:rFonts w:eastAsia="Calibri"/>
          <w:color w:val="000000"/>
          <w:position w:val="-1"/>
        </w:rPr>
        <w:t>Проєктом</w:t>
      </w:r>
      <w:proofErr w:type="spellEnd"/>
      <w:r w:rsidRPr="00763ED4">
        <w:rPr>
          <w:rFonts w:eastAsia="Calibri"/>
          <w:color w:val="000000"/>
          <w:position w:val="-1"/>
        </w:rPr>
        <w:t xml:space="preserve"> для забезпечення функціонування простору на базі закладу освіти, визначеному в п. 3.3.1. Меморандуму після завершення терміну </w:t>
      </w:r>
      <w:proofErr w:type="spellStart"/>
      <w:r w:rsidRPr="00763ED4">
        <w:rPr>
          <w:rFonts w:eastAsia="Calibri"/>
          <w:color w:val="000000"/>
          <w:position w:val="-1"/>
        </w:rPr>
        <w:t>проєктної</w:t>
      </w:r>
      <w:proofErr w:type="spellEnd"/>
      <w:r w:rsidRPr="00763ED4">
        <w:rPr>
          <w:rFonts w:eastAsia="Calibri"/>
          <w:color w:val="000000"/>
          <w:position w:val="-1"/>
        </w:rPr>
        <w:t xml:space="preserve"> угоди. Всі поліпшення, зроблені в приміщеннях просторів, за кошти передбачені для втілення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залишаються у Сторони-3 після закінчення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3.3. Сторона-3 зобов’язується:</w:t>
      </w:r>
    </w:p>
    <w:p w:rsidR="00C202FE" w:rsidRPr="00081AC7"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3.3.1. Надавати в рамках співпраці згідно з предметом цього Меморандуму доступ представникам Сторони-2 до приміщень, на базі яких організовано простір, а саме: </w:t>
      </w:r>
      <w:r w:rsidRPr="00B33CF8">
        <w:rPr>
          <w:rFonts w:eastAsia="Calibri"/>
          <w:position w:val="-1"/>
        </w:rPr>
        <w:t xml:space="preserve">Комунального закладу «Роменський центр позашкільної освіти та роботи з талановитою молоддю імені Івана Кавалерідзе» Роменської міської ради Сумської області», </w:t>
      </w:r>
      <w:r w:rsidR="00991521" w:rsidRPr="00B33CF8">
        <w:rPr>
          <w:rFonts w:eastAsia="Calibri"/>
          <w:position w:val="-1"/>
        </w:rPr>
        <w:t xml:space="preserve">що розташоване за </w:t>
      </w:r>
      <w:proofErr w:type="spellStart"/>
      <w:r w:rsidR="00991521" w:rsidRPr="00B33CF8">
        <w:rPr>
          <w:rFonts w:eastAsia="Calibri"/>
          <w:position w:val="-1"/>
        </w:rPr>
        <w:t>адресою</w:t>
      </w:r>
      <w:proofErr w:type="spellEnd"/>
      <w:r w:rsidR="00991521" w:rsidRPr="00B33CF8">
        <w:rPr>
          <w:rFonts w:eastAsia="Calibri"/>
          <w:position w:val="-1"/>
        </w:rPr>
        <w:t xml:space="preserve">: </w:t>
      </w:r>
      <w:r w:rsidRPr="00B33CF8">
        <w:rPr>
          <w:rFonts w:eastAsia="Calibri"/>
          <w:position w:val="-1"/>
        </w:rPr>
        <w:t xml:space="preserve">вул. Монастирська, будинок 9, місто Ромни, </w:t>
      </w:r>
      <w:r w:rsidR="00991521" w:rsidRPr="00B33CF8">
        <w:rPr>
          <w:rFonts w:eastAsia="Calibri"/>
          <w:position w:val="-1"/>
        </w:rPr>
        <w:t xml:space="preserve">Сумська обл. </w:t>
      </w:r>
      <w:r w:rsidRPr="00B33CF8">
        <w:rPr>
          <w:rFonts w:eastAsia="Calibri"/>
          <w:position w:val="-1"/>
        </w:rPr>
        <w:t xml:space="preserve">42000;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3.3.2. Не обмежувати жодним чином доступ Стороні-1 та Стороні-2, донору </w:t>
      </w:r>
      <w:proofErr w:type="spellStart"/>
      <w:r w:rsidRPr="00763ED4">
        <w:rPr>
          <w:rFonts w:eastAsia="Calibri"/>
          <w:color w:val="000000"/>
          <w:position w:val="-1"/>
        </w:rPr>
        <w:t>проєкту</w:t>
      </w:r>
      <w:proofErr w:type="spellEnd"/>
      <w:r w:rsidRPr="00763ED4">
        <w:rPr>
          <w:rFonts w:eastAsia="Calibri"/>
          <w:color w:val="000000"/>
          <w:position w:val="-1"/>
        </w:rPr>
        <w:t xml:space="preserve"> та відвідувачам до простору згідно з графіком роботи простору, який буде розташовано за </w:t>
      </w:r>
      <w:proofErr w:type="spellStart"/>
      <w:r w:rsidRPr="00763ED4">
        <w:rPr>
          <w:rFonts w:eastAsia="Calibri"/>
          <w:color w:val="000000"/>
          <w:position w:val="-1"/>
        </w:rPr>
        <w:t>адресою</w:t>
      </w:r>
      <w:proofErr w:type="spellEnd"/>
      <w:r w:rsidRPr="00763ED4">
        <w:rPr>
          <w:rFonts w:eastAsia="Calibri"/>
          <w:color w:val="000000"/>
          <w:position w:val="-1"/>
        </w:rPr>
        <w:t xml:space="preserve">, визначеною в п. 3.3.1. цього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3.3.3. Сприяння професійному розвитку освітян, залучених в активності (інклюзія, подолання освітніх втрат, </w:t>
      </w:r>
      <w:proofErr w:type="spellStart"/>
      <w:r w:rsidRPr="00763ED4">
        <w:rPr>
          <w:rFonts w:eastAsia="Calibri"/>
          <w:color w:val="000000"/>
          <w:position w:val="-1"/>
        </w:rPr>
        <w:t>психо</w:t>
      </w:r>
      <w:proofErr w:type="spellEnd"/>
      <w:r w:rsidRPr="00763ED4">
        <w:rPr>
          <w:rFonts w:eastAsia="Calibri"/>
          <w:color w:val="000000"/>
          <w:position w:val="-1"/>
        </w:rPr>
        <w:t>-соціальна підтримка тощо).</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3.3.4. Не чинити </w:t>
      </w:r>
      <w:r w:rsidR="00991521" w:rsidRPr="00763ED4">
        <w:rPr>
          <w:rFonts w:eastAsia="Calibri"/>
          <w:color w:val="000000"/>
          <w:position w:val="-1"/>
        </w:rPr>
        <w:t>перешкоди</w:t>
      </w:r>
      <w:r w:rsidR="00991521">
        <w:rPr>
          <w:rFonts w:eastAsia="Calibri"/>
          <w:color w:val="000000"/>
          <w:position w:val="-1"/>
        </w:rPr>
        <w:t xml:space="preserve"> </w:t>
      </w:r>
      <w:r w:rsidR="00991521" w:rsidRPr="00763ED4">
        <w:rPr>
          <w:rFonts w:eastAsia="Calibri"/>
          <w:color w:val="000000"/>
          <w:position w:val="-1"/>
        </w:rPr>
        <w:t xml:space="preserve"> </w:t>
      </w:r>
      <w:r w:rsidRPr="00763ED4">
        <w:rPr>
          <w:rFonts w:eastAsia="Calibri"/>
          <w:color w:val="000000"/>
          <w:position w:val="-1"/>
        </w:rPr>
        <w:t xml:space="preserve">Стороні-2 в організації та діяльності простору.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3.3.5. </w:t>
      </w:r>
      <w:r w:rsidRPr="00B33CF8">
        <w:rPr>
          <w:rFonts w:eastAsia="Calibri"/>
          <w:position w:val="-1"/>
        </w:rPr>
        <w:t>Забезпечувати схоронність товаро-матеріальних цінностей, які необхідні для реалізації</w:t>
      </w:r>
      <w:r w:rsidR="00991521" w:rsidRPr="00B33CF8">
        <w:rPr>
          <w:rFonts w:eastAsia="Calibri"/>
          <w:position w:val="-1"/>
        </w:rPr>
        <w:t xml:space="preserve">, </w:t>
      </w:r>
      <w:r w:rsidRPr="00B33CF8">
        <w:rPr>
          <w:rFonts w:eastAsia="Calibri"/>
          <w:position w:val="-1"/>
        </w:rPr>
        <w:t xml:space="preserve">передані та перебувають на балансі згідно з </w:t>
      </w:r>
      <w:proofErr w:type="spellStart"/>
      <w:r w:rsidRPr="00B33CF8">
        <w:rPr>
          <w:rFonts w:eastAsia="Calibri"/>
          <w:position w:val="-1"/>
        </w:rPr>
        <w:t>Проєктом</w:t>
      </w:r>
      <w:proofErr w:type="spellEnd"/>
      <w:r w:rsidRPr="00B33CF8">
        <w:rPr>
          <w:rFonts w:eastAsia="Calibri"/>
          <w:position w:val="-1"/>
        </w:rPr>
        <w:t xml:space="preserve"> до закінчення строку дії простору та </w:t>
      </w:r>
      <w:proofErr w:type="spellStart"/>
      <w:r w:rsidRPr="00B33CF8">
        <w:rPr>
          <w:rFonts w:eastAsia="Calibri"/>
          <w:position w:val="-1"/>
        </w:rPr>
        <w:t>Проєкту</w:t>
      </w:r>
      <w:proofErr w:type="spellEnd"/>
      <w:r w:rsidRPr="00B33CF8">
        <w:rPr>
          <w:rFonts w:eastAsia="Calibri"/>
          <w:position w:val="-1"/>
        </w:rPr>
        <w:t xml:space="preserve"> в цілому.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  </w:t>
      </w:r>
    </w:p>
    <w:p w:rsidR="00C202FE" w:rsidRDefault="00C202FE" w:rsidP="00C202FE">
      <w:pPr>
        <w:suppressAutoHyphens/>
        <w:spacing w:line="276" w:lineRule="auto"/>
        <w:ind w:right="23" w:hanging="2"/>
        <w:jc w:val="center"/>
        <w:rPr>
          <w:rFonts w:eastAsia="Calibri"/>
          <w:b/>
          <w:color w:val="000000"/>
          <w:position w:val="-1"/>
          <w:shd w:val="clear" w:color="auto" w:fill="FFFFFF"/>
        </w:rPr>
      </w:pPr>
      <w:r w:rsidRPr="00763ED4">
        <w:rPr>
          <w:rFonts w:eastAsia="Calibri"/>
          <w:b/>
          <w:color w:val="000000"/>
          <w:position w:val="-1"/>
          <w:shd w:val="clear" w:color="auto" w:fill="FFFFFF"/>
        </w:rPr>
        <w:t>4. ОРГАНІЗАЦІЯ СПІВПРАЦІ</w:t>
      </w:r>
    </w:p>
    <w:p w:rsidR="00C202FE" w:rsidRPr="00964C10" w:rsidRDefault="00C202FE" w:rsidP="00C202FE">
      <w:pPr>
        <w:suppressAutoHyphens/>
        <w:spacing w:line="276" w:lineRule="auto"/>
        <w:ind w:right="23" w:hanging="2"/>
        <w:jc w:val="center"/>
        <w:rPr>
          <w:rFonts w:eastAsia="Calibri"/>
          <w:color w:val="000000"/>
          <w:position w:val="-1"/>
          <w:shd w:val="clear" w:color="auto" w:fill="FFFFFF"/>
        </w:rPr>
      </w:pPr>
    </w:p>
    <w:p w:rsidR="00C202FE" w:rsidRPr="00964C10" w:rsidRDefault="00C202FE" w:rsidP="00C202FE">
      <w:pPr>
        <w:suppressAutoHyphens/>
        <w:spacing w:line="276" w:lineRule="auto"/>
        <w:ind w:hanging="2"/>
        <w:jc w:val="both"/>
        <w:rPr>
          <w:rFonts w:eastAsia="Calibri"/>
          <w:color w:val="000000"/>
          <w:position w:val="-1"/>
        </w:rPr>
      </w:pPr>
      <w:r w:rsidRPr="00964C10">
        <w:rPr>
          <w:rFonts w:eastAsia="Calibri"/>
          <w:color w:val="000000"/>
          <w:position w:val="-1"/>
        </w:rPr>
        <w:t xml:space="preserve">4.1. У рамках співпраці Сторони мають право здійснювати обмін відповідною інформацією та інформаційними матеріалами тощо.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4.2. У разі необхідності Сторони забезпечуватимуть взаємне фінансування спільних </w:t>
      </w:r>
      <w:proofErr w:type="spellStart"/>
      <w:r w:rsidRPr="00763ED4">
        <w:rPr>
          <w:rFonts w:eastAsia="Calibri"/>
          <w:color w:val="000000"/>
          <w:position w:val="-1"/>
        </w:rPr>
        <w:t>проєктів</w:t>
      </w:r>
      <w:proofErr w:type="spellEnd"/>
      <w:r w:rsidRPr="00763ED4">
        <w:rPr>
          <w:rFonts w:eastAsia="Calibri"/>
          <w:color w:val="000000"/>
          <w:position w:val="-1"/>
        </w:rPr>
        <w:t xml:space="preserve"> на безоплатній та безпроцентній основі.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4.3. Сторони беруть на себе зобов’язання: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4.3.1. Забезпечувати захист персональної інформації про осіб, що стала відома у зв’язку з реалізацією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4.3.2. Утримуватися від дій, які можуть заподіяти будь-яку шкоду іншій Стороні.</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right="20" w:hanging="2"/>
        <w:jc w:val="center"/>
        <w:rPr>
          <w:rFonts w:eastAsia="Calibri"/>
          <w:color w:val="000000"/>
          <w:position w:val="-1"/>
          <w:shd w:val="clear" w:color="auto" w:fill="FFFFFF"/>
        </w:rPr>
      </w:pPr>
      <w:r w:rsidRPr="00763ED4">
        <w:rPr>
          <w:rFonts w:eastAsia="Calibri"/>
          <w:b/>
          <w:color w:val="000000"/>
          <w:position w:val="-1"/>
          <w:shd w:val="clear" w:color="auto" w:fill="FFFFFF"/>
        </w:rPr>
        <w:t xml:space="preserve">5. ТЕРМІН ДІЇ МЕМОРАНДУМУ </w:t>
      </w:r>
    </w:p>
    <w:p w:rsidR="00C202FE" w:rsidRDefault="00C202FE" w:rsidP="00C202FE">
      <w:pPr>
        <w:suppressAutoHyphens/>
        <w:spacing w:line="276" w:lineRule="auto"/>
        <w:ind w:right="20" w:hanging="2"/>
        <w:jc w:val="center"/>
        <w:rPr>
          <w:rFonts w:eastAsia="Calibri"/>
          <w:b/>
          <w:color w:val="000000"/>
          <w:position w:val="-1"/>
          <w:shd w:val="clear" w:color="auto" w:fill="FFFFFF"/>
        </w:rPr>
      </w:pPr>
      <w:r w:rsidRPr="00763ED4">
        <w:rPr>
          <w:rFonts w:eastAsia="Calibri"/>
          <w:b/>
          <w:color w:val="000000"/>
          <w:position w:val="-1"/>
          <w:shd w:val="clear" w:color="auto" w:fill="FFFFFF"/>
        </w:rPr>
        <w:t>І ПОРЯДОК ВНЕСЕННЯ ДО НЬОГО ЗМІН І ДОПОВНЕНЬ</w:t>
      </w:r>
    </w:p>
    <w:p w:rsidR="00C202FE" w:rsidRPr="00964C10" w:rsidRDefault="00C202FE" w:rsidP="00C202FE">
      <w:pPr>
        <w:suppressAutoHyphens/>
        <w:spacing w:line="276" w:lineRule="auto"/>
        <w:ind w:right="20" w:hanging="2"/>
        <w:jc w:val="center"/>
        <w:rPr>
          <w:rFonts w:eastAsia="Calibri"/>
          <w:color w:val="000000"/>
          <w:position w:val="-1"/>
          <w:shd w:val="clear" w:color="auto" w:fill="FFFFFF"/>
        </w:rPr>
      </w:pP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5.1. Меморандум набирає чинності з дати його підписання Сторонами та діє по </w:t>
      </w:r>
      <w:r w:rsidRPr="00763ED4">
        <w:rPr>
          <w:rFonts w:eastAsia="Calibri"/>
          <w:position w:val="-1"/>
          <w:shd w:val="clear" w:color="auto" w:fill="FFFFFF"/>
        </w:rPr>
        <w:t>30</w:t>
      </w:r>
      <w:r w:rsidRPr="00763ED4">
        <w:rPr>
          <w:rFonts w:eastAsia="Calibri"/>
          <w:color w:val="000000"/>
          <w:position w:val="-1"/>
          <w:shd w:val="clear" w:color="auto" w:fill="FFFFFF"/>
        </w:rPr>
        <w:t>.04.202</w:t>
      </w:r>
      <w:r w:rsidRPr="00763ED4">
        <w:rPr>
          <w:rFonts w:eastAsia="Calibri"/>
          <w:position w:val="-1"/>
          <w:shd w:val="clear" w:color="auto" w:fill="FFFFFF"/>
        </w:rPr>
        <w:t>6</w:t>
      </w:r>
      <w:r w:rsidRPr="00763ED4">
        <w:rPr>
          <w:rFonts w:eastAsia="Calibri"/>
          <w:color w:val="000000"/>
          <w:position w:val="-1"/>
          <w:shd w:val="clear" w:color="auto" w:fill="FFFFFF"/>
        </w:rPr>
        <w:t xml:space="preserve"> року включно.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5.2. Дію цього Меморандуму може бути достроково припинено, за взаємною  письмовою згодою Сторін. Кожна Сторона має право припинити дію цього Меморандуму в односторонньому порядку, повідомивши про це інші Сторони письмово за 30 (тридцять) календарних днів.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5.3. У разі дострокового припинення дії цього Меморандуму заходи, які було розпочато на підставі Меморандуму і не завершено протягом строку його дії, продовжуються і завершуються згідно з умовами, що були раніше погоджені Сторонами, за винятком випадків, коли завершити ці заходи неможливо.</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lastRenderedPageBreak/>
        <w:t>5.4. Зміни та доповнення до Меморандуму можуть бути внесені за взаємною згодою Сторін, що оформлюється додатковою угодою до нього. Усі додаткові угоди до Меморандуму є його невід’ємною частиною і мають юридичну силу у разі, якщо вони викладені у письмовій формі та підписані всіма Сторонами.</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5.5. Меморандум не обмежує Сторони і не зачіпає жодним чином їх права і зобов'язання. Розбіжності, що виникають в ході реалізації Меморандуму, вирішуються за взаємною згодою Сторін.</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6. ОБСТАВИНИ НЕПЕРЕБОРНОЇ СИЛИ</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6.1. Сторони не несуть відповідальності за невиконання або неналежне виконання умов Меморандуму за умов виникнення обставин непереборної сили. Під обставинами непереборної сили у цьому Меморандумі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тощо.</w:t>
      </w:r>
    </w:p>
    <w:p w:rsidR="00C202FE" w:rsidRPr="00763ED4" w:rsidRDefault="00C202FE" w:rsidP="00C202FE">
      <w:pPr>
        <w:suppressAutoHyphens/>
        <w:spacing w:line="276" w:lineRule="auto"/>
        <w:ind w:hanging="2"/>
        <w:jc w:val="center"/>
        <w:rPr>
          <w:rFonts w:eastAsia="Calibri"/>
          <w:b/>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7. КОНФІДЕНЦІЙНІСТЬ</w:t>
      </w:r>
    </w:p>
    <w:p w:rsidR="00C202FE" w:rsidRPr="00964C10" w:rsidRDefault="00C202FE" w:rsidP="00C202FE">
      <w:pPr>
        <w:suppressAutoHyphens/>
        <w:spacing w:line="276" w:lineRule="auto"/>
        <w:ind w:hanging="2"/>
        <w:jc w:val="center"/>
        <w:rPr>
          <w:rFonts w:eastAsia="Calibri"/>
          <w:color w:val="000000"/>
          <w:position w:val="-1"/>
        </w:rPr>
      </w:pPr>
    </w:p>
    <w:p w:rsidR="00C202FE" w:rsidRPr="00964C10" w:rsidRDefault="00C202FE" w:rsidP="00C202FE">
      <w:pPr>
        <w:suppressAutoHyphens/>
        <w:spacing w:line="276" w:lineRule="auto"/>
        <w:ind w:hanging="2"/>
        <w:jc w:val="both"/>
        <w:rPr>
          <w:rFonts w:eastAsia="Calibri"/>
          <w:color w:val="000000"/>
          <w:position w:val="-1"/>
        </w:rPr>
      </w:pPr>
      <w:r w:rsidRPr="00964C10">
        <w:rPr>
          <w:rFonts w:eastAsia="Calibri"/>
          <w:color w:val="000000"/>
          <w:position w:val="-1"/>
        </w:rPr>
        <w:t>7.1. Вся інформація стосовно даного Меморандуму, в тому числі вихідні дані, реквізити сторін, специфікації та інші документи, пов’язані з укладанням та виконанням Меморандуму є конфіденційною інформацією у визначенні цього поняття ст. 21 Закону України “Про інформацію” та ч. 1 ст. 7 Закону України “Про доступ до публічної інформації”, яка може поширюватись виключно за попередньою згодою сторони (письмово або засобом електронного зв’язку).</w:t>
      </w:r>
    </w:p>
    <w:p w:rsidR="00C202FE" w:rsidRPr="00763ED4" w:rsidRDefault="00C202FE" w:rsidP="00C202FE">
      <w:pPr>
        <w:suppressAutoHyphens/>
        <w:spacing w:line="276" w:lineRule="auto"/>
        <w:ind w:hanging="2"/>
        <w:jc w:val="both"/>
        <w:rPr>
          <w:rFonts w:eastAsia="Calibri"/>
          <w:color w:val="000000"/>
          <w:position w:val="-1"/>
        </w:rPr>
      </w:pPr>
      <w:r w:rsidRPr="0012439E">
        <w:rPr>
          <w:rFonts w:eastAsia="Calibri"/>
          <w:color w:val="000000"/>
          <w:position w:val="-1"/>
        </w:rPr>
        <w:t xml:space="preserve">7.2. Кожна Сторона зобов’язується дотримуватись режиму повного зберігання і захисту від третіх осіб  конфіденційної інформації, отриманої від іншої Сторони, відповідно до умов, визначених у цьому Меморандумі. </w:t>
      </w:r>
      <w:r w:rsidRPr="00763ED4">
        <w:rPr>
          <w:rFonts w:eastAsia="Calibri"/>
          <w:color w:val="000000"/>
          <w:position w:val="-1"/>
        </w:rPr>
        <w:t xml:space="preserve">Конфіденційна інформація – це інформація, яку одна Сторона отримує від іншої Сторони, під час проведення переговорів, виконання дій щодо встановлення договірних відносин та виконання укладених договорів, а саме: інформація, що міститься в </w:t>
      </w:r>
      <w:proofErr w:type="spellStart"/>
      <w:r w:rsidRPr="00763ED4">
        <w:rPr>
          <w:rFonts w:eastAsia="Calibri"/>
          <w:color w:val="000000"/>
          <w:position w:val="-1"/>
        </w:rPr>
        <w:t>правоустановчих</w:t>
      </w:r>
      <w:proofErr w:type="spellEnd"/>
      <w:r w:rsidRPr="00763ED4">
        <w:rPr>
          <w:rFonts w:eastAsia="Calibri"/>
          <w:color w:val="000000"/>
          <w:position w:val="-1"/>
        </w:rPr>
        <w:t xml:space="preserve"> документах, анкетах, заявах, договорах, програмах, тарифах тощо; фінансова, статистична та управлінська звітність та інші документи, що містять інформацію комерційного, фінансового, технічного, проектувального, управлінського, юридичного характеру в письмовій та електронній формі; договірна документація, інформація про товари, роботи, послуги, що є предметом договірних відносин, умови їх поставки і оплати та інші умови укладених договорів і порядку їх виконання.</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7.3. Щодо дотримання конфіденційності Сторони несуть відповідальність як за свої дії, так і за дії своїх представників.</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7.4. Сторона, яка порушила конфіденційність, відповідає перед іншою Стороною в порядку, встановленому законодавством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7.5.</w:t>
      </w:r>
      <w:r w:rsidRPr="00763ED4">
        <w:rPr>
          <w:rFonts w:eastAsia="Calibri"/>
          <w:color w:val="000000"/>
          <w:position w:val="-1"/>
        </w:rPr>
        <w:t> </w:t>
      </w:r>
      <w:r w:rsidRPr="00763ED4">
        <w:rPr>
          <w:rFonts w:eastAsia="Calibri"/>
          <w:color w:val="000000"/>
          <w:position w:val="-1"/>
        </w:rPr>
        <w:t xml:space="preserve">Не вважається порушенням конфіденційності передання конфіденційної інформації третім особам, якщо </w:t>
      </w:r>
      <w:proofErr w:type="spellStart"/>
      <w:r w:rsidRPr="00763ED4">
        <w:rPr>
          <w:rFonts w:eastAsia="Calibri"/>
          <w:color w:val="000000"/>
          <w:position w:val="-1"/>
        </w:rPr>
        <w:t>непередання</w:t>
      </w:r>
      <w:proofErr w:type="spellEnd"/>
      <w:r w:rsidRPr="00763ED4">
        <w:rPr>
          <w:rFonts w:eastAsia="Calibri"/>
          <w:color w:val="000000"/>
          <w:position w:val="-1"/>
        </w:rPr>
        <w:t xml:space="preserve"> цієї інформації буде порушенням законодавства України.</w:t>
      </w:r>
    </w:p>
    <w:p w:rsidR="00C202FE" w:rsidRPr="00763ED4" w:rsidRDefault="00C202FE" w:rsidP="00C202FE">
      <w:pPr>
        <w:suppressAutoHyphens/>
        <w:spacing w:line="276" w:lineRule="auto"/>
        <w:ind w:hanging="2"/>
        <w:jc w:val="center"/>
        <w:rPr>
          <w:rFonts w:eastAsia="Calibri"/>
          <w:b/>
          <w:color w:val="000000"/>
          <w:position w:val="-1"/>
        </w:rPr>
      </w:pPr>
    </w:p>
    <w:p w:rsidR="00C202FE" w:rsidRPr="00763ED4"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8. ВИРІШЕННЯ СПОРІВ</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8.1. Усі спори, що виникають з цього Меморандуму або пов'язані із ним, вирішуються шляхом переговорів між Сторонами.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C202FE" w:rsidRPr="00763ED4" w:rsidRDefault="00C202FE" w:rsidP="00C202FE">
      <w:pPr>
        <w:suppressAutoHyphens/>
        <w:spacing w:line="276" w:lineRule="auto"/>
        <w:ind w:right="20" w:hanging="2"/>
        <w:jc w:val="center"/>
        <w:rPr>
          <w:rFonts w:eastAsia="Calibri"/>
          <w:b/>
          <w:color w:val="000000"/>
          <w:position w:val="-1"/>
          <w:shd w:val="clear" w:color="auto" w:fill="FFFFFF"/>
        </w:rPr>
      </w:pPr>
    </w:p>
    <w:p w:rsidR="00C202FE" w:rsidRPr="00763ED4" w:rsidRDefault="00C202FE" w:rsidP="00C202FE">
      <w:pPr>
        <w:suppressAutoHyphens/>
        <w:spacing w:line="276" w:lineRule="auto"/>
        <w:ind w:right="20" w:hanging="2"/>
        <w:jc w:val="center"/>
        <w:rPr>
          <w:rFonts w:eastAsia="Calibri"/>
          <w:b/>
          <w:color w:val="000000"/>
          <w:position w:val="-1"/>
          <w:shd w:val="clear" w:color="auto" w:fill="FFFFFF"/>
        </w:rPr>
      </w:pPr>
      <w:r w:rsidRPr="00763ED4">
        <w:rPr>
          <w:rFonts w:eastAsia="Calibri"/>
          <w:b/>
          <w:color w:val="000000"/>
          <w:position w:val="-1"/>
          <w:shd w:val="clear" w:color="auto" w:fill="FFFFFF"/>
        </w:rPr>
        <w:t>9.</w:t>
      </w:r>
      <w:r w:rsidRPr="00763ED4">
        <w:rPr>
          <w:rFonts w:eastAsia="Calibri"/>
          <w:b/>
          <w:color w:val="000000"/>
          <w:position w:val="-1"/>
          <w:shd w:val="clear" w:color="auto" w:fill="FFFFFF"/>
        </w:rPr>
        <w:tab/>
        <w:t>ІНШІ ПОЛОЖЕННЯ</w:t>
      </w:r>
    </w:p>
    <w:p w:rsidR="00C202FE" w:rsidRPr="00763ED4" w:rsidRDefault="00C202FE" w:rsidP="00C202FE">
      <w:pPr>
        <w:suppressAutoHyphens/>
        <w:spacing w:line="276" w:lineRule="auto"/>
        <w:ind w:right="20" w:hanging="2"/>
        <w:jc w:val="center"/>
        <w:rPr>
          <w:rFonts w:eastAsia="Calibri"/>
          <w:color w:val="000000"/>
          <w:position w:val="-1"/>
          <w:shd w:val="clear" w:color="auto" w:fill="FFFFFF"/>
        </w:rPr>
      </w:pP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9.1. Кожна Сторона має право співпрацювати з третьою стороною з будь-яких питань, подібних тим, що передбачаються цим Меморандумом.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9.2. Жодне з положень цього Меморандуму не перешкоджатиме будь-якій із Сторін укладати інші угоди з іншими особами.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9.3.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9.4. У разі реорганізації Сторони, обов'язки за цим Меморандумом переходять до правонаступника реорганізованої Сторони.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9.5. Кожна із Сторін цього Меморандуму стверджує, що особи, які її підписують, мають всі передбачені чинним законодавством України та їх установчими документами повноваження на здійснення представництва від імені Сторони без будь-яких обмежень та мають право на підписання цього Меморандуму.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9.6. Сторони  заявляють та гарантують, що вони і всі його представники та  субпідрядники будуть захищати людей від сексуального домагання і сексуальної експлуатації, термін «сексуальна експлуатація» має значення будь- якого зловживання, чи спроби зловживання уразливим становищем, владою або довірою з метою сексуальної експлуатації, включаючи, але не обмежуючись, набуття грошової, соціальної чи політичної вигоди від сексуальної експлуатації інших. Подібним чином, термін «сексуальне домагання» має значення фізичної дії чи погрози сексуального характеру, як з використанням сили, так і в нерівних чи примусових умовах.</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9.7. Меморандум укладено у трьох оригінальних примірниках, по одному примірнику для кожної Сторони, які мають однакову юридичну силу.       </w:t>
      </w:r>
    </w:p>
    <w:p w:rsidR="00C202FE" w:rsidRPr="00763ED4" w:rsidRDefault="00C202FE" w:rsidP="00C202FE">
      <w:pPr>
        <w:suppressAutoHyphens/>
        <w:spacing w:line="276" w:lineRule="auto"/>
        <w:ind w:right="20" w:hanging="2"/>
        <w:jc w:val="both"/>
        <w:rPr>
          <w:rFonts w:eastAsia="Calibri"/>
          <w:b/>
          <w:color w:val="000000"/>
          <w:position w:val="-1"/>
          <w:shd w:val="clear" w:color="auto" w:fill="FFFFFF"/>
        </w:rPr>
      </w:pPr>
    </w:p>
    <w:p w:rsidR="00C202FE" w:rsidRPr="00763ED4" w:rsidRDefault="00C202FE" w:rsidP="00C202FE">
      <w:pPr>
        <w:suppressAutoHyphens/>
        <w:spacing w:line="276" w:lineRule="auto"/>
        <w:ind w:hanging="2"/>
        <w:jc w:val="center"/>
        <w:rPr>
          <w:rFonts w:eastAsia="Calibri"/>
          <w:color w:val="000000"/>
          <w:position w:val="-1"/>
        </w:rPr>
      </w:pPr>
      <w:r w:rsidRPr="00763ED4">
        <w:rPr>
          <w:rFonts w:eastAsia="Calibri"/>
          <w:b/>
          <w:color w:val="000000"/>
          <w:position w:val="-1"/>
        </w:rPr>
        <w:t>10. АДРЕСИ ТА РЕКВІЗИТИ СТОРІН:</w:t>
      </w:r>
    </w:p>
    <w:p w:rsidR="00C202FE" w:rsidRPr="00763ED4" w:rsidRDefault="00C202FE" w:rsidP="00C202FE">
      <w:pPr>
        <w:suppressAutoHyphens/>
        <w:spacing w:line="276" w:lineRule="auto"/>
        <w:ind w:left="1" w:hanging="3"/>
        <w:jc w:val="center"/>
        <w:rPr>
          <w:rFonts w:eastAsia="Calibri"/>
          <w:color w:val="000000"/>
          <w:position w:val="-1"/>
        </w:rPr>
      </w:pPr>
    </w:p>
    <w:tbl>
      <w:tblPr>
        <w:tblW w:w="0" w:type="auto"/>
        <w:tblInd w:w="114" w:type="dxa"/>
        <w:tblCellMar>
          <w:left w:w="10" w:type="dxa"/>
          <w:right w:w="10" w:type="dxa"/>
        </w:tblCellMar>
        <w:tblLook w:val="0000" w:firstRow="0" w:lastRow="0" w:firstColumn="0" w:lastColumn="0" w:noHBand="0" w:noVBand="0"/>
      </w:tblPr>
      <w:tblGrid>
        <w:gridCol w:w="4825"/>
        <w:gridCol w:w="4927"/>
      </w:tblGrid>
      <w:tr w:rsidR="00C202FE" w:rsidRPr="00763ED4" w:rsidTr="00296EA3">
        <w:tc>
          <w:tcPr>
            <w:tcW w:w="5211" w:type="dxa"/>
            <w:shd w:val="clear" w:color="000000" w:fill="FFFFFF"/>
            <w:tcMar>
              <w:left w:w="114" w:type="dxa"/>
              <w:right w:w="114" w:type="dxa"/>
            </w:tcMar>
          </w:tcPr>
          <w:p w:rsidR="00C202FE" w:rsidRPr="00B83B6F" w:rsidRDefault="00C202FE" w:rsidP="00C202FE">
            <w:pPr>
              <w:suppressAutoHyphens/>
              <w:spacing w:line="276" w:lineRule="auto"/>
              <w:ind w:hanging="2"/>
              <w:jc w:val="center"/>
              <w:rPr>
                <w:rFonts w:eastAsia="Calibri"/>
                <w:color w:val="000000"/>
                <w:position w:val="-1"/>
              </w:rPr>
            </w:pPr>
            <w:r w:rsidRPr="00B83B6F">
              <w:rPr>
                <w:rFonts w:eastAsia="Calibri"/>
                <w:b/>
                <w:color w:val="000000"/>
                <w:position w:val="-1"/>
              </w:rPr>
              <w:t xml:space="preserve">«СТОРОНА-1»: </w:t>
            </w:r>
          </w:p>
          <w:p w:rsidR="00C202FE" w:rsidRPr="00B83B6F" w:rsidRDefault="00C202FE" w:rsidP="00C202FE">
            <w:pPr>
              <w:suppressAutoHyphens/>
              <w:spacing w:line="276" w:lineRule="auto"/>
              <w:ind w:hanging="2"/>
              <w:jc w:val="center"/>
              <w:rPr>
                <w:rFonts w:eastAsia="Calibri"/>
                <w:color w:val="000000"/>
                <w:position w:val="-1"/>
              </w:rPr>
            </w:pPr>
          </w:p>
          <w:p w:rsidR="00C202FE" w:rsidRPr="00B83B6F" w:rsidRDefault="00C202FE" w:rsidP="00C202FE">
            <w:pPr>
              <w:suppressAutoHyphens/>
              <w:spacing w:line="276" w:lineRule="auto"/>
              <w:ind w:hanging="2"/>
              <w:rPr>
                <w:rFonts w:eastAsia="Calibri"/>
                <w:color w:val="000000"/>
                <w:position w:val="-1"/>
              </w:rPr>
            </w:pPr>
            <w:r w:rsidRPr="00B83B6F">
              <w:rPr>
                <w:rFonts w:eastAsia="Calibri"/>
                <w:b/>
                <w:color w:val="000000"/>
                <w:position w:val="-1"/>
              </w:rPr>
              <w:t>БО «БФ «</w:t>
            </w:r>
            <w:proofErr w:type="spellStart"/>
            <w:r w:rsidRPr="00B83B6F">
              <w:rPr>
                <w:rFonts w:eastAsia="Calibri"/>
                <w:b/>
                <w:color w:val="000000"/>
                <w:position w:val="-1"/>
              </w:rPr>
              <w:t>Стріт</w:t>
            </w:r>
            <w:proofErr w:type="spellEnd"/>
            <w:r w:rsidRPr="00B83B6F">
              <w:rPr>
                <w:rFonts w:eastAsia="Calibri"/>
                <w:b/>
                <w:color w:val="000000"/>
                <w:position w:val="-1"/>
              </w:rPr>
              <w:t xml:space="preserve"> </w:t>
            </w:r>
            <w:proofErr w:type="spellStart"/>
            <w:r w:rsidRPr="00B83B6F">
              <w:rPr>
                <w:rFonts w:eastAsia="Calibri"/>
                <w:b/>
                <w:color w:val="000000"/>
                <w:position w:val="-1"/>
              </w:rPr>
              <w:t>Чайлд</w:t>
            </w:r>
            <w:proofErr w:type="spellEnd"/>
            <w:r w:rsidRPr="00B83B6F">
              <w:rPr>
                <w:rFonts w:eastAsia="Calibri"/>
                <w:b/>
                <w:color w:val="000000"/>
                <w:position w:val="-1"/>
              </w:rPr>
              <w:t xml:space="preserve"> Україна»,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010</w:t>
            </w:r>
            <w:r w:rsidRPr="00B83B6F">
              <w:rPr>
                <w:rFonts w:eastAsia="Calibri"/>
                <w:position w:val="-1"/>
              </w:rPr>
              <w:t>54</w:t>
            </w:r>
            <w:r w:rsidRPr="00B83B6F">
              <w:rPr>
                <w:rFonts w:eastAsia="Calibri"/>
                <w:color w:val="000000"/>
                <w:position w:val="-1"/>
              </w:rPr>
              <w:t xml:space="preserve"> м. Київ, вул. </w:t>
            </w:r>
            <w:r w:rsidRPr="00B83B6F">
              <w:rPr>
                <w:rFonts w:eastAsia="Calibri"/>
                <w:position w:val="-1"/>
              </w:rPr>
              <w:t>Богдана Хмельницького, буд. 52</w:t>
            </w:r>
            <w:r w:rsidRPr="00B83B6F">
              <w:rPr>
                <w:rFonts w:eastAsia="Calibri"/>
                <w:color w:val="000000"/>
                <w:position w:val="-1"/>
              </w:rPr>
              <w:t xml:space="preserve">, оф. </w:t>
            </w:r>
            <w:r w:rsidRPr="00B83B6F">
              <w:rPr>
                <w:rFonts w:eastAsia="Calibri"/>
                <w:position w:val="-1"/>
              </w:rPr>
              <w:t>106</w:t>
            </w:r>
            <w:r w:rsidRPr="00B83B6F">
              <w:rPr>
                <w:rFonts w:eastAsia="Calibri"/>
                <w:color w:val="000000"/>
                <w:position w:val="-1"/>
              </w:rPr>
              <w:t xml:space="preserve">,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 xml:space="preserve">код ЄДРПОУ 45064279,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 xml:space="preserve">Ознака неприбутковості: 0036 - </w:t>
            </w:r>
            <w:proofErr w:type="spellStart"/>
            <w:r w:rsidRPr="00B83B6F">
              <w:rPr>
                <w:rFonts w:eastAsia="Calibri"/>
                <w:color w:val="000000"/>
                <w:position w:val="-1"/>
              </w:rPr>
              <w:t>благодiйнi</w:t>
            </w:r>
            <w:proofErr w:type="spellEnd"/>
            <w:r w:rsidRPr="00B83B6F">
              <w:rPr>
                <w:rFonts w:eastAsia="Calibri"/>
                <w:color w:val="000000"/>
                <w:position w:val="-1"/>
              </w:rPr>
              <w:t xml:space="preserve"> організації.</w:t>
            </w: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tabs>
                <w:tab w:val="left" w:pos="3540"/>
              </w:tabs>
              <w:suppressAutoHyphens/>
              <w:spacing w:line="276" w:lineRule="auto"/>
              <w:ind w:hanging="2"/>
              <w:rPr>
                <w:rFonts w:eastAsia="Calibri"/>
                <w:color w:val="000000"/>
                <w:position w:val="-1"/>
              </w:rPr>
            </w:pPr>
            <w:r w:rsidRPr="00B83B6F">
              <w:rPr>
                <w:rFonts w:eastAsia="Calibri"/>
                <w:b/>
                <w:color w:val="000000"/>
                <w:position w:val="-1"/>
              </w:rPr>
              <w:lastRenderedPageBreak/>
              <w:t xml:space="preserve">Директор </w:t>
            </w:r>
          </w:p>
          <w:p w:rsidR="00C202FE" w:rsidRPr="00B83B6F" w:rsidRDefault="00C202FE" w:rsidP="00C202FE">
            <w:pPr>
              <w:tabs>
                <w:tab w:val="left" w:pos="3540"/>
              </w:tabs>
              <w:suppressAutoHyphens/>
              <w:spacing w:line="276" w:lineRule="auto"/>
              <w:ind w:hanging="2"/>
              <w:rPr>
                <w:rFonts w:eastAsia="Calibri"/>
                <w:color w:val="000000"/>
                <w:position w:val="-1"/>
              </w:rPr>
            </w:pPr>
            <w:r w:rsidRPr="00B83B6F">
              <w:rPr>
                <w:rFonts w:eastAsia="Calibri"/>
                <w:b/>
                <w:color w:val="000000"/>
                <w:position w:val="-1"/>
              </w:rPr>
              <w:t xml:space="preserve">_______________    Олександр </w:t>
            </w:r>
            <w:proofErr w:type="spellStart"/>
            <w:r w:rsidRPr="00B83B6F">
              <w:rPr>
                <w:rFonts w:eastAsia="Calibri"/>
                <w:b/>
                <w:color w:val="000000"/>
                <w:position w:val="-1"/>
              </w:rPr>
              <w:t>Голіневич</w:t>
            </w:r>
            <w:proofErr w:type="spellEnd"/>
            <w:r w:rsidRPr="00B83B6F">
              <w:rPr>
                <w:rFonts w:eastAsia="Calibri"/>
                <w:color w:val="000000"/>
                <w:position w:val="-1"/>
              </w:rPr>
              <w:tab/>
            </w: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suppressAutoHyphens/>
              <w:spacing w:line="276" w:lineRule="auto"/>
              <w:ind w:hanging="2"/>
              <w:rPr>
                <w:rFonts w:eastAsia="Calibri"/>
              </w:rPr>
            </w:pPr>
          </w:p>
        </w:tc>
        <w:tc>
          <w:tcPr>
            <w:tcW w:w="5211" w:type="dxa"/>
            <w:shd w:val="clear" w:color="000000" w:fill="FFFFFF"/>
            <w:tcMar>
              <w:left w:w="114" w:type="dxa"/>
              <w:right w:w="114" w:type="dxa"/>
            </w:tcMar>
          </w:tcPr>
          <w:p w:rsidR="00C202FE" w:rsidRPr="00763ED4" w:rsidRDefault="00C202FE" w:rsidP="00C202FE">
            <w:pPr>
              <w:suppressAutoHyphens/>
              <w:spacing w:line="276" w:lineRule="auto"/>
              <w:ind w:hanging="2"/>
              <w:jc w:val="center"/>
              <w:rPr>
                <w:rFonts w:eastAsia="Calibri"/>
                <w:color w:val="000000"/>
                <w:position w:val="-1"/>
              </w:rPr>
            </w:pPr>
            <w:r w:rsidRPr="00763ED4">
              <w:rPr>
                <w:rFonts w:eastAsia="Calibri"/>
                <w:b/>
                <w:color w:val="000000"/>
                <w:position w:val="-1"/>
              </w:rPr>
              <w:lastRenderedPageBreak/>
              <w:t xml:space="preserve">«СТОРОНА-2»: </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rPr>
                <w:rFonts w:eastAsia="Calibri"/>
                <w:color w:val="000000"/>
                <w:position w:val="-1"/>
              </w:rPr>
            </w:pPr>
            <w:r w:rsidRPr="00763ED4">
              <w:rPr>
                <w:rFonts w:eastAsia="Calibri"/>
                <w:b/>
                <w:position w:val="-1"/>
              </w:rPr>
              <w:t>ГО «Охтирський молодіжний центр»</w:t>
            </w:r>
            <w:r w:rsidRPr="00763ED4">
              <w:rPr>
                <w:rFonts w:eastAsia="Calibri"/>
                <w:position w:val="-1"/>
              </w:rPr>
              <w:t xml:space="preserve">, </w:t>
            </w:r>
            <w:r w:rsidRPr="00763ED4">
              <w:rPr>
                <w:rFonts w:eastAsia="Calibri"/>
                <w:position w:val="-1"/>
              </w:rPr>
              <w:br/>
              <w:t>42700, Сумська область, м. Охтирка, вул. Івана Шаповала, буд. 9 код в ЄДРПОУ 41957201.</w:t>
            </w:r>
          </w:p>
          <w:p w:rsidR="00C202FE" w:rsidRPr="00763ED4" w:rsidRDefault="00C202FE" w:rsidP="00C202FE">
            <w:pPr>
              <w:suppressAutoHyphens/>
              <w:spacing w:line="276" w:lineRule="auto"/>
              <w:ind w:hanging="2"/>
              <w:rPr>
                <w:rFonts w:eastAsia="Calibri"/>
                <w:color w:val="000000"/>
                <w:position w:val="-1"/>
              </w:rPr>
            </w:pPr>
            <w:r w:rsidRPr="00763ED4">
              <w:rPr>
                <w:rFonts w:eastAsia="Calibri"/>
                <w:color w:val="000000"/>
                <w:position w:val="-1"/>
              </w:rPr>
              <w:t xml:space="preserve"> </w:t>
            </w:r>
          </w:p>
          <w:p w:rsidR="00C202FE" w:rsidRPr="00B83B6F" w:rsidRDefault="00C202FE" w:rsidP="00C202FE">
            <w:pPr>
              <w:suppressAutoHyphens/>
              <w:spacing w:line="276" w:lineRule="auto"/>
              <w:rPr>
                <w:rFonts w:eastAsia="Calibri"/>
                <w:position w:val="-1"/>
              </w:rPr>
            </w:pPr>
          </w:p>
          <w:p w:rsidR="00C202FE" w:rsidRPr="00763ED4" w:rsidRDefault="00C202FE" w:rsidP="00C202FE">
            <w:pPr>
              <w:suppressAutoHyphens/>
              <w:spacing w:line="276" w:lineRule="auto"/>
              <w:ind w:hanging="2"/>
              <w:rPr>
                <w:rFonts w:eastAsia="Calibri"/>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position w:val="-1"/>
              </w:rPr>
              <w:lastRenderedPageBreak/>
              <w:t>Голова</w:t>
            </w:r>
          </w:p>
          <w:p w:rsidR="00C202FE" w:rsidRPr="00763ED4" w:rsidRDefault="00C202FE" w:rsidP="00C202FE">
            <w:pPr>
              <w:suppressAutoHyphens/>
              <w:spacing w:line="276" w:lineRule="auto"/>
              <w:ind w:hanging="2"/>
              <w:jc w:val="both"/>
              <w:rPr>
                <w:rFonts w:eastAsia="Calibri"/>
                <w:color w:val="000000"/>
                <w:position w:val="-1"/>
              </w:rPr>
            </w:pPr>
            <w:r>
              <w:rPr>
                <w:rFonts w:eastAsia="Calibri"/>
                <w:color w:val="000000"/>
                <w:position w:val="-1"/>
              </w:rPr>
              <w:t xml:space="preserve">______________________  </w:t>
            </w:r>
            <w:proofErr w:type="spellStart"/>
            <w:r w:rsidRPr="00763ED4">
              <w:rPr>
                <w:rFonts w:eastAsia="Calibri"/>
                <w:b/>
                <w:position w:val="-1"/>
              </w:rPr>
              <w:t>Радіон</w:t>
            </w:r>
            <w:proofErr w:type="spellEnd"/>
            <w:r w:rsidRPr="00763ED4">
              <w:rPr>
                <w:rFonts w:eastAsia="Calibri"/>
                <w:b/>
                <w:position w:val="-1"/>
              </w:rPr>
              <w:t xml:space="preserve"> </w:t>
            </w:r>
            <w:proofErr w:type="spellStart"/>
            <w:r w:rsidRPr="00763ED4">
              <w:rPr>
                <w:rFonts w:eastAsia="Calibri"/>
                <w:b/>
                <w:position w:val="-1"/>
              </w:rPr>
              <w:t>Дубровка</w:t>
            </w:r>
            <w:proofErr w:type="spellEnd"/>
          </w:p>
          <w:p w:rsidR="00C202FE" w:rsidRPr="00763ED4" w:rsidRDefault="00C202FE" w:rsidP="00C202FE">
            <w:pPr>
              <w:suppressAutoHyphens/>
              <w:spacing w:line="276" w:lineRule="auto"/>
              <w:ind w:hanging="2"/>
              <w:rPr>
                <w:rFonts w:eastAsia="Calibri"/>
              </w:rPr>
            </w:pPr>
          </w:p>
        </w:tc>
      </w:tr>
      <w:tr w:rsidR="00C202FE" w:rsidRPr="00763ED4" w:rsidTr="00296EA3">
        <w:tc>
          <w:tcPr>
            <w:tcW w:w="5211" w:type="dxa"/>
            <w:shd w:val="clear" w:color="auto" w:fill="auto"/>
            <w:tcMar>
              <w:left w:w="114" w:type="dxa"/>
              <w:right w:w="114" w:type="dxa"/>
            </w:tcMar>
          </w:tcPr>
          <w:p w:rsidR="00C202FE" w:rsidRPr="007E5A65" w:rsidRDefault="00C202FE" w:rsidP="00C202FE">
            <w:pPr>
              <w:spacing w:line="276" w:lineRule="auto"/>
              <w:jc w:val="center"/>
              <w:rPr>
                <w:rFonts w:eastAsia="Calibri"/>
                <w:b/>
              </w:rPr>
            </w:pPr>
            <w:r w:rsidRPr="007E5A65">
              <w:rPr>
                <w:rFonts w:eastAsia="Calibri"/>
                <w:b/>
              </w:rPr>
              <w:lastRenderedPageBreak/>
              <w:t>«СТОРОНА-3»:</w:t>
            </w:r>
          </w:p>
          <w:p w:rsidR="00C202FE" w:rsidRPr="00B83B6F" w:rsidRDefault="00C202FE" w:rsidP="00C202FE">
            <w:pPr>
              <w:pBdr>
                <w:top w:val="nil"/>
                <w:left w:val="nil"/>
                <w:bottom w:val="nil"/>
                <w:right w:val="nil"/>
                <w:between w:val="nil"/>
              </w:pBdr>
              <w:spacing w:before="100" w:after="100" w:line="276" w:lineRule="auto"/>
              <w:ind w:right="140"/>
              <w:jc w:val="center"/>
              <w:rPr>
                <w:b/>
              </w:rPr>
            </w:pPr>
            <w:r w:rsidRPr="00B83B6F">
              <w:rPr>
                <w:b/>
              </w:rPr>
              <w:t>Роменська міська рада Сумської області</w:t>
            </w:r>
          </w:p>
          <w:p w:rsidR="00C202FE" w:rsidRPr="00B83B6F" w:rsidRDefault="00C202FE" w:rsidP="00C202FE">
            <w:pPr>
              <w:pBdr>
                <w:top w:val="nil"/>
                <w:left w:val="nil"/>
                <w:bottom w:val="nil"/>
                <w:right w:val="nil"/>
                <w:between w:val="nil"/>
              </w:pBdr>
              <w:spacing w:before="100" w:after="100" w:line="276" w:lineRule="auto"/>
              <w:ind w:right="140"/>
              <w:jc w:val="both"/>
              <w:rPr>
                <w:lang w:val="ru-RU"/>
              </w:rPr>
            </w:pPr>
            <w:r w:rsidRPr="00B83B6F">
              <w:t>Адреса: бульвар Шевченка, 2</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місто Ромни, 42000</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ЄДРПОУ  35425618</w:t>
            </w:r>
          </w:p>
          <w:p w:rsidR="00C202FE" w:rsidRPr="00B83B6F" w:rsidRDefault="00C202FE" w:rsidP="00C202FE">
            <w:pPr>
              <w:pBdr>
                <w:top w:val="nil"/>
                <w:left w:val="nil"/>
                <w:bottom w:val="nil"/>
                <w:right w:val="nil"/>
                <w:between w:val="nil"/>
              </w:pBdr>
              <w:spacing w:before="100" w:after="100" w:line="276" w:lineRule="auto"/>
              <w:ind w:right="140"/>
              <w:jc w:val="both"/>
            </w:pPr>
            <w:proofErr w:type="spellStart"/>
            <w:r w:rsidRPr="00B83B6F">
              <w:t>тел</w:t>
            </w:r>
            <w:proofErr w:type="spellEnd"/>
            <w:r w:rsidRPr="00B83B6F">
              <w:t>. 05448 22300</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E-</w:t>
            </w:r>
            <w:proofErr w:type="spellStart"/>
            <w:r w:rsidRPr="00B83B6F">
              <w:t>mail</w:t>
            </w:r>
            <w:proofErr w:type="spellEnd"/>
            <w:r w:rsidRPr="00B83B6F">
              <w:t xml:space="preserve">: </w:t>
            </w:r>
            <w:hyperlink r:id="rId10" w:history="1">
              <w:r w:rsidRPr="00B83B6F">
                <w:rPr>
                  <w:rStyle w:val="a6"/>
                </w:rPr>
                <w:t>misto@romny-vk.gov.ua</w:t>
              </w:r>
            </w:hyperlink>
          </w:p>
          <w:p w:rsidR="00C202FE" w:rsidRPr="00B83B6F" w:rsidRDefault="00C202FE" w:rsidP="00C202FE">
            <w:pPr>
              <w:pBdr>
                <w:top w:val="nil"/>
                <w:left w:val="nil"/>
                <w:bottom w:val="nil"/>
                <w:right w:val="nil"/>
                <w:between w:val="nil"/>
              </w:pBdr>
              <w:spacing w:before="100" w:after="100" w:line="276" w:lineRule="auto"/>
              <w:ind w:right="140"/>
              <w:jc w:val="both"/>
            </w:pPr>
          </w:p>
          <w:p w:rsidR="00C202FE" w:rsidRPr="00B83B6F" w:rsidRDefault="00C202FE" w:rsidP="00C202FE">
            <w:pPr>
              <w:suppressAutoHyphens/>
              <w:spacing w:line="276" w:lineRule="auto"/>
              <w:ind w:hanging="2"/>
              <w:rPr>
                <w:rFonts w:eastAsia="Calibri"/>
                <w:b/>
                <w:position w:val="-1"/>
              </w:rPr>
            </w:pPr>
            <w:r w:rsidRPr="00B83B6F">
              <w:rPr>
                <w:b/>
              </w:rPr>
              <w:t xml:space="preserve">Міський голова </w:t>
            </w:r>
            <w:r>
              <w:rPr>
                <w:b/>
              </w:rPr>
              <w:t>________ Олег</w:t>
            </w:r>
            <w:r w:rsidRPr="00B83B6F">
              <w:rPr>
                <w:b/>
              </w:rPr>
              <w:t xml:space="preserve"> Стогній</w:t>
            </w:r>
          </w:p>
          <w:p w:rsidR="00C202FE" w:rsidRPr="00B83B6F" w:rsidRDefault="00C202FE" w:rsidP="00C202FE">
            <w:pPr>
              <w:suppressAutoHyphens/>
              <w:spacing w:line="276" w:lineRule="auto"/>
              <w:ind w:left="-2"/>
              <w:rPr>
                <w:rFonts w:eastAsia="Calibri"/>
              </w:rPr>
            </w:pPr>
          </w:p>
        </w:tc>
        <w:tc>
          <w:tcPr>
            <w:tcW w:w="5211" w:type="dxa"/>
            <w:shd w:val="clear" w:color="000000" w:fill="FFFFFF"/>
            <w:tcMar>
              <w:left w:w="114" w:type="dxa"/>
              <w:right w:w="114" w:type="dxa"/>
            </w:tcMar>
          </w:tcPr>
          <w:p w:rsidR="00C202FE" w:rsidRPr="00763ED4" w:rsidRDefault="00C202FE" w:rsidP="00C202FE">
            <w:pPr>
              <w:suppressAutoHyphens/>
              <w:spacing w:line="276" w:lineRule="auto"/>
              <w:ind w:hanging="2"/>
              <w:jc w:val="center"/>
              <w:rPr>
                <w:rFonts w:eastAsia="Calibri"/>
              </w:rPr>
            </w:pPr>
          </w:p>
        </w:tc>
      </w:tr>
    </w:tbl>
    <w:p w:rsidR="00C202FE" w:rsidRDefault="00C202FE" w:rsidP="00C202FE">
      <w:pPr>
        <w:rPr>
          <w:b/>
        </w:rPr>
      </w:pPr>
    </w:p>
    <w:p w:rsidR="00C202FE" w:rsidRDefault="00C202FE" w:rsidP="00C202FE">
      <w:pPr>
        <w:rPr>
          <w:b/>
        </w:rPr>
      </w:pPr>
    </w:p>
    <w:p w:rsidR="00C202FE" w:rsidRDefault="00C202FE" w:rsidP="00C202FE">
      <w:pPr>
        <w:rPr>
          <w:b/>
        </w:rPr>
      </w:pPr>
    </w:p>
    <w:p w:rsidR="00C202FE" w:rsidRDefault="00C202FE" w:rsidP="00C202FE">
      <w:pPr>
        <w:rPr>
          <w:b/>
        </w:rPr>
      </w:pPr>
    </w:p>
    <w:p w:rsidR="00C202FE" w:rsidRDefault="00C202FE" w:rsidP="00C202FE">
      <w:pPr>
        <w:rPr>
          <w:b/>
        </w:rPr>
      </w:pPr>
    </w:p>
    <w:p w:rsidR="007A6CD7" w:rsidRPr="00CB773B" w:rsidRDefault="007A6CD7" w:rsidP="00B901EF">
      <w:pPr>
        <w:tabs>
          <w:tab w:val="left" w:pos="4020"/>
        </w:tabs>
        <w:spacing w:line="276" w:lineRule="auto"/>
        <w:ind w:firstLine="426"/>
        <w:jc w:val="both"/>
        <w:rPr>
          <w:lang w:eastAsia="ru-RU"/>
        </w:rPr>
      </w:pPr>
      <w:r w:rsidRPr="00B901EF">
        <w:rPr>
          <w:b/>
          <w:lang w:eastAsia="ru-RU"/>
        </w:rPr>
        <w:tab/>
      </w:r>
    </w:p>
    <w:p w:rsidR="008D4617" w:rsidRPr="003A0188" w:rsidRDefault="008D4617" w:rsidP="008D4617">
      <w:pPr>
        <w:rPr>
          <w:rStyle w:val="a9"/>
          <w:i w:val="0"/>
          <w:iCs w:val="0"/>
          <w:color w:val="auto"/>
          <w:lang w:val="ru-RU"/>
        </w:rPr>
      </w:pPr>
      <w:r w:rsidRPr="00D148FB">
        <w:rPr>
          <w:b/>
          <w:color w:val="000000"/>
          <w:lang w:eastAsia="en-US"/>
        </w:rPr>
        <w:t>Міський голова</w:t>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r>
      <w:r w:rsidRPr="00D148FB">
        <w:rPr>
          <w:b/>
          <w:color w:val="000000"/>
          <w:lang w:eastAsia="en-US"/>
        </w:rPr>
        <w:tab/>
        <w:t>Олег СТОГНІЙ</w:t>
      </w:r>
    </w:p>
    <w:p w:rsidR="007A6CD7" w:rsidRPr="008D4617" w:rsidRDefault="007A6CD7" w:rsidP="00B901EF">
      <w:pPr>
        <w:spacing w:line="276" w:lineRule="auto"/>
        <w:ind w:firstLine="426"/>
        <w:jc w:val="both"/>
        <w:rPr>
          <w:b/>
          <w:lang w:val="ru-RU" w:eastAsia="ru-RU"/>
        </w:rPr>
      </w:pPr>
    </w:p>
    <w:p w:rsidR="00ED4C01" w:rsidRPr="003A0188" w:rsidRDefault="00956E9C" w:rsidP="00ED4C01">
      <w:pPr>
        <w:rPr>
          <w:rStyle w:val="a9"/>
          <w:i w:val="0"/>
          <w:iCs w:val="0"/>
          <w:color w:val="auto"/>
          <w:lang w:val="ru-RU"/>
        </w:rPr>
      </w:pPr>
      <w:bookmarkStart w:id="0" w:name="_GoBack"/>
      <w:bookmarkEnd w:id="0"/>
      <w:r>
        <w:rPr>
          <w:b/>
          <w:color w:val="000000"/>
          <w:lang w:eastAsia="en-US"/>
        </w:rPr>
        <w:tab/>
      </w:r>
      <w:r>
        <w:rPr>
          <w:b/>
          <w:color w:val="000000"/>
          <w:lang w:eastAsia="en-US"/>
        </w:rPr>
        <w:tab/>
      </w:r>
      <w:r>
        <w:rPr>
          <w:b/>
          <w:color w:val="000000"/>
          <w:lang w:eastAsia="en-US"/>
        </w:rPr>
        <w:tab/>
      </w:r>
      <w:r>
        <w:rPr>
          <w:b/>
          <w:color w:val="000000"/>
          <w:lang w:eastAsia="en-US"/>
        </w:rPr>
        <w:tab/>
      </w:r>
    </w:p>
    <w:p w:rsidR="00F52299" w:rsidRDefault="00F52299" w:rsidP="00B901EF">
      <w:pPr>
        <w:spacing w:line="276" w:lineRule="auto"/>
        <w:ind w:left="6096"/>
        <w:rPr>
          <w:b/>
        </w:rPr>
      </w:pPr>
    </w:p>
    <w:p w:rsidR="00ED4C01" w:rsidRDefault="00ED4C01"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C202FE">
      <w:pPr>
        <w:spacing w:line="276" w:lineRule="auto"/>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C202FE" w:rsidRPr="007821C6" w:rsidRDefault="00C202FE" w:rsidP="00C202FE">
      <w:pPr>
        <w:jc w:val="center"/>
        <w:rPr>
          <w:b/>
        </w:rPr>
      </w:pPr>
      <w:r w:rsidRPr="007821C6">
        <w:rPr>
          <w:b/>
        </w:rPr>
        <w:t>Пояснювальна записка</w:t>
      </w:r>
    </w:p>
    <w:p w:rsidR="00C202FE" w:rsidRPr="007821C6" w:rsidRDefault="00C202FE" w:rsidP="00C202FE">
      <w:pPr>
        <w:ind w:firstLine="425"/>
        <w:jc w:val="center"/>
        <w:rPr>
          <w:b/>
          <w:bCs/>
        </w:rPr>
      </w:pPr>
      <w:r w:rsidRPr="007821C6">
        <w:rPr>
          <w:b/>
        </w:rPr>
        <w:t xml:space="preserve">до </w:t>
      </w:r>
      <w:proofErr w:type="spellStart"/>
      <w:r w:rsidRPr="007821C6">
        <w:rPr>
          <w:b/>
        </w:rPr>
        <w:t>проєкту</w:t>
      </w:r>
      <w:proofErr w:type="spellEnd"/>
      <w:r w:rsidRPr="007821C6">
        <w:rPr>
          <w:b/>
        </w:rPr>
        <w:t xml:space="preserve"> рішення Роменської міської ради </w:t>
      </w:r>
    </w:p>
    <w:p w:rsidR="00C202FE" w:rsidRPr="00431061" w:rsidRDefault="00C202FE" w:rsidP="00C202FE">
      <w:pPr>
        <w:widowControl w:val="0"/>
        <w:tabs>
          <w:tab w:val="left" w:pos="4820"/>
          <w:tab w:val="left" w:pos="5670"/>
        </w:tabs>
        <w:spacing w:after="200"/>
        <w:ind w:right="-1" w:firstLine="567"/>
        <w:jc w:val="both"/>
        <w:rPr>
          <w:b/>
          <w:color w:val="000000"/>
        </w:rPr>
      </w:pPr>
      <w:r>
        <w:rPr>
          <w:b/>
          <w:color w:val="000000"/>
        </w:rPr>
        <w:t>«</w:t>
      </w:r>
      <w:r w:rsidRPr="002C5BC6">
        <w:rPr>
          <w:b/>
          <w:color w:val="000000"/>
        </w:rPr>
        <w:t xml:space="preserve">Про схвалення та підписання Меморандуму про </w:t>
      </w:r>
      <w:r>
        <w:rPr>
          <w:b/>
          <w:color w:val="000000"/>
        </w:rPr>
        <w:t xml:space="preserve">благодійну співпрацю </w:t>
      </w:r>
      <w:r w:rsidRPr="002C5BC6">
        <w:rPr>
          <w:b/>
          <w:color w:val="000000"/>
        </w:rPr>
        <w:t>між Роменською</w:t>
      </w:r>
      <w:r>
        <w:rPr>
          <w:b/>
          <w:color w:val="000000"/>
        </w:rPr>
        <w:t xml:space="preserve"> міською радою Сумської області, Благодійною організацією «Благодійний фонд «</w:t>
      </w:r>
      <w:proofErr w:type="spellStart"/>
      <w:r>
        <w:rPr>
          <w:b/>
          <w:color w:val="000000"/>
        </w:rPr>
        <w:t>Стріт</w:t>
      </w:r>
      <w:proofErr w:type="spellEnd"/>
      <w:r>
        <w:rPr>
          <w:b/>
          <w:color w:val="000000"/>
        </w:rPr>
        <w:t xml:space="preserve"> </w:t>
      </w:r>
      <w:proofErr w:type="spellStart"/>
      <w:r>
        <w:rPr>
          <w:b/>
          <w:color w:val="000000"/>
        </w:rPr>
        <w:t>Чайлд</w:t>
      </w:r>
      <w:proofErr w:type="spellEnd"/>
      <w:r>
        <w:rPr>
          <w:b/>
          <w:color w:val="000000"/>
        </w:rPr>
        <w:t xml:space="preserve"> Україна» та Громадською організацією «Охтирський молодіжний центр»</w:t>
      </w:r>
      <w:r w:rsidRPr="002C5BC6">
        <w:rPr>
          <w:b/>
          <w:color w:val="000000"/>
        </w:rPr>
        <w:t xml:space="preserve"> </w:t>
      </w:r>
    </w:p>
    <w:p w:rsidR="00C202FE" w:rsidRDefault="00C202FE" w:rsidP="00C202FE">
      <w:pPr>
        <w:widowControl w:val="0"/>
        <w:tabs>
          <w:tab w:val="left" w:pos="4820"/>
          <w:tab w:val="left" w:pos="5670"/>
        </w:tabs>
        <w:spacing w:line="276" w:lineRule="auto"/>
        <w:ind w:right="-1" w:firstLine="567"/>
        <w:jc w:val="both"/>
        <w:rPr>
          <w:rFonts w:eastAsia="Calibri"/>
          <w:position w:val="-1"/>
        </w:rPr>
      </w:pPr>
      <w:r w:rsidRPr="007821C6">
        <w:rPr>
          <w:bCs/>
        </w:rPr>
        <w:t>Метою цього Меморандуму є налагодження співпраці між</w:t>
      </w:r>
      <w:r w:rsidRPr="007821C6">
        <w:rPr>
          <w:color w:val="000000"/>
        </w:rPr>
        <w:t xml:space="preserve"> Роменською міською радою Сумської області</w:t>
      </w:r>
      <w:r>
        <w:rPr>
          <w:color w:val="000000"/>
        </w:rPr>
        <w:t>,</w:t>
      </w:r>
      <w:r w:rsidRPr="00431061">
        <w:rPr>
          <w:b/>
          <w:color w:val="000000"/>
        </w:rPr>
        <w:t xml:space="preserve"> </w:t>
      </w:r>
      <w:r w:rsidRPr="00431061">
        <w:t>Благодійною організацією «Благодійний фонд «</w:t>
      </w:r>
      <w:proofErr w:type="spellStart"/>
      <w:r w:rsidRPr="00431061">
        <w:t>Стріт</w:t>
      </w:r>
      <w:proofErr w:type="spellEnd"/>
      <w:r w:rsidRPr="00431061">
        <w:t xml:space="preserve"> </w:t>
      </w:r>
      <w:proofErr w:type="spellStart"/>
      <w:r w:rsidRPr="00431061">
        <w:t>Чайлд</w:t>
      </w:r>
      <w:proofErr w:type="spellEnd"/>
      <w:r w:rsidRPr="00431061">
        <w:t xml:space="preserve"> Україна» та Громадською організацією «Охтирський молодіжний центр»</w:t>
      </w:r>
      <w:r w:rsidRPr="00431061">
        <w:rPr>
          <w:b/>
        </w:rPr>
        <w:t xml:space="preserve"> </w:t>
      </w:r>
      <w:r w:rsidRPr="000C408D">
        <w:rPr>
          <w:rFonts w:eastAsia="Calibri"/>
          <w:color w:val="000000"/>
          <w:position w:val="-1"/>
        </w:rPr>
        <w:t xml:space="preserve">в рамках реалізації </w:t>
      </w:r>
      <w:proofErr w:type="spellStart"/>
      <w:r w:rsidRPr="000C408D">
        <w:rPr>
          <w:rFonts w:eastAsia="Calibri"/>
          <w:color w:val="000000"/>
          <w:position w:val="-1"/>
        </w:rPr>
        <w:t>проєкту</w:t>
      </w:r>
      <w:proofErr w:type="spellEnd"/>
      <w:r w:rsidRPr="000C408D">
        <w:rPr>
          <w:rFonts w:eastAsia="Calibri"/>
          <w:color w:val="000000"/>
          <w:position w:val="-1"/>
        </w:rPr>
        <w:t xml:space="preserve"> «</w:t>
      </w:r>
      <w:r w:rsidRPr="000C408D">
        <w:rPr>
          <w:rFonts w:eastAsia="Calibri"/>
          <w:position w:val="-1"/>
        </w:rPr>
        <w:t xml:space="preserve">Посилення </w:t>
      </w:r>
      <w:proofErr w:type="spellStart"/>
      <w:r w:rsidRPr="000C408D">
        <w:rPr>
          <w:rFonts w:eastAsia="Calibri"/>
          <w:position w:val="-1"/>
        </w:rPr>
        <w:t>міжсекторальної</w:t>
      </w:r>
      <w:proofErr w:type="spellEnd"/>
      <w:r w:rsidRPr="000C408D">
        <w:rPr>
          <w:rFonts w:eastAsia="Calibri"/>
          <w:position w:val="-1"/>
        </w:rPr>
        <w:t xml:space="preserve"> допомоги дітям, які постраждали від конфлікту, з метою </w:t>
      </w:r>
      <w:proofErr w:type="spellStart"/>
      <w:r w:rsidRPr="000C408D">
        <w:rPr>
          <w:rFonts w:eastAsia="Calibri"/>
          <w:position w:val="-1"/>
        </w:rPr>
        <w:t>пріоритизації</w:t>
      </w:r>
      <w:proofErr w:type="spellEnd"/>
      <w:r w:rsidRPr="000C408D">
        <w:rPr>
          <w:rFonts w:eastAsia="Calibri"/>
          <w:position w:val="-1"/>
        </w:rPr>
        <w:t xml:space="preserve"> освіти в умовах надзвичайних ситуацій та підтримки захисту дітей» у Сумській, Харківській, Донецькій, Дніпропетровській, Херсонській та Запорізькій областях</w:t>
      </w:r>
      <w:r>
        <w:rPr>
          <w:rFonts w:eastAsia="Calibri"/>
          <w:position w:val="-1"/>
        </w:rPr>
        <w:t>.</w:t>
      </w:r>
    </w:p>
    <w:p w:rsidR="00C202FE" w:rsidRPr="00DE5023" w:rsidRDefault="00C202FE" w:rsidP="00C202FE">
      <w:pPr>
        <w:widowControl w:val="0"/>
        <w:tabs>
          <w:tab w:val="left" w:pos="4820"/>
          <w:tab w:val="left" w:pos="5670"/>
        </w:tabs>
        <w:spacing w:line="276" w:lineRule="auto"/>
        <w:ind w:right="-1" w:firstLine="567"/>
        <w:jc w:val="both"/>
        <w:rPr>
          <w:rFonts w:eastAsia="Calibri"/>
          <w:position w:val="-1"/>
        </w:rPr>
      </w:pPr>
      <w:r>
        <w:rPr>
          <w:rFonts w:eastAsia="Calibri"/>
          <w:position w:val="-1"/>
        </w:rPr>
        <w:t xml:space="preserve">Підписання цього Меморандуму </w:t>
      </w:r>
      <w:proofErr w:type="spellStart"/>
      <w:r>
        <w:rPr>
          <w:rFonts w:eastAsia="Calibri"/>
          <w:position w:val="-1"/>
        </w:rPr>
        <w:t>надасть</w:t>
      </w:r>
      <w:proofErr w:type="spellEnd"/>
      <w:r>
        <w:rPr>
          <w:rFonts w:eastAsia="Calibri"/>
          <w:position w:val="-1"/>
        </w:rPr>
        <w:t xml:space="preserve"> можливість </w:t>
      </w:r>
      <w:r w:rsidRPr="00DE5023">
        <w:rPr>
          <w:color w:val="000000"/>
          <w:position w:val="-1"/>
        </w:rPr>
        <w:t>відкрити простори дружні до дитини з метою надання безпечного доступу до формальної та неформальної освіти дітям, які не можуть здобувати її очно або мають обмежений доступ до дистанційної форми навчання через брак відповідних пристроїв, а також потребують додаткового супроводу в навчанні чи психоемоційній підтримці</w:t>
      </w:r>
      <w:r>
        <w:rPr>
          <w:color w:val="000000"/>
          <w:position w:val="-1"/>
        </w:rPr>
        <w:t xml:space="preserve">, </w:t>
      </w:r>
      <w:r w:rsidRPr="00DE5023">
        <w:rPr>
          <w:color w:val="000000"/>
          <w:position w:val="-1"/>
        </w:rPr>
        <w:t xml:space="preserve">сприяє покращенню умов перебування дітей у шкільних укриттях, зокрема через їх облаштування відповідно до вимог безпеки, базового комфорту </w:t>
      </w:r>
      <w:r>
        <w:rPr>
          <w:color w:val="000000"/>
          <w:position w:val="-1"/>
        </w:rPr>
        <w:t>та психоемоційного благополуччя.</w:t>
      </w:r>
    </w:p>
    <w:p w:rsidR="00C202FE" w:rsidRPr="000C408D" w:rsidRDefault="00C202FE" w:rsidP="00C202FE">
      <w:pPr>
        <w:jc w:val="both"/>
        <w:rPr>
          <w:color w:val="FF0000"/>
          <w:shd w:val="clear" w:color="auto" w:fill="FFFFFF"/>
        </w:rPr>
      </w:pPr>
    </w:p>
    <w:p w:rsidR="00C202FE" w:rsidRPr="007821C6" w:rsidRDefault="00C202FE" w:rsidP="00C202FE">
      <w:pPr>
        <w:jc w:val="both"/>
        <w:rPr>
          <w:color w:val="040C28"/>
          <w:shd w:val="clear" w:color="auto" w:fill="D3E3FD"/>
        </w:rPr>
      </w:pPr>
    </w:p>
    <w:p w:rsidR="00C202FE" w:rsidRPr="007821C6" w:rsidRDefault="00C202FE" w:rsidP="00C202FE">
      <w:pPr>
        <w:jc w:val="both"/>
        <w:rPr>
          <w:b/>
        </w:rPr>
      </w:pPr>
      <w:r w:rsidRPr="007821C6">
        <w:rPr>
          <w:b/>
        </w:rPr>
        <w:t xml:space="preserve">Начальник відділу юридичного </w:t>
      </w:r>
    </w:p>
    <w:p w:rsidR="00C202FE" w:rsidRPr="007821C6" w:rsidRDefault="00C202FE" w:rsidP="00C202FE">
      <w:pPr>
        <w:jc w:val="both"/>
        <w:rPr>
          <w:b/>
        </w:rPr>
      </w:pPr>
      <w:r w:rsidRPr="007821C6">
        <w:rPr>
          <w:b/>
        </w:rPr>
        <w:t>забезпечення</w:t>
      </w:r>
      <w:r w:rsidRPr="007821C6">
        <w:rPr>
          <w:b/>
        </w:rPr>
        <w:tab/>
      </w:r>
      <w:r w:rsidRPr="007821C6">
        <w:rPr>
          <w:b/>
        </w:rPr>
        <w:tab/>
      </w:r>
      <w:r w:rsidRPr="007821C6">
        <w:rPr>
          <w:b/>
        </w:rPr>
        <w:tab/>
      </w:r>
      <w:r w:rsidRPr="007821C6">
        <w:rPr>
          <w:b/>
        </w:rPr>
        <w:tab/>
      </w:r>
      <w:r w:rsidRPr="007821C6">
        <w:rPr>
          <w:b/>
        </w:rPr>
        <w:tab/>
      </w:r>
      <w:r w:rsidRPr="007821C6">
        <w:rPr>
          <w:b/>
        </w:rPr>
        <w:tab/>
      </w:r>
      <w:r w:rsidRPr="007821C6">
        <w:rPr>
          <w:b/>
        </w:rPr>
        <w:tab/>
      </w:r>
      <w:r w:rsidRPr="007821C6">
        <w:rPr>
          <w:b/>
        </w:rPr>
        <w:tab/>
        <w:t>Ірина КОВТУН</w:t>
      </w:r>
    </w:p>
    <w:p w:rsidR="00C202FE" w:rsidRPr="008441A2" w:rsidRDefault="00C202FE" w:rsidP="00C202FE">
      <w:pPr>
        <w:jc w:val="both"/>
        <w:rPr>
          <w:b/>
        </w:rPr>
      </w:pPr>
    </w:p>
    <w:p w:rsidR="00C202FE" w:rsidRPr="007821C6" w:rsidRDefault="00C202FE" w:rsidP="00C202FE">
      <w:pPr>
        <w:jc w:val="both"/>
        <w:rPr>
          <w:b/>
        </w:rPr>
      </w:pPr>
      <w:r w:rsidRPr="007821C6">
        <w:rPr>
          <w:b/>
        </w:rPr>
        <w:t>Погоджено</w:t>
      </w:r>
    </w:p>
    <w:p w:rsidR="00C202FE" w:rsidRPr="007821C6" w:rsidRDefault="00C202FE" w:rsidP="00C202FE">
      <w:pPr>
        <w:jc w:val="both"/>
        <w:rPr>
          <w:b/>
        </w:rPr>
      </w:pPr>
      <w:r w:rsidRPr="007821C6">
        <w:rPr>
          <w:b/>
        </w:rPr>
        <w:t>Керуючий справами виконкому</w:t>
      </w:r>
      <w:r w:rsidRPr="007821C6">
        <w:rPr>
          <w:b/>
        </w:rPr>
        <w:tab/>
      </w:r>
      <w:r w:rsidRPr="007821C6">
        <w:rPr>
          <w:b/>
        </w:rPr>
        <w:tab/>
      </w:r>
      <w:r w:rsidRPr="007821C6">
        <w:rPr>
          <w:b/>
        </w:rPr>
        <w:tab/>
      </w:r>
      <w:r w:rsidRPr="007821C6">
        <w:rPr>
          <w:b/>
        </w:rPr>
        <w:tab/>
      </w:r>
      <w:r w:rsidRPr="007821C6">
        <w:rPr>
          <w:b/>
        </w:rPr>
        <w:tab/>
        <w:t>Наталія МОСКАЛЕНКО</w:t>
      </w: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Pr="002A5376" w:rsidRDefault="00F52299" w:rsidP="0053182B">
      <w:pPr>
        <w:spacing w:line="276" w:lineRule="auto"/>
        <w:jc w:val="both"/>
        <w:rPr>
          <w:b/>
          <w:lang w:eastAsia="ru-RU"/>
        </w:rPr>
      </w:pPr>
    </w:p>
    <w:sectPr w:rsidR="00F52299" w:rsidRPr="002A5376" w:rsidSect="0082143E">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1F" w:rsidRDefault="0062351F" w:rsidP="0029683E">
      <w:r>
        <w:separator/>
      </w:r>
    </w:p>
  </w:endnote>
  <w:endnote w:type="continuationSeparator" w:id="0">
    <w:p w:rsidR="0062351F" w:rsidRDefault="0062351F" w:rsidP="002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1F" w:rsidRDefault="0062351F" w:rsidP="0029683E">
      <w:r>
        <w:separator/>
      </w:r>
    </w:p>
  </w:footnote>
  <w:footnote w:type="continuationSeparator" w:id="0">
    <w:p w:rsidR="0062351F" w:rsidRDefault="0062351F" w:rsidP="0029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FA1"/>
    <w:multiLevelType w:val="hybridMultilevel"/>
    <w:tmpl w:val="03D42BF4"/>
    <w:lvl w:ilvl="0" w:tplc="AFF868DA">
      <w:start w:val="22"/>
      <w:numFmt w:val="bullet"/>
      <w:lvlText w:val="-"/>
      <w:lvlJc w:val="left"/>
      <w:pPr>
        <w:ind w:left="317" w:hanging="360"/>
      </w:pPr>
      <w:rPr>
        <w:rFonts w:ascii="Times New Roman" w:eastAsia="Times New Roman"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
    <w:nsid w:val="13C76524"/>
    <w:multiLevelType w:val="multilevel"/>
    <w:tmpl w:val="ABCC5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41F93"/>
    <w:multiLevelType w:val="hybridMultilevel"/>
    <w:tmpl w:val="5E06A4E2"/>
    <w:lvl w:ilvl="0" w:tplc="5F70D74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B2B6535"/>
    <w:multiLevelType w:val="hybridMultilevel"/>
    <w:tmpl w:val="DB2C9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81FBB"/>
    <w:multiLevelType w:val="multilevel"/>
    <w:tmpl w:val="5FA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FDF3F26"/>
    <w:multiLevelType w:val="hybridMultilevel"/>
    <w:tmpl w:val="0BB6B3CA"/>
    <w:lvl w:ilvl="0" w:tplc="4BE04BD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A062BD"/>
    <w:multiLevelType w:val="multilevel"/>
    <w:tmpl w:val="5FACC5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2E4602"/>
    <w:multiLevelType w:val="hybridMultilevel"/>
    <w:tmpl w:val="5F548A20"/>
    <w:lvl w:ilvl="0" w:tplc="8F42699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9A038C"/>
    <w:multiLevelType w:val="hybridMultilevel"/>
    <w:tmpl w:val="8C20254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122012C"/>
    <w:multiLevelType w:val="hybridMultilevel"/>
    <w:tmpl w:val="6240B5B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E56740F"/>
    <w:multiLevelType w:val="hybridMultilevel"/>
    <w:tmpl w:val="02689E96"/>
    <w:lvl w:ilvl="0" w:tplc="06FA0E68">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9"/>
  </w:num>
  <w:num w:numId="3">
    <w:abstractNumId w:val="10"/>
  </w:num>
  <w:num w:numId="4">
    <w:abstractNumId w:val="2"/>
  </w:num>
  <w:num w:numId="5">
    <w:abstractNumId w:val="7"/>
  </w:num>
  <w:num w:numId="6">
    <w:abstractNumId w:val="8"/>
  </w:num>
  <w:num w:numId="7">
    <w:abstractNumId w:val="6"/>
  </w:num>
  <w:num w:numId="8">
    <w:abstractNumId w:val="11"/>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E"/>
    <w:rsid w:val="00003718"/>
    <w:rsid w:val="00003AAD"/>
    <w:rsid w:val="0000725D"/>
    <w:rsid w:val="00030FFA"/>
    <w:rsid w:val="00042645"/>
    <w:rsid w:val="000458D8"/>
    <w:rsid w:val="00051828"/>
    <w:rsid w:val="0005259E"/>
    <w:rsid w:val="00052F47"/>
    <w:rsid w:val="00053CA0"/>
    <w:rsid w:val="00056D7C"/>
    <w:rsid w:val="000601AA"/>
    <w:rsid w:val="00067F23"/>
    <w:rsid w:val="00070AC2"/>
    <w:rsid w:val="00074915"/>
    <w:rsid w:val="00076208"/>
    <w:rsid w:val="00084B18"/>
    <w:rsid w:val="00084B62"/>
    <w:rsid w:val="00086AE7"/>
    <w:rsid w:val="00087F91"/>
    <w:rsid w:val="0009173B"/>
    <w:rsid w:val="0009219F"/>
    <w:rsid w:val="00092596"/>
    <w:rsid w:val="0009540F"/>
    <w:rsid w:val="0009581A"/>
    <w:rsid w:val="000A0461"/>
    <w:rsid w:val="000A290E"/>
    <w:rsid w:val="000A6D3C"/>
    <w:rsid w:val="000B2A88"/>
    <w:rsid w:val="000B7DAB"/>
    <w:rsid w:val="000C2592"/>
    <w:rsid w:val="000C4D3F"/>
    <w:rsid w:val="000D1B9D"/>
    <w:rsid w:val="000D381B"/>
    <w:rsid w:val="000D5297"/>
    <w:rsid w:val="000E5A14"/>
    <w:rsid w:val="000E708D"/>
    <w:rsid w:val="000F000F"/>
    <w:rsid w:val="000F0FC8"/>
    <w:rsid w:val="000F5F92"/>
    <w:rsid w:val="000F74E3"/>
    <w:rsid w:val="00105560"/>
    <w:rsid w:val="001059BF"/>
    <w:rsid w:val="00106496"/>
    <w:rsid w:val="00111033"/>
    <w:rsid w:val="0011147E"/>
    <w:rsid w:val="00117831"/>
    <w:rsid w:val="00120708"/>
    <w:rsid w:val="00124A46"/>
    <w:rsid w:val="00125C6A"/>
    <w:rsid w:val="001266E8"/>
    <w:rsid w:val="00133691"/>
    <w:rsid w:val="00141953"/>
    <w:rsid w:val="0014596B"/>
    <w:rsid w:val="00145FA3"/>
    <w:rsid w:val="0014788E"/>
    <w:rsid w:val="00151DA0"/>
    <w:rsid w:val="00163861"/>
    <w:rsid w:val="00167035"/>
    <w:rsid w:val="00170B1B"/>
    <w:rsid w:val="001714D1"/>
    <w:rsid w:val="00172259"/>
    <w:rsid w:val="00173A8D"/>
    <w:rsid w:val="00183254"/>
    <w:rsid w:val="001837FC"/>
    <w:rsid w:val="00190B41"/>
    <w:rsid w:val="00190F66"/>
    <w:rsid w:val="00191BE4"/>
    <w:rsid w:val="00196192"/>
    <w:rsid w:val="0019732F"/>
    <w:rsid w:val="001A0CE2"/>
    <w:rsid w:val="001B4E4F"/>
    <w:rsid w:val="001B540C"/>
    <w:rsid w:val="001B798E"/>
    <w:rsid w:val="001C15C2"/>
    <w:rsid w:val="001C1955"/>
    <w:rsid w:val="001C7AEA"/>
    <w:rsid w:val="001D1907"/>
    <w:rsid w:val="001D50BF"/>
    <w:rsid w:val="001E254C"/>
    <w:rsid w:val="001E3EE1"/>
    <w:rsid w:val="001E454F"/>
    <w:rsid w:val="001E6724"/>
    <w:rsid w:val="001E7B68"/>
    <w:rsid w:val="001F451A"/>
    <w:rsid w:val="001F4DA2"/>
    <w:rsid w:val="00203B67"/>
    <w:rsid w:val="00210284"/>
    <w:rsid w:val="002109E7"/>
    <w:rsid w:val="00210E9A"/>
    <w:rsid w:val="00211F73"/>
    <w:rsid w:val="00213795"/>
    <w:rsid w:val="00214647"/>
    <w:rsid w:val="002210F4"/>
    <w:rsid w:val="00226334"/>
    <w:rsid w:val="002322E4"/>
    <w:rsid w:val="00237692"/>
    <w:rsid w:val="00240022"/>
    <w:rsid w:val="00242681"/>
    <w:rsid w:val="00243B9E"/>
    <w:rsid w:val="00246A6A"/>
    <w:rsid w:val="002503B5"/>
    <w:rsid w:val="00260DAD"/>
    <w:rsid w:val="00264866"/>
    <w:rsid w:val="00267D88"/>
    <w:rsid w:val="00271F5C"/>
    <w:rsid w:val="00273341"/>
    <w:rsid w:val="0028092B"/>
    <w:rsid w:val="0029210C"/>
    <w:rsid w:val="0029683E"/>
    <w:rsid w:val="002A3795"/>
    <w:rsid w:val="002A5376"/>
    <w:rsid w:val="002A799D"/>
    <w:rsid w:val="002B7D50"/>
    <w:rsid w:val="002C3CB5"/>
    <w:rsid w:val="002C78AB"/>
    <w:rsid w:val="002D083F"/>
    <w:rsid w:val="002D305A"/>
    <w:rsid w:val="002E73E9"/>
    <w:rsid w:val="002F2D7B"/>
    <w:rsid w:val="00301DD4"/>
    <w:rsid w:val="0030562D"/>
    <w:rsid w:val="0030735D"/>
    <w:rsid w:val="00310DCC"/>
    <w:rsid w:val="00310FF9"/>
    <w:rsid w:val="0031506B"/>
    <w:rsid w:val="00321412"/>
    <w:rsid w:val="00321BF4"/>
    <w:rsid w:val="00323546"/>
    <w:rsid w:val="0033451F"/>
    <w:rsid w:val="00335B76"/>
    <w:rsid w:val="00337A5A"/>
    <w:rsid w:val="00360938"/>
    <w:rsid w:val="00370924"/>
    <w:rsid w:val="00377FEA"/>
    <w:rsid w:val="00380FD3"/>
    <w:rsid w:val="003A0188"/>
    <w:rsid w:val="003A12DE"/>
    <w:rsid w:val="003A4988"/>
    <w:rsid w:val="003A5AB6"/>
    <w:rsid w:val="003C45E7"/>
    <w:rsid w:val="003C5088"/>
    <w:rsid w:val="003D27B5"/>
    <w:rsid w:val="003D31B0"/>
    <w:rsid w:val="003D3B90"/>
    <w:rsid w:val="003E2A1B"/>
    <w:rsid w:val="003E2B1B"/>
    <w:rsid w:val="003E6617"/>
    <w:rsid w:val="003E68F6"/>
    <w:rsid w:val="003F42C1"/>
    <w:rsid w:val="003F67FF"/>
    <w:rsid w:val="003F7D22"/>
    <w:rsid w:val="0040053A"/>
    <w:rsid w:val="004073BB"/>
    <w:rsid w:val="00420979"/>
    <w:rsid w:val="00433096"/>
    <w:rsid w:val="00436EAE"/>
    <w:rsid w:val="00442CE1"/>
    <w:rsid w:val="004454CF"/>
    <w:rsid w:val="00453DFE"/>
    <w:rsid w:val="00457DA2"/>
    <w:rsid w:val="004637BA"/>
    <w:rsid w:val="004653E2"/>
    <w:rsid w:val="00473FFE"/>
    <w:rsid w:val="00476F76"/>
    <w:rsid w:val="004849C7"/>
    <w:rsid w:val="00487EAF"/>
    <w:rsid w:val="004934B6"/>
    <w:rsid w:val="004A10FA"/>
    <w:rsid w:val="004A146A"/>
    <w:rsid w:val="004C62F1"/>
    <w:rsid w:val="004D3DA4"/>
    <w:rsid w:val="004D67C5"/>
    <w:rsid w:val="004E2F5A"/>
    <w:rsid w:val="004E31B9"/>
    <w:rsid w:val="004E7D83"/>
    <w:rsid w:val="004F72CE"/>
    <w:rsid w:val="004F7FDC"/>
    <w:rsid w:val="00502BD5"/>
    <w:rsid w:val="0050405D"/>
    <w:rsid w:val="005057E4"/>
    <w:rsid w:val="00510DF2"/>
    <w:rsid w:val="00521CFE"/>
    <w:rsid w:val="005230A2"/>
    <w:rsid w:val="005306F6"/>
    <w:rsid w:val="0053182B"/>
    <w:rsid w:val="0054036F"/>
    <w:rsid w:val="005443A2"/>
    <w:rsid w:val="00546276"/>
    <w:rsid w:val="0055149A"/>
    <w:rsid w:val="00555E2C"/>
    <w:rsid w:val="00566060"/>
    <w:rsid w:val="005839A1"/>
    <w:rsid w:val="00587475"/>
    <w:rsid w:val="00591964"/>
    <w:rsid w:val="005A51EE"/>
    <w:rsid w:val="005B26C2"/>
    <w:rsid w:val="005B6586"/>
    <w:rsid w:val="005D036C"/>
    <w:rsid w:val="005E01E4"/>
    <w:rsid w:val="005E3E54"/>
    <w:rsid w:val="005E56F3"/>
    <w:rsid w:val="005F14BC"/>
    <w:rsid w:val="00603533"/>
    <w:rsid w:val="006046D2"/>
    <w:rsid w:val="006101C2"/>
    <w:rsid w:val="00612964"/>
    <w:rsid w:val="00612D69"/>
    <w:rsid w:val="00613A62"/>
    <w:rsid w:val="00613C08"/>
    <w:rsid w:val="0062351F"/>
    <w:rsid w:val="00626D41"/>
    <w:rsid w:val="00630D09"/>
    <w:rsid w:val="00631023"/>
    <w:rsid w:val="00631AE0"/>
    <w:rsid w:val="00641756"/>
    <w:rsid w:val="0064626F"/>
    <w:rsid w:val="00654058"/>
    <w:rsid w:val="006558AC"/>
    <w:rsid w:val="00661495"/>
    <w:rsid w:val="00665C34"/>
    <w:rsid w:val="006719D6"/>
    <w:rsid w:val="006734B9"/>
    <w:rsid w:val="00675F9D"/>
    <w:rsid w:val="00677F80"/>
    <w:rsid w:val="00687345"/>
    <w:rsid w:val="0069148B"/>
    <w:rsid w:val="0069298E"/>
    <w:rsid w:val="006A4FC5"/>
    <w:rsid w:val="006A6D88"/>
    <w:rsid w:val="006A7E40"/>
    <w:rsid w:val="006B7A22"/>
    <w:rsid w:val="006C0EEA"/>
    <w:rsid w:val="006C157B"/>
    <w:rsid w:val="006C3C2E"/>
    <w:rsid w:val="006C432C"/>
    <w:rsid w:val="006D232C"/>
    <w:rsid w:val="006D28FB"/>
    <w:rsid w:val="006D35CA"/>
    <w:rsid w:val="006D3D40"/>
    <w:rsid w:val="006D5F95"/>
    <w:rsid w:val="006D63B7"/>
    <w:rsid w:val="006E23F6"/>
    <w:rsid w:val="006E3854"/>
    <w:rsid w:val="006F7754"/>
    <w:rsid w:val="00700B50"/>
    <w:rsid w:val="00704B42"/>
    <w:rsid w:val="00710E44"/>
    <w:rsid w:val="00713710"/>
    <w:rsid w:val="00725A24"/>
    <w:rsid w:val="00735677"/>
    <w:rsid w:val="007368D0"/>
    <w:rsid w:val="00740FA0"/>
    <w:rsid w:val="0074386D"/>
    <w:rsid w:val="0075265D"/>
    <w:rsid w:val="00761F37"/>
    <w:rsid w:val="00762F08"/>
    <w:rsid w:val="0076494B"/>
    <w:rsid w:val="00775628"/>
    <w:rsid w:val="00781E66"/>
    <w:rsid w:val="007838C9"/>
    <w:rsid w:val="00787C84"/>
    <w:rsid w:val="0079391E"/>
    <w:rsid w:val="0079680E"/>
    <w:rsid w:val="00796B06"/>
    <w:rsid w:val="007A0DBF"/>
    <w:rsid w:val="007A0E3F"/>
    <w:rsid w:val="007A6CD7"/>
    <w:rsid w:val="007A7494"/>
    <w:rsid w:val="007B0104"/>
    <w:rsid w:val="007B2048"/>
    <w:rsid w:val="007B6C76"/>
    <w:rsid w:val="007B7C5A"/>
    <w:rsid w:val="007C45D0"/>
    <w:rsid w:val="007C5731"/>
    <w:rsid w:val="007D7CC5"/>
    <w:rsid w:val="007E4F0E"/>
    <w:rsid w:val="0080140B"/>
    <w:rsid w:val="00813529"/>
    <w:rsid w:val="00817F94"/>
    <w:rsid w:val="0082143E"/>
    <w:rsid w:val="008344CF"/>
    <w:rsid w:val="00834725"/>
    <w:rsid w:val="00835E18"/>
    <w:rsid w:val="00837334"/>
    <w:rsid w:val="008412DE"/>
    <w:rsid w:val="0084208F"/>
    <w:rsid w:val="008446ED"/>
    <w:rsid w:val="008524F1"/>
    <w:rsid w:val="0085275C"/>
    <w:rsid w:val="00853C27"/>
    <w:rsid w:val="0085665A"/>
    <w:rsid w:val="00857E0B"/>
    <w:rsid w:val="0086133D"/>
    <w:rsid w:val="00866A39"/>
    <w:rsid w:val="00876DCD"/>
    <w:rsid w:val="00877826"/>
    <w:rsid w:val="0089216F"/>
    <w:rsid w:val="00893E1B"/>
    <w:rsid w:val="00897CF0"/>
    <w:rsid w:val="008B00D3"/>
    <w:rsid w:val="008D19A7"/>
    <w:rsid w:val="008D2D9E"/>
    <w:rsid w:val="008D4617"/>
    <w:rsid w:val="008D64E4"/>
    <w:rsid w:val="008E031A"/>
    <w:rsid w:val="008F1D4E"/>
    <w:rsid w:val="008F34C6"/>
    <w:rsid w:val="00906F01"/>
    <w:rsid w:val="009122C1"/>
    <w:rsid w:val="009134C7"/>
    <w:rsid w:val="00917E7C"/>
    <w:rsid w:val="0092276D"/>
    <w:rsid w:val="00922E50"/>
    <w:rsid w:val="009263A8"/>
    <w:rsid w:val="00931802"/>
    <w:rsid w:val="00931BF9"/>
    <w:rsid w:val="009413E5"/>
    <w:rsid w:val="00941835"/>
    <w:rsid w:val="00941B2A"/>
    <w:rsid w:val="00943CD4"/>
    <w:rsid w:val="009462EA"/>
    <w:rsid w:val="00947174"/>
    <w:rsid w:val="00951A74"/>
    <w:rsid w:val="00951ECD"/>
    <w:rsid w:val="00952C08"/>
    <w:rsid w:val="00956E9C"/>
    <w:rsid w:val="0096128E"/>
    <w:rsid w:val="00964C05"/>
    <w:rsid w:val="00964F75"/>
    <w:rsid w:val="0096701D"/>
    <w:rsid w:val="00967749"/>
    <w:rsid w:val="00973F5D"/>
    <w:rsid w:val="00976EBF"/>
    <w:rsid w:val="00985D0E"/>
    <w:rsid w:val="00991521"/>
    <w:rsid w:val="00992DCA"/>
    <w:rsid w:val="009A0AAA"/>
    <w:rsid w:val="009B0CDC"/>
    <w:rsid w:val="009B65B7"/>
    <w:rsid w:val="009D2E9D"/>
    <w:rsid w:val="009D3B4D"/>
    <w:rsid w:val="009E1CA8"/>
    <w:rsid w:val="009E3A2E"/>
    <w:rsid w:val="009F0C2A"/>
    <w:rsid w:val="00A0210F"/>
    <w:rsid w:val="00A2256F"/>
    <w:rsid w:val="00A267B0"/>
    <w:rsid w:val="00A31AE7"/>
    <w:rsid w:val="00A333D9"/>
    <w:rsid w:val="00A35586"/>
    <w:rsid w:val="00A42FBE"/>
    <w:rsid w:val="00A46C71"/>
    <w:rsid w:val="00A5315E"/>
    <w:rsid w:val="00A56286"/>
    <w:rsid w:val="00A61E94"/>
    <w:rsid w:val="00A63157"/>
    <w:rsid w:val="00A63B50"/>
    <w:rsid w:val="00A63F95"/>
    <w:rsid w:val="00A6632C"/>
    <w:rsid w:val="00A724FE"/>
    <w:rsid w:val="00A72FA6"/>
    <w:rsid w:val="00A774AE"/>
    <w:rsid w:val="00A77A84"/>
    <w:rsid w:val="00A82478"/>
    <w:rsid w:val="00A83AA3"/>
    <w:rsid w:val="00A850F3"/>
    <w:rsid w:val="00A91C14"/>
    <w:rsid w:val="00A93341"/>
    <w:rsid w:val="00A96914"/>
    <w:rsid w:val="00A971D3"/>
    <w:rsid w:val="00AA2E56"/>
    <w:rsid w:val="00AA358D"/>
    <w:rsid w:val="00AA6BAD"/>
    <w:rsid w:val="00AA79E9"/>
    <w:rsid w:val="00AB02D2"/>
    <w:rsid w:val="00AB0312"/>
    <w:rsid w:val="00AC33DA"/>
    <w:rsid w:val="00AC498A"/>
    <w:rsid w:val="00AC7C1A"/>
    <w:rsid w:val="00AD1388"/>
    <w:rsid w:val="00AD29BC"/>
    <w:rsid w:val="00AE1730"/>
    <w:rsid w:val="00AE198E"/>
    <w:rsid w:val="00AE51D0"/>
    <w:rsid w:val="00AF10EF"/>
    <w:rsid w:val="00AF25E7"/>
    <w:rsid w:val="00AF4D6E"/>
    <w:rsid w:val="00AF5A2C"/>
    <w:rsid w:val="00B038B4"/>
    <w:rsid w:val="00B12048"/>
    <w:rsid w:val="00B27B5D"/>
    <w:rsid w:val="00B308BE"/>
    <w:rsid w:val="00B33CF8"/>
    <w:rsid w:val="00B3617F"/>
    <w:rsid w:val="00B36FC6"/>
    <w:rsid w:val="00B37BB6"/>
    <w:rsid w:val="00B4006E"/>
    <w:rsid w:val="00B671A5"/>
    <w:rsid w:val="00B748C5"/>
    <w:rsid w:val="00B80DEF"/>
    <w:rsid w:val="00B837B2"/>
    <w:rsid w:val="00B901EF"/>
    <w:rsid w:val="00BA41A2"/>
    <w:rsid w:val="00BA7EA2"/>
    <w:rsid w:val="00BC0FFD"/>
    <w:rsid w:val="00BD4008"/>
    <w:rsid w:val="00BD6F3B"/>
    <w:rsid w:val="00BE71DE"/>
    <w:rsid w:val="00C07428"/>
    <w:rsid w:val="00C14819"/>
    <w:rsid w:val="00C15772"/>
    <w:rsid w:val="00C15EA8"/>
    <w:rsid w:val="00C16F2B"/>
    <w:rsid w:val="00C202FE"/>
    <w:rsid w:val="00C20F8F"/>
    <w:rsid w:val="00C210E2"/>
    <w:rsid w:val="00C2352D"/>
    <w:rsid w:val="00C25C24"/>
    <w:rsid w:val="00C260C1"/>
    <w:rsid w:val="00C33A7B"/>
    <w:rsid w:val="00C406B6"/>
    <w:rsid w:val="00C40881"/>
    <w:rsid w:val="00C40CE5"/>
    <w:rsid w:val="00C43276"/>
    <w:rsid w:val="00C44A61"/>
    <w:rsid w:val="00C4752C"/>
    <w:rsid w:val="00C6616C"/>
    <w:rsid w:val="00C715C0"/>
    <w:rsid w:val="00C72693"/>
    <w:rsid w:val="00C82172"/>
    <w:rsid w:val="00C83BD6"/>
    <w:rsid w:val="00C923FE"/>
    <w:rsid w:val="00CA121E"/>
    <w:rsid w:val="00CA1586"/>
    <w:rsid w:val="00CA2DE7"/>
    <w:rsid w:val="00CA336B"/>
    <w:rsid w:val="00CA515B"/>
    <w:rsid w:val="00CA5B8A"/>
    <w:rsid w:val="00CB43D4"/>
    <w:rsid w:val="00CB773B"/>
    <w:rsid w:val="00CC07DF"/>
    <w:rsid w:val="00CD554B"/>
    <w:rsid w:val="00CD7A20"/>
    <w:rsid w:val="00CE1D25"/>
    <w:rsid w:val="00CF7BC3"/>
    <w:rsid w:val="00D0334A"/>
    <w:rsid w:val="00D0382E"/>
    <w:rsid w:val="00D15244"/>
    <w:rsid w:val="00D17B26"/>
    <w:rsid w:val="00D215E3"/>
    <w:rsid w:val="00D2531A"/>
    <w:rsid w:val="00D275DC"/>
    <w:rsid w:val="00D327E4"/>
    <w:rsid w:val="00D40672"/>
    <w:rsid w:val="00D459FA"/>
    <w:rsid w:val="00D660B9"/>
    <w:rsid w:val="00D72F24"/>
    <w:rsid w:val="00D74700"/>
    <w:rsid w:val="00D7761B"/>
    <w:rsid w:val="00D77805"/>
    <w:rsid w:val="00D812B3"/>
    <w:rsid w:val="00D81C9B"/>
    <w:rsid w:val="00D83B28"/>
    <w:rsid w:val="00D9000C"/>
    <w:rsid w:val="00D93490"/>
    <w:rsid w:val="00DA270A"/>
    <w:rsid w:val="00DA303D"/>
    <w:rsid w:val="00DB3EDF"/>
    <w:rsid w:val="00DC648C"/>
    <w:rsid w:val="00E049CE"/>
    <w:rsid w:val="00E14A64"/>
    <w:rsid w:val="00E1583D"/>
    <w:rsid w:val="00E2137C"/>
    <w:rsid w:val="00E25E3C"/>
    <w:rsid w:val="00E31B5D"/>
    <w:rsid w:val="00E421C6"/>
    <w:rsid w:val="00E42A69"/>
    <w:rsid w:val="00E5042C"/>
    <w:rsid w:val="00E610C6"/>
    <w:rsid w:val="00E623CE"/>
    <w:rsid w:val="00E648A1"/>
    <w:rsid w:val="00E72A83"/>
    <w:rsid w:val="00E743F2"/>
    <w:rsid w:val="00E77546"/>
    <w:rsid w:val="00E849B2"/>
    <w:rsid w:val="00E8535E"/>
    <w:rsid w:val="00EA4E07"/>
    <w:rsid w:val="00EA67B7"/>
    <w:rsid w:val="00ED2664"/>
    <w:rsid w:val="00ED2F61"/>
    <w:rsid w:val="00ED3C43"/>
    <w:rsid w:val="00ED4C01"/>
    <w:rsid w:val="00ED5176"/>
    <w:rsid w:val="00EE1CC9"/>
    <w:rsid w:val="00EE30DE"/>
    <w:rsid w:val="00EE351F"/>
    <w:rsid w:val="00EF166A"/>
    <w:rsid w:val="00EF4B60"/>
    <w:rsid w:val="00EF524F"/>
    <w:rsid w:val="00EF731E"/>
    <w:rsid w:val="00F03390"/>
    <w:rsid w:val="00F04DC6"/>
    <w:rsid w:val="00F135D0"/>
    <w:rsid w:val="00F13BA3"/>
    <w:rsid w:val="00F174FD"/>
    <w:rsid w:val="00F214D6"/>
    <w:rsid w:val="00F2492C"/>
    <w:rsid w:val="00F36A18"/>
    <w:rsid w:val="00F4796A"/>
    <w:rsid w:val="00F52299"/>
    <w:rsid w:val="00F55B18"/>
    <w:rsid w:val="00F55EF5"/>
    <w:rsid w:val="00F56776"/>
    <w:rsid w:val="00F572AC"/>
    <w:rsid w:val="00F864E6"/>
    <w:rsid w:val="00F86840"/>
    <w:rsid w:val="00F87CB1"/>
    <w:rsid w:val="00F90842"/>
    <w:rsid w:val="00FA4743"/>
    <w:rsid w:val="00FB724F"/>
    <w:rsid w:val="00FC070C"/>
    <w:rsid w:val="00FC3910"/>
    <w:rsid w:val="00FC62ED"/>
    <w:rsid w:val="00FD7BE8"/>
    <w:rsid w:val="00FE708D"/>
    <w:rsid w:val="00FF2F1F"/>
    <w:rsid w:val="00FF3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uiPriority w:val="99"/>
    <w:qFormat/>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uiPriority w:val="99"/>
    <w:qFormat/>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422">
      <w:bodyDiv w:val="1"/>
      <w:marLeft w:val="0"/>
      <w:marRight w:val="0"/>
      <w:marTop w:val="0"/>
      <w:marBottom w:val="0"/>
      <w:divBdr>
        <w:top w:val="none" w:sz="0" w:space="0" w:color="auto"/>
        <w:left w:val="none" w:sz="0" w:space="0" w:color="auto"/>
        <w:bottom w:val="none" w:sz="0" w:space="0" w:color="auto"/>
        <w:right w:val="none" w:sz="0" w:space="0" w:color="auto"/>
      </w:divBdr>
    </w:div>
    <w:div w:id="53815876">
      <w:bodyDiv w:val="1"/>
      <w:marLeft w:val="0"/>
      <w:marRight w:val="0"/>
      <w:marTop w:val="0"/>
      <w:marBottom w:val="0"/>
      <w:divBdr>
        <w:top w:val="none" w:sz="0" w:space="0" w:color="auto"/>
        <w:left w:val="none" w:sz="0" w:space="0" w:color="auto"/>
        <w:bottom w:val="none" w:sz="0" w:space="0" w:color="auto"/>
        <w:right w:val="none" w:sz="0" w:space="0" w:color="auto"/>
      </w:divBdr>
    </w:div>
    <w:div w:id="58794808">
      <w:bodyDiv w:val="1"/>
      <w:marLeft w:val="0"/>
      <w:marRight w:val="0"/>
      <w:marTop w:val="0"/>
      <w:marBottom w:val="0"/>
      <w:divBdr>
        <w:top w:val="none" w:sz="0" w:space="0" w:color="auto"/>
        <w:left w:val="none" w:sz="0" w:space="0" w:color="auto"/>
        <w:bottom w:val="none" w:sz="0" w:space="0" w:color="auto"/>
        <w:right w:val="none" w:sz="0" w:space="0" w:color="auto"/>
      </w:divBdr>
    </w:div>
    <w:div w:id="144471153">
      <w:bodyDiv w:val="1"/>
      <w:marLeft w:val="0"/>
      <w:marRight w:val="0"/>
      <w:marTop w:val="0"/>
      <w:marBottom w:val="0"/>
      <w:divBdr>
        <w:top w:val="none" w:sz="0" w:space="0" w:color="auto"/>
        <w:left w:val="none" w:sz="0" w:space="0" w:color="auto"/>
        <w:bottom w:val="none" w:sz="0" w:space="0" w:color="auto"/>
        <w:right w:val="none" w:sz="0" w:space="0" w:color="auto"/>
      </w:divBdr>
    </w:div>
    <w:div w:id="274214173">
      <w:bodyDiv w:val="1"/>
      <w:marLeft w:val="0"/>
      <w:marRight w:val="0"/>
      <w:marTop w:val="0"/>
      <w:marBottom w:val="0"/>
      <w:divBdr>
        <w:top w:val="none" w:sz="0" w:space="0" w:color="auto"/>
        <w:left w:val="none" w:sz="0" w:space="0" w:color="auto"/>
        <w:bottom w:val="none" w:sz="0" w:space="0" w:color="auto"/>
        <w:right w:val="none" w:sz="0" w:space="0" w:color="auto"/>
      </w:divBdr>
    </w:div>
    <w:div w:id="382406595">
      <w:bodyDiv w:val="1"/>
      <w:marLeft w:val="0"/>
      <w:marRight w:val="0"/>
      <w:marTop w:val="0"/>
      <w:marBottom w:val="0"/>
      <w:divBdr>
        <w:top w:val="none" w:sz="0" w:space="0" w:color="auto"/>
        <w:left w:val="none" w:sz="0" w:space="0" w:color="auto"/>
        <w:bottom w:val="none" w:sz="0" w:space="0" w:color="auto"/>
        <w:right w:val="none" w:sz="0" w:space="0" w:color="auto"/>
      </w:divBdr>
    </w:div>
    <w:div w:id="434398912">
      <w:bodyDiv w:val="1"/>
      <w:marLeft w:val="0"/>
      <w:marRight w:val="0"/>
      <w:marTop w:val="0"/>
      <w:marBottom w:val="0"/>
      <w:divBdr>
        <w:top w:val="none" w:sz="0" w:space="0" w:color="auto"/>
        <w:left w:val="none" w:sz="0" w:space="0" w:color="auto"/>
        <w:bottom w:val="none" w:sz="0" w:space="0" w:color="auto"/>
        <w:right w:val="none" w:sz="0" w:space="0" w:color="auto"/>
      </w:divBdr>
    </w:div>
    <w:div w:id="568347484">
      <w:bodyDiv w:val="1"/>
      <w:marLeft w:val="0"/>
      <w:marRight w:val="0"/>
      <w:marTop w:val="0"/>
      <w:marBottom w:val="0"/>
      <w:divBdr>
        <w:top w:val="none" w:sz="0" w:space="0" w:color="auto"/>
        <w:left w:val="none" w:sz="0" w:space="0" w:color="auto"/>
        <w:bottom w:val="none" w:sz="0" w:space="0" w:color="auto"/>
        <w:right w:val="none" w:sz="0" w:space="0" w:color="auto"/>
      </w:divBdr>
    </w:div>
    <w:div w:id="612979951">
      <w:bodyDiv w:val="1"/>
      <w:marLeft w:val="0"/>
      <w:marRight w:val="0"/>
      <w:marTop w:val="0"/>
      <w:marBottom w:val="0"/>
      <w:divBdr>
        <w:top w:val="none" w:sz="0" w:space="0" w:color="auto"/>
        <w:left w:val="none" w:sz="0" w:space="0" w:color="auto"/>
        <w:bottom w:val="none" w:sz="0" w:space="0" w:color="auto"/>
        <w:right w:val="none" w:sz="0" w:space="0" w:color="auto"/>
      </w:divBdr>
    </w:div>
    <w:div w:id="684209200">
      <w:bodyDiv w:val="1"/>
      <w:marLeft w:val="0"/>
      <w:marRight w:val="0"/>
      <w:marTop w:val="0"/>
      <w:marBottom w:val="0"/>
      <w:divBdr>
        <w:top w:val="none" w:sz="0" w:space="0" w:color="auto"/>
        <w:left w:val="none" w:sz="0" w:space="0" w:color="auto"/>
        <w:bottom w:val="none" w:sz="0" w:space="0" w:color="auto"/>
        <w:right w:val="none" w:sz="0" w:space="0" w:color="auto"/>
      </w:divBdr>
    </w:div>
    <w:div w:id="686715689">
      <w:bodyDiv w:val="1"/>
      <w:marLeft w:val="0"/>
      <w:marRight w:val="0"/>
      <w:marTop w:val="0"/>
      <w:marBottom w:val="0"/>
      <w:divBdr>
        <w:top w:val="none" w:sz="0" w:space="0" w:color="auto"/>
        <w:left w:val="none" w:sz="0" w:space="0" w:color="auto"/>
        <w:bottom w:val="none" w:sz="0" w:space="0" w:color="auto"/>
        <w:right w:val="none" w:sz="0" w:space="0" w:color="auto"/>
      </w:divBdr>
    </w:div>
    <w:div w:id="816338127">
      <w:bodyDiv w:val="1"/>
      <w:marLeft w:val="0"/>
      <w:marRight w:val="0"/>
      <w:marTop w:val="0"/>
      <w:marBottom w:val="0"/>
      <w:divBdr>
        <w:top w:val="none" w:sz="0" w:space="0" w:color="auto"/>
        <w:left w:val="none" w:sz="0" w:space="0" w:color="auto"/>
        <w:bottom w:val="none" w:sz="0" w:space="0" w:color="auto"/>
        <w:right w:val="none" w:sz="0" w:space="0" w:color="auto"/>
      </w:divBdr>
    </w:div>
    <w:div w:id="817723186">
      <w:bodyDiv w:val="1"/>
      <w:marLeft w:val="0"/>
      <w:marRight w:val="0"/>
      <w:marTop w:val="0"/>
      <w:marBottom w:val="0"/>
      <w:divBdr>
        <w:top w:val="none" w:sz="0" w:space="0" w:color="auto"/>
        <w:left w:val="none" w:sz="0" w:space="0" w:color="auto"/>
        <w:bottom w:val="none" w:sz="0" w:space="0" w:color="auto"/>
        <w:right w:val="none" w:sz="0" w:space="0" w:color="auto"/>
      </w:divBdr>
    </w:div>
    <w:div w:id="848299889">
      <w:bodyDiv w:val="1"/>
      <w:marLeft w:val="0"/>
      <w:marRight w:val="0"/>
      <w:marTop w:val="0"/>
      <w:marBottom w:val="0"/>
      <w:divBdr>
        <w:top w:val="none" w:sz="0" w:space="0" w:color="auto"/>
        <w:left w:val="none" w:sz="0" w:space="0" w:color="auto"/>
        <w:bottom w:val="none" w:sz="0" w:space="0" w:color="auto"/>
        <w:right w:val="none" w:sz="0" w:space="0" w:color="auto"/>
      </w:divBdr>
    </w:div>
    <w:div w:id="952513272">
      <w:bodyDiv w:val="1"/>
      <w:marLeft w:val="0"/>
      <w:marRight w:val="0"/>
      <w:marTop w:val="0"/>
      <w:marBottom w:val="0"/>
      <w:divBdr>
        <w:top w:val="none" w:sz="0" w:space="0" w:color="auto"/>
        <w:left w:val="none" w:sz="0" w:space="0" w:color="auto"/>
        <w:bottom w:val="none" w:sz="0" w:space="0" w:color="auto"/>
        <w:right w:val="none" w:sz="0" w:space="0" w:color="auto"/>
      </w:divBdr>
    </w:div>
    <w:div w:id="965162762">
      <w:bodyDiv w:val="1"/>
      <w:marLeft w:val="0"/>
      <w:marRight w:val="0"/>
      <w:marTop w:val="0"/>
      <w:marBottom w:val="0"/>
      <w:divBdr>
        <w:top w:val="none" w:sz="0" w:space="0" w:color="auto"/>
        <w:left w:val="none" w:sz="0" w:space="0" w:color="auto"/>
        <w:bottom w:val="none" w:sz="0" w:space="0" w:color="auto"/>
        <w:right w:val="none" w:sz="0" w:space="0" w:color="auto"/>
      </w:divBdr>
    </w:div>
    <w:div w:id="971792862">
      <w:bodyDiv w:val="1"/>
      <w:marLeft w:val="0"/>
      <w:marRight w:val="0"/>
      <w:marTop w:val="0"/>
      <w:marBottom w:val="0"/>
      <w:divBdr>
        <w:top w:val="none" w:sz="0" w:space="0" w:color="auto"/>
        <w:left w:val="none" w:sz="0" w:space="0" w:color="auto"/>
        <w:bottom w:val="none" w:sz="0" w:space="0" w:color="auto"/>
        <w:right w:val="none" w:sz="0" w:space="0" w:color="auto"/>
      </w:divBdr>
    </w:div>
    <w:div w:id="1019623590">
      <w:bodyDiv w:val="1"/>
      <w:marLeft w:val="0"/>
      <w:marRight w:val="0"/>
      <w:marTop w:val="0"/>
      <w:marBottom w:val="0"/>
      <w:divBdr>
        <w:top w:val="none" w:sz="0" w:space="0" w:color="auto"/>
        <w:left w:val="none" w:sz="0" w:space="0" w:color="auto"/>
        <w:bottom w:val="none" w:sz="0" w:space="0" w:color="auto"/>
        <w:right w:val="none" w:sz="0" w:space="0" w:color="auto"/>
      </w:divBdr>
    </w:div>
    <w:div w:id="1049845793">
      <w:bodyDiv w:val="1"/>
      <w:marLeft w:val="0"/>
      <w:marRight w:val="0"/>
      <w:marTop w:val="0"/>
      <w:marBottom w:val="0"/>
      <w:divBdr>
        <w:top w:val="none" w:sz="0" w:space="0" w:color="auto"/>
        <w:left w:val="none" w:sz="0" w:space="0" w:color="auto"/>
        <w:bottom w:val="none" w:sz="0" w:space="0" w:color="auto"/>
        <w:right w:val="none" w:sz="0" w:space="0" w:color="auto"/>
      </w:divBdr>
    </w:div>
    <w:div w:id="1384989619">
      <w:bodyDiv w:val="1"/>
      <w:marLeft w:val="0"/>
      <w:marRight w:val="0"/>
      <w:marTop w:val="0"/>
      <w:marBottom w:val="0"/>
      <w:divBdr>
        <w:top w:val="none" w:sz="0" w:space="0" w:color="auto"/>
        <w:left w:val="none" w:sz="0" w:space="0" w:color="auto"/>
        <w:bottom w:val="none" w:sz="0" w:space="0" w:color="auto"/>
        <w:right w:val="none" w:sz="0" w:space="0" w:color="auto"/>
      </w:divBdr>
    </w:div>
    <w:div w:id="1468548218">
      <w:bodyDiv w:val="1"/>
      <w:marLeft w:val="0"/>
      <w:marRight w:val="0"/>
      <w:marTop w:val="0"/>
      <w:marBottom w:val="0"/>
      <w:divBdr>
        <w:top w:val="none" w:sz="0" w:space="0" w:color="auto"/>
        <w:left w:val="none" w:sz="0" w:space="0" w:color="auto"/>
        <w:bottom w:val="none" w:sz="0" w:space="0" w:color="auto"/>
        <w:right w:val="none" w:sz="0" w:space="0" w:color="auto"/>
      </w:divBdr>
    </w:div>
    <w:div w:id="1552421408">
      <w:bodyDiv w:val="1"/>
      <w:marLeft w:val="0"/>
      <w:marRight w:val="0"/>
      <w:marTop w:val="0"/>
      <w:marBottom w:val="0"/>
      <w:divBdr>
        <w:top w:val="none" w:sz="0" w:space="0" w:color="auto"/>
        <w:left w:val="none" w:sz="0" w:space="0" w:color="auto"/>
        <w:bottom w:val="none" w:sz="0" w:space="0" w:color="auto"/>
        <w:right w:val="none" w:sz="0" w:space="0" w:color="auto"/>
      </w:divBdr>
    </w:div>
    <w:div w:id="1556503180">
      <w:bodyDiv w:val="1"/>
      <w:marLeft w:val="0"/>
      <w:marRight w:val="0"/>
      <w:marTop w:val="0"/>
      <w:marBottom w:val="0"/>
      <w:divBdr>
        <w:top w:val="none" w:sz="0" w:space="0" w:color="auto"/>
        <w:left w:val="none" w:sz="0" w:space="0" w:color="auto"/>
        <w:bottom w:val="none" w:sz="0" w:space="0" w:color="auto"/>
        <w:right w:val="none" w:sz="0" w:space="0" w:color="auto"/>
      </w:divBdr>
    </w:div>
    <w:div w:id="1563366942">
      <w:bodyDiv w:val="1"/>
      <w:marLeft w:val="0"/>
      <w:marRight w:val="0"/>
      <w:marTop w:val="0"/>
      <w:marBottom w:val="0"/>
      <w:divBdr>
        <w:top w:val="none" w:sz="0" w:space="0" w:color="auto"/>
        <w:left w:val="none" w:sz="0" w:space="0" w:color="auto"/>
        <w:bottom w:val="none" w:sz="0" w:space="0" w:color="auto"/>
        <w:right w:val="none" w:sz="0" w:space="0" w:color="auto"/>
      </w:divBdr>
    </w:div>
    <w:div w:id="1664356001">
      <w:bodyDiv w:val="1"/>
      <w:marLeft w:val="0"/>
      <w:marRight w:val="0"/>
      <w:marTop w:val="0"/>
      <w:marBottom w:val="0"/>
      <w:divBdr>
        <w:top w:val="none" w:sz="0" w:space="0" w:color="auto"/>
        <w:left w:val="none" w:sz="0" w:space="0" w:color="auto"/>
        <w:bottom w:val="none" w:sz="0" w:space="0" w:color="auto"/>
        <w:right w:val="none" w:sz="0" w:space="0" w:color="auto"/>
      </w:divBdr>
    </w:div>
    <w:div w:id="1703284788">
      <w:bodyDiv w:val="1"/>
      <w:marLeft w:val="0"/>
      <w:marRight w:val="0"/>
      <w:marTop w:val="0"/>
      <w:marBottom w:val="0"/>
      <w:divBdr>
        <w:top w:val="none" w:sz="0" w:space="0" w:color="auto"/>
        <w:left w:val="none" w:sz="0" w:space="0" w:color="auto"/>
        <w:bottom w:val="none" w:sz="0" w:space="0" w:color="auto"/>
        <w:right w:val="none" w:sz="0" w:space="0" w:color="auto"/>
      </w:divBdr>
    </w:div>
    <w:div w:id="1805196861">
      <w:bodyDiv w:val="1"/>
      <w:marLeft w:val="0"/>
      <w:marRight w:val="0"/>
      <w:marTop w:val="0"/>
      <w:marBottom w:val="0"/>
      <w:divBdr>
        <w:top w:val="none" w:sz="0" w:space="0" w:color="auto"/>
        <w:left w:val="none" w:sz="0" w:space="0" w:color="auto"/>
        <w:bottom w:val="none" w:sz="0" w:space="0" w:color="auto"/>
        <w:right w:val="none" w:sz="0" w:space="0" w:color="auto"/>
      </w:divBdr>
    </w:div>
    <w:div w:id="2005736666">
      <w:bodyDiv w:val="1"/>
      <w:marLeft w:val="0"/>
      <w:marRight w:val="0"/>
      <w:marTop w:val="0"/>
      <w:marBottom w:val="0"/>
      <w:divBdr>
        <w:top w:val="none" w:sz="0" w:space="0" w:color="auto"/>
        <w:left w:val="none" w:sz="0" w:space="0" w:color="auto"/>
        <w:bottom w:val="none" w:sz="0" w:space="0" w:color="auto"/>
        <w:right w:val="none" w:sz="0" w:space="0" w:color="auto"/>
      </w:divBdr>
    </w:div>
    <w:div w:id="2034263958">
      <w:bodyDiv w:val="1"/>
      <w:marLeft w:val="0"/>
      <w:marRight w:val="0"/>
      <w:marTop w:val="0"/>
      <w:marBottom w:val="0"/>
      <w:divBdr>
        <w:top w:val="none" w:sz="0" w:space="0" w:color="auto"/>
        <w:left w:val="none" w:sz="0" w:space="0" w:color="auto"/>
        <w:bottom w:val="none" w:sz="0" w:space="0" w:color="auto"/>
        <w:right w:val="none" w:sz="0" w:space="0" w:color="auto"/>
      </w:divBdr>
    </w:div>
    <w:div w:id="2073036470">
      <w:bodyDiv w:val="1"/>
      <w:marLeft w:val="0"/>
      <w:marRight w:val="0"/>
      <w:marTop w:val="0"/>
      <w:marBottom w:val="0"/>
      <w:divBdr>
        <w:top w:val="none" w:sz="0" w:space="0" w:color="auto"/>
        <w:left w:val="none" w:sz="0" w:space="0" w:color="auto"/>
        <w:bottom w:val="none" w:sz="0" w:space="0" w:color="auto"/>
        <w:right w:val="none" w:sz="0" w:space="0" w:color="auto"/>
      </w:divBdr>
    </w:div>
    <w:div w:id="208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sto@romny-vk.gov.u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F9C16-7DD2-4701-9156-A4BD887E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2462</Words>
  <Characters>14039</Characters>
  <Application>Microsoft Office Word</Application>
  <DocSecurity>0</DocSecurity>
  <Lines>116</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2025-05-28T10:16:00Z</cp:lastPrinted>
  <dcterms:created xsi:type="dcterms:W3CDTF">2025-05-23T11:10:00Z</dcterms:created>
  <dcterms:modified xsi:type="dcterms:W3CDTF">2025-05-28T10:17:00Z</dcterms:modified>
</cp:coreProperties>
</file>