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6D8" w:rsidRPr="00D534D6" w:rsidRDefault="008E46D8" w:rsidP="008E46D8">
      <w:pPr>
        <w:tabs>
          <w:tab w:val="left" w:pos="180"/>
          <w:tab w:val="left" w:pos="7088"/>
        </w:tabs>
        <w:jc w:val="center"/>
        <w:rPr>
          <w:b/>
          <w:bCs/>
        </w:rPr>
      </w:pPr>
      <w:r w:rsidRPr="00D534D6">
        <w:rPr>
          <w:b/>
          <w:bCs/>
        </w:rPr>
        <w:object w:dxaOrig="87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55.5pt" o:ole="" fillcolor="window">
            <v:imagedata r:id="rId6" o:title=""/>
          </v:shape>
          <o:OLEObject Type="Embed" ProgID="Word.Picture.8" ShapeID="_x0000_i1025" DrawAspect="Content" ObjectID="_1810020325" r:id="rId7"/>
        </w:object>
      </w:r>
    </w:p>
    <w:p w:rsidR="008E46D8" w:rsidRPr="00D534D6" w:rsidRDefault="008E46D8" w:rsidP="008E46D8">
      <w:pPr>
        <w:jc w:val="center"/>
        <w:rPr>
          <w:b/>
        </w:rPr>
      </w:pPr>
      <w:r w:rsidRPr="00D534D6">
        <w:rPr>
          <w:b/>
        </w:rPr>
        <w:t>РОМЕНСЬКА МІСЬКА РАДА СУМСЬКОЇ ОБЛАСТІ</w:t>
      </w:r>
    </w:p>
    <w:p w:rsidR="008E46D8" w:rsidRPr="00D534D6" w:rsidRDefault="008E46D8" w:rsidP="008E46D8">
      <w:pPr>
        <w:jc w:val="center"/>
        <w:rPr>
          <w:b/>
        </w:rPr>
      </w:pPr>
      <w:r w:rsidRPr="00D534D6">
        <w:rPr>
          <w:b/>
        </w:rPr>
        <w:t>ВОСЬМЕ СКЛИКАННЯ</w:t>
      </w:r>
    </w:p>
    <w:p w:rsidR="008E46D8" w:rsidRPr="00D534D6" w:rsidRDefault="00693583" w:rsidP="008E46D8">
      <w:pPr>
        <w:keepNext/>
        <w:keepLines/>
        <w:spacing w:before="120" w:after="120"/>
        <w:jc w:val="center"/>
        <w:outlineLvl w:val="2"/>
        <w:rPr>
          <w:b/>
          <w:bCs/>
        </w:rPr>
      </w:pPr>
      <w:r>
        <w:rPr>
          <w:b/>
          <w:bCs/>
          <w:lang w:val="uk-UA"/>
        </w:rPr>
        <w:t>ДЕВ’ЯНОСТО ДРУГА</w:t>
      </w:r>
      <w:r w:rsidR="008E46D8" w:rsidRPr="00D534D6">
        <w:rPr>
          <w:b/>
          <w:bCs/>
        </w:rPr>
        <w:t xml:space="preserve"> СЕСІЯ</w:t>
      </w:r>
    </w:p>
    <w:p w:rsidR="008E46D8" w:rsidRPr="00D534D6" w:rsidRDefault="008E46D8" w:rsidP="008E46D8">
      <w:pPr>
        <w:keepNext/>
        <w:jc w:val="center"/>
        <w:outlineLvl w:val="0"/>
        <w:rPr>
          <w:b/>
          <w:bCs/>
          <w:kern w:val="32"/>
        </w:rPr>
      </w:pPr>
      <w:r w:rsidRPr="00D534D6">
        <w:rPr>
          <w:b/>
          <w:bCs/>
          <w:kern w:val="32"/>
        </w:rPr>
        <w:t>РІШЕННЯ</w:t>
      </w:r>
    </w:p>
    <w:p w:rsidR="008E46D8" w:rsidRPr="00D534D6" w:rsidRDefault="00916B44" w:rsidP="008E46D8">
      <w:pPr>
        <w:spacing w:before="120" w:after="120"/>
        <w:jc w:val="both"/>
        <w:rPr>
          <w:b/>
          <w:bCs/>
        </w:rPr>
      </w:pPr>
      <w:r>
        <w:rPr>
          <w:b/>
          <w:bCs/>
          <w:lang w:val="uk-UA"/>
        </w:rPr>
        <w:t>2</w:t>
      </w:r>
      <w:r w:rsidR="00693583">
        <w:rPr>
          <w:b/>
          <w:bCs/>
          <w:lang w:val="uk-UA"/>
        </w:rPr>
        <w:t>8</w:t>
      </w:r>
      <w:r>
        <w:rPr>
          <w:b/>
          <w:bCs/>
        </w:rPr>
        <w:t>.0</w:t>
      </w:r>
      <w:r w:rsidR="00693583">
        <w:rPr>
          <w:b/>
          <w:bCs/>
          <w:lang w:val="uk-UA"/>
        </w:rPr>
        <w:t>5</w:t>
      </w:r>
      <w:r w:rsidR="008E46D8">
        <w:rPr>
          <w:b/>
          <w:bCs/>
        </w:rPr>
        <w:t>.2025</w:t>
      </w:r>
      <w:r w:rsidR="008E46D8" w:rsidRPr="00D534D6">
        <w:rPr>
          <w:b/>
          <w:bCs/>
        </w:rPr>
        <w:tab/>
      </w:r>
      <w:r w:rsidR="008E46D8" w:rsidRPr="00D534D6">
        <w:rPr>
          <w:b/>
          <w:bCs/>
        </w:rPr>
        <w:tab/>
      </w:r>
      <w:r w:rsidR="008E46D8" w:rsidRPr="00D534D6">
        <w:rPr>
          <w:b/>
          <w:bCs/>
        </w:rPr>
        <w:tab/>
      </w:r>
      <w:r w:rsidR="008E46D8" w:rsidRPr="00D534D6">
        <w:rPr>
          <w:b/>
          <w:bCs/>
        </w:rPr>
        <w:tab/>
      </w:r>
      <w:r w:rsidR="008E46D8" w:rsidRPr="00D534D6">
        <w:rPr>
          <w:b/>
          <w:bCs/>
        </w:rPr>
        <w:tab/>
      </w:r>
      <w:r w:rsidR="008E46D8">
        <w:rPr>
          <w:b/>
          <w:bCs/>
        </w:rPr>
        <w:t xml:space="preserve">  </w:t>
      </w:r>
      <w:r w:rsidR="008E46D8" w:rsidRPr="00D534D6">
        <w:rPr>
          <w:b/>
          <w:bCs/>
        </w:rPr>
        <w:t>Ромни</w:t>
      </w:r>
    </w:p>
    <w:p w:rsidR="0099215F" w:rsidRPr="0099215F" w:rsidRDefault="00A81A13" w:rsidP="002668BD">
      <w:pPr>
        <w:widowControl w:val="0"/>
        <w:tabs>
          <w:tab w:val="left" w:pos="4820"/>
          <w:tab w:val="left" w:pos="5670"/>
        </w:tabs>
        <w:spacing w:line="276" w:lineRule="auto"/>
        <w:ind w:right="4111"/>
        <w:jc w:val="both"/>
        <w:rPr>
          <w:b/>
          <w:color w:val="000000"/>
          <w:lang w:val="uk-UA"/>
        </w:rPr>
      </w:pPr>
      <w:r w:rsidRPr="00E95F73">
        <w:rPr>
          <w:b/>
          <w:color w:val="000000"/>
          <w:lang w:val="uk-UA"/>
        </w:rPr>
        <w:t>Про</w:t>
      </w:r>
      <w:r w:rsidR="008E46D8">
        <w:rPr>
          <w:b/>
          <w:color w:val="000000"/>
          <w:lang w:val="uk-UA"/>
        </w:rPr>
        <w:t xml:space="preserve"> </w:t>
      </w:r>
      <w:r w:rsidR="00D60417">
        <w:rPr>
          <w:b/>
          <w:color w:val="000000"/>
          <w:lang w:val="uk-UA"/>
        </w:rPr>
        <w:t xml:space="preserve">Меморандум про </w:t>
      </w:r>
      <w:r w:rsidR="00693583">
        <w:rPr>
          <w:b/>
          <w:color w:val="000000"/>
          <w:lang w:val="uk-UA"/>
        </w:rPr>
        <w:t>співпрацю</w:t>
      </w:r>
      <w:r w:rsidR="00916B44">
        <w:rPr>
          <w:b/>
          <w:color w:val="000000"/>
          <w:lang w:val="uk-UA"/>
        </w:rPr>
        <w:t xml:space="preserve"> </w:t>
      </w:r>
      <w:r w:rsidR="00D60417">
        <w:rPr>
          <w:b/>
          <w:color w:val="000000"/>
          <w:lang w:val="uk-UA"/>
        </w:rPr>
        <w:t>між</w:t>
      </w:r>
      <w:r w:rsidR="00916B44">
        <w:rPr>
          <w:b/>
          <w:color w:val="000000"/>
          <w:lang w:val="uk-UA"/>
        </w:rPr>
        <w:t xml:space="preserve"> </w:t>
      </w:r>
      <w:r w:rsidR="00693583" w:rsidRPr="00D21837">
        <w:rPr>
          <w:b/>
          <w:lang w:val="uk-UA"/>
        </w:rPr>
        <w:t>Роменською міською радою Сумської області</w:t>
      </w:r>
      <w:r w:rsidR="00693583">
        <w:rPr>
          <w:b/>
          <w:color w:val="000000"/>
          <w:lang w:val="uk-UA"/>
        </w:rPr>
        <w:t xml:space="preserve"> та </w:t>
      </w:r>
      <w:r w:rsidR="002668BD">
        <w:rPr>
          <w:b/>
          <w:color w:val="000000"/>
          <w:lang w:val="uk-UA"/>
        </w:rPr>
        <w:t>Ф</w:t>
      </w:r>
      <w:r w:rsidR="00693583">
        <w:rPr>
          <w:b/>
          <w:color w:val="000000"/>
          <w:lang w:val="uk-UA"/>
        </w:rPr>
        <w:t xml:space="preserve">ілією компанії «Людина в біді» </w:t>
      </w:r>
      <w:r w:rsidR="000C0F74">
        <w:rPr>
          <w:b/>
          <w:color w:val="000000"/>
          <w:lang w:val="uk-UA"/>
        </w:rPr>
        <w:t>в Україні</w:t>
      </w:r>
    </w:p>
    <w:p w:rsidR="00A81A13" w:rsidRPr="0096147E" w:rsidRDefault="00A81A13" w:rsidP="00552E80">
      <w:pPr>
        <w:widowControl w:val="0"/>
        <w:tabs>
          <w:tab w:val="left" w:pos="4820"/>
          <w:tab w:val="left" w:pos="5670"/>
        </w:tabs>
        <w:spacing w:line="276" w:lineRule="auto"/>
        <w:ind w:right="4251"/>
        <w:jc w:val="both"/>
        <w:rPr>
          <w:bCs/>
          <w:sz w:val="16"/>
          <w:szCs w:val="16"/>
          <w:lang w:val="uk-UA"/>
        </w:rPr>
      </w:pPr>
    </w:p>
    <w:p w:rsidR="00D60417" w:rsidRPr="005D0940" w:rsidRDefault="00916B44" w:rsidP="00D6041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jc w:val="both"/>
        <w:rPr>
          <w:b/>
          <w:lang w:val="uk-UA"/>
        </w:rPr>
      </w:pPr>
      <w:r w:rsidRPr="00916B44">
        <w:rPr>
          <w:bCs/>
          <w:lang w:val="uk-UA"/>
        </w:rPr>
        <w:t xml:space="preserve">Відповідно до </w:t>
      </w:r>
      <w:r w:rsidR="00693583" w:rsidRPr="00B12C89">
        <w:rPr>
          <w:bCs/>
          <w:lang w:val="uk-UA"/>
        </w:rPr>
        <w:t>статті 25</w:t>
      </w:r>
      <w:r w:rsidR="00693583">
        <w:rPr>
          <w:bCs/>
          <w:lang w:val="uk-UA"/>
        </w:rPr>
        <w:t xml:space="preserve">, </w:t>
      </w:r>
      <w:r w:rsidRPr="00916B44">
        <w:rPr>
          <w:bCs/>
          <w:lang w:val="uk-UA"/>
        </w:rPr>
        <w:t>пункту 43 частини 1 статті 26</w:t>
      </w:r>
      <w:r w:rsidR="00693583">
        <w:rPr>
          <w:bCs/>
          <w:lang w:val="uk-UA"/>
        </w:rPr>
        <w:t>, пунктів</w:t>
      </w:r>
      <w:r w:rsidR="00693583" w:rsidRPr="00B12C89">
        <w:rPr>
          <w:bCs/>
          <w:lang w:val="uk-UA"/>
        </w:rPr>
        <w:t xml:space="preserve"> 14, 16 частини 4 статті 42 </w:t>
      </w:r>
      <w:r w:rsidRPr="00916B44">
        <w:rPr>
          <w:bCs/>
          <w:lang w:val="uk-UA"/>
        </w:rPr>
        <w:t xml:space="preserve"> Закону України «Про місцеве самоврядування в Україні»</w:t>
      </w:r>
      <w:r w:rsidR="00303198">
        <w:rPr>
          <w:bCs/>
          <w:lang w:val="uk-UA"/>
        </w:rPr>
        <w:t xml:space="preserve">, </w:t>
      </w:r>
      <w:r w:rsidR="00303198" w:rsidRPr="00711EE6">
        <w:rPr>
          <w:bCs/>
          <w:lang w:val="uk-UA"/>
        </w:rPr>
        <w:t xml:space="preserve">з метою </w:t>
      </w:r>
      <w:r w:rsidR="00711EE6" w:rsidRPr="00711EE6">
        <w:rPr>
          <w:bCs/>
          <w:lang w:val="uk-UA"/>
        </w:rPr>
        <w:t>об’єднання</w:t>
      </w:r>
      <w:r w:rsidR="00711EE6">
        <w:rPr>
          <w:bCs/>
          <w:lang w:val="uk-UA"/>
        </w:rPr>
        <w:t xml:space="preserve"> зусиль, спрямованих на забезпечення ефективної реалізації та захисту прав осіб, постраждалих внаслідок війни в Україні, та впровадження спільних </w:t>
      </w:r>
      <w:proofErr w:type="spellStart"/>
      <w:r w:rsidR="00711EE6">
        <w:rPr>
          <w:bCs/>
          <w:lang w:val="uk-UA"/>
        </w:rPr>
        <w:t>проєктів</w:t>
      </w:r>
      <w:proofErr w:type="spellEnd"/>
      <w:r w:rsidR="00711EE6">
        <w:rPr>
          <w:bCs/>
          <w:lang w:val="uk-UA"/>
        </w:rPr>
        <w:t xml:space="preserve">  на території Роменської міської територіальної громади</w:t>
      </w:r>
    </w:p>
    <w:p w:rsidR="00D60417" w:rsidRPr="00D60417" w:rsidRDefault="00D60417" w:rsidP="00D60417">
      <w:pPr>
        <w:spacing w:before="120" w:after="120" w:line="276" w:lineRule="auto"/>
        <w:rPr>
          <w:rFonts w:eastAsia="Symbol" w:cs="Cambria Math"/>
          <w:lang w:val="uk-UA"/>
        </w:rPr>
      </w:pPr>
      <w:r w:rsidRPr="00D60417">
        <w:rPr>
          <w:rFonts w:eastAsia="Symbol" w:cs="Cambria Math"/>
          <w:lang w:val="uk-UA"/>
        </w:rPr>
        <w:t>МІСЬКА РАДА ВИРІШИЛА:</w:t>
      </w:r>
    </w:p>
    <w:p w:rsidR="00711EE6" w:rsidRPr="00D91646" w:rsidRDefault="00711EE6" w:rsidP="00711EE6">
      <w:pPr>
        <w:numPr>
          <w:ilvl w:val="0"/>
          <w:numId w:val="1"/>
        </w:numPr>
        <w:tabs>
          <w:tab w:val="left" w:pos="851"/>
        </w:tabs>
        <w:spacing w:line="276" w:lineRule="auto"/>
        <w:ind w:firstLine="567"/>
        <w:jc w:val="both"/>
        <w:rPr>
          <w:lang w:val="uk-UA"/>
        </w:rPr>
      </w:pPr>
      <w:r w:rsidRPr="00D91646">
        <w:rPr>
          <w:lang w:val="uk-UA"/>
        </w:rPr>
        <w:t>Погодити проєкт</w:t>
      </w:r>
      <w:r w:rsidRPr="00D91646">
        <w:rPr>
          <w:bCs/>
          <w:lang w:val="uk-UA"/>
        </w:rPr>
        <w:t xml:space="preserve"> </w:t>
      </w:r>
      <w:r w:rsidR="00876585">
        <w:rPr>
          <w:bCs/>
          <w:lang w:val="uk-UA"/>
        </w:rPr>
        <w:t>Меморандуму про співпрацю між Роменською міською радою Сумської області та Філією компанії «Людина в біді»</w:t>
      </w:r>
      <w:r>
        <w:rPr>
          <w:bCs/>
          <w:lang w:val="uk-UA"/>
        </w:rPr>
        <w:t xml:space="preserve"> </w:t>
      </w:r>
      <w:r w:rsidR="000C0F74">
        <w:rPr>
          <w:bCs/>
          <w:lang w:val="uk-UA"/>
        </w:rPr>
        <w:t xml:space="preserve">в Україні </w:t>
      </w:r>
      <w:r>
        <w:rPr>
          <w:bCs/>
          <w:lang w:val="uk-UA"/>
        </w:rPr>
        <w:t>згідно з додатком</w:t>
      </w:r>
      <w:r w:rsidRPr="00D91646">
        <w:rPr>
          <w:lang w:val="uk-UA"/>
        </w:rPr>
        <w:t>.</w:t>
      </w:r>
    </w:p>
    <w:p w:rsidR="00711EE6" w:rsidRPr="00D91646" w:rsidRDefault="00711EE6" w:rsidP="00711EE6">
      <w:pPr>
        <w:pStyle w:val="a6"/>
        <w:tabs>
          <w:tab w:val="left" w:pos="709"/>
          <w:tab w:val="left" w:pos="851"/>
        </w:tabs>
        <w:spacing w:line="276" w:lineRule="auto"/>
        <w:ind w:left="0" w:firstLine="567"/>
        <w:contextualSpacing w:val="0"/>
        <w:jc w:val="both"/>
        <w:rPr>
          <w:sz w:val="16"/>
          <w:szCs w:val="16"/>
          <w:lang w:val="uk-UA"/>
        </w:rPr>
      </w:pPr>
    </w:p>
    <w:p w:rsidR="00711EE6" w:rsidRPr="00D91646" w:rsidRDefault="00711EE6" w:rsidP="00711EE6">
      <w:pPr>
        <w:pStyle w:val="a6"/>
        <w:numPr>
          <w:ilvl w:val="0"/>
          <w:numId w:val="1"/>
        </w:numPr>
        <w:tabs>
          <w:tab w:val="left" w:pos="709"/>
          <w:tab w:val="left" w:pos="851"/>
        </w:tabs>
        <w:spacing w:line="276" w:lineRule="auto"/>
        <w:ind w:left="0" w:firstLine="567"/>
        <w:contextualSpacing w:val="0"/>
        <w:jc w:val="both"/>
        <w:rPr>
          <w:lang w:val="uk-UA"/>
        </w:rPr>
      </w:pPr>
      <w:r w:rsidRPr="00D91646">
        <w:rPr>
          <w:lang w:val="uk-UA"/>
        </w:rPr>
        <w:t xml:space="preserve">Уповноважити міського голову Стогнія </w:t>
      </w:r>
      <w:r>
        <w:rPr>
          <w:lang w:val="uk-UA"/>
        </w:rPr>
        <w:t xml:space="preserve">Олега Анатолійовича </w:t>
      </w:r>
      <w:r w:rsidRPr="00D91646">
        <w:rPr>
          <w:lang w:val="uk-UA"/>
        </w:rPr>
        <w:t xml:space="preserve">підписати від імені Роменської міської ради </w:t>
      </w:r>
      <w:r>
        <w:rPr>
          <w:lang w:val="uk-UA"/>
        </w:rPr>
        <w:t xml:space="preserve">Сумської області </w:t>
      </w:r>
      <w:r w:rsidR="00876585">
        <w:rPr>
          <w:lang w:val="uk-UA"/>
        </w:rPr>
        <w:t>Меморандум про співпрацю</w:t>
      </w:r>
      <w:r>
        <w:rPr>
          <w:lang w:val="uk-UA"/>
        </w:rPr>
        <w:t xml:space="preserve"> з</w:t>
      </w:r>
      <w:r w:rsidRPr="00D91646">
        <w:rPr>
          <w:lang w:val="uk-UA"/>
        </w:rPr>
        <w:t xml:space="preserve"> </w:t>
      </w:r>
      <w:r w:rsidR="00876585">
        <w:rPr>
          <w:color w:val="000000"/>
          <w:lang w:val="uk-UA"/>
        </w:rPr>
        <w:t>Філією компанії «Людина в біді»</w:t>
      </w:r>
      <w:r w:rsidR="000C0F74">
        <w:rPr>
          <w:color w:val="000000"/>
          <w:lang w:val="uk-UA"/>
        </w:rPr>
        <w:t xml:space="preserve"> в Україні</w:t>
      </w:r>
      <w:r>
        <w:rPr>
          <w:color w:val="000000"/>
          <w:lang w:val="uk-UA"/>
        </w:rPr>
        <w:t>,</w:t>
      </w:r>
      <w:r>
        <w:rPr>
          <w:lang w:val="uk-UA"/>
        </w:rPr>
        <w:t xml:space="preserve"> </w:t>
      </w:r>
      <w:r w:rsidR="00876585">
        <w:rPr>
          <w:lang w:val="uk-UA"/>
        </w:rPr>
        <w:t xml:space="preserve">що діє від імені організації </w:t>
      </w:r>
      <w:r w:rsidR="00286226">
        <w:rPr>
          <w:lang w:val="uk-UA"/>
        </w:rPr>
        <w:t>«</w:t>
      </w:r>
      <w:r w:rsidR="00876585">
        <w:rPr>
          <w:lang w:val="uk-UA"/>
        </w:rPr>
        <w:t>Суспільно корисне товариство «Людина в біді»</w:t>
      </w:r>
      <w:r w:rsidR="00286226">
        <w:rPr>
          <w:lang w:val="uk-UA"/>
        </w:rPr>
        <w:t xml:space="preserve"> (Чеська Республіка)</w:t>
      </w:r>
      <w:r w:rsidR="00876585">
        <w:rPr>
          <w:lang w:val="uk-UA"/>
        </w:rPr>
        <w:t xml:space="preserve">, </w:t>
      </w:r>
      <w:r>
        <w:rPr>
          <w:lang w:val="uk-UA"/>
        </w:rPr>
        <w:t xml:space="preserve">в особі </w:t>
      </w:r>
      <w:r w:rsidR="00876585">
        <w:rPr>
          <w:lang w:val="uk-UA"/>
        </w:rPr>
        <w:t>менеджера з надання надзвичайної допомоги Романа Земляка</w:t>
      </w:r>
      <w:r w:rsidRPr="00D91646">
        <w:rPr>
          <w:lang w:val="uk-UA"/>
        </w:rPr>
        <w:t>.</w:t>
      </w:r>
    </w:p>
    <w:p w:rsidR="00D60417" w:rsidRDefault="00D60417" w:rsidP="00D60417">
      <w:pPr>
        <w:widowControl w:val="0"/>
        <w:tabs>
          <w:tab w:val="left" w:pos="993"/>
        </w:tabs>
        <w:spacing w:line="276" w:lineRule="auto"/>
        <w:ind w:left="900"/>
        <w:contextualSpacing/>
        <w:jc w:val="both"/>
        <w:rPr>
          <w:color w:val="000000"/>
          <w:lang w:val="uk-UA" w:eastAsia="uk-UA"/>
        </w:rPr>
      </w:pPr>
    </w:p>
    <w:p w:rsidR="00D21837" w:rsidRPr="00D60417" w:rsidRDefault="00D21837" w:rsidP="00D60417">
      <w:pPr>
        <w:widowControl w:val="0"/>
        <w:tabs>
          <w:tab w:val="left" w:pos="993"/>
        </w:tabs>
        <w:spacing w:line="276" w:lineRule="auto"/>
        <w:ind w:left="900"/>
        <w:contextualSpacing/>
        <w:jc w:val="both"/>
        <w:rPr>
          <w:color w:val="000000"/>
          <w:lang w:val="uk-UA" w:eastAsia="uk-UA"/>
        </w:rPr>
      </w:pPr>
    </w:p>
    <w:p w:rsidR="00D60417" w:rsidRPr="00D60417" w:rsidRDefault="00D60417" w:rsidP="00D60417">
      <w:pPr>
        <w:widowControl w:val="0"/>
        <w:tabs>
          <w:tab w:val="left" w:pos="0"/>
          <w:tab w:val="left" w:pos="540"/>
          <w:tab w:val="left" w:pos="900"/>
          <w:tab w:val="left" w:pos="1134"/>
        </w:tabs>
        <w:spacing w:line="276" w:lineRule="auto"/>
        <w:jc w:val="both"/>
        <w:rPr>
          <w:b/>
          <w:color w:val="000000"/>
          <w:lang w:val="uk-UA"/>
        </w:rPr>
      </w:pPr>
      <w:r w:rsidRPr="00D60417">
        <w:rPr>
          <w:b/>
          <w:color w:val="000000"/>
          <w:lang w:val="uk-UA"/>
        </w:rPr>
        <w:t>Міський голова</w:t>
      </w:r>
      <w:r w:rsidRPr="00D60417">
        <w:rPr>
          <w:b/>
          <w:color w:val="000000"/>
          <w:lang w:val="uk-UA"/>
        </w:rPr>
        <w:tab/>
      </w:r>
      <w:r w:rsidRPr="00D60417">
        <w:rPr>
          <w:b/>
          <w:color w:val="000000"/>
          <w:lang w:val="uk-UA"/>
        </w:rPr>
        <w:tab/>
        <w:t xml:space="preserve">                                                         </w:t>
      </w:r>
      <w:r w:rsidR="00D21837">
        <w:rPr>
          <w:b/>
          <w:color w:val="000000"/>
          <w:lang w:val="uk-UA"/>
        </w:rPr>
        <w:t xml:space="preserve">                  </w:t>
      </w:r>
      <w:r w:rsidRPr="00D60417">
        <w:rPr>
          <w:b/>
          <w:color w:val="000000"/>
          <w:lang w:val="uk-UA"/>
        </w:rPr>
        <w:t xml:space="preserve">       Олег СТОГНІЙ</w:t>
      </w: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96147E" w:rsidRDefault="0096147E" w:rsidP="00A81A13">
      <w:pPr>
        <w:jc w:val="both"/>
        <w:rPr>
          <w:bCs/>
          <w:lang w:val="uk-UA"/>
        </w:rPr>
      </w:pPr>
    </w:p>
    <w:p w:rsidR="00D60417" w:rsidRDefault="00D60417" w:rsidP="00A81A13">
      <w:pPr>
        <w:jc w:val="both"/>
        <w:rPr>
          <w:bCs/>
          <w:lang w:val="uk-UA"/>
        </w:rPr>
      </w:pPr>
    </w:p>
    <w:p w:rsidR="00D60417" w:rsidRDefault="00D60417" w:rsidP="00A81A13">
      <w:pPr>
        <w:jc w:val="both"/>
        <w:rPr>
          <w:bCs/>
          <w:lang w:val="uk-UA"/>
        </w:rPr>
      </w:pPr>
    </w:p>
    <w:p w:rsidR="00D60417" w:rsidRDefault="00D60417" w:rsidP="00A81A13">
      <w:pPr>
        <w:jc w:val="both"/>
        <w:rPr>
          <w:bCs/>
          <w:lang w:val="uk-UA"/>
        </w:rPr>
      </w:pPr>
    </w:p>
    <w:p w:rsidR="00D60417" w:rsidRDefault="00D60417" w:rsidP="00A81A13">
      <w:pPr>
        <w:jc w:val="both"/>
        <w:rPr>
          <w:bCs/>
          <w:lang w:val="uk-UA"/>
        </w:rPr>
      </w:pPr>
    </w:p>
    <w:p w:rsidR="00D60417" w:rsidRDefault="00D60417"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4001AF" w:rsidRDefault="004001AF" w:rsidP="00667299">
      <w:pPr>
        <w:ind w:firstLine="5670"/>
        <w:rPr>
          <w:b/>
          <w:lang w:val="uk-UA"/>
        </w:rPr>
      </w:pPr>
    </w:p>
    <w:p w:rsidR="004001AF" w:rsidRDefault="004001AF" w:rsidP="00667299">
      <w:pPr>
        <w:ind w:firstLine="5670"/>
        <w:rPr>
          <w:b/>
          <w:lang w:val="uk-UA"/>
        </w:rPr>
      </w:pPr>
    </w:p>
    <w:p w:rsidR="00731E6B" w:rsidRDefault="00731E6B" w:rsidP="00667299">
      <w:pPr>
        <w:ind w:firstLine="5670"/>
        <w:rPr>
          <w:b/>
          <w:lang w:val="uk-UA"/>
        </w:rPr>
      </w:pPr>
    </w:p>
    <w:p w:rsidR="00731E6B" w:rsidRDefault="00731E6B" w:rsidP="00667299">
      <w:pPr>
        <w:ind w:firstLine="5670"/>
        <w:rPr>
          <w:b/>
          <w:lang w:val="uk-UA"/>
        </w:rPr>
      </w:pPr>
    </w:p>
    <w:p w:rsidR="00731E6B" w:rsidRDefault="00731E6B" w:rsidP="00667299">
      <w:pPr>
        <w:ind w:firstLine="5670"/>
        <w:rPr>
          <w:b/>
          <w:lang w:val="uk-UA"/>
        </w:rPr>
      </w:pPr>
    </w:p>
    <w:p w:rsidR="00731E6B" w:rsidRDefault="00731E6B" w:rsidP="00667299">
      <w:pPr>
        <w:ind w:firstLine="5670"/>
        <w:rPr>
          <w:b/>
          <w:lang w:val="uk-UA"/>
        </w:rPr>
      </w:pPr>
    </w:p>
    <w:p w:rsidR="00E65891" w:rsidRPr="00E95C4A" w:rsidRDefault="00E65891" w:rsidP="00E65891">
      <w:pPr>
        <w:ind w:firstLine="5954"/>
        <w:rPr>
          <w:b/>
          <w:lang w:val="uk-UA"/>
        </w:rPr>
      </w:pPr>
      <w:bookmarkStart w:id="0" w:name="_GoBack"/>
      <w:bookmarkEnd w:id="0"/>
      <w:r w:rsidRPr="00E95C4A">
        <w:rPr>
          <w:b/>
          <w:lang w:val="uk-UA"/>
        </w:rPr>
        <w:lastRenderedPageBreak/>
        <w:t>Додаток до рішення міської ради</w:t>
      </w:r>
    </w:p>
    <w:p w:rsidR="00E65891" w:rsidRPr="00E95C4A" w:rsidRDefault="00E65891" w:rsidP="00E65891">
      <w:pPr>
        <w:ind w:firstLine="5954"/>
        <w:rPr>
          <w:b/>
          <w:lang w:val="uk-UA"/>
        </w:rPr>
      </w:pPr>
      <w:r w:rsidRPr="00E95C4A">
        <w:rPr>
          <w:b/>
          <w:lang w:val="uk-UA"/>
        </w:rPr>
        <w:t>від 28.05.2025</w:t>
      </w:r>
    </w:p>
    <w:p w:rsidR="00E65891" w:rsidRPr="00E95C4A" w:rsidRDefault="00E65891">
      <w:pPr>
        <w:rPr>
          <w:lang w:val="uk-UA"/>
        </w:rPr>
      </w:pPr>
    </w:p>
    <w:tbl>
      <w:tblPr>
        <w:tblW w:w="9765" w:type="dxa"/>
        <w:tblInd w:w="-62" w:type="dxa"/>
        <w:shd w:val="clear" w:color="auto" w:fill="D0DDEF"/>
        <w:tblLayout w:type="fixed"/>
        <w:tblLook w:val="04A0" w:firstRow="1" w:lastRow="0" w:firstColumn="1" w:lastColumn="0" w:noHBand="0" w:noVBand="1"/>
      </w:tblPr>
      <w:tblGrid>
        <w:gridCol w:w="4883"/>
        <w:gridCol w:w="4882"/>
      </w:tblGrid>
      <w:tr w:rsidR="00E65891" w:rsidRPr="00E95C4A" w:rsidTr="00E4223C">
        <w:trPr>
          <w:trHeight w:val="1477"/>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ind w:right="-18"/>
              <w:jc w:val="center"/>
              <w:rPr>
                <w:rFonts w:ascii="Times New Roman" w:hAnsi="Times New Roman" w:cs="Times New Roman"/>
                <w:color w:val="auto"/>
                <w:sz w:val="24"/>
                <w:szCs w:val="24"/>
                <w:lang w:val="uk-UA"/>
              </w:rPr>
            </w:pPr>
            <w:r w:rsidRPr="00E95C4A">
              <w:rPr>
                <w:rFonts w:ascii="Times New Roman" w:hAnsi="Times New Roman" w:cs="Times New Roman"/>
                <w:color w:val="auto"/>
                <w:sz w:val="24"/>
                <w:szCs w:val="24"/>
                <w:lang w:val="uk-UA"/>
              </w:rPr>
              <w:t xml:space="preserve">МЕМОРАНДУМ </w:t>
            </w:r>
          </w:p>
          <w:p w:rsidR="00E65891" w:rsidRPr="00E95C4A" w:rsidRDefault="00E65891" w:rsidP="00662A38">
            <w:pPr>
              <w:pStyle w:val="Body"/>
              <w:widowControl w:val="0"/>
              <w:tabs>
                <w:tab w:val="left" w:pos="9639"/>
              </w:tabs>
              <w:spacing w:after="0" w:line="240" w:lineRule="auto"/>
              <w:ind w:right="-18"/>
              <w:jc w:val="center"/>
              <w:rPr>
                <w:rFonts w:ascii="Times New Roman" w:eastAsia="Arial" w:hAnsi="Times New Roman" w:cs="Times New Roman"/>
                <w:color w:val="auto"/>
                <w:sz w:val="24"/>
                <w:szCs w:val="24"/>
                <w:lang w:val="uk-UA"/>
              </w:rPr>
            </w:pPr>
            <w:r w:rsidRPr="00E95C4A">
              <w:rPr>
                <w:rFonts w:ascii="Times New Roman" w:hAnsi="Times New Roman" w:cs="Times New Roman"/>
                <w:color w:val="auto"/>
                <w:sz w:val="24"/>
                <w:szCs w:val="24"/>
                <w:lang w:val="uk-UA"/>
              </w:rPr>
              <w:t>ПРО СПІВПРАЦЮ</w:t>
            </w:r>
          </w:p>
          <w:p w:rsidR="00E65891" w:rsidRPr="00E95C4A" w:rsidRDefault="00E65891" w:rsidP="00662A38">
            <w:pPr>
              <w:pStyle w:val="Body"/>
              <w:widowControl w:val="0"/>
              <w:tabs>
                <w:tab w:val="left" w:pos="9639"/>
              </w:tabs>
              <w:spacing w:after="0" w:line="240" w:lineRule="auto"/>
              <w:ind w:right="-18"/>
              <w:jc w:val="center"/>
              <w:rPr>
                <w:rFonts w:ascii="Times New Roman" w:eastAsia="Arial" w:hAnsi="Times New Roman" w:cs="Times New Roman"/>
                <w:color w:val="auto"/>
                <w:sz w:val="24"/>
                <w:szCs w:val="24"/>
                <w:lang w:val="uk-UA"/>
              </w:rPr>
            </w:pPr>
            <w:r w:rsidRPr="00E95C4A">
              <w:rPr>
                <w:rFonts w:ascii="Times New Roman" w:hAnsi="Times New Roman" w:cs="Times New Roman"/>
                <w:color w:val="auto"/>
                <w:sz w:val="24"/>
                <w:szCs w:val="24"/>
                <w:lang w:val="uk-UA"/>
              </w:rPr>
              <w:t xml:space="preserve">між Роменською міською радою Сумської області </w:t>
            </w:r>
          </w:p>
          <w:p w:rsidR="00E65891" w:rsidRPr="00E95C4A" w:rsidRDefault="00E65891" w:rsidP="00662A38">
            <w:pPr>
              <w:pStyle w:val="Body"/>
              <w:widowControl w:val="0"/>
              <w:tabs>
                <w:tab w:val="left" w:pos="9639"/>
              </w:tabs>
              <w:spacing w:after="0" w:line="240" w:lineRule="auto"/>
              <w:ind w:right="-18"/>
              <w:jc w:val="center"/>
              <w:rPr>
                <w:rFonts w:ascii="Times New Roman" w:eastAsia="Arial" w:hAnsi="Times New Roman" w:cs="Times New Roman"/>
                <w:color w:val="auto"/>
                <w:sz w:val="24"/>
                <w:szCs w:val="24"/>
                <w:lang w:val="uk-UA"/>
              </w:rPr>
            </w:pPr>
            <w:r w:rsidRPr="00E95C4A">
              <w:rPr>
                <w:rFonts w:ascii="Times New Roman" w:hAnsi="Times New Roman" w:cs="Times New Roman"/>
                <w:color w:val="auto"/>
                <w:sz w:val="24"/>
                <w:szCs w:val="24"/>
                <w:lang w:val="uk-UA"/>
              </w:rPr>
              <w:t>та</w:t>
            </w:r>
          </w:p>
          <w:p w:rsidR="00E65891" w:rsidRPr="00E95C4A" w:rsidRDefault="00E65891" w:rsidP="00662A38">
            <w:pPr>
              <w:pStyle w:val="Body"/>
              <w:widowControl w:val="0"/>
              <w:tabs>
                <w:tab w:val="left" w:pos="9639"/>
              </w:tabs>
              <w:spacing w:after="0" w:line="240" w:lineRule="auto"/>
              <w:ind w:right="-18"/>
              <w:jc w:val="center"/>
              <w:rPr>
                <w:rFonts w:ascii="Times New Roman" w:hAnsi="Times New Roman" w:cs="Times New Roman"/>
                <w:color w:val="auto"/>
                <w:sz w:val="24"/>
                <w:szCs w:val="24"/>
                <w:lang w:val="uk-UA"/>
              </w:rPr>
            </w:pPr>
            <w:r w:rsidRPr="00E95C4A">
              <w:rPr>
                <w:rFonts w:ascii="Times New Roman" w:hAnsi="Times New Roman" w:cs="Times New Roman"/>
                <w:color w:val="auto"/>
                <w:sz w:val="24"/>
                <w:szCs w:val="24"/>
                <w:lang w:val="uk-UA"/>
              </w:rPr>
              <w:t xml:space="preserve">філією компанії </w:t>
            </w:r>
            <w:r w:rsidR="00662A38" w:rsidRPr="00E95C4A">
              <w:rPr>
                <w:rFonts w:ascii="Times New Roman" w:hAnsi="Times New Roman" w:cs="Times New Roman"/>
                <w:color w:val="auto"/>
                <w:sz w:val="24"/>
                <w:szCs w:val="24"/>
                <w:lang w:val="uk-UA"/>
              </w:rPr>
              <w:t>«</w:t>
            </w:r>
            <w:r w:rsidRPr="00E95C4A">
              <w:rPr>
                <w:rFonts w:ascii="Times New Roman" w:hAnsi="Times New Roman" w:cs="Times New Roman"/>
                <w:color w:val="auto"/>
                <w:sz w:val="24"/>
                <w:szCs w:val="24"/>
                <w:lang w:val="uk-UA"/>
              </w:rPr>
              <w:t>Людина в біді</w:t>
            </w:r>
            <w:r w:rsidR="00662A38" w:rsidRPr="00E95C4A">
              <w:rPr>
                <w:rFonts w:ascii="Times New Roman" w:hAnsi="Times New Roman" w:cs="Times New Roman"/>
                <w:color w:val="auto"/>
                <w:sz w:val="24"/>
                <w:szCs w:val="24"/>
                <w:lang w:val="uk-UA"/>
              </w:rPr>
              <w:t>»</w:t>
            </w:r>
            <w:r w:rsidRPr="00E95C4A">
              <w:rPr>
                <w:rFonts w:ascii="Times New Roman" w:hAnsi="Times New Roman" w:cs="Times New Roman"/>
                <w:color w:val="auto"/>
                <w:sz w:val="24"/>
                <w:szCs w:val="24"/>
                <w:lang w:val="uk-UA"/>
              </w:rPr>
              <w:t xml:space="preserve"> </w:t>
            </w:r>
            <w:r w:rsidRPr="00E95C4A">
              <w:rPr>
                <w:rFonts w:ascii="Times New Roman" w:hAnsi="Times New Roman" w:cs="Times New Roman"/>
                <w:sz w:val="24"/>
                <w:szCs w:val="24"/>
                <w:lang w:val="uk-UA"/>
              </w:rPr>
              <w:t>(Č</w:t>
            </w:r>
            <w:proofErr w:type="spellStart"/>
            <w:r w:rsidRPr="00E95C4A">
              <w:rPr>
                <w:rFonts w:ascii="Times New Roman" w:hAnsi="Times New Roman" w:cs="Times New Roman"/>
                <w:sz w:val="24"/>
                <w:szCs w:val="24"/>
              </w:rPr>
              <w:t>lov</w:t>
            </w:r>
            <w:proofErr w:type="spellEnd"/>
            <w:r w:rsidRPr="00E95C4A">
              <w:rPr>
                <w:rFonts w:ascii="Times New Roman" w:hAnsi="Times New Roman" w:cs="Times New Roman"/>
                <w:sz w:val="24"/>
                <w:szCs w:val="24"/>
                <w:lang w:val="uk-UA"/>
              </w:rPr>
              <w:t>ě</w:t>
            </w:r>
            <w:r w:rsidRPr="00E95C4A">
              <w:rPr>
                <w:rFonts w:ascii="Times New Roman" w:hAnsi="Times New Roman" w:cs="Times New Roman"/>
                <w:sz w:val="24"/>
                <w:szCs w:val="24"/>
              </w:rPr>
              <w:t>k</w:t>
            </w:r>
            <w:r w:rsidRPr="00E95C4A">
              <w:rPr>
                <w:rFonts w:ascii="Times New Roman" w:hAnsi="Times New Roman" w:cs="Times New Roman"/>
                <w:sz w:val="24"/>
                <w:szCs w:val="24"/>
                <w:lang w:val="uk-UA"/>
              </w:rPr>
              <w:t xml:space="preserve"> </w:t>
            </w:r>
            <w:r w:rsidRPr="00E95C4A">
              <w:rPr>
                <w:rFonts w:ascii="Times New Roman" w:hAnsi="Times New Roman" w:cs="Times New Roman"/>
                <w:sz w:val="24"/>
                <w:szCs w:val="24"/>
              </w:rPr>
              <w:t>v</w:t>
            </w:r>
            <w:r w:rsidRPr="00E95C4A">
              <w:rPr>
                <w:rFonts w:ascii="Times New Roman" w:hAnsi="Times New Roman" w:cs="Times New Roman"/>
                <w:sz w:val="24"/>
                <w:szCs w:val="24"/>
                <w:lang w:val="uk-UA"/>
              </w:rPr>
              <w:t xml:space="preserve"> </w:t>
            </w:r>
            <w:r w:rsidRPr="00E95C4A">
              <w:rPr>
                <w:rFonts w:ascii="Times New Roman" w:hAnsi="Times New Roman" w:cs="Times New Roman"/>
                <w:sz w:val="24"/>
                <w:szCs w:val="24"/>
              </w:rPr>
              <w:t>t</w:t>
            </w:r>
            <w:r w:rsidRPr="00E95C4A">
              <w:rPr>
                <w:rFonts w:ascii="Times New Roman" w:hAnsi="Times New Roman" w:cs="Times New Roman"/>
                <w:sz w:val="24"/>
                <w:szCs w:val="24"/>
                <w:lang w:val="uk-UA"/>
              </w:rPr>
              <w:t>í</w:t>
            </w:r>
            <w:proofErr w:type="spellStart"/>
            <w:r w:rsidRPr="00E95C4A">
              <w:rPr>
                <w:rFonts w:ascii="Times New Roman" w:hAnsi="Times New Roman" w:cs="Times New Roman"/>
                <w:sz w:val="24"/>
                <w:szCs w:val="24"/>
              </w:rPr>
              <w:t>sni</w:t>
            </w:r>
            <w:proofErr w:type="spellEnd"/>
            <w:r w:rsidRPr="00E95C4A">
              <w:rPr>
                <w:rFonts w:ascii="Times New Roman" w:hAnsi="Times New Roman" w:cs="Times New Roman"/>
                <w:sz w:val="24"/>
                <w:szCs w:val="24"/>
                <w:lang w:val="uk-UA"/>
              </w:rPr>
              <w:t xml:space="preserve">, </w:t>
            </w:r>
            <w:r w:rsidRPr="00E95C4A">
              <w:rPr>
                <w:rFonts w:ascii="Times New Roman" w:hAnsi="Times New Roman" w:cs="Times New Roman"/>
                <w:sz w:val="24"/>
                <w:szCs w:val="24"/>
              </w:rPr>
              <w:t>o</w:t>
            </w:r>
            <w:r w:rsidRPr="00E95C4A">
              <w:rPr>
                <w:rFonts w:ascii="Times New Roman" w:hAnsi="Times New Roman" w:cs="Times New Roman"/>
                <w:sz w:val="24"/>
                <w:szCs w:val="24"/>
                <w:lang w:val="uk-UA"/>
              </w:rPr>
              <w:t xml:space="preserve">. </w:t>
            </w:r>
            <w:r w:rsidRPr="00E95C4A">
              <w:rPr>
                <w:rFonts w:ascii="Times New Roman" w:hAnsi="Times New Roman" w:cs="Times New Roman"/>
                <w:sz w:val="24"/>
                <w:szCs w:val="24"/>
              </w:rPr>
              <w:t>p</w:t>
            </w:r>
            <w:r w:rsidRPr="00E95C4A">
              <w:rPr>
                <w:rFonts w:ascii="Times New Roman" w:hAnsi="Times New Roman" w:cs="Times New Roman"/>
                <w:sz w:val="24"/>
                <w:szCs w:val="24"/>
                <w:lang w:val="uk-UA"/>
              </w:rPr>
              <w:t xml:space="preserve">. </w:t>
            </w:r>
            <w:r w:rsidRPr="00E95C4A">
              <w:rPr>
                <w:rFonts w:ascii="Times New Roman" w:hAnsi="Times New Roman" w:cs="Times New Roman"/>
                <w:sz w:val="24"/>
                <w:szCs w:val="24"/>
              </w:rPr>
              <w:t>s</w:t>
            </w:r>
            <w:r w:rsidRPr="00E95C4A">
              <w:rPr>
                <w:rFonts w:ascii="Times New Roman" w:hAnsi="Times New Roman" w:cs="Times New Roman"/>
                <w:sz w:val="24"/>
                <w:szCs w:val="24"/>
                <w:lang w:val="uk-UA"/>
              </w:rPr>
              <w:t>.)</w:t>
            </w:r>
            <w:r w:rsidRPr="00E95C4A">
              <w:rPr>
                <w:rFonts w:ascii="Times New Roman" w:hAnsi="Times New Roman" w:cs="Times New Roman"/>
                <w:b w:val="0"/>
                <w:bCs w:val="0"/>
                <w:sz w:val="24"/>
                <w:szCs w:val="24"/>
                <w:lang w:val="uk-UA"/>
              </w:rPr>
              <w:t xml:space="preserve"> </w:t>
            </w:r>
            <w:r w:rsidRPr="00E95C4A">
              <w:rPr>
                <w:rFonts w:ascii="Times New Roman" w:hAnsi="Times New Roman" w:cs="Times New Roman"/>
                <w:color w:val="auto"/>
                <w:sz w:val="24"/>
                <w:szCs w:val="24"/>
                <w:lang w:val="uk-UA"/>
              </w:rPr>
              <w:t>в Україні</w:t>
            </w: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center"/>
              <w:rPr>
                <w:rFonts w:ascii="Times New Roman" w:eastAsia="Arial" w:hAnsi="Times New Roman" w:cs="Times New Roman"/>
                <w:color w:val="auto"/>
                <w:sz w:val="24"/>
                <w:szCs w:val="24"/>
              </w:rPr>
            </w:pPr>
            <w:r w:rsidRPr="00E95C4A">
              <w:rPr>
                <w:rFonts w:ascii="Times New Roman" w:hAnsi="Times New Roman" w:cs="Times New Roman"/>
                <w:color w:val="auto"/>
                <w:sz w:val="24"/>
                <w:szCs w:val="24"/>
                <w:lang w:val="en-US"/>
              </w:rPr>
              <w:t>MEMORANDUM OF COOPERATION</w:t>
            </w:r>
          </w:p>
          <w:p w:rsidR="00E65891" w:rsidRPr="00E95C4A" w:rsidRDefault="00E65891" w:rsidP="00662A38">
            <w:pPr>
              <w:pStyle w:val="Body"/>
              <w:widowControl w:val="0"/>
              <w:tabs>
                <w:tab w:val="left" w:pos="9639"/>
              </w:tabs>
              <w:spacing w:after="0" w:line="240" w:lineRule="auto"/>
              <w:jc w:val="center"/>
              <w:rPr>
                <w:rFonts w:ascii="Times New Roman" w:hAnsi="Times New Roman" w:cs="Times New Roman"/>
                <w:color w:val="auto"/>
                <w:sz w:val="24"/>
                <w:szCs w:val="24"/>
                <w:lang w:val="uk-UA"/>
              </w:rPr>
            </w:pPr>
            <w:r w:rsidRPr="00E95C4A">
              <w:rPr>
                <w:rFonts w:ascii="Times New Roman" w:hAnsi="Times New Roman" w:cs="Times New Roman"/>
                <w:color w:val="auto"/>
                <w:sz w:val="24"/>
                <w:szCs w:val="24"/>
                <w:lang w:val="en-US"/>
              </w:rPr>
              <w:t xml:space="preserve">between the </w:t>
            </w:r>
            <w:proofErr w:type="spellStart"/>
            <w:r w:rsidRPr="00E95C4A">
              <w:rPr>
                <w:rFonts w:ascii="Times New Roman" w:hAnsi="Times New Roman" w:cs="Times New Roman"/>
                <w:color w:val="auto"/>
                <w:sz w:val="24"/>
                <w:szCs w:val="24"/>
                <w:lang w:val="en-US"/>
              </w:rPr>
              <w:t>Romny</w:t>
            </w:r>
            <w:proofErr w:type="spellEnd"/>
            <w:r w:rsidRPr="00E95C4A">
              <w:rPr>
                <w:rFonts w:ascii="Times New Roman" w:hAnsi="Times New Roman" w:cs="Times New Roman"/>
                <w:color w:val="auto"/>
                <w:sz w:val="24"/>
                <w:szCs w:val="24"/>
                <w:lang w:val="uk-UA"/>
              </w:rPr>
              <w:t xml:space="preserve"> </w:t>
            </w:r>
            <w:r w:rsidRPr="00E95C4A">
              <w:rPr>
                <w:rFonts w:ascii="Times New Roman" w:hAnsi="Times New Roman" w:cs="Times New Roman"/>
                <w:color w:val="auto"/>
                <w:sz w:val="24"/>
                <w:szCs w:val="24"/>
                <w:lang w:val="en-US"/>
              </w:rPr>
              <w:t>City Council</w:t>
            </w:r>
            <w:r w:rsidRPr="00E95C4A">
              <w:rPr>
                <w:rFonts w:ascii="Times New Roman" w:hAnsi="Times New Roman" w:cs="Times New Roman"/>
                <w:color w:val="auto"/>
                <w:sz w:val="24"/>
                <w:szCs w:val="24"/>
                <w:lang w:val="uk-UA"/>
              </w:rPr>
              <w:t xml:space="preserve"> </w:t>
            </w:r>
          </w:p>
          <w:p w:rsidR="00E65891" w:rsidRPr="00E95C4A" w:rsidRDefault="00E65891" w:rsidP="00662A38">
            <w:pPr>
              <w:pStyle w:val="Body"/>
              <w:widowControl w:val="0"/>
              <w:tabs>
                <w:tab w:val="left" w:pos="9639"/>
              </w:tabs>
              <w:spacing w:after="0" w:line="240" w:lineRule="auto"/>
              <w:jc w:val="center"/>
              <w:rPr>
                <w:rFonts w:ascii="Times New Roman" w:hAnsi="Times New Roman" w:cs="Times New Roman"/>
                <w:color w:val="auto"/>
                <w:sz w:val="24"/>
                <w:szCs w:val="24"/>
                <w:lang w:val="en-US"/>
              </w:rPr>
            </w:pPr>
            <w:r w:rsidRPr="00E95C4A">
              <w:rPr>
                <w:rFonts w:ascii="Times New Roman" w:hAnsi="Times New Roman" w:cs="Times New Roman"/>
                <w:color w:val="auto"/>
                <w:sz w:val="24"/>
                <w:szCs w:val="24"/>
                <w:lang w:val="en-US"/>
              </w:rPr>
              <w:t xml:space="preserve">of Sumy Oblast </w:t>
            </w:r>
          </w:p>
          <w:p w:rsidR="00E65891" w:rsidRPr="00E95C4A" w:rsidRDefault="00E65891" w:rsidP="00662A38">
            <w:pPr>
              <w:pStyle w:val="Body"/>
              <w:widowControl w:val="0"/>
              <w:tabs>
                <w:tab w:val="left" w:pos="9639"/>
              </w:tabs>
              <w:spacing w:after="0" w:line="240" w:lineRule="auto"/>
              <w:jc w:val="center"/>
              <w:rPr>
                <w:rFonts w:ascii="Times New Roman" w:hAnsi="Times New Roman" w:cs="Times New Roman"/>
                <w:color w:val="auto"/>
                <w:sz w:val="24"/>
                <w:szCs w:val="24"/>
                <w:lang w:val="en-US"/>
              </w:rPr>
            </w:pPr>
            <w:r w:rsidRPr="00E95C4A">
              <w:rPr>
                <w:rFonts w:ascii="Times New Roman" w:hAnsi="Times New Roman" w:cs="Times New Roman"/>
                <w:color w:val="auto"/>
                <w:sz w:val="24"/>
                <w:szCs w:val="24"/>
                <w:lang w:val="en-US"/>
              </w:rPr>
              <w:t>and</w:t>
            </w:r>
          </w:p>
          <w:p w:rsidR="00E65891" w:rsidRPr="00E95C4A" w:rsidRDefault="00E65891" w:rsidP="00662A38">
            <w:pPr>
              <w:pStyle w:val="Body"/>
              <w:widowControl w:val="0"/>
              <w:tabs>
                <w:tab w:val="left" w:pos="9639"/>
              </w:tabs>
              <w:spacing w:after="0" w:line="240" w:lineRule="auto"/>
              <w:jc w:val="center"/>
              <w:rPr>
                <w:rFonts w:ascii="Times New Roman" w:hAnsi="Times New Roman" w:cs="Times New Roman"/>
                <w:sz w:val="24"/>
                <w:szCs w:val="24"/>
                <w:lang w:val="uk-UA"/>
              </w:rPr>
            </w:pPr>
            <w:r w:rsidRPr="00E95C4A">
              <w:rPr>
                <w:rFonts w:ascii="Times New Roman" w:hAnsi="Times New Roman" w:cs="Times New Roman"/>
                <w:color w:val="auto"/>
                <w:sz w:val="24"/>
                <w:szCs w:val="24"/>
                <w:lang w:val="en-US"/>
              </w:rPr>
              <w:t xml:space="preserve">branch of the organization </w:t>
            </w:r>
            <w:r w:rsidRPr="00E95C4A">
              <w:rPr>
                <w:rFonts w:ascii="Times New Roman" w:hAnsi="Times New Roman" w:cs="Times New Roman"/>
                <w:color w:val="auto"/>
                <w:sz w:val="24"/>
                <w:szCs w:val="24"/>
                <w:lang w:val="en-US"/>
              </w:rPr>
              <w:br/>
            </w:r>
            <w:r w:rsidR="00662A38" w:rsidRPr="00E95C4A">
              <w:rPr>
                <w:rFonts w:ascii="Times New Roman" w:hAnsi="Times New Roman" w:cs="Times New Roman"/>
                <w:color w:val="auto"/>
                <w:sz w:val="24"/>
                <w:szCs w:val="24"/>
                <w:lang w:val="uk-UA"/>
              </w:rPr>
              <w:t>«</w:t>
            </w:r>
            <w:r w:rsidRPr="00E95C4A">
              <w:rPr>
                <w:rFonts w:ascii="Times New Roman" w:hAnsi="Times New Roman" w:cs="Times New Roman"/>
                <w:color w:val="auto"/>
                <w:sz w:val="24"/>
                <w:szCs w:val="24"/>
                <w:lang w:val="en-US"/>
              </w:rPr>
              <w:t>People in Need</w:t>
            </w:r>
            <w:r w:rsidR="00662A38" w:rsidRPr="00E95C4A">
              <w:rPr>
                <w:rFonts w:ascii="Times New Roman" w:hAnsi="Times New Roman" w:cs="Times New Roman"/>
                <w:color w:val="auto"/>
                <w:sz w:val="24"/>
                <w:szCs w:val="24"/>
                <w:lang w:val="uk-UA"/>
              </w:rPr>
              <w:t>»</w:t>
            </w:r>
            <w:r w:rsidRPr="00E95C4A">
              <w:rPr>
                <w:rFonts w:ascii="Times New Roman" w:hAnsi="Times New Roman" w:cs="Times New Roman"/>
                <w:color w:val="auto"/>
                <w:sz w:val="24"/>
                <w:szCs w:val="24"/>
                <w:rtl/>
              </w:rPr>
              <w:t xml:space="preserve"> </w:t>
            </w:r>
            <w:r w:rsidRPr="00E95C4A">
              <w:rPr>
                <w:rFonts w:ascii="Times New Roman" w:hAnsi="Times New Roman" w:cs="Times New Roman"/>
                <w:sz w:val="24"/>
                <w:szCs w:val="24"/>
                <w:lang w:val="uk-UA"/>
              </w:rPr>
              <w:t>(Č</w:t>
            </w:r>
            <w:proofErr w:type="spellStart"/>
            <w:r w:rsidRPr="00E95C4A">
              <w:rPr>
                <w:rFonts w:ascii="Times New Roman" w:hAnsi="Times New Roman" w:cs="Times New Roman"/>
                <w:sz w:val="24"/>
                <w:szCs w:val="24"/>
              </w:rPr>
              <w:t>lov</w:t>
            </w:r>
            <w:proofErr w:type="spellEnd"/>
            <w:r w:rsidRPr="00E95C4A">
              <w:rPr>
                <w:rFonts w:ascii="Times New Roman" w:hAnsi="Times New Roman" w:cs="Times New Roman"/>
                <w:sz w:val="24"/>
                <w:szCs w:val="24"/>
                <w:lang w:val="uk-UA"/>
              </w:rPr>
              <w:t>ě</w:t>
            </w:r>
            <w:r w:rsidRPr="00E95C4A">
              <w:rPr>
                <w:rFonts w:ascii="Times New Roman" w:hAnsi="Times New Roman" w:cs="Times New Roman"/>
                <w:sz w:val="24"/>
                <w:szCs w:val="24"/>
              </w:rPr>
              <w:t>k</w:t>
            </w:r>
            <w:r w:rsidRPr="00E95C4A">
              <w:rPr>
                <w:rFonts w:ascii="Times New Roman" w:hAnsi="Times New Roman" w:cs="Times New Roman"/>
                <w:sz w:val="24"/>
                <w:szCs w:val="24"/>
                <w:lang w:val="uk-UA"/>
              </w:rPr>
              <w:t xml:space="preserve"> </w:t>
            </w:r>
            <w:r w:rsidRPr="00E95C4A">
              <w:rPr>
                <w:rFonts w:ascii="Times New Roman" w:hAnsi="Times New Roman" w:cs="Times New Roman"/>
                <w:sz w:val="24"/>
                <w:szCs w:val="24"/>
              </w:rPr>
              <w:t>v</w:t>
            </w:r>
            <w:r w:rsidRPr="00E95C4A">
              <w:rPr>
                <w:rFonts w:ascii="Times New Roman" w:hAnsi="Times New Roman" w:cs="Times New Roman"/>
                <w:sz w:val="24"/>
                <w:szCs w:val="24"/>
                <w:lang w:val="uk-UA"/>
              </w:rPr>
              <w:t xml:space="preserve"> </w:t>
            </w:r>
            <w:r w:rsidRPr="00E95C4A">
              <w:rPr>
                <w:rFonts w:ascii="Times New Roman" w:hAnsi="Times New Roman" w:cs="Times New Roman"/>
                <w:sz w:val="24"/>
                <w:szCs w:val="24"/>
              </w:rPr>
              <w:t>t</w:t>
            </w:r>
            <w:r w:rsidRPr="00E95C4A">
              <w:rPr>
                <w:rFonts w:ascii="Times New Roman" w:hAnsi="Times New Roman" w:cs="Times New Roman"/>
                <w:sz w:val="24"/>
                <w:szCs w:val="24"/>
                <w:lang w:val="uk-UA"/>
              </w:rPr>
              <w:t>í</w:t>
            </w:r>
            <w:proofErr w:type="spellStart"/>
            <w:r w:rsidRPr="00E95C4A">
              <w:rPr>
                <w:rFonts w:ascii="Times New Roman" w:hAnsi="Times New Roman" w:cs="Times New Roman"/>
                <w:sz w:val="24"/>
                <w:szCs w:val="24"/>
              </w:rPr>
              <w:t>sni</w:t>
            </w:r>
            <w:proofErr w:type="spellEnd"/>
            <w:r w:rsidRPr="00E95C4A">
              <w:rPr>
                <w:rFonts w:ascii="Times New Roman" w:hAnsi="Times New Roman" w:cs="Times New Roman"/>
                <w:sz w:val="24"/>
                <w:szCs w:val="24"/>
                <w:lang w:val="uk-UA"/>
              </w:rPr>
              <w:t xml:space="preserve">, </w:t>
            </w:r>
            <w:r w:rsidRPr="00E95C4A">
              <w:rPr>
                <w:rFonts w:ascii="Times New Roman" w:hAnsi="Times New Roman" w:cs="Times New Roman"/>
                <w:sz w:val="24"/>
                <w:szCs w:val="24"/>
              </w:rPr>
              <w:t>o</w:t>
            </w:r>
            <w:r w:rsidRPr="00E95C4A">
              <w:rPr>
                <w:rFonts w:ascii="Times New Roman" w:hAnsi="Times New Roman" w:cs="Times New Roman"/>
                <w:sz w:val="24"/>
                <w:szCs w:val="24"/>
                <w:lang w:val="uk-UA"/>
              </w:rPr>
              <w:t>.</w:t>
            </w:r>
            <w:r w:rsidRPr="00E95C4A">
              <w:rPr>
                <w:rFonts w:ascii="Times New Roman" w:hAnsi="Times New Roman" w:cs="Times New Roman"/>
                <w:sz w:val="24"/>
                <w:szCs w:val="24"/>
                <w:lang w:val="en-US"/>
              </w:rPr>
              <w:t> </w:t>
            </w:r>
            <w:r w:rsidRPr="00E95C4A">
              <w:rPr>
                <w:rFonts w:ascii="Times New Roman" w:hAnsi="Times New Roman" w:cs="Times New Roman"/>
                <w:sz w:val="24"/>
                <w:szCs w:val="24"/>
              </w:rPr>
              <w:t>p</w:t>
            </w:r>
            <w:r w:rsidRPr="00E95C4A">
              <w:rPr>
                <w:rFonts w:ascii="Times New Roman" w:hAnsi="Times New Roman" w:cs="Times New Roman"/>
                <w:sz w:val="24"/>
                <w:szCs w:val="24"/>
                <w:lang w:val="uk-UA"/>
              </w:rPr>
              <w:t>.</w:t>
            </w:r>
            <w:r w:rsidRPr="00E95C4A">
              <w:rPr>
                <w:rFonts w:ascii="Times New Roman" w:hAnsi="Times New Roman" w:cs="Times New Roman"/>
                <w:sz w:val="24"/>
                <w:szCs w:val="24"/>
                <w:lang w:val="en-US"/>
              </w:rPr>
              <w:t> </w:t>
            </w:r>
            <w:r w:rsidRPr="00E95C4A">
              <w:rPr>
                <w:rFonts w:ascii="Times New Roman" w:hAnsi="Times New Roman" w:cs="Times New Roman"/>
                <w:sz w:val="24"/>
                <w:szCs w:val="24"/>
              </w:rPr>
              <w:t>s</w:t>
            </w:r>
            <w:r w:rsidRPr="00E95C4A">
              <w:rPr>
                <w:rFonts w:ascii="Times New Roman" w:hAnsi="Times New Roman" w:cs="Times New Roman"/>
                <w:sz w:val="24"/>
                <w:szCs w:val="24"/>
                <w:lang w:val="uk-UA"/>
              </w:rPr>
              <w:t>.)</w:t>
            </w:r>
          </w:p>
          <w:p w:rsidR="00E65891" w:rsidRPr="00E95C4A" w:rsidRDefault="00E65891" w:rsidP="00662A38">
            <w:pPr>
              <w:pStyle w:val="Body"/>
              <w:widowControl w:val="0"/>
              <w:tabs>
                <w:tab w:val="left" w:pos="9639"/>
              </w:tabs>
              <w:spacing w:after="0" w:line="240" w:lineRule="auto"/>
              <w:jc w:val="center"/>
              <w:rPr>
                <w:rFonts w:ascii="Times New Roman" w:hAnsi="Times New Roman" w:cs="Times New Roman"/>
                <w:color w:val="auto"/>
                <w:sz w:val="24"/>
                <w:szCs w:val="24"/>
              </w:rPr>
            </w:pPr>
            <w:r w:rsidRPr="00E95C4A">
              <w:rPr>
                <w:rFonts w:ascii="Times New Roman" w:hAnsi="Times New Roman" w:cs="Times New Roman"/>
                <w:b w:val="0"/>
                <w:bCs w:val="0"/>
                <w:sz w:val="24"/>
                <w:szCs w:val="24"/>
                <w:lang w:val="uk-UA"/>
              </w:rPr>
              <w:t xml:space="preserve"> </w:t>
            </w:r>
            <w:r w:rsidRPr="00E95C4A">
              <w:rPr>
                <w:rFonts w:ascii="Times New Roman" w:hAnsi="Times New Roman" w:cs="Times New Roman"/>
                <w:color w:val="auto"/>
                <w:sz w:val="24"/>
                <w:szCs w:val="24"/>
                <w:lang w:val="de-DE"/>
              </w:rPr>
              <w:t>in Ukraine</w:t>
            </w:r>
          </w:p>
        </w:tc>
      </w:tr>
      <w:tr w:rsidR="00E65891" w:rsidRPr="00E95C4A" w:rsidTr="00E4223C">
        <w:trPr>
          <w:trHeight w:val="769"/>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b w:val="0"/>
                <w:bCs w:val="0"/>
                <w:color w:val="auto"/>
                <w:sz w:val="24"/>
                <w:szCs w:val="24"/>
                <w:lang w:val="uk-UA"/>
              </w:rPr>
            </w:pPr>
            <w:r w:rsidRPr="00E95C4A">
              <w:rPr>
                <w:rFonts w:ascii="Times New Roman" w:hAnsi="Times New Roman" w:cs="Times New Roman"/>
                <w:b w:val="0"/>
                <w:bCs w:val="0"/>
                <w:color w:val="auto"/>
                <w:sz w:val="24"/>
                <w:szCs w:val="24"/>
                <w:lang w:val="uk-UA"/>
              </w:rPr>
              <w:t>м. Ромни</w:t>
            </w:r>
          </w:p>
          <w:p w:rsidR="00E65891" w:rsidRPr="00E95C4A" w:rsidRDefault="00E65891" w:rsidP="00662A38">
            <w:pPr>
              <w:pStyle w:val="Body"/>
              <w:widowControl w:val="0"/>
              <w:tabs>
                <w:tab w:val="left" w:pos="9639"/>
              </w:tabs>
              <w:spacing w:after="0" w:line="240" w:lineRule="auto"/>
              <w:ind w:right="-18"/>
              <w:jc w:val="both"/>
              <w:rPr>
                <w:rFonts w:ascii="Times New Roman" w:eastAsia="Arial" w:hAnsi="Times New Roman" w:cs="Times New Roman"/>
                <w:b w:val="0"/>
                <w:bCs w:val="0"/>
                <w:color w:val="auto"/>
                <w:sz w:val="24"/>
                <w:szCs w:val="24"/>
                <w:lang w:val="en-US"/>
              </w:rPr>
            </w:pPr>
          </w:p>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E95C4A">
              <w:rPr>
                <w:rFonts w:ascii="Times New Roman" w:hAnsi="Times New Roman" w:cs="Times New Roman"/>
                <w:b w:val="0"/>
                <w:bCs w:val="0"/>
                <w:color w:val="auto"/>
                <w:sz w:val="24"/>
                <w:szCs w:val="24"/>
                <w:lang w:val="en-US"/>
              </w:rPr>
              <w:t>“</w:t>
            </w:r>
            <w:r w:rsidRPr="00E95C4A">
              <w:rPr>
                <w:rFonts w:ascii="Times New Roman" w:hAnsi="Times New Roman" w:cs="Times New Roman"/>
                <w:b w:val="0"/>
                <w:bCs w:val="0"/>
                <w:color w:val="auto"/>
                <w:sz w:val="24"/>
                <w:szCs w:val="24"/>
                <w:lang w:val="uk-UA"/>
              </w:rPr>
              <w:t>____</w:t>
            </w:r>
            <w:r w:rsidRPr="00E95C4A">
              <w:rPr>
                <w:rFonts w:ascii="Times New Roman" w:hAnsi="Times New Roman" w:cs="Times New Roman"/>
                <w:b w:val="0"/>
                <w:bCs w:val="0"/>
                <w:color w:val="auto"/>
                <w:sz w:val="24"/>
                <w:szCs w:val="24"/>
                <w:lang w:val="en-US"/>
              </w:rPr>
              <w:t>”</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________</w:t>
            </w:r>
            <w:r w:rsidRPr="00E95C4A">
              <w:rPr>
                <w:rFonts w:ascii="Times New Roman" w:hAnsi="Times New Roman" w:cs="Times New Roman"/>
                <w:b w:val="0"/>
                <w:bCs w:val="0"/>
                <w:color w:val="auto"/>
                <w:sz w:val="24"/>
                <w:szCs w:val="24"/>
                <w:lang w:val="uk-UA"/>
              </w:rPr>
              <w:t xml:space="preserve"> 2025 року</w:t>
            </w: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b w:val="0"/>
                <w:bCs w:val="0"/>
                <w:color w:val="auto"/>
                <w:sz w:val="24"/>
                <w:szCs w:val="24"/>
                <w:lang w:val="en-US"/>
              </w:rPr>
            </w:pPr>
            <w:proofErr w:type="spellStart"/>
            <w:r w:rsidRPr="00E95C4A">
              <w:rPr>
                <w:rFonts w:ascii="Times New Roman" w:hAnsi="Times New Roman" w:cs="Times New Roman"/>
                <w:b w:val="0"/>
                <w:bCs w:val="0"/>
                <w:color w:val="auto"/>
                <w:sz w:val="24"/>
                <w:szCs w:val="24"/>
                <w:lang w:val="en-US"/>
              </w:rPr>
              <w:t>Romny</w:t>
            </w:r>
            <w:proofErr w:type="spellEnd"/>
            <w:r w:rsidRPr="00E95C4A">
              <w:rPr>
                <w:rFonts w:ascii="Times New Roman" w:hAnsi="Times New Roman" w:cs="Times New Roman"/>
                <w:b w:val="0"/>
                <w:bCs w:val="0"/>
                <w:color w:val="auto"/>
                <w:sz w:val="24"/>
                <w:szCs w:val="24"/>
                <w:lang w:val="en-US"/>
              </w:rPr>
              <w:t xml:space="preserve"> City</w:t>
            </w:r>
          </w:p>
          <w:p w:rsidR="00E65891" w:rsidRPr="00E95C4A" w:rsidRDefault="00E65891" w:rsidP="00662A38">
            <w:pPr>
              <w:pStyle w:val="Body"/>
              <w:widowControl w:val="0"/>
              <w:tabs>
                <w:tab w:val="left" w:pos="9639"/>
              </w:tabs>
              <w:spacing w:after="0" w:line="240" w:lineRule="auto"/>
              <w:jc w:val="both"/>
              <w:rPr>
                <w:rFonts w:ascii="Times New Roman" w:eastAsia="Arial" w:hAnsi="Times New Roman" w:cs="Times New Roman"/>
                <w:b w:val="0"/>
                <w:bCs w:val="0"/>
                <w:color w:val="auto"/>
                <w:sz w:val="24"/>
                <w:szCs w:val="24"/>
                <w:lang w:val="ru-RU"/>
              </w:rPr>
            </w:pPr>
          </w:p>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b w:val="0"/>
                <w:bCs w:val="0"/>
                <w:color w:val="auto"/>
                <w:sz w:val="24"/>
                <w:szCs w:val="24"/>
                <w:lang w:val="en-US"/>
              </w:rPr>
              <w:t>“____</w:t>
            </w:r>
            <w:r w:rsidRPr="00E95C4A">
              <w:rPr>
                <w:rFonts w:ascii="Times New Roman" w:hAnsi="Times New Roman" w:cs="Times New Roman"/>
                <w:b w:val="0"/>
                <w:bCs w:val="0"/>
                <w:color w:val="auto"/>
                <w:sz w:val="24"/>
                <w:szCs w:val="24"/>
                <w:lang w:val="it-IT"/>
              </w:rPr>
              <w:t xml:space="preserve">” </w:t>
            </w:r>
            <w:r w:rsidRPr="00E95C4A">
              <w:rPr>
                <w:rFonts w:ascii="Times New Roman" w:hAnsi="Times New Roman" w:cs="Times New Roman"/>
                <w:b w:val="0"/>
                <w:bCs w:val="0"/>
                <w:color w:val="auto"/>
                <w:sz w:val="24"/>
                <w:szCs w:val="24"/>
                <w:lang w:val="en-US"/>
              </w:rPr>
              <w:t xml:space="preserve">_________ </w:t>
            </w:r>
            <w:r w:rsidRPr="00E95C4A">
              <w:rPr>
                <w:rFonts w:ascii="Times New Roman" w:hAnsi="Times New Roman" w:cs="Times New Roman"/>
                <w:b w:val="0"/>
                <w:bCs w:val="0"/>
                <w:color w:val="auto"/>
                <w:sz w:val="24"/>
                <w:szCs w:val="24"/>
              </w:rPr>
              <w:t>2025</w:t>
            </w:r>
          </w:p>
        </w:tc>
      </w:tr>
      <w:tr w:rsidR="00E65891" w:rsidRPr="000245C6" w:rsidTr="00E4223C">
        <w:trPr>
          <w:trHeight w:val="2213"/>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b w:val="0"/>
                <w:sz w:val="24"/>
                <w:szCs w:val="24"/>
                <w:lang w:val="uk-UA"/>
              </w:rPr>
            </w:pPr>
            <w:r w:rsidRPr="00E95C4A">
              <w:rPr>
                <w:rFonts w:ascii="Times New Roman" w:hAnsi="Times New Roman" w:cs="Times New Roman"/>
                <w:b w:val="0"/>
                <w:sz w:val="24"/>
                <w:szCs w:val="24"/>
                <w:lang w:val="uk-UA"/>
              </w:rPr>
              <w:t xml:space="preserve">Роменська  міська рада (далі – РМР) Сумської області в особі міського голови </w:t>
            </w:r>
            <w:r w:rsidRPr="00E95C4A">
              <w:rPr>
                <w:rFonts w:ascii="Times New Roman" w:hAnsi="Times New Roman" w:cs="Times New Roman"/>
                <w:bCs w:val="0"/>
                <w:sz w:val="24"/>
                <w:szCs w:val="24"/>
                <w:lang w:val="uk-UA"/>
              </w:rPr>
              <w:t>Олега Стогнія</w:t>
            </w:r>
            <w:r w:rsidRPr="00E95C4A">
              <w:rPr>
                <w:rFonts w:ascii="Times New Roman" w:hAnsi="Times New Roman" w:cs="Times New Roman"/>
                <w:b w:val="0"/>
                <w:sz w:val="24"/>
                <w:szCs w:val="24"/>
                <w:lang w:val="uk-UA"/>
              </w:rPr>
              <w:t>,  який діє на підставі Закону   України «Про місцеве самоврядування в Україні"</w:t>
            </w:r>
          </w:p>
          <w:p w:rsidR="00662A38" w:rsidRPr="00E95C4A" w:rsidRDefault="00662A38" w:rsidP="00662A38">
            <w:pPr>
              <w:pStyle w:val="Body"/>
              <w:widowControl w:val="0"/>
              <w:tabs>
                <w:tab w:val="left" w:pos="9639"/>
              </w:tabs>
              <w:spacing w:after="0" w:line="240" w:lineRule="auto"/>
              <w:jc w:val="both"/>
              <w:rPr>
                <w:rFonts w:ascii="Times New Roman" w:hAnsi="Times New Roman" w:cs="Times New Roman"/>
                <w:b w:val="0"/>
                <w:sz w:val="24"/>
                <w:szCs w:val="24"/>
                <w:lang w:val="uk-UA"/>
              </w:rPr>
            </w:pPr>
          </w:p>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b w:val="0"/>
                <w:sz w:val="24"/>
                <w:szCs w:val="24"/>
                <w:lang w:val="uk-UA"/>
              </w:rPr>
            </w:pPr>
            <w:r w:rsidRPr="00E95C4A">
              <w:rPr>
                <w:rFonts w:ascii="Times New Roman" w:hAnsi="Times New Roman" w:cs="Times New Roman"/>
                <w:b w:val="0"/>
                <w:sz w:val="24"/>
                <w:szCs w:val="24"/>
                <w:lang w:val="uk-UA"/>
              </w:rPr>
              <w:t xml:space="preserve">та </w:t>
            </w:r>
          </w:p>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b w:val="0"/>
                <w:bCs w:val="0"/>
                <w:color w:val="auto"/>
                <w:sz w:val="24"/>
                <w:szCs w:val="24"/>
                <w:lang w:val="uk-UA"/>
              </w:rPr>
            </w:pPr>
            <w:r w:rsidRPr="00E95C4A">
              <w:rPr>
                <w:rFonts w:ascii="Times New Roman" w:hAnsi="Times New Roman" w:cs="Times New Roman"/>
                <w:b w:val="0"/>
                <w:sz w:val="24"/>
                <w:szCs w:val="24"/>
                <w:lang w:val="uk-UA"/>
              </w:rPr>
              <w:t xml:space="preserve">філія компанії </w:t>
            </w:r>
            <w:r w:rsidR="00662A38" w:rsidRPr="00E95C4A">
              <w:rPr>
                <w:rFonts w:ascii="Times New Roman" w:hAnsi="Times New Roman" w:cs="Times New Roman"/>
                <w:b w:val="0"/>
                <w:sz w:val="24"/>
                <w:szCs w:val="24"/>
                <w:lang w:val="uk-UA"/>
              </w:rPr>
              <w:t>«</w:t>
            </w:r>
            <w:r w:rsidRPr="00E95C4A">
              <w:rPr>
                <w:rFonts w:ascii="Times New Roman" w:hAnsi="Times New Roman" w:cs="Times New Roman"/>
                <w:b w:val="0"/>
                <w:sz w:val="24"/>
                <w:szCs w:val="24"/>
                <w:lang w:val="uk-UA"/>
              </w:rPr>
              <w:t>Людина в біді</w:t>
            </w:r>
            <w:r w:rsidR="00662A38" w:rsidRPr="00E95C4A">
              <w:rPr>
                <w:rFonts w:ascii="Times New Roman" w:hAnsi="Times New Roman" w:cs="Times New Roman"/>
                <w:b w:val="0"/>
                <w:sz w:val="24"/>
                <w:szCs w:val="24"/>
                <w:lang w:val="uk-UA"/>
              </w:rPr>
              <w:t>»</w:t>
            </w:r>
            <w:r w:rsidRPr="00E95C4A">
              <w:rPr>
                <w:rFonts w:ascii="Times New Roman" w:hAnsi="Times New Roman" w:cs="Times New Roman"/>
                <w:b w:val="0"/>
                <w:sz w:val="24"/>
                <w:szCs w:val="24"/>
                <w:lang w:val="uk-UA"/>
              </w:rPr>
              <w:t xml:space="preserve"> (</w:t>
            </w:r>
            <w:proofErr w:type="spellStart"/>
            <w:r w:rsidRPr="00E95C4A">
              <w:rPr>
                <w:rFonts w:ascii="Times New Roman" w:hAnsi="Times New Roman" w:cs="Times New Roman"/>
                <w:b w:val="0"/>
                <w:sz w:val="24"/>
                <w:szCs w:val="24"/>
                <w:lang w:val="uk-UA"/>
              </w:rPr>
              <w:t>Člověk</w:t>
            </w:r>
            <w:proofErr w:type="spellEnd"/>
            <w:r w:rsidRPr="00E95C4A">
              <w:rPr>
                <w:rFonts w:ascii="Times New Roman" w:hAnsi="Times New Roman" w:cs="Times New Roman"/>
                <w:b w:val="0"/>
                <w:sz w:val="24"/>
                <w:szCs w:val="24"/>
                <w:lang w:val="uk-UA"/>
              </w:rPr>
              <w:t xml:space="preserve"> v </w:t>
            </w:r>
            <w:proofErr w:type="spellStart"/>
            <w:r w:rsidRPr="00E95C4A">
              <w:rPr>
                <w:rFonts w:ascii="Times New Roman" w:hAnsi="Times New Roman" w:cs="Times New Roman"/>
                <w:b w:val="0"/>
                <w:sz w:val="24"/>
                <w:szCs w:val="24"/>
                <w:lang w:val="uk-UA"/>
              </w:rPr>
              <w:t>tísni</w:t>
            </w:r>
            <w:proofErr w:type="spellEnd"/>
            <w:r w:rsidRPr="00E95C4A">
              <w:rPr>
                <w:rFonts w:ascii="Times New Roman" w:hAnsi="Times New Roman" w:cs="Times New Roman"/>
                <w:b w:val="0"/>
                <w:sz w:val="24"/>
                <w:szCs w:val="24"/>
                <w:lang w:val="uk-UA"/>
              </w:rPr>
              <w:t>)  в Україні (далі – організа</w:t>
            </w:r>
            <w:r w:rsidRPr="00E95C4A">
              <w:rPr>
                <w:rFonts w:ascii="Times New Roman" w:hAnsi="Times New Roman" w:cs="Times New Roman"/>
                <w:b w:val="0"/>
                <w:bCs w:val="0"/>
                <w:color w:val="auto"/>
                <w:sz w:val="24"/>
                <w:szCs w:val="24"/>
                <w:lang w:val="uk-UA"/>
              </w:rPr>
              <w:t xml:space="preserve">ція </w:t>
            </w:r>
            <w:r w:rsidR="00662A38" w:rsidRPr="00E95C4A">
              <w:rPr>
                <w:rFonts w:ascii="Times New Roman" w:hAnsi="Times New Roman" w:cs="Times New Roman"/>
                <w:b w:val="0"/>
                <w:bCs w:val="0"/>
                <w:color w:val="auto"/>
                <w:sz w:val="24"/>
                <w:szCs w:val="24"/>
                <w:lang w:val="uk-UA"/>
              </w:rPr>
              <w:t>«</w:t>
            </w:r>
            <w:r w:rsidRPr="00E95C4A">
              <w:rPr>
                <w:rFonts w:ascii="Times New Roman" w:hAnsi="Times New Roman" w:cs="Times New Roman"/>
                <w:b w:val="0"/>
                <w:bCs w:val="0"/>
                <w:color w:val="auto"/>
                <w:sz w:val="24"/>
                <w:szCs w:val="24"/>
                <w:lang w:val="uk-UA"/>
              </w:rPr>
              <w:t>Людина в біді</w:t>
            </w:r>
            <w:r w:rsidR="00662A38" w:rsidRPr="00E95C4A">
              <w:rPr>
                <w:rFonts w:ascii="Times New Roman" w:hAnsi="Times New Roman" w:cs="Times New Roman"/>
                <w:b w:val="0"/>
                <w:bCs w:val="0"/>
                <w:color w:val="auto"/>
                <w:sz w:val="24"/>
                <w:szCs w:val="24"/>
                <w:lang w:val="uk-UA"/>
              </w:rPr>
              <w:t>»</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PIN</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sz w:val="24"/>
                <w:szCs w:val="24"/>
                <w:lang w:val="uk-UA"/>
              </w:rPr>
              <w:t>що діє від імені  </w:t>
            </w:r>
            <w:r w:rsidRPr="00E95C4A">
              <w:rPr>
                <w:rFonts w:ascii="Times New Roman" w:hAnsi="Times New Roman" w:cs="Times New Roman"/>
                <w:b w:val="0"/>
                <w:color w:val="auto"/>
                <w:sz w:val="24"/>
                <w:szCs w:val="24"/>
                <w:lang w:val="uk-UA"/>
              </w:rPr>
              <w:t>Суспільно</w:t>
            </w:r>
            <w:r w:rsidRPr="00E95C4A">
              <w:rPr>
                <w:rFonts w:ascii="Times New Roman" w:hAnsi="Times New Roman" w:cs="Times New Roman"/>
                <w:b w:val="0"/>
                <w:sz w:val="24"/>
                <w:szCs w:val="24"/>
                <w:lang w:val="uk-UA"/>
              </w:rPr>
              <w:t xml:space="preserve"> корисного товариства </w:t>
            </w:r>
            <w:r w:rsidR="00C72B62" w:rsidRPr="00E95C4A">
              <w:rPr>
                <w:rFonts w:ascii="Times New Roman" w:hAnsi="Times New Roman" w:cs="Times New Roman"/>
                <w:b w:val="0"/>
                <w:sz w:val="24"/>
                <w:szCs w:val="24"/>
                <w:lang w:val="uk-UA"/>
              </w:rPr>
              <w:t>«</w:t>
            </w:r>
            <w:r w:rsidRPr="00E95C4A">
              <w:rPr>
                <w:rFonts w:ascii="Times New Roman" w:hAnsi="Times New Roman" w:cs="Times New Roman"/>
                <w:b w:val="0"/>
                <w:sz w:val="24"/>
                <w:szCs w:val="24"/>
                <w:lang w:val="uk-UA"/>
              </w:rPr>
              <w:t>Людина в біді</w:t>
            </w:r>
            <w:r w:rsidR="00C72B62" w:rsidRPr="00E95C4A">
              <w:rPr>
                <w:rFonts w:ascii="Times New Roman" w:hAnsi="Times New Roman" w:cs="Times New Roman"/>
                <w:b w:val="0"/>
                <w:sz w:val="24"/>
                <w:szCs w:val="24"/>
                <w:lang w:val="uk-UA"/>
              </w:rPr>
              <w:t>»</w:t>
            </w:r>
            <w:r w:rsidRPr="00E95C4A">
              <w:rPr>
                <w:rFonts w:ascii="Times New Roman" w:hAnsi="Times New Roman" w:cs="Times New Roman"/>
                <w:b w:val="0"/>
                <w:sz w:val="24"/>
                <w:szCs w:val="24"/>
                <w:lang w:val="uk-UA"/>
              </w:rPr>
              <w:t xml:space="preserve"> (Č</w:t>
            </w:r>
            <w:proofErr w:type="spellStart"/>
            <w:r w:rsidRPr="00E95C4A">
              <w:rPr>
                <w:rFonts w:ascii="Times New Roman" w:hAnsi="Times New Roman" w:cs="Times New Roman"/>
                <w:b w:val="0"/>
                <w:sz w:val="24"/>
                <w:szCs w:val="24"/>
              </w:rPr>
              <w:t>lov</w:t>
            </w:r>
            <w:proofErr w:type="spellEnd"/>
            <w:r w:rsidRPr="00E95C4A">
              <w:rPr>
                <w:rFonts w:ascii="Times New Roman" w:hAnsi="Times New Roman" w:cs="Times New Roman"/>
                <w:b w:val="0"/>
                <w:sz w:val="24"/>
                <w:szCs w:val="24"/>
                <w:lang w:val="uk-UA"/>
              </w:rPr>
              <w:t>ě</w:t>
            </w:r>
            <w:r w:rsidRPr="00E95C4A">
              <w:rPr>
                <w:rFonts w:ascii="Times New Roman" w:hAnsi="Times New Roman" w:cs="Times New Roman"/>
                <w:b w:val="0"/>
                <w:sz w:val="24"/>
                <w:szCs w:val="24"/>
              </w:rPr>
              <w:t>k</w:t>
            </w:r>
            <w:r w:rsidRPr="00E95C4A">
              <w:rPr>
                <w:rFonts w:ascii="Times New Roman" w:hAnsi="Times New Roman" w:cs="Times New Roman"/>
                <w:b w:val="0"/>
                <w:sz w:val="24"/>
                <w:szCs w:val="24"/>
                <w:lang w:val="uk-UA"/>
              </w:rPr>
              <w:t xml:space="preserve"> </w:t>
            </w:r>
            <w:r w:rsidRPr="00E95C4A">
              <w:rPr>
                <w:rFonts w:ascii="Times New Roman" w:hAnsi="Times New Roman" w:cs="Times New Roman"/>
                <w:b w:val="0"/>
                <w:sz w:val="24"/>
                <w:szCs w:val="24"/>
              </w:rPr>
              <w:t>v</w:t>
            </w:r>
            <w:r w:rsidRPr="00E95C4A">
              <w:rPr>
                <w:rFonts w:ascii="Times New Roman" w:hAnsi="Times New Roman" w:cs="Times New Roman"/>
                <w:b w:val="0"/>
                <w:sz w:val="24"/>
                <w:szCs w:val="24"/>
                <w:lang w:val="uk-UA"/>
              </w:rPr>
              <w:t xml:space="preserve"> </w:t>
            </w:r>
            <w:r w:rsidRPr="00E95C4A">
              <w:rPr>
                <w:rFonts w:ascii="Times New Roman" w:hAnsi="Times New Roman" w:cs="Times New Roman"/>
                <w:b w:val="0"/>
                <w:sz w:val="24"/>
                <w:szCs w:val="24"/>
              </w:rPr>
              <w:t>t</w:t>
            </w:r>
            <w:r w:rsidRPr="00E95C4A">
              <w:rPr>
                <w:rFonts w:ascii="Times New Roman" w:hAnsi="Times New Roman" w:cs="Times New Roman"/>
                <w:b w:val="0"/>
                <w:sz w:val="24"/>
                <w:szCs w:val="24"/>
                <w:lang w:val="uk-UA"/>
              </w:rPr>
              <w:t>í</w:t>
            </w:r>
            <w:proofErr w:type="spellStart"/>
            <w:r w:rsidRPr="00E95C4A">
              <w:rPr>
                <w:rFonts w:ascii="Times New Roman" w:hAnsi="Times New Roman" w:cs="Times New Roman"/>
                <w:b w:val="0"/>
                <w:sz w:val="24"/>
                <w:szCs w:val="24"/>
              </w:rPr>
              <w:t>sni</w:t>
            </w:r>
            <w:proofErr w:type="spellEnd"/>
            <w:r w:rsidRPr="00E95C4A">
              <w:rPr>
                <w:rFonts w:ascii="Times New Roman" w:hAnsi="Times New Roman" w:cs="Times New Roman"/>
                <w:b w:val="0"/>
                <w:sz w:val="24"/>
                <w:szCs w:val="24"/>
                <w:lang w:val="uk-UA"/>
              </w:rPr>
              <w:t xml:space="preserve">, </w:t>
            </w:r>
            <w:r w:rsidRPr="00E95C4A">
              <w:rPr>
                <w:rFonts w:ascii="Times New Roman" w:hAnsi="Times New Roman" w:cs="Times New Roman"/>
                <w:b w:val="0"/>
                <w:sz w:val="24"/>
                <w:szCs w:val="24"/>
              </w:rPr>
              <w:t>o</w:t>
            </w:r>
            <w:r w:rsidRPr="00E95C4A">
              <w:rPr>
                <w:rFonts w:ascii="Times New Roman" w:hAnsi="Times New Roman" w:cs="Times New Roman"/>
                <w:b w:val="0"/>
                <w:sz w:val="24"/>
                <w:szCs w:val="24"/>
                <w:lang w:val="uk-UA"/>
              </w:rPr>
              <w:t>.</w:t>
            </w:r>
            <w:r w:rsidRPr="00E95C4A">
              <w:rPr>
                <w:rFonts w:ascii="Times New Roman" w:hAnsi="Times New Roman" w:cs="Times New Roman"/>
                <w:b w:val="0"/>
                <w:sz w:val="24"/>
                <w:szCs w:val="24"/>
              </w:rPr>
              <w:t>p</w:t>
            </w:r>
            <w:r w:rsidRPr="00E95C4A">
              <w:rPr>
                <w:rFonts w:ascii="Times New Roman" w:hAnsi="Times New Roman" w:cs="Times New Roman"/>
                <w:b w:val="0"/>
                <w:sz w:val="24"/>
                <w:szCs w:val="24"/>
                <w:lang w:val="uk-UA"/>
              </w:rPr>
              <w:t>.</w:t>
            </w:r>
            <w:r w:rsidRPr="00E95C4A">
              <w:rPr>
                <w:rFonts w:ascii="Times New Roman" w:hAnsi="Times New Roman" w:cs="Times New Roman"/>
                <w:b w:val="0"/>
                <w:sz w:val="24"/>
                <w:szCs w:val="24"/>
              </w:rPr>
              <w:t>s</w:t>
            </w:r>
            <w:r w:rsidRPr="00E95C4A">
              <w:rPr>
                <w:rFonts w:ascii="Times New Roman" w:hAnsi="Times New Roman" w:cs="Times New Roman"/>
                <w:b w:val="0"/>
                <w:sz w:val="24"/>
                <w:szCs w:val="24"/>
                <w:lang w:val="uk-UA"/>
              </w:rPr>
              <w:t>.),</w:t>
            </w:r>
            <w:r w:rsidRPr="00E95C4A">
              <w:rPr>
                <w:rFonts w:ascii="Times New Roman" w:hAnsi="Times New Roman" w:cs="Times New Roman"/>
                <w:sz w:val="24"/>
                <w:szCs w:val="24"/>
                <w:lang w:val="uk-UA"/>
              </w:rPr>
              <w:t xml:space="preserve"> </w:t>
            </w:r>
            <w:r w:rsidRPr="00E95C4A">
              <w:rPr>
                <w:rFonts w:ascii="Times New Roman" w:hAnsi="Times New Roman" w:cs="Times New Roman"/>
                <w:b w:val="0"/>
                <w:bCs w:val="0"/>
                <w:color w:val="auto"/>
                <w:sz w:val="24"/>
                <w:szCs w:val="24"/>
                <w:lang w:val="uk-UA"/>
              </w:rPr>
              <w:t xml:space="preserve">в особі </w:t>
            </w:r>
            <w:r w:rsidRPr="00E95C4A">
              <w:rPr>
                <w:rFonts w:ascii="Times New Roman" w:hAnsi="Times New Roman" w:cs="Times New Roman"/>
                <w:color w:val="auto"/>
                <w:sz w:val="24"/>
                <w:szCs w:val="24"/>
                <w:lang w:val="uk-UA"/>
              </w:rPr>
              <w:t>Романа Земляка</w:t>
            </w:r>
            <w:r w:rsidRPr="00E95C4A">
              <w:rPr>
                <w:rFonts w:ascii="Times New Roman" w:hAnsi="Times New Roman" w:cs="Times New Roman"/>
                <w:b w:val="0"/>
                <w:bCs w:val="0"/>
                <w:color w:val="auto"/>
                <w:sz w:val="24"/>
                <w:szCs w:val="24"/>
                <w:lang w:val="uk-UA"/>
              </w:rPr>
              <w:t xml:space="preserve">, який діє на підставі довіреності </w:t>
            </w:r>
            <w:proofErr w:type="spellStart"/>
            <w:r w:rsidRPr="00E95C4A">
              <w:rPr>
                <w:rFonts w:ascii="Times New Roman" w:hAnsi="Times New Roman" w:cs="Times New Roman"/>
                <w:b w:val="0"/>
                <w:bCs w:val="0"/>
                <w:color w:val="auto"/>
                <w:sz w:val="24"/>
                <w:szCs w:val="24"/>
                <w:lang w:val="uk-UA"/>
              </w:rPr>
              <w:t>No</w:t>
            </w:r>
            <w:proofErr w:type="spellEnd"/>
            <w:r w:rsidRPr="00E95C4A">
              <w:rPr>
                <w:rFonts w:ascii="Times New Roman" w:hAnsi="Times New Roman" w:cs="Times New Roman"/>
                <w:b w:val="0"/>
                <w:bCs w:val="0"/>
                <w:color w:val="auto"/>
                <w:sz w:val="24"/>
                <w:szCs w:val="24"/>
                <w:lang w:val="uk-UA"/>
              </w:rPr>
              <w:t>. 1207,1208, виданої 20.09.2024 Директором Філії компанії «Людина в біді» (</w:t>
            </w:r>
            <w:proofErr w:type="spellStart"/>
            <w:r w:rsidRPr="00E95C4A">
              <w:rPr>
                <w:rFonts w:ascii="Times New Roman" w:hAnsi="Times New Roman" w:cs="Times New Roman"/>
                <w:b w:val="0"/>
                <w:bCs w:val="0"/>
                <w:color w:val="auto"/>
                <w:sz w:val="24"/>
                <w:szCs w:val="24"/>
                <w:lang w:val="uk-UA"/>
              </w:rPr>
              <w:t>Clovek</w:t>
            </w:r>
            <w:proofErr w:type="spellEnd"/>
            <w:r w:rsidRPr="00E95C4A">
              <w:rPr>
                <w:rFonts w:ascii="Times New Roman" w:hAnsi="Times New Roman" w:cs="Times New Roman"/>
                <w:b w:val="0"/>
                <w:bCs w:val="0"/>
                <w:color w:val="auto"/>
                <w:sz w:val="24"/>
                <w:szCs w:val="24"/>
                <w:lang w:val="uk-UA"/>
              </w:rPr>
              <w:t xml:space="preserve"> v </w:t>
            </w:r>
            <w:proofErr w:type="spellStart"/>
            <w:r w:rsidRPr="00E95C4A">
              <w:rPr>
                <w:rFonts w:ascii="Times New Roman" w:hAnsi="Times New Roman" w:cs="Times New Roman"/>
                <w:b w:val="0"/>
                <w:bCs w:val="0"/>
                <w:color w:val="auto"/>
                <w:sz w:val="24"/>
                <w:szCs w:val="24"/>
                <w:lang w:val="uk-UA"/>
              </w:rPr>
              <w:t>tisni</w:t>
            </w:r>
            <w:proofErr w:type="spellEnd"/>
            <w:r w:rsidRPr="00E95C4A">
              <w:rPr>
                <w:rFonts w:ascii="Times New Roman" w:hAnsi="Times New Roman" w:cs="Times New Roman"/>
                <w:b w:val="0"/>
                <w:bCs w:val="0"/>
                <w:color w:val="auto"/>
                <w:sz w:val="24"/>
                <w:szCs w:val="24"/>
                <w:lang w:val="uk-UA"/>
              </w:rPr>
              <w:t xml:space="preserve">) в Україні Анною Богуславою Дудою, далі разом – </w:t>
            </w:r>
            <w:r w:rsidR="00C72B62" w:rsidRPr="00E95C4A">
              <w:rPr>
                <w:rFonts w:ascii="Times New Roman" w:hAnsi="Times New Roman" w:cs="Times New Roman"/>
                <w:bCs w:val="0"/>
                <w:color w:val="auto"/>
                <w:sz w:val="24"/>
                <w:szCs w:val="24"/>
                <w:lang w:val="uk-UA"/>
              </w:rPr>
              <w:t>«</w:t>
            </w:r>
            <w:r w:rsidRPr="00E95C4A">
              <w:rPr>
                <w:rFonts w:ascii="Times New Roman" w:hAnsi="Times New Roman" w:cs="Times New Roman"/>
                <w:color w:val="auto"/>
                <w:sz w:val="24"/>
                <w:szCs w:val="24"/>
                <w:lang w:val="uk-UA"/>
              </w:rPr>
              <w:t>Сторони</w:t>
            </w:r>
            <w:r w:rsidR="00C72B62" w:rsidRPr="00E95C4A">
              <w:rPr>
                <w:rFonts w:ascii="Times New Roman" w:hAnsi="Times New Roman" w:cs="Times New Roman"/>
                <w:color w:val="auto"/>
                <w:sz w:val="24"/>
                <w:szCs w:val="24"/>
                <w:lang w:val="uk-UA"/>
              </w:rPr>
              <w:t>»</w:t>
            </w:r>
            <w:r w:rsidRPr="00E95C4A">
              <w:rPr>
                <w:rFonts w:ascii="Times New Roman" w:hAnsi="Times New Roman" w:cs="Times New Roman"/>
                <w:b w:val="0"/>
                <w:bCs w:val="0"/>
                <w:color w:val="auto"/>
                <w:sz w:val="24"/>
                <w:szCs w:val="24"/>
                <w:lang w:val="uk-UA"/>
              </w:rPr>
              <w:t>,</w:t>
            </w:r>
          </w:p>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b w:val="0"/>
                <w:sz w:val="24"/>
                <w:szCs w:val="24"/>
                <w:lang w:val="uk-UA"/>
              </w:rPr>
            </w:pP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b w:val="0"/>
                <w:sz w:val="24"/>
                <w:szCs w:val="24"/>
              </w:rPr>
            </w:pPr>
            <w:r w:rsidRPr="00E95C4A">
              <w:rPr>
                <w:rFonts w:ascii="Times New Roman" w:hAnsi="Times New Roman" w:cs="Times New Roman"/>
                <w:sz w:val="24"/>
                <w:szCs w:val="24"/>
              </w:rPr>
              <w:t>The</w:t>
            </w:r>
            <w:r w:rsidRPr="00E95C4A">
              <w:rPr>
                <w:rFonts w:ascii="Times New Roman" w:hAnsi="Times New Roman" w:cs="Times New Roman"/>
                <w:sz w:val="24"/>
                <w:szCs w:val="24"/>
                <w:lang w:val="uk-UA"/>
              </w:rPr>
              <w:t xml:space="preserve">   </w:t>
            </w:r>
            <w:proofErr w:type="spellStart"/>
            <w:proofErr w:type="gramStart"/>
            <w:r w:rsidRPr="00E95C4A">
              <w:rPr>
                <w:rFonts w:ascii="Times New Roman" w:hAnsi="Times New Roman" w:cs="Times New Roman"/>
                <w:sz w:val="24"/>
                <w:szCs w:val="24"/>
              </w:rPr>
              <w:t>Romny</w:t>
            </w:r>
            <w:proofErr w:type="spellEnd"/>
            <w:r w:rsidRPr="00E95C4A">
              <w:rPr>
                <w:rFonts w:ascii="Times New Roman" w:hAnsi="Times New Roman" w:cs="Times New Roman"/>
                <w:sz w:val="24"/>
                <w:szCs w:val="24"/>
                <w:lang w:val="uk-UA"/>
              </w:rPr>
              <w:t xml:space="preserve">  </w:t>
            </w:r>
            <w:r w:rsidRPr="00E95C4A">
              <w:rPr>
                <w:rFonts w:ascii="Times New Roman" w:hAnsi="Times New Roman" w:cs="Times New Roman"/>
                <w:sz w:val="24"/>
                <w:szCs w:val="24"/>
              </w:rPr>
              <w:t>City</w:t>
            </w:r>
            <w:proofErr w:type="gramEnd"/>
            <w:r w:rsidRPr="00E95C4A">
              <w:rPr>
                <w:rFonts w:ascii="Times New Roman" w:hAnsi="Times New Roman" w:cs="Times New Roman"/>
                <w:sz w:val="24"/>
                <w:szCs w:val="24"/>
                <w:lang w:val="uk-UA"/>
              </w:rPr>
              <w:t xml:space="preserve">   </w:t>
            </w:r>
            <w:r w:rsidRPr="00E95C4A">
              <w:rPr>
                <w:rFonts w:ascii="Times New Roman" w:hAnsi="Times New Roman" w:cs="Times New Roman"/>
                <w:sz w:val="24"/>
                <w:szCs w:val="24"/>
              </w:rPr>
              <w:t>Council</w:t>
            </w:r>
            <w:r w:rsidRPr="00E95C4A">
              <w:rPr>
                <w:rFonts w:ascii="Times New Roman" w:hAnsi="Times New Roman" w:cs="Times New Roman"/>
                <w:sz w:val="24"/>
                <w:szCs w:val="24"/>
                <w:lang w:val="uk-UA"/>
              </w:rPr>
              <w:t xml:space="preserve"> </w:t>
            </w:r>
            <w:r w:rsidRPr="00E95C4A">
              <w:rPr>
                <w:rFonts w:ascii="Times New Roman" w:hAnsi="Times New Roman" w:cs="Times New Roman"/>
                <w:b w:val="0"/>
                <w:sz w:val="24"/>
                <w:szCs w:val="24"/>
                <w:lang w:val="uk-UA"/>
              </w:rPr>
              <w:t>(</w:t>
            </w:r>
            <w:r w:rsidRPr="00E95C4A">
              <w:rPr>
                <w:rFonts w:ascii="Times New Roman" w:hAnsi="Times New Roman" w:cs="Times New Roman"/>
                <w:b w:val="0"/>
                <w:sz w:val="24"/>
                <w:szCs w:val="24"/>
              </w:rPr>
              <w:t>hereinafter</w:t>
            </w:r>
            <w:r w:rsidRPr="00E95C4A">
              <w:rPr>
                <w:rFonts w:ascii="Times New Roman" w:hAnsi="Times New Roman" w:cs="Times New Roman"/>
                <w:b w:val="0"/>
                <w:sz w:val="24"/>
                <w:szCs w:val="24"/>
                <w:lang w:val="uk-UA"/>
              </w:rPr>
              <w:t xml:space="preserve"> </w:t>
            </w:r>
            <w:r w:rsidRPr="00E95C4A">
              <w:rPr>
                <w:rFonts w:ascii="Times New Roman" w:hAnsi="Times New Roman" w:cs="Times New Roman"/>
                <w:b w:val="0"/>
                <w:sz w:val="24"/>
                <w:szCs w:val="24"/>
              </w:rPr>
              <w:t>referred</w:t>
            </w:r>
            <w:r w:rsidRPr="00E95C4A">
              <w:rPr>
                <w:rFonts w:ascii="Times New Roman" w:hAnsi="Times New Roman" w:cs="Times New Roman"/>
                <w:b w:val="0"/>
                <w:sz w:val="24"/>
                <w:szCs w:val="24"/>
                <w:lang w:val="uk-UA"/>
              </w:rPr>
              <w:t xml:space="preserve"> </w:t>
            </w:r>
            <w:r w:rsidRPr="00E95C4A">
              <w:rPr>
                <w:rFonts w:ascii="Times New Roman" w:hAnsi="Times New Roman" w:cs="Times New Roman"/>
                <w:b w:val="0"/>
                <w:sz w:val="24"/>
                <w:szCs w:val="24"/>
              </w:rPr>
              <w:t>to</w:t>
            </w:r>
            <w:r w:rsidRPr="00E95C4A">
              <w:rPr>
                <w:rFonts w:ascii="Times New Roman" w:hAnsi="Times New Roman" w:cs="Times New Roman"/>
                <w:b w:val="0"/>
                <w:sz w:val="24"/>
                <w:szCs w:val="24"/>
                <w:lang w:val="uk-UA"/>
              </w:rPr>
              <w:t xml:space="preserve"> </w:t>
            </w:r>
            <w:r w:rsidRPr="00E95C4A">
              <w:rPr>
                <w:rFonts w:ascii="Times New Roman" w:hAnsi="Times New Roman" w:cs="Times New Roman"/>
                <w:b w:val="0"/>
                <w:sz w:val="24"/>
                <w:szCs w:val="24"/>
              </w:rPr>
              <w:t>as</w:t>
            </w:r>
            <w:r w:rsidRPr="00E95C4A">
              <w:rPr>
                <w:rFonts w:ascii="Times New Roman" w:hAnsi="Times New Roman" w:cs="Times New Roman"/>
                <w:b w:val="0"/>
                <w:sz w:val="24"/>
                <w:szCs w:val="24"/>
                <w:lang w:val="uk-UA"/>
              </w:rPr>
              <w:t xml:space="preserve"> </w:t>
            </w:r>
            <w:r w:rsidRPr="00E95C4A">
              <w:rPr>
                <w:rFonts w:ascii="Times New Roman" w:hAnsi="Times New Roman" w:cs="Times New Roman"/>
                <w:b w:val="0"/>
                <w:sz w:val="24"/>
                <w:szCs w:val="24"/>
              </w:rPr>
              <w:t>the</w:t>
            </w:r>
            <w:r w:rsidRPr="00E95C4A">
              <w:rPr>
                <w:rFonts w:ascii="Times New Roman" w:hAnsi="Times New Roman" w:cs="Times New Roman"/>
                <w:b w:val="0"/>
                <w:sz w:val="24"/>
                <w:szCs w:val="24"/>
                <w:lang w:val="uk-UA"/>
              </w:rPr>
              <w:t xml:space="preserve"> </w:t>
            </w:r>
            <w:r w:rsidR="00662A38" w:rsidRPr="00E95C4A">
              <w:rPr>
                <w:rFonts w:ascii="Times New Roman" w:hAnsi="Times New Roman" w:cs="Times New Roman"/>
                <w:b w:val="0"/>
                <w:sz w:val="24"/>
                <w:szCs w:val="24"/>
                <w:lang w:val="uk-UA"/>
              </w:rPr>
              <w:t>«</w:t>
            </w:r>
            <w:r w:rsidRPr="00E95C4A">
              <w:rPr>
                <w:rFonts w:ascii="Times New Roman" w:hAnsi="Times New Roman" w:cs="Times New Roman"/>
                <w:b w:val="0"/>
                <w:sz w:val="24"/>
                <w:szCs w:val="24"/>
              </w:rPr>
              <w:t>RCC</w:t>
            </w:r>
            <w:r w:rsidR="00662A38" w:rsidRPr="00E95C4A">
              <w:rPr>
                <w:rFonts w:ascii="Times New Roman" w:hAnsi="Times New Roman" w:cs="Times New Roman"/>
                <w:b w:val="0"/>
                <w:sz w:val="24"/>
                <w:szCs w:val="24"/>
                <w:lang w:val="uk-UA"/>
              </w:rPr>
              <w:t>»</w:t>
            </w:r>
            <w:r w:rsidRPr="00E95C4A">
              <w:rPr>
                <w:rFonts w:ascii="Times New Roman" w:hAnsi="Times New Roman" w:cs="Times New Roman"/>
                <w:b w:val="0"/>
                <w:sz w:val="24"/>
                <w:szCs w:val="24"/>
                <w:lang w:val="uk-UA"/>
              </w:rPr>
              <w:t xml:space="preserve">) </w:t>
            </w:r>
            <w:proofErr w:type="spellStart"/>
            <w:r w:rsidRPr="00E95C4A">
              <w:rPr>
                <w:rFonts w:ascii="Times New Roman" w:hAnsi="Times New Roman" w:cs="Times New Roman"/>
                <w:b w:val="0"/>
                <w:color w:val="auto"/>
                <w:sz w:val="24"/>
                <w:szCs w:val="24"/>
                <w:lang w:val="uk-UA"/>
              </w:rPr>
              <w:t>of</w:t>
            </w:r>
            <w:proofErr w:type="spellEnd"/>
            <w:r w:rsidRPr="00E95C4A">
              <w:rPr>
                <w:rFonts w:ascii="Times New Roman" w:hAnsi="Times New Roman" w:cs="Times New Roman"/>
                <w:b w:val="0"/>
                <w:color w:val="auto"/>
                <w:sz w:val="24"/>
                <w:szCs w:val="24"/>
                <w:lang w:val="uk-UA"/>
              </w:rPr>
              <w:t xml:space="preserve"> </w:t>
            </w:r>
            <w:proofErr w:type="spellStart"/>
            <w:r w:rsidRPr="00E95C4A">
              <w:rPr>
                <w:rFonts w:ascii="Times New Roman" w:hAnsi="Times New Roman" w:cs="Times New Roman"/>
                <w:b w:val="0"/>
                <w:color w:val="auto"/>
                <w:sz w:val="24"/>
                <w:szCs w:val="24"/>
                <w:lang w:val="uk-UA"/>
              </w:rPr>
              <w:t>Sumy</w:t>
            </w:r>
            <w:proofErr w:type="spellEnd"/>
            <w:r w:rsidRPr="00E95C4A">
              <w:rPr>
                <w:rFonts w:ascii="Times New Roman" w:hAnsi="Times New Roman" w:cs="Times New Roman"/>
                <w:b w:val="0"/>
                <w:color w:val="auto"/>
                <w:sz w:val="24"/>
                <w:szCs w:val="24"/>
                <w:lang w:val="uk-UA"/>
              </w:rPr>
              <w:t xml:space="preserve"> </w:t>
            </w:r>
            <w:r w:rsidRPr="00E95C4A">
              <w:rPr>
                <w:rFonts w:ascii="Times New Roman" w:hAnsi="Times New Roman" w:cs="Times New Roman"/>
                <w:b w:val="0"/>
                <w:color w:val="auto"/>
                <w:sz w:val="24"/>
                <w:szCs w:val="24"/>
                <w:lang w:val="en-US"/>
              </w:rPr>
              <w:t>Oblast</w:t>
            </w:r>
            <w:r w:rsidRPr="00E95C4A">
              <w:rPr>
                <w:rFonts w:ascii="Times New Roman" w:hAnsi="Times New Roman" w:cs="Times New Roman"/>
                <w:b w:val="0"/>
                <w:sz w:val="24"/>
                <w:szCs w:val="24"/>
                <w:lang w:val="uk-UA"/>
              </w:rPr>
              <w:t xml:space="preserve">, </w:t>
            </w:r>
            <w:r w:rsidRPr="00E95C4A">
              <w:rPr>
                <w:rFonts w:ascii="Times New Roman" w:hAnsi="Times New Roman" w:cs="Times New Roman"/>
                <w:b w:val="0"/>
                <w:sz w:val="24"/>
                <w:szCs w:val="24"/>
              </w:rPr>
              <w:t>represented</w:t>
            </w:r>
            <w:r w:rsidRPr="00E95C4A">
              <w:rPr>
                <w:rFonts w:ascii="Times New Roman" w:hAnsi="Times New Roman" w:cs="Times New Roman"/>
                <w:b w:val="0"/>
                <w:sz w:val="24"/>
                <w:szCs w:val="24"/>
                <w:lang w:val="uk-UA"/>
              </w:rPr>
              <w:t xml:space="preserve"> </w:t>
            </w:r>
            <w:r w:rsidRPr="00E95C4A">
              <w:rPr>
                <w:rFonts w:ascii="Times New Roman" w:hAnsi="Times New Roman" w:cs="Times New Roman"/>
                <w:b w:val="0"/>
                <w:sz w:val="24"/>
                <w:szCs w:val="24"/>
              </w:rPr>
              <w:t>by</w:t>
            </w:r>
            <w:r w:rsidRPr="00E95C4A">
              <w:rPr>
                <w:rFonts w:ascii="Times New Roman" w:hAnsi="Times New Roman" w:cs="Times New Roman"/>
                <w:b w:val="0"/>
                <w:sz w:val="24"/>
                <w:szCs w:val="24"/>
                <w:lang w:val="uk-UA"/>
              </w:rPr>
              <w:t xml:space="preserve"> </w:t>
            </w:r>
            <w:r w:rsidRPr="00E95C4A">
              <w:rPr>
                <w:rFonts w:ascii="Times New Roman" w:hAnsi="Times New Roman" w:cs="Times New Roman"/>
                <w:b w:val="0"/>
                <w:sz w:val="24"/>
                <w:szCs w:val="24"/>
              </w:rPr>
              <w:t>Oleg</w:t>
            </w:r>
            <w:r w:rsidRPr="00E95C4A">
              <w:rPr>
                <w:rFonts w:ascii="Times New Roman" w:hAnsi="Times New Roman" w:cs="Times New Roman"/>
                <w:b w:val="0"/>
                <w:sz w:val="24"/>
                <w:szCs w:val="24"/>
                <w:lang w:val="uk-UA"/>
              </w:rPr>
              <w:t xml:space="preserve"> </w:t>
            </w:r>
            <w:proofErr w:type="spellStart"/>
            <w:r w:rsidRPr="00E95C4A">
              <w:rPr>
                <w:rFonts w:ascii="Times New Roman" w:hAnsi="Times New Roman" w:cs="Times New Roman"/>
                <w:b w:val="0"/>
                <w:sz w:val="24"/>
                <w:szCs w:val="24"/>
              </w:rPr>
              <w:t>Stohnii</w:t>
            </w:r>
            <w:proofErr w:type="spellEnd"/>
            <w:r w:rsidRPr="00E95C4A">
              <w:rPr>
                <w:rFonts w:ascii="Times New Roman" w:hAnsi="Times New Roman" w:cs="Times New Roman"/>
                <w:b w:val="0"/>
                <w:sz w:val="24"/>
                <w:szCs w:val="24"/>
                <w:lang w:val="uk-UA"/>
              </w:rPr>
              <w:t xml:space="preserve">, </w:t>
            </w:r>
            <w:r w:rsidRPr="00E95C4A">
              <w:rPr>
                <w:rFonts w:ascii="Times New Roman" w:hAnsi="Times New Roman" w:cs="Times New Roman"/>
                <w:b w:val="0"/>
                <w:sz w:val="24"/>
                <w:szCs w:val="24"/>
              </w:rPr>
              <w:t>the</w:t>
            </w:r>
            <w:r w:rsidRPr="00E95C4A">
              <w:rPr>
                <w:rFonts w:ascii="Times New Roman" w:hAnsi="Times New Roman" w:cs="Times New Roman"/>
                <w:b w:val="0"/>
                <w:sz w:val="24"/>
                <w:szCs w:val="24"/>
                <w:lang w:val="uk-UA"/>
              </w:rPr>
              <w:t xml:space="preserve"> </w:t>
            </w:r>
            <w:r w:rsidRPr="00E95C4A">
              <w:rPr>
                <w:rFonts w:ascii="Times New Roman" w:hAnsi="Times New Roman" w:cs="Times New Roman"/>
                <w:b w:val="0"/>
                <w:sz w:val="24"/>
                <w:szCs w:val="24"/>
              </w:rPr>
              <w:t>Mayor</w:t>
            </w:r>
            <w:r w:rsidRPr="00E95C4A">
              <w:rPr>
                <w:rFonts w:ascii="Times New Roman" w:hAnsi="Times New Roman" w:cs="Times New Roman"/>
                <w:b w:val="0"/>
                <w:sz w:val="24"/>
                <w:szCs w:val="24"/>
                <w:lang w:val="uk-UA"/>
              </w:rPr>
              <w:t xml:space="preserve">, </w:t>
            </w:r>
            <w:r w:rsidRPr="00E95C4A">
              <w:rPr>
                <w:rFonts w:ascii="Times New Roman" w:hAnsi="Times New Roman" w:cs="Times New Roman"/>
                <w:b w:val="0"/>
                <w:sz w:val="24"/>
                <w:szCs w:val="24"/>
              </w:rPr>
              <w:t>that</w:t>
            </w:r>
            <w:r w:rsidRPr="00E95C4A">
              <w:rPr>
                <w:rFonts w:ascii="Times New Roman" w:hAnsi="Times New Roman" w:cs="Times New Roman"/>
                <w:b w:val="0"/>
                <w:sz w:val="24"/>
                <w:szCs w:val="24"/>
                <w:lang w:val="uk-UA"/>
              </w:rPr>
              <w:t xml:space="preserve"> </w:t>
            </w:r>
            <w:r w:rsidRPr="00E95C4A">
              <w:rPr>
                <w:rFonts w:ascii="Times New Roman" w:hAnsi="Times New Roman" w:cs="Times New Roman"/>
                <w:b w:val="0"/>
                <w:sz w:val="24"/>
                <w:szCs w:val="24"/>
              </w:rPr>
              <w:t>acts on the basis of the Law of Ukraine «About local self-government in Ukraine»</w:t>
            </w:r>
          </w:p>
          <w:p w:rsidR="00E65891" w:rsidRPr="00E95C4A" w:rsidRDefault="00E65891" w:rsidP="00662A38">
            <w:pPr>
              <w:tabs>
                <w:tab w:val="left" w:pos="9639"/>
              </w:tabs>
              <w:jc w:val="both"/>
              <w:rPr>
                <w:lang w:val="en-US"/>
              </w:rPr>
            </w:pPr>
            <w:r w:rsidRPr="00E95C4A">
              <w:rPr>
                <w:lang w:val="en-US"/>
              </w:rPr>
              <w:t xml:space="preserve">and </w:t>
            </w:r>
          </w:p>
          <w:p w:rsidR="00E65891" w:rsidRPr="00E95C4A" w:rsidRDefault="00E65891" w:rsidP="00C72B62">
            <w:pPr>
              <w:tabs>
                <w:tab w:val="left" w:pos="9639"/>
              </w:tabs>
              <w:jc w:val="both"/>
              <w:rPr>
                <w:lang w:val="en-US"/>
              </w:rPr>
            </w:pPr>
            <w:r w:rsidRPr="00E95C4A">
              <w:rPr>
                <w:lang w:val="en-US"/>
              </w:rPr>
              <w:t xml:space="preserve">the branch of the </w:t>
            </w:r>
            <w:r w:rsidR="00662A38" w:rsidRPr="00E95C4A">
              <w:rPr>
                <w:lang w:val="en-US"/>
              </w:rPr>
              <w:t xml:space="preserve">organization </w:t>
            </w:r>
            <w:r w:rsidR="00662A38" w:rsidRPr="00E95C4A">
              <w:rPr>
                <w:lang w:val="uk-UA"/>
              </w:rPr>
              <w:t>«</w:t>
            </w:r>
            <w:r w:rsidRPr="00E95C4A">
              <w:rPr>
                <w:lang w:val="en-US"/>
              </w:rPr>
              <w:t>People in Need</w:t>
            </w:r>
            <w:r w:rsidR="00662A38" w:rsidRPr="00E95C4A">
              <w:rPr>
                <w:lang w:val="uk-UA"/>
              </w:rPr>
              <w:t>»</w:t>
            </w:r>
            <w:r w:rsidRPr="00E95C4A">
              <w:rPr>
                <w:lang w:val="uk-UA"/>
              </w:rPr>
              <w:t xml:space="preserve"> </w:t>
            </w:r>
            <w:r w:rsidRPr="00E95C4A">
              <w:rPr>
                <w:lang w:val="en-US"/>
              </w:rPr>
              <w:t>(</w:t>
            </w:r>
            <w:proofErr w:type="spellStart"/>
            <w:r w:rsidRPr="00E95C4A">
              <w:rPr>
                <w:lang w:val="en-US"/>
              </w:rPr>
              <w:t>Člověk</w:t>
            </w:r>
            <w:proofErr w:type="spellEnd"/>
            <w:r w:rsidRPr="00E95C4A">
              <w:rPr>
                <w:lang w:val="en-US"/>
              </w:rPr>
              <w:t xml:space="preserve"> v </w:t>
            </w:r>
            <w:proofErr w:type="spellStart"/>
            <w:r w:rsidRPr="00E95C4A">
              <w:rPr>
                <w:lang w:val="en-US"/>
              </w:rPr>
              <w:t>tísni</w:t>
            </w:r>
            <w:proofErr w:type="spellEnd"/>
            <w:r w:rsidRPr="00E95C4A">
              <w:rPr>
                <w:lang w:val="en-US"/>
              </w:rPr>
              <w:t>) in Ukrai</w:t>
            </w:r>
            <w:r w:rsidR="00662A38" w:rsidRPr="00E95C4A">
              <w:rPr>
                <w:lang w:val="en-US"/>
              </w:rPr>
              <w:t xml:space="preserve">ne (hereinafter referred to as </w:t>
            </w:r>
            <w:r w:rsidR="00662A38" w:rsidRPr="00E95C4A">
              <w:rPr>
                <w:lang w:val="uk-UA"/>
              </w:rPr>
              <w:t>«</w:t>
            </w:r>
            <w:r w:rsidRPr="00E95C4A">
              <w:rPr>
                <w:lang w:val="en-US"/>
              </w:rPr>
              <w:t>People in Need</w:t>
            </w:r>
            <w:r w:rsidR="00662A38" w:rsidRPr="00E95C4A">
              <w:rPr>
                <w:lang w:val="uk-UA"/>
              </w:rPr>
              <w:t>»</w:t>
            </w:r>
            <w:r w:rsidRPr="00E95C4A">
              <w:rPr>
                <w:lang w:val="uk-UA"/>
              </w:rPr>
              <w:t>,</w:t>
            </w:r>
            <w:r w:rsidRPr="00E95C4A">
              <w:rPr>
                <w:lang w:val="en-US"/>
              </w:rPr>
              <w:t xml:space="preserve"> PIN)</w:t>
            </w:r>
            <w:r w:rsidRPr="00E95C4A">
              <w:rPr>
                <w:lang w:val="uk-UA"/>
              </w:rPr>
              <w:t xml:space="preserve"> </w:t>
            </w:r>
            <w:r w:rsidRPr="00E95C4A">
              <w:rPr>
                <w:color w:val="000000"/>
                <w:lang w:val="en-US"/>
              </w:rPr>
              <w:t xml:space="preserve">acting on behalf of the </w:t>
            </w:r>
            <w:r w:rsidR="00C72B62" w:rsidRPr="00E95C4A">
              <w:rPr>
                <w:color w:val="000000"/>
                <w:lang w:val="uk-UA"/>
              </w:rPr>
              <w:t>«</w:t>
            </w:r>
            <w:r w:rsidRPr="00E95C4A">
              <w:rPr>
                <w:color w:val="000000"/>
                <w:lang w:val="en-US"/>
              </w:rPr>
              <w:t>People in Need</w:t>
            </w:r>
            <w:r w:rsidR="00C72B62" w:rsidRPr="00E95C4A">
              <w:rPr>
                <w:color w:val="000000"/>
                <w:lang w:val="uk-UA"/>
              </w:rPr>
              <w:t>»</w:t>
            </w:r>
            <w:r w:rsidRPr="00E95C4A">
              <w:rPr>
                <w:color w:val="000000"/>
                <w:lang w:val="en-US"/>
              </w:rPr>
              <w:t xml:space="preserve"> (</w:t>
            </w:r>
            <w:proofErr w:type="spellStart"/>
            <w:r w:rsidRPr="00E95C4A">
              <w:rPr>
                <w:color w:val="000000"/>
                <w:lang w:val="en-US"/>
              </w:rPr>
              <w:t>Člověk</w:t>
            </w:r>
            <w:proofErr w:type="spellEnd"/>
            <w:r w:rsidRPr="00E95C4A">
              <w:rPr>
                <w:color w:val="000000"/>
                <w:lang w:val="en-US"/>
              </w:rPr>
              <w:t xml:space="preserve"> v </w:t>
            </w:r>
            <w:proofErr w:type="spellStart"/>
            <w:r w:rsidRPr="00E95C4A">
              <w:rPr>
                <w:color w:val="000000"/>
                <w:lang w:val="en-US"/>
              </w:rPr>
              <w:t>tísni</w:t>
            </w:r>
            <w:proofErr w:type="spellEnd"/>
            <w:r w:rsidRPr="00E95C4A">
              <w:rPr>
                <w:color w:val="000000"/>
                <w:lang w:val="en-US"/>
              </w:rPr>
              <w:t xml:space="preserve">, </w:t>
            </w:r>
            <w:proofErr w:type="spellStart"/>
            <w:r w:rsidRPr="00E95C4A">
              <w:rPr>
                <w:color w:val="000000"/>
                <w:lang w:val="en-US"/>
              </w:rPr>
              <w:t>o.p.s</w:t>
            </w:r>
            <w:proofErr w:type="spellEnd"/>
            <w:r w:rsidRPr="00E95C4A">
              <w:rPr>
                <w:color w:val="000000"/>
                <w:lang w:val="en-US"/>
              </w:rPr>
              <w:t>.)</w:t>
            </w:r>
            <w:r w:rsidRPr="00E95C4A">
              <w:rPr>
                <w:lang w:val="en-US"/>
              </w:rPr>
              <w:t xml:space="preserve">, represented by  </w:t>
            </w:r>
            <w:proofErr w:type="spellStart"/>
            <w:r w:rsidRPr="00E95C4A">
              <w:rPr>
                <w:b/>
                <w:bCs/>
                <w:lang w:val="en-US"/>
              </w:rPr>
              <w:t>Zemliak</w:t>
            </w:r>
            <w:proofErr w:type="spellEnd"/>
            <w:r w:rsidRPr="00E95C4A">
              <w:rPr>
                <w:b/>
                <w:bCs/>
                <w:lang w:val="en-US"/>
              </w:rPr>
              <w:t xml:space="preserve"> Roman</w:t>
            </w:r>
            <w:r w:rsidRPr="00E95C4A">
              <w:rPr>
                <w:lang w:val="en-US"/>
              </w:rPr>
              <w:t>, who acts in accordance with the power of attorney No. 1207,1208 issued on 20.09.2024 by the Director of the Branch of the organization People in Need (</w:t>
            </w:r>
            <w:proofErr w:type="spellStart"/>
            <w:r w:rsidRPr="00E95C4A">
              <w:rPr>
                <w:lang w:val="en-US"/>
              </w:rPr>
              <w:t>Clovek</w:t>
            </w:r>
            <w:proofErr w:type="spellEnd"/>
            <w:r w:rsidRPr="00E95C4A">
              <w:rPr>
                <w:lang w:val="en-US"/>
              </w:rPr>
              <w:t xml:space="preserve"> v </w:t>
            </w:r>
            <w:proofErr w:type="spellStart"/>
            <w:r w:rsidRPr="00E95C4A">
              <w:rPr>
                <w:lang w:val="en-US"/>
              </w:rPr>
              <w:t>tisni</w:t>
            </w:r>
            <w:proofErr w:type="spellEnd"/>
            <w:r w:rsidRPr="00E95C4A">
              <w:rPr>
                <w:lang w:val="en-US"/>
              </w:rPr>
              <w:t xml:space="preserve">) in Ukraine Anna </w:t>
            </w:r>
            <w:proofErr w:type="spellStart"/>
            <w:r w:rsidRPr="00E95C4A">
              <w:rPr>
                <w:lang w:val="en-US"/>
              </w:rPr>
              <w:t>Boguslawa</w:t>
            </w:r>
            <w:proofErr w:type="spellEnd"/>
            <w:r w:rsidRPr="00E95C4A">
              <w:rPr>
                <w:lang w:val="en-US"/>
              </w:rPr>
              <w:t xml:space="preserve"> </w:t>
            </w:r>
            <w:proofErr w:type="spellStart"/>
            <w:r w:rsidRPr="00E95C4A">
              <w:rPr>
                <w:lang w:val="en-US"/>
              </w:rPr>
              <w:t>Duda</w:t>
            </w:r>
            <w:proofErr w:type="spellEnd"/>
            <w:r w:rsidRPr="00E95C4A">
              <w:rPr>
                <w:lang w:val="en-US"/>
              </w:rPr>
              <w:t xml:space="preserve">, hereinafter jointly referred to as the </w:t>
            </w:r>
            <w:r w:rsidR="00C72B62" w:rsidRPr="00E95C4A">
              <w:rPr>
                <w:lang w:val="uk-UA"/>
              </w:rPr>
              <w:t>«</w:t>
            </w:r>
            <w:r w:rsidRPr="00E95C4A">
              <w:rPr>
                <w:lang w:val="en-US"/>
              </w:rPr>
              <w:t>Parties</w:t>
            </w:r>
            <w:r w:rsidR="00C72B62" w:rsidRPr="00E95C4A">
              <w:rPr>
                <w:lang w:val="uk-UA"/>
              </w:rPr>
              <w:t>»</w:t>
            </w:r>
            <w:r w:rsidRPr="00E95C4A">
              <w:rPr>
                <w:lang w:val="en-US"/>
              </w:rPr>
              <w:t>,</w:t>
            </w:r>
          </w:p>
        </w:tc>
      </w:tr>
      <w:tr w:rsidR="00E65891" w:rsidRPr="000245C6" w:rsidTr="00E4223C">
        <w:trPr>
          <w:trHeight w:val="744"/>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E95C4A">
              <w:rPr>
                <w:rFonts w:ascii="Times New Roman" w:hAnsi="Times New Roman" w:cs="Times New Roman"/>
                <w:color w:val="auto"/>
                <w:sz w:val="24"/>
                <w:szCs w:val="24"/>
                <w:lang w:val="uk-UA"/>
              </w:rPr>
              <w:t xml:space="preserve">керуючись </w:t>
            </w:r>
            <w:r w:rsidRPr="00E95C4A">
              <w:rPr>
                <w:rFonts w:ascii="Times New Roman" w:hAnsi="Times New Roman" w:cs="Times New Roman"/>
                <w:b w:val="0"/>
                <w:bCs w:val="0"/>
                <w:color w:val="auto"/>
                <w:sz w:val="24"/>
                <w:szCs w:val="24"/>
                <w:lang w:val="uk-UA"/>
              </w:rPr>
              <w:t xml:space="preserve">Загальною декларацією прав людини, Конвенцією про захист цивільного населення під час війни 1949 року і додатковими протоколами до неї, іншими нормами міжнародного гуманітарного права, Конвенцією про захист прав людини і основоположних свобод 1950 року, Міжнародним пактом про соціальні, економічні та культурні права 1966 року, іншими міжнародними договорами у сфері захисту прав людини, згода на обов’язковість яких надана Верховною Радою України, Конституцією України, законами України, </w:t>
            </w:r>
            <w:proofErr w:type="spellStart"/>
            <w:r w:rsidRPr="00E95C4A">
              <w:rPr>
                <w:rFonts w:ascii="Times New Roman" w:hAnsi="Times New Roman" w:cs="Times New Roman"/>
                <w:b w:val="0"/>
                <w:bCs w:val="0"/>
                <w:color w:val="auto"/>
                <w:sz w:val="24"/>
                <w:szCs w:val="24"/>
                <w:lang w:val="uk-UA"/>
              </w:rPr>
              <w:t>інши</w:t>
            </w:r>
            <w:proofErr w:type="spellEnd"/>
            <w:r w:rsidRPr="00E95C4A">
              <w:rPr>
                <w:rFonts w:ascii="Times New Roman" w:hAnsi="Times New Roman" w:cs="Times New Roman"/>
                <w:b w:val="0"/>
                <w:bCs w:val="0"/>
                <w:color w:val="auto"/>
                <w:sz w:val="24"/>
                <w:szCs w:val="24"/>
                <w:lang w:val="uk-UA"/>
              </w:rPr>
              <w:t>-</w:t>
            </w:r>
            <w:r w:rsidRPr="00E95C4A">
              <w:rPr>
                <w:rFonts w:ascii="Times New Roman" w:hAnsi="Times New Roman" w:cs="Times New Roman"/>
                <w:b w:val="0"/>
                <w:bCs w:val="0"/>
                <w:color w:val="auto"/>
                <w:sz w:val="24"/>
                <w:szCs w:val="24"/>
                <w:lang w:val="uk-UA"/>
              </w:rPr>
              <w:br/>
              <w:t>ми нормативно-правовими актами, спрямованими на реалізацію та захист прав осіб, постраждалих внаслідок війни в Україні, інших кризових ситуацій, а також на регулювання діяльності гуманітарних (благодійних) організацій;</w:t>
            </w: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color w:val="auto"/>
                <w:sz w:val="24"/>
                <w:szCs w:val="24"/>
                <w:lang w:val="en-US"/>
              </w:rPr>
              <w:t>guided</w:t>
            </w:r>
            <w:r w:rsidRPr="00E95C4A">
              <w:rPr>
                <w:rFonts w:ascii="Times New Roman" w:hAnsi="Times New Roman" w:cs="Times New Roman"/>
                <w:b w:val="0"/>
                <w:bCs w:val="0"/>
                <w:color w:val="auto"/>
                <w:sz w:val="24"/>
                <w:szCs w:val="24"/>
                <w:lang w:val="en-US"/>
              </w:rPr>
              <w:t xml:space="preserve"> by the Universal Declaration of Human Rights, the Convention relative to the Protection of Civilian Persons in Time of War, 1949, and additional protocols, other provisions of the International Humanitarian Law, the Convention for the Protection of Human Rights and Fundamental Freedoms, 1950, the International Covenant on Economic, Social and Cultural Rights, 1966, and other international treaties in the field of the protection of human rights, the consent to be bound by which is granted by the </w:t>
            </w:r>
            <w:proofErr w:type="spellStart"/>
            <w:r w:rsidRPr="00E95C4A">
              <w:rPr>
                <w:rFonts w:ascii="Times New Roman" w:hAnsi="Times New Roman" w:cs="Times New Roman"/>
                <w:b w:val="0"/>
                <w:bCs w:val="0"/>
                <w:color w:val="auto"/>
                <w:sz w:val="24"/>
                <w:szCs w:val="24"/>
                <w:lang w:val="en-US"/>
              </w:rPr>
              <w:t>Verkhovna</w:t>
            </w:r>
            <w:proofErr w:type="spellEnd"/>
            <w:r w:rsidRPr="00E95C4A">
              <w:rPr>
                <w:rFonts w:ascii="Times New Roman" w:hAnsi="Times New Roman" w:cs="Times New Roman"/>
                <w:b w:val="0"/>
                <w:bCs w:val="0"/>
                <w:color w:val="auto"/>
                <w:sz w:val="24"/>
                <w:szCs w:val="24"/>
                <w:lang w:val="en-US"/>
              </w:rPr>
              <w:t xml:space="preserve"> Rada of Ukraine, the Constitution of Ukraine, laws of Ukraine, other regulatory legal acts aimed at implementing and protecting the rights of persons adversely affected by </w:t>
            </w:r>
            <w:r w:rsidRPr="00E95C4A">
              <w:rPr>
                <w:rFonts w:ascii="Times New Roman" w:hAnsi="Times New Roman" w:cs="Times New Roman"/>
                <w:b w:val="0"/>
                <w:bCs w:val="0"/>
                <w:color w:val="auto"/>
                <w:sz w:val="24"/>
                <w:szCs w:val="24"/>
              </w:rPr>
              <w:t xml:space="preserve">the war in Ukraine </w:t>
            </w:r>
            <w:r w:rsidRPr="00E95C4A">
              <w:rPr>
                <w:rFonts w:ascii="Times New Roman" w:hAnsi="Times New Roman" w:cs="Times New Roman"/>
                <w:b w:val="0"/>
                <w:bCs w:val="0"/>
                <w:color w:val="auto"/>
                <w:sz w:val="24"/>
                <w:szCs w:val="24"/>
                <w:lang w:val="en-US"/>
              </w:rPr>
              <w:t>and other crisis situations, as well as at the regulation of the operational environ-</w:t>
            </w:r>
            <w:proofErr w:type="spellStart"/>
            <w:r w:rsidRPr="00E95C4A">
              <w:rPr>
                <w:rFonts w:ascii="Times New Roman" w:hAnsi="Times New Roman" w:cs="Times New Roman"/>
                <w:b w:val="0"/>
                <w:bCs w:val="0"/>
                <w:color w:val="auto"/>
                <w:sz w:val="24"/>
                <w:szCs w:val="24"/>
                <w:lang w:val="en-US"/>
              </w:rPr>
              <w:t>ment</w:t>
            </w:r>
            <w:proofErr w:type="spellEnd"/>
            <w:r w:rsidRPr="00E95C4A">
              <w:rPr>
                <w:rFonts w:ascii="Times New Roman" w:hAnsi="Times New Roman" w:cs="Times New Roman"/>
                <w:b w:val="0"/>
                <w:bCs w:val="0"/>
                <w:color w:val="auto"/>
                <w:sz w:val="24"/>
                <w:szCs w:val="24"/>
                <w:lang w:val="en-US"/>
              </w:rPr>
              <w:t xml:space="preserve"> of humanitarian (charitable) organizations;</w:t>
            </w:r>
          </w:p>
        </w:tc>
      </w:tr>
      <w:tr w:rsidR="00E65891" w:rsidRPr="000245C6" w:rsidTr="00E4223C">
        <w:trPr>
          <w:trHeight w:val="1773"/>
        </w:trPr>
        <w:tc>
          <w:tcPr>
            <w:tcW w:w="4933" w:type="dxa"/>
            <w:shd w:val="clear" w:color="auto" w:fill="auto"/>
            <w:tcMar>
              <w:top w:w="80" w:type="dxa"/>
              <w:left w:w="80" w:type="dxa"/>
              <w:bottom w:w="80" w:type="dxa"/>
              <w:right w:w="80" w:type="dxa"/>
            </w:tcMar>
          </w:tcPr>
          <w:p w:rsidR="00E65891" w:rsidRPr="00E95C4A" w:rsidRDefault="00E65891" w:rsidP="00EE28C4">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E95C4A">
              <w:rPr>
                <w:rFonts w:ascii="Times New Roman" w:hAnsi="Times New Roman" w:cs="Times New Roman"/>
                <w:color w:val="auto"/>
                <w:sz w:val="24"/>
                <w:szCs w:val="24"/>
                <w:lang w:val="uk-UA"/>
              </w:rPr>
              <w:lastRenderedPageBreak/>
              <w:t>беручи до уваги</w:t>
            </w:r>
            <w:r w:rsidRPr="00E95C4A">
              <w:rPr>
                <w:rFonts w:ascii="Times New Roman" w:hAnsi="Times New Roman" w:cs="Times New Roman"/>
                <w:b w:val="0"/>
                <w:bCs w:val="0"/>
                <w:color w:val="auto"/>
                <w:sz w:val="24"/>
                <w:szCs w:val="24"/>
                <w:lang w:val="uk-UA"/>
              </w:rPr>
              <w:t xml:space="preserve"> Керівні принципи ООН з питань внутрішнього переміщення, статті 46 – 49 Конституції України, положення Закону України </w:t>
            </w:r>
            <w:r w:rsidR="00EE28C4" w:rsidRPr="00E95C4A">
              <w:rPr>
                <w:rFonts w:ascii="Times New Roman" w:hAnsi="Times New Roman" w:cs="Times New Roman"/>
                <w:b w:val="0"/>
                <w:bCs w:val="0"/>
                <w:color w:val="auto"/>
                <w:sz w:val="24"/>
                <w:szCs w:val="24"/>
                <w:lang w:val="uk-UA"/>
              </w:rPr>
              <w:t>«</w:t>
            </w:r>
            <w:r w:rsidRPr="00E95C4A">
              <w:rPr>
                <w:rFonts w:ascii="Times New Roman" w:hAnsi="Times New Roman" w:cs="Times New Roman"/>
                <w:b w:val="0"/>
                <w:bCs w:val="0"/>
                <w:color w:val="auto"/>
                <w:sz w:val="24"/>
                <w:szCs w:val="24"/>
                <w:lang w:val="uk-UA"/>
              </w:rPr>
              <w:t>Про забезпечення прав і свобод внутрішньо переміщених осіб</w:t>
            </w:r>
            <w:r w:rsidR="00EE28C4" w:rsidRPr="00E95C4A">
              <w:rPr>
                <w:rFonts w:ascii="Times New Roman" w:hAnsi="Times New Roman" w:cs="Times New Roman"/>
                <w:b w:val="0"/>
                <w:bCs w:val="0"/>
                <w:color w:val="auto"/>
                <w:sz w:val="24"/>
                <w:szCs w:val="24"/>
                <w:lang w:val="uk-UA"/>
              </w:rPr>
              <w:t>»</w:t>
            </w:r>
            <w:r w:rsidRPr="00E95C4A">
              <w:rPr>
                <w:rFonts w:ascii="Times New Roman" w:hAnsi="Times New Roman" w:cs="Times New Roman"/>
                <w:b w:val="0"/>
                <w:bCs w:val="0"/>
                <w:color w:val="auto"/>
                <w:sz w:val="24"/>
                <w:szCs w:val="24"/>
                <w:lang w:val="uk-UA"/>
              </w:rPr>
              <w:t>, відповідні положення міжнародного права та національного законодавства, що регулюють питання реалізації та захисту прав зазначеної категорії осіб;</w:t>
            </w:r>
          </w:p>
        </w:tc>
        <w:tc>
          <w:tcPr>
            <w:tcW w:w="4933" w:type="dxa"/>
            <w:shd w:val="clear" w:color="auto" w:fill="auto"/>
            <w:tcMar>
              <w:top w:w="80" w:type="dxa"/>
              <w:left w:w="80" w:type="dxa"/>
              <w:bottom w:w="80" w:type="dxa"/>
              <w:right w:w="80" w:type="dxa"/>
            </w:tcMar>
          </w:tcPr>
          <w:p w:rsidR="00E65891" w:rsidRPr="00E95C4A" w:rsidRDefault="00E65891" w:rsidP="00662A38">
            <w:pPr>
              <w:pStyle w:val="3"/>
              <w:widowControl w:val="0"/>
              <w:shd w:val="clear" w:color="auto" w:fill="FFFFFF"/>
              <w:tabs>
                <w:tab w:val="left" w:pos="9639"/>
              </w:tabs>
              <w:spacing w:before="0"/>
              <w:jc w:val="both"/>
              <w:rPr>
                <w:rFonts w:ascii="Times New Roman" w:hAnsi="Times New Roman"/>
                <w:color w:val="auto"/>
                <w:lang w:val="en-US"/>
              </w:rPr>
            </w:pPr>
            <w:r w:rsidRPr="00E95C4A">
              <w:rPr>
                <w:rFonts w:ascii="Times New Roman" w:hAnsi="Times New Roman"/>
                <w:color w:val="auto"/>
                <w:lang w:val="en-US"/>
              </w:rPr>
              <w:t xml:space="preserve">considering the UN Guiding Principles on Internal Displacement, Articles </w:t>
            </w:r>
            <w:r w:rsidRPr="00E95C4A">
              <w:rPr>
                <w:rFonts w:ascii="Times New Roman" w:hAnsi="Times New Roman"/>
                <w:color w:val="auto"/>
                <w:lang w:val="uk-UA"/>
              </w:rPr>
              <w:br/>
            </w:r>
            <w:r w:rsidRPr="00E95C4A">
              <w:rPr>
                <w:rFonts w:ascii="Times New Roman" w:hAnsi="Times New Roman"/>
                <w:color w:val="auto"/>
                <w:lang w:val="en-US"/>
              </w:rPr>
              <w:t>46</w:t>
            </w:r>
            <w:r w:rsidRPr="00E95C4A">
              <w:rPr>
                <w:rFonts w:ascii="Times New Roman" w:hAnsi="Times New Roman"/>
                <w:color w:val="auto"/>
                <w:lang w:val="uk-UA"/>
              </w:rPr>
              <w:t xml:space="preserve"> </w:t>
            </w:r>
            <w:r w:rsidRPr="00E95C4A">
              <w:rPr>
                <w:rFonts w:ascii="Times New Roman" w:hAnsi="Times New Roman"/>
                <w:color w:val="auto"/>
                <w:lang w:val="en-US"/>
              </w:rPr>
              <w:t>–</w:t>
            </w:r>
            <w:r w:rsidRPr="00E95C4A">
              <w:rPr>
                <w:rFonts w:ascii="Times New Roman" w:hAnsi="Times New Roman"/>
                <w:color w:val="auto"/>
                <w:lang w:val="uk-UA"/>
              </w:rPr>
              <w:t xml:space="preserve"> </w:t>
            </w:r>
            <w:r w:rsidRPr="00E95C4A">
              <w:rPr>
                <w:rFonts w:ascii="Times New Roman" w:hAnsi="Times New Roman"/>
                <w:color w:val="auto"/>
                <w:lang w:val="en-US"/>
              </w:rPr>
              <w:t xml:space="preserve">49 of the Constitution of Ukraine, provisions of the Law of Ukraine </w:t>
            </w:r>
            <w:r w:rsidRPr="00E95C4A">
              <w:rPr>
                <w:rFonts w:ascii="Times New Roman" w:hAnsi="Times New Roman"/>
                <w:color w:val="auto"/>
                <w:lang w:val="en-US"/>
              </w:rPr>
              <w:br/>
            </w:r>
            <w:r w:rsidR="00EE28C4" w:rsidRPr="00E95C4A">
              <w:rPr>
                <w:rFonts w:ascii="Times New Roman" w:hAnsi="Times New Roman"/>
                <w:color w:val="auto"/>
                <w:lang w:val="uk-UA"/>
              </w:rPr>
              <w:t>«</w:t>
            </w:r>
            <w:r w:rsidRPr="00E95C4A">
              <w:rPr>
                <w:rFonts w:ascii="Times New Roman" w:hAnsi="Times New Roman"/>
                <w:color w:val="auto"/>
                <w:lang w:val="en-US"/>
              </w:rPr>
              <w:t>On Ensuring the Rights and Freedoms of Internally Displaced Persons</w:t>
            </w:r>
            <w:r w:rsidR="00EE28C4" w:rsidRPr="00E95C4A">
              <w:rPr>
                <w:rFonts w:ascii="Times New Roman" w:hAnsi="Times New Roman"/>
                <w:color w:val="auto"/>
                <w:lang w:val="uk-UA"/>
              </w:rPr>
              <w:t>»</w:t>
            </w:r>
            <w:r w:rsidRPr="00E95C4A">
              <w:rPr>
                <w:rFonts w:ascii="Times New Roman" w:hAnsi="Times New Roman"/>
                <w:color w:val="auto"/>
                <w:lang w:val="en-US"/>
              </w:rPr>
              <w:t>, relevant provisions of international law and national legislation governing the implementation and protection of rights of the aforementioned category of persons;</w:t>
            </w:r>
          </w:p>
        </w:tc>
      </w:tr>
      <w:tr w:rsidR="00E65891" w:rsidRPr="000245C6" w:rsidTr="00E4223C">
        <w:trPr>
          <w:trHeight w:val="1553"/>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E95C4A">
              <w:rPr>
                <w:rFonts w:ascii="Times New Roman" w:hAnsi="Times New Roman" w:cs="Times New Roman"/>
                <w:color w:val="auto"/>
                <w:sz w:val="24"/>
                <w:szCs w:val="24"/>
                <w:lang w:val="uk-UA"/>
              </w:rPr>
              <w:t xml:space="preserve">виходячи </w:t>
            </w:r>
            <w:r w:rsidRPr="00E95C4A">
              <w:rPr>
                <w:rFonts w:ascii="Times New Roman" w:hAnsi="Times New Roman" w:cs="Times New Roman"/>
                <w:b w:val="0"/>
                <w:bCs w:val="0"/>
                <w:color w:val="auto"/>
                <w:sz w:val="24"/>
                <w:szCs w:val="24"/>
                <w:lang w:val="uk-UA"/>
              </w:rPr>
              <w:t xml:space="preserve">із взаємного розуміння необхідності забезпечити швидке гуманітарне реагування на кризові ситуації в країні, а саме війну в Україні, з метою надання </w:t>
            </w:r>
            <w:proofErr w:type="spellStart"/>
            <w:r w:rsidRPr="00E95C4A">
              <w:rPr>
                <w:rFonts w:ascii="Times New Roman" w:hAnsi="Times New Roman" w:cs="Times New Roman"/>
                <w:b w:val="0"/>
                <w:bCs w:val="0"/>
                <w:color w:val="auto"/>
                <w:sz w:val="24"/>
                <w:szCs w:val="24"/>
                <w:lang w:val="uk-UA"/>
              </w:rPr>
              <w:t>життєво</w:t>
            </w:r>
            <w:proofErr w:type="spellEnd"/>
            <w:r w:rsidRPr="00E95C4A">
              <w:rPr>
                <w:rFonts w:ascii="Times New Roman" w:hAnsi="Times New Roman" w:cs="Times New Roman"/>
                <w:b w:val="0"/>
                <w:bCs w:val="0"/>
                <w:color w:val="auto"/>
                <w:sz w:val="24"/>
                <w:szCs w:val="24"/>
                <w:lang w:val="uk-UA"/>
              </w:rPr>
              <w:t xml:space="preserve"> необхідної допомоги цивільному населенню, перш за все, найбільш уразливим його категоріям, а також сприяти ранньому відновленню України;</w:t>
            </w: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color w:val="auto"/>
                <w:sz w:val="24"/>
                <w:szCs w:val="24"/>
                <w:lang w:val="en-US"/>
              </w:rPr>
              <w:t>based</w:t>
            </w:r>
            <w:r w:rsidRPr="00E95C4A">
              <w:rPr>
                <w:rFonts w:ascii="Times New Roman" w:hAnsi="Times New Roman" w:cs="Times New Roman"/>
                <w:b w:val="0"/>
                <w:bCs w:val="0"/>
                <w:color w:val="auto"/>
                <w:sz w:val="24"/>
                <w:szCs w:val="24"/>
                <w:lang w:val="en-US"/>
              </w:rPr>
              <w:t xml:space="preserve"> on the common understanding of the need to ensure a rapid humanitarian response to crisis situations in the country, namely the war in Ukraine, in order to provide vital assistance to the affected civilian population, especially its most vulnerable categories, as well as to facilitate the early recovery of Ukraine; </w:t>
            </w:r>
          </w:p>
        </w:tc>
      </w:tr>
      <w:tr w:rsidR="00E65891" w:rsidRPr="000245C6" w:rsidTr="00E4223C">
        <w:trPr>
          <w:trHeight w:val="1381"/>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b w:val="0"/>
                <w:color w:val="auto"/>
                <w:sz w:val="24"/>
                <w:szCs w:val="24"/>
                <w:lang w:val="uk-UA"/>
              </w:rPr>
            </w:pPr>
            <w:proofErr w:type="spellStart"/>
            <w:r w:rsidRPr="00E95C4A">
              <w:rPr>
                <w:rFonts w:ascii="Times New Roman" w:hAnsi="Times New Roman" w:cs="Times New Roman"/>
                <w:bCs w:val="0"/>
                <w:color w:val="auto"/>
                <w:sz w:val="24"/>
                <w:szCs w:val="24"/>
                <w:lang w:val="uk-UA"/>
              </w:rPr>
              <w:t>прагнучи</w:t>
            </w:r>
            <w:proofErr w:type="spellEnd"/>
            <w:r w:rsidRPr="00E95C4A">
              <w:rPr>
                <w:rFonts w:ascii="Times New Roman" w:hAnsi="Times New Roman" w:cs="Times New Roman"/>
                <w:b w:val="0"/>
                <w:color w:val="auto"/>
                <w:sz w:val="24"/>
                <w:szCs w:val="24"/>
                <w:lang w:val="uk-UA"/>
              </w:rPr>
              <w:t xml:space="preserve"> забезпечити максимальну ефективність співпраці між уповноваженими державними органами України та гуманітарними (благодійними) організаціями, які надають допомогу особам, постраждалим внаслідок війни в Україні, інших кризових ситуацій, і сприяють ранньому відновленню,</w:t>
            </w: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color w:val="auto"/>
                <w:sz w:val="24"/>
                <w:szCs w:val="24"/>
                <w:lang w:val="en-US"/>
              </w:rPr>
              <w:t>striving</w:t>
            </w:r>
            <w:r w:rsidRPr="00E95C4A">
              <w:rPr>
                <w:rFonts w:ascii="Times New Roman" w:hAnsi="Times New Roman" w:cs="Times New Roman"/>
                <w:b w:val="0"/>
                <w:bCs w:val="0"/>
                <w:color w:val="auto"/>
                <w:sz w:val="24"/>
                <w:szCs w:val="24"/>
                <w:lang w:val="en-US"/>
              </w:rPr>
              <w:t xml:space="preserve"> to ensure the most effective cooperation between the competent public authorities of Ukraine and humanitarian (charitable) organizations providing assistance to persons affected </w:t>
            </w:r>
            <w:r w:rsidRPr="00E95C4A">
              <w:rPr>
                <w:rFonts w:ascii="Times New Roman" w:hAnsi="Times New Roman" w:cs="Times New Roman"/>
                <w:b w:val="0"/>
                <w:bCs w:val="0"/>
                <w:color w:val="auto"/>
                <w:sz w:val="24"/>
                <w:szCs w:val="24"/>
              </w:rPr>
              <w:t xml:space="preserve">by the war </w:t>
            </w:r>
            <w:r w:rsidRPr="00E95C4A">
              <w:rPr>
                <w:rFonts w:ascii="Times New Roman" w:hAnsi="Times New Roman" w:cs="Times New Roman"/>
                <w:b w:val="0"/>
                <w:bCs w:val="0"/>
                <w:color w:val="auto"/>
                <w:sz w:val="24"/>
                <w:szCs w:val="24"/>
                <w:lang w:val="en-US"/>
              </w:rPr>
              <w:t xml:space="preserve">in Ukraine and other crisis situations, and facilitate early recovery, </w:t>
            </w:r>
          </w:p>
        </w:tc>
      </w:tr>
      <w:tr w:rsidR="00E65891" w:rsidRPr="00E95C4A" w:rsidTr="00E4223C">
        <w:trPr>
          <w:trHeight w:val="591"/>
        </w:trPr>
        <w:tc>
          <w:tcPr>
            <w:tcW w:w="4933" w:type="dxa"/>
            <w:shd w:val="clear" w:color="auto" w:fill="auto"/>
            <w:tcMar>
              <w:top w:w="80" w:type="dxa"/>
              <w:left w:w="80" w:type="dxa"/>
              <w:bottom w:w="80" w:type="dxa"/>
              <w:right w:w="80" w:type="dxa"/>
            </w:tcMar>
          </w:tcPr>
          <w:p w:rsidR="00E65891" w:rsidRPr="00E95C4A" w:rsidRDefault="00E65891" w:rsidP="00662A38">
            <w:pPr>
              <w:widowControl w:val="0"/>
              <w:tabs>
                <w:tab w:val="left" w:pos="9639"/>
              </w:tabs>
              <w:ind w:right="-18"/>
              <w:jc w:val="both"/>
              <w:rPr>
                <w:lang w:val="uk-UA"/>
              </w:rPr>
            </w:pPr>
            <w:r w:rsidRPr="00E95C4A">
              <w:rPr>
                <w:b/>
                <w:bCs/>
                <w:u w:color="000000"/>
                <w:lang w:val="uk-UA"/>
                <w14:textOutline w14:w="0" w14:cap="flat" w14:cmpd="sng" w14:algn="ctr">
                  <w14:noFill/>
                  <w14:prstDash w14:val="solid"/>
                  <w14:bevel/>
                </w14:textOutline>
              </w:rPr>
              <w:t>домовилися про таке:</w:t>
            </w:r>
          </w:p>
          <w:p w:rsidR="00E65891" w:rsidRPr="00E95C4A" w:rsidRDefault="00E65891" w:rsidP="00662A38">
            <w:pPr>
              <w:tabs>
                <w:tab w:val="left" w:pos="9639"/>
              </w:tabs>
              <w:ind w:right="-18"/>
              <w:jc w:val="both"/>
              <w:rPr>
                <w:lang w:val="uk-UA"/>
              </w:rPr>
            </w:pPr>
          </w:p>
        </w:tc>
        <w:tc>
          <w:tcPr>
            <w:tcW w:w="4933" w:type="dxa"/>
            <w:shd w:val="clear" w:color="auto" w:fill="auto"/>
            <w:tcMar>
              <w:top w:w="80" w:type="dxa"/>
              <w:left w:w="80" w:type="dxa"/>
              <w:bottom w:w="80" w:type="dxa"/>
              <w:right w:w="80" w:type="dxa"/>
            </w:tcMar>
          </w:tcPr>
          <w:p w:rsidR="00E65891" w:rsidRPr="00E95C4A" w:rsidRDefault="00E65891" w:rsidP="00662A38">
            <w:pPr>
              <w:widowControl w:val="0"/>
              <w:tabs>
                <w:tab w:val="left" w:pos="9639"/>
              </w:tabs>
              <w:jc w:val="both"/>
            </w:pPr>
            <w:proofErr w:type="spellStart"/>
            <w:r w:rsidRPr="00E95C4A">
              <w:rPr>
                <w:b/>
                <w:bCs/>
                <w:u w:color="000000"/>
                <w14:textOutline w14:w="0" w14:cap="flat" w14:cmpd="sng" w14:algn="ctr">
                  <w14:noFill/>
                  <w14:prstDash w14:val="solid"/>
                  <w14:bevel/>
                </w14:textOutline>
              </w:rPr>
              <w:t>have</w:t>
            </w:r>
            <w:proofErr w:type="spellEnd"/>
            <w:r w:rsidRPr="00E95C4A">
              <w:rPr>
                <w:b/>
                <w:bCs/>
                <w:u w:color="000000"/>
                <w14:textOutline w14:w="0" w14:cap="flat" w14:cmpd="sng" w14:algn="ctr">
                  <w14:noFill/>
                  <w14:prstDash w14:val="solid"/>
                  <w14:bevel/>
                </w14:textOutline>
              </w:rPr>
              <w:t xml:space="preserve"> </w:t>
            </w:r>
            <w:proofErr w:type="spellStart"/>
            <w:r w:rsidRPr="00E95C4A">
              <w:rPr>
                <w:b/>
                <w:bCs/>
                <w:u w:color="000000"/>
                <w14:textOutline w14:w="0" w14:cap="flat" w14:cmpd="sng" w14:algn="ctr">
                  <w14:noFill/>
                  <w14:prstDash w14:val="solid"/>
                  <w14:bevel/>
                </w14:textOutline>
              </w:rPr>
              <w:t>agreed</w:t>
            </w:r>
            <w:proofErr w:type="spellEnd"/>
            <w:r w:rsidRPr="00E95C4A">
              <w:rPr>
                <w:b/>
                <w:bCs/>
                <w:u w:color="000000"/>
                <w14:textOutline w14:w="0" w14:cap="flat" w14:cmpd="sng" w14:algn="ctr">
                  <w14:noFill/>
                  <w14:prstDash w14:val="solid"/>
                  <w14:bevel/>
                </w14:textOutline>
              </w:rPr>
              <w:t xml:space="preserve"> </w:t>
            </w:r>
            <w:proofErr w:type="spellStart"/>
            <w:r w:rsidRPr="00E95C4A">
              <w:rPr>
                <w:b/>
                <w:bCs/>
                <w:u w:color="000000"/>
                <w14:textOutline w14:w="0" w14:cap="flat" w14:cmpd="sng" w14:algn="ctr">
                  <w14:noFill/>
                  <w14:prstDash w14:val="solid"/>
                  <w14:bevel/>
                </w14:textOutline>
              </w:rPr>
              <w:t>as</w:t>
            </w:r>
            <w:proofErr w:type="spellEnd"/>
            <w:r w:rsidRPr="00E95C4A">
              <w:rPr>
                <w:b/>
                <w:bCs/>
                <w:u w:color="000000"/>
                <w14:textOutline w14:w="0" w14:cap="flat" w14:cmpd="sng" w14:algn="ctr">
                  <w14:noFill/>
                  <w14:prstDash w14:val="solid"/>
                  <w14:bevel/>
                </w14:textOutline>
              </w:rPr>
              <w:t xml:space="preserve"> </w:t>
            </w:r>
            <w:proofErr w:type="spellStart"/>
            <w:r w:rsidRPr="00E95C4A">
              <w:rPr>
                <w:b/>
                <w:bCs/>
                <w:u w:color="000000"/>
                <w14:textOutline w14:w="0" w14:cap="flat" w14:cmpd="sng" w14:algn="ctr">
                  <w14:noFill/>
                  <w14:prstDash w14:val="solid"/>
                  <w14:bevel/>
                </w14:textOutline>
              </w:rPr>
              <w:t>follows</w:t>
            </w:r>
            <w:proofErr w:type="spellEnd"/>
            <w:r w:rsidRPr="00E95C4A">
              <w:rPr>
                <w:b/>
                <w:bCs/>
                <w:u w:color="000000"/>
                <w14:textOutline w14:w="0" w14:cap="flat" w14:cmpd="sng" w14:algn="ctr">
                  <w14:noFill/>
                  <w14:prstDash w14:val="solid"/>
                  <w14:bevel/>
                </w14:textOutline>
              </w:rPr>
              <w:t>:</w:t>
            </w:r>
          </w:p>
        </w:tc>
      </w:tr>
      <w:tr w:rsidR="00E65891" w:rsidRPr="000245C6" w:rsidTr="00E4223C">
        <w:trPr>
          <w:trHeight w:val="460"/>
        </w:trPr>
        <w:tc>
          <w:tcPr>
            <w:tcW w:w="4933" w:type="dxa"/>
            <w:shd w:val="clear" w:color="auto" w:fill="auto"/>
            <w:tcMar>
              <w:top w:w="80" w:type="dxa"/>
              <w:left w:w="80" w:type="dxa"/>
              <w:bottom w:w="80" w:type="dxa"/>
              <w:right w:w="80" w:type="dxa"/>
            </w:tcMar>
          </w:tcPr>
          <w:p w:rsidR="00E65891" w:rsidRPr="00E95C4A" w:rsidRDefault="00E65891" w:rsidP="00662A38">
            <w:pPr>
              <w:widowControl w:val="0"/>
              <w:tabs>
                <w:tab w:val="left" w:pos="9639"/>
              </w:tabs>
              <w:ind w:right="-18"/>
              <w:jc w:val="both"/>
              <w:rPr>
                <w:b/>
                <w:bCs/>
                <w:u w:color="000000"/>
                <w:lang w:val="uk-UA"/>
                <w14:textOutline w14:w="0" w14:cap="flat" w14:cmpd="sng" w14:algn="ctr">
                  <w14:noFill/>
                  <w14:prstDash w14:val="solid"/>
                  <w14:bevel/>
                </w14:textOutline>
              </w:rPr>
            </w:pPr>
            <w:r w:rsidRPr="00E95C4A">
              <w:rPr>
                <w:b/>
                <w:bCs/>
                <w:u w:color="000000"/>
                <w:lang w:val="uk-UA"/>
                <w14:textOutline w14:w="0" w14:cap="flat" w14:cmpd="sng" w14:algn="ctr">
                  <w14:noFill/>
                  <w14:prstDash w14:val="solid"/>
                  <w14:bevel/>
                </w14:textOutline>
              </w:rPr>
              <w:t>Стаття</w:t>
            </w:r>
            <w:r w:rsidRPr="00E95C4A">
              <w:rPr>
                <w:b/>
                <w:bCs/>
                <w:u w:color="000000"/>
                <w:lang w:val="de-DE"/>
                <w14:textOutline w14:w="0" w14:cap="flat" w14:cmpd="sng" w14:algn="ctr">
                  <w14:noFill/>
                  <w14:prstDash w14:val="solid"/>
                  <w14:bevel/>
                </w14:textOutline>
              </w:rPr>
              <w:t> </w:t>
            </w:r>
            <w:r w:rsidRPr="00E95C4A">
              <w:rPr>
                <w:b/>
                <w:bCs/>
                <w:u w:color="000000"/>
                <w:lang w:val="uk-UA"/>
                <w14:textOutline w14:w="0" w14:cap="flat" w14:cmpd="sng" w14:algn="ctr">
                  <w14:noFill/>
                  <w14:prstDash w14:val="solid"/>
                  <w14:bevel/>
                </w14:textOutline>
              </w:rPr>
              <w:t>1.    Мета та загальні</w:t>
            </w:r>
            <w:r w:rsidRPr="00E95C4A">
              <w:rPr>
                <w:b/>
                <w:bCs/>
                <w:u w:color="000000"/>
                <w14:textOutline w14:w="0" w14:cap="flat" w14:cmpd="sng" w14:algn="ctr">
                  <w14:noFill/>
                  <w14:prstDash w14:val="solid"/>
                  <w14:bevel/>
                </w14:textOutline>
              </w:rPr>
              <w:t xml:space="preserve"> </w:t>
            </w:r>
            <w:r w:rsidRPr="00E95C4A">
              <w:rPr>
                <w:b/>
                <w:bCs/>
                <w:u w:color="000000"/>
                <w:lang w:val="uk-UA"/>
                <w14:textOutline w14:w="0" w14:cap="flat" w14:cmpd="sng" w14:algn="ctr">
                  <w14:noFill/>
                  <w14:prstDash w14:val="solid"/>
                  <w14:bevel/>
                </w14:textOutline>
              </w:rPr>
              <w:t>положення</w:t>
            </w:r>
          </w:p>
          <w:p w:rsidR="00E65891" w:rsidRPr="00E95C4A" w:rsidRDefault="00E65891" w:rsidP="00662A38">
            <w:pPr>
              <w:widowControl w:val="0"/>
              <w:tabs>
                <w:tab w:val="left" w:pos="9639"/>
              </w:tabs>
              <w:ind w:right="-18"/>
              <w:jc w:val="both"/>
              <w:rPr>
                <w:lang w:val="uk-UA"/>
              </w:rPr>
            </w:pPr>
          </w:p>
        </w:tc>
        <w:tc>
          <w:tcPr>
            <w:tcW w:w="4933" w:type="dxa"/>
            <w:shd w:val="clear" w:color="auto" w:fill="auto"/>
            <w:tcMar>
              <w:top w:w="80" w:type="dxa"/>
              <w:left w:w="80" w:type="dxa"/>
              <w:bottom w:w="80" w:type="dxa"/>
              <w:right w:w="80" w:type="dxa"/>
            </w:tcMar>
          </w:tcPr>
          <w:p w:rsidR="00E65891" w:rsidRPr="00E95C4A" w:rsidRDefault="00E65891" w:rsidP="00662A38">
            <w:pPr>
              <w:widowControl w:val="0"/>
              <w:tabs>
                <w:tab w:val="left" w:pos="9639"/>
              </w:tabs>
              <w:jc w:val="both"/>
              <w:rPr>
                <w:lang w:val="en-US"/>
              </w:rPr>
            </w:pPr>
            <w:r w:rsidRPr="00E95C4A">
              <w:rPr>
                <w:b/>
                <w:bCs/>
                <w:u w:color="000000"/>
                <w:lang w:val="en-US"/>
                <w14:textOutline w14:w="0" w14:cap="flat" w14:cmpd="sng" w14:algn="ctr">
                  <w14:noFill/>
                  <w14:prstDash w14:val="solid"/>
                  <w14:bevel/>
                </w14:textOutline>
              </w:rPr>
              <w:t>Article 1.</w:t>
            </w:r>
            <w:r w:rsidRPr="00E95C4A">
              <w:rPr>
                <w:b/>
                <w:bCs/>
                <w:u w:color="000000"/>
                <w:lang w:val="uk-UA"/>
                <w14:textOutline w14:w="0" w14:cap="flat" w14:cmpd="sng" w14:algn="ctr">
                  <w14:noFill/>
                  <w14:prstDash w14:val="solid"/>
                  <w14:bevel/>
                </w14:textOutline>
              </w:rPr>
              <w:t>    </w:t>
            </w:r>
            <w:r w:rsidRPr="00E95C4A">
              <w:rPr>
                <w:b/>
                <w:bCs/>
                <w:u w:color="000000"/>
                <w:lang w:val="en-US"/>
                <w14:textOutline w14:w="0" w14:cap="flat" w14:cmpd="sng" w14:algn="ctr">
                  <w14:noFill/>
                  <w14:prstDash w14:val="solid"/>
                  <w14:bevel/>
                </w14:textOutline>
              </w:rPr>
              <w:t>Objective and general provisions</w:t>
            </w:r>
          </w:p>
        </w:tc>
      </w:tr>
      <w:tr w:rsidR="00E65891" w:rsidRPr="000245C6" w:rsidTr="00E4223C">
        <w:trPr>
          <w:trHeight w:val="1333"/>
        </w:trPr>
        <w:tc>
          <w:tcPr>
            <w:tcW w:w="4933" w:type="dxa"/>
            <w:shd w:val="clear" w:color="auto" w:fill="auto"/>
            <w:tcMar>
              <w:top w:w="80" w:type="dxa"/>
              <w:left w:w="80" w:type="dxa"/>
              <w:bottom w:w="80" w:type="dxa"/>
              <w:right w:w="80" w:type="dxa"/>
            </w:tcMar>
          </w:tcPr>
          <w:p w:rsidR="00E65891" w:rsidRPr="00E95C4A" w:rsidRDefault="00E65891" w:rsidP="00437C79">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E95C4A">
              <w:rPr>
                <w:rFonts w:ascii="Times New Roman" w:hAnsi="Times New Roman" w:cs="Times New Roman"/>
                <w:b w:val="0"/>
                <w:bCs w:val="0"/>
                <w:color w:val="auto"/>
                <w:sz w:val="24"/>
                <w:szCs w:val="24"/>
                <w:lang w:val="uk-UA"/>
              </w:rPr>
              <w:t>1.1.</w:t>
            </w:r>
            <w:r w:rsidRPr="00E95C4A">
              <w:rPr>
                <w:rFonts w:ascii="Times New Roman" w:hAnsi="Times New Roman" w:cs="Times New Roman"/>
                <w:b w:val="0"/>
                <w:bCs w:val="0"/>
                <w:color w:val="auto"/>
                <w:sz w:val="24"/>
                <w:szCs w:val="24"/>
                <w:lang w:val="de-DE"/>
              </w:rPr>
              <w:t> </w:t>
            </w:r>
            <w:r w:rsidRPr="00E95C4A">
              <w:rPr>
                <w:rFonts w:ascii="Times New Roman" w:hAnsi="Times New Roman" w:cs="Times New Roman"/>
                <w:b w:val="0"/>
                <w:bCs w:val="0"/>
                <w:color w:val="auto"/>
                <w:sz w:val="24"/>
                <w:szCs w:val="24"/>
                <w:lang w:val="uk-UA"/>
              </w:rPr>
              <w:t>Метою Меморандуму є об</w:t>
            </w:r>
            <w:r w:rsidRPr="00E95C4A">
              <w:rPr>
                <w:rFonts w:ascii="Times New Roman" w:hAnsi="Times New Roman" w:cs="Times New Roman"/>
                <w:b w:val="0"/>
                <w:bCs w:val="0"/>
                <w:color w:val="auto"/>
                <w:sz w:val="24"/>
                <w:szCs w:val="24"/>
                <w:lang w:val="en-US"/>
              </w:rPr>
              <w:t>’</w:t>
            </w:r>
            <w:r w:rsidRPr="00E95C4A">
              <w:rPr>
                <w:rFonts w:ascii="Times New Roman" w:hAnsi="Times New Roman" w:cs="Times New Roman"/>
                <w:b w:val="0"/>
                <w:bCs w:val="0"/>
                <w:color w:val="auto"/>
                <w:sz w:val="24"/>
                <w:szCs w:val="24"/>
                <w:lang w:val="uk-UA"/>
              </w:rPr>
              <w:t>єднання зусиль Сторін, спрямованих на забезпечення ефективної реалізації та захисту прав осіб, постраждалих внаслідок війни в Україні, від інших кризових ситуацій</w:t>
            </w:r>
            <w:r w:rsidRPr="00E95C4A">
              <w:rPr>
                <w:rFonts w:ascii="Times New Roman" w:hAnsi="Times New Roman" w:cs="Times New Roman"/>
                <w:b w:val="0"/>
                <w:bCs w:val="0"/>
                <w:color w:val="auto"/>
                <w:sz w:val="24"/>
                <w:szCs w:val="24"/>
                <w:lang w:val="en-US"/>
              </w:rPr>
              <w:t xml:space="preserve">, </w:t>
            </w:r>
            <w:r w:rsidRPr="00E95C4A">
              <w:rPr>
                <w:rFonts w:ascii="Times New Roman" w:hAnsi="Times New Roman" w:cs="Times New Roman"/>
                <w:b w:val="0"/>
                <w:bCs w:val="0"/>
                <w:color w:val="auto"/>
                <w:sz w:val="24"/>
                <w:szCs w:val="24"/>
                <w:lang w:val="uk-UA"/>
              </w:rPr>
              <w:t>а також раннє відновлення.</w:t>
            </w: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b w:val="0"/>
                <w:bCs w:val="0"/>
                <w:color w:val="auto"/>
                <w:sz w:val="24"/>
                <w:szCs w:val="24"/>
                <w:lang w:val="en-US"/>
              </w:rPr>
              <w:t>1.1. The objective of the Memorandum is to consolidate the efforts of the Parties aimed at ensuring effective implement</w:t>
            </w:r>
            <w:r w:rsidRPr="00E95C4A">
              <w:rPr>
                <w:rFonts w:ascii="Times New Roman" w:hAnsi="Times New Roman" w:cs="Times New Roman"/>
                <w:b w:val="0"/>
                <w:bCs w:val="0"/>
                <w:color w:val="auto"/>
                <w:sz w:val="24"/>
                <w:szCs w:val="24"/>
                <w:lang w:val="uk-UA"/>
              </w:rPr>
              <w:t>-</w:t>
            </w:r>
            <w:proofErr w:type="spellStart"/>
            <w:r w:rsidRPr="00E95C4A">
              <w:rPr>
                <w:rFonts w:ascii="Times New Roman" w:hAnsi="Times New Roman" w:cs="Times New Roman"/>
                <w:b w:val="0"/>
                <w:bCs w:val="0"/>
                <w:color w:val="auto"/>
                <w:sz w:val="24"/>
                <w:szCs w:val="24"/>
                <w:lang w:val="en-US"/>
              </w:rPr>
              <w:t>tation</w:t>
            </w:r>
            <w:proofErr w:type="spellEnd"/>
            <w:r w:rsidRPr="00E95C4A">
              <w:rPr>
                <w:rFonts w:ascii="Times New Roman" w:hAnsi="Times New Roman" w:cs="Times New Roman"/>
                <w:b w:val="0"/>
                <w:bCs w:val="0"/>
                <w:color w:val="auto"/>
                <w:sz w:val="24"/>
                <w:szCs w:val="24"/>
                <w:lang w:val="en-US"/>
              </w:rPr>
              <w:t xml:space="preserve"> and protection of the rights of persons adversely affected by the </w:t>
            </w:r>
            <w:r w:rsidRPr="00E95C4A">
              <w:rPr>
                <w:rFonts w:ascii="Times New Roman" w:hAnsi="Times New Roman" w:cs="Times New Roman"/>
                <w:b w:val="0"/>
                <w:bCs w:val="0"/>
                <w:color w:val="auto"/>
                <w:sz w:val="24"/>
                <w:szCs w:val="24"/>
              </w:rPr>
              <w:t xml:space="preserve">war </w:t>
            </w:r>
            <w:r w:rsidRPr="00E95C4A">
              <w:rPr>
                <w:rFonts w:ascii="Times New Roman" w:hAnsi="Times New Roman" w:cs="Times New Roman"/>
                <w:b w:val="0"/>
                <w:bCs w:val="0"/>
                <w:color w:val="auto"/>
                <w:sz w:val="24"/>
                <w:szCs w:val="24"/>
                <w:lang w:val="en-US"/>
              </w:rPr>
              <w:t>in Ukraine</w:t>
            </w:r>
            <w:r w:rsidRPr="00E95C4A">
              <w:rPr>
                <w:rFonts w:ascii="Times New Roman" w:hAnsi="Times New Roman" w:cs="Times New Roman"/>
                <w:b w:val="0"/>
                <w:bCs w:val="0"/>
                <w:color w:val="auto"/>
                <w:sz w:val="24"/>
                <w:szCs w:val="24"/>
                <w:lang w:val="uk-UA"/>
              </w:rPr>
              <w:t>,</w:t>
            </w:r>
            <w:r w:rsidRPr="00E95C4A">
              <w:rPr>
                <w:rFonts w:ascii="Times New Roman" w:hAnsi="Times New Roman" w:cs="Times New Roman"/>
                <w:b w:val="0"/>
                <w:bCs w:val="0"/>
                <w:color w:val="auto"/>
                <w:sz w:val="24"/>
                <w:szCs w:val="24"/>
                <w:lang w:val="en-US"/>
              </w:rPr>
              <w:t xml:space="preserve"> by other crisis situations, as well as an early recovery.</w:t>
            </w:r>
          </w:p>
        </w:tc>
      </w:tr>
      <w:tr w:rsidR="00E65891" w:rsidRPr="000245C6" w:rsidTr="00E4223C">
        <w:trPr>
          <w:trHeight w:val="673"/>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E95C4A">
              <w:rPr>
                <w:rFonts w:ascii="Times New Roman" w:hAnsi="Times New Roman" w:cs="Times New Roman"/>
                <w:b w:val="0"/>
                <w:bCs w:val="0"/>
                <w:color w:val="auto"/>
                <w:sz w:val="24"/>
                <w:szCs w:val="24"/>
                <w:lang w:val="uk-UA"/>
              </w:rPr>
              <w:t>1.2.</w:t>
            </w:r>
            <w:r w:rsidRPr="00E95C4A">
              <w:rPr>
                <w:rFonts w:ascii="Times New Roman" w:hAnsi="Times New Roman" w:cs="Times New Roman"/>
                <w:b w:val="0"/>
                <w:bCs w:val="0"/>
                <w:color w:val="auto"/>
                <w:sz w:val="24"/>
                <w:szCs w:val="24"/>
                <w:lang w:val="de-DE"/>
              </w:rPr>
              <w:t> </w:t>
            </w:r>
            <w:r w:rsidRPr="00E95C4A">
              <w:rPr>
                <w:rFonts w:ascii="Times New Roman" w:hAnsi="Times New Roman" w:cs="Times New Roman"/>
                <w:b w:val="0"/>
                <w:bCs w:val="0"/>
                <w:color w:val="auto"/>
                <w:sz w:val="24"/>
                <w:szCs w:val="24"/>
                <w:lang w:val="uk-UA"/>
              </w:rPr>
              <w:t>На основі цього Меморандуму Сторони можуть укладати відповідні договори, спрямовані на його реалізацію.</w:t>
            </w: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b w:val="0"/>
                <w:bCs w:val="0"/>
                <w:color w:val="auto"/>
                <w:sz w:val="24"/>
                <w:szCs w:val="24"/>
              </w:rPr>
              <w:t>1.</w:t>
            </w:r>
            <w:r w:rsidRPr="00E95C4A">
              <w:rPr>
                <w:rFonts w:ascii="Times New Roman" w:hAnsi="Times New Roman" w:cs="Times New Roman"/>
                <w:b w:val="0"/>
                <w:bCs w:val="0"/>
                <w:color w:val="auto"/>
                <w:sz w:val="24"/>
                <w:szCs w:val="24"/>
                <w:lang w:val="en-US"/>
              </w:rPr>
              <w:t>2. Based on this Memorandum, the Parties may enter into relevant agreements aimed at its implementation</w:t>
            </w:r>
            <w:r w:rsidRPr="00E95C4A">
              <w:rPr>
                <w:rFonts w:ascii="Times New Roman" w:hAnsi="Times New Roman" w:cs="Times New Roman"/>
                <w:b w:val="0"/>
                <w:bCs w:val="0"/>
                <w:color w:val="auto"/>
                <w:sz w:val="24"/>
                <w:szCs w:val="24"/>
              </w:rPr>
              <w:t>.</w:t>
            </w:r>
          </w:p>
        </w:tc>
      </w:tr>
      <w:tr w:rsidR="00E65891" w:rsidRPr="00E95C4A" w:rsidTr="00E4223C">
        <w:trPr>
          <w:trHeight w:val="469"/>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p>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E95C4A">
              <w:rPr>
                <w:rFonts w:ascii="Times New Roman" w:hAnsi="Times New Roman" w:cs="Times New Roman"/>
                <w:color w:val="auto"/>
                <w:sz w:val="24"/>
                <w:szCs w:val="24"/>
                <w:lang w:val="uk-UA"/>
              </w:rPr>
              <w:t>Стаття 2. Напрями співпраці</w:t>
            </w:r>
          </w:p>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lang w:val="uk-UA"/>
              </w:rPr>
            </w:pPr>
          </w:p>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color w:val="auto"/>
                <w:sz w:val="24"/>
                <w:szCs w:val="24"/>
                <w:lang w:val="en-US"/>
              </w:rPr>
              <w:t>Article 2. Areas of cooperation</w:t>
            </w:r>
          </w:p>
        </w:tc>
      </w:tr>
      <w:tr w:rsidR="00E65891" w:rsidRPr="000245C6" w:rsidTr="00E4223C">
        <w:trPr>
          <w:trHeight w:val="934"/>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E95C4A">
              <w:rPr>
                <w:rFonts w:ascii="Times New Roman" w:hAnsi="Times New Roman" w:cs="Times New Roman"/>
                <w:b w:val="0"/>
                <w:bCs w:val="0"/>
                <w:color w:val="auto"/>
                <w:sz w:val="24"/>
                <w:szCs w:val="24"/>
                <w:lang w:val="uk-UA"/>
              </w:rPr>
              <w:t>2.1.</w:t>
            </w:r>
            <w:r w:rsidRPr="00E95C4A">
              <w:rPr>
                <w:rFonts w:ascii="Times New Roman" w:hAnsi="Times New Roman" w:cs="Times New Roman"/>
                <w:b w:val="0"/>
                <w:bCs w:val="0"/>
                <w:color w:val="auto"/>
                <w:sz w:val="24"/>
                <w:szCs w:val="24"/>
                <w:lang w:val="de-DE"/>
              </w:rPr>
              <w:t> </w:t>
            </w:r>
            <w:r w:rsidRPr="00E95C4A">
              <w:rPr>
                <w:rFonts w:ascii="Times New Roman" w:hAnsi="Times New Roman" w:cs="Times New Roman"/>
                <w:b w:val="0"/>
                <w:bCs w:val="0"/>
                <w:color w:val="auto"/>
                <w:sz w:val="24"/>
                <w:szCs w:val="24"/>
                <w:lang w:val="uk-UA"/>
              </w:rPr>
              <w:t>Задля досягнення мети цього Меморандуму Сторони домовляються про співпрацю за такими напрямами:</w:t>
            </w: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b w:val="0"/>
                <w:bCs w:val="0"/>
                <w:color w:val="auto"/>
                <w:sz w:val="24"/>
                <w:szCs w:val="24"/>
                <w:lang w:val="en-US"/>
              </w:rPr>
              <w:t>2.1. In order to achieve the objective of this Memorandum, the Parties agree to cooperate in the following areas:</w:t>
            </w:r>
          </w:p>
        </w:tc>
      </w:tr>
      <w:tr w:rsidR="00E65891" w:rsidRPr="000245C6" w:rsidTr="00437C79">
        <w:trPr>
          <w:trHeight w:val="3604"/>
        </w:trPr>
        <w:tc>
          <w:tcPr>
            <w:tcW w:w="4933" w:type="dxa"/>
            <w:shd w:val="clear" w:color="auto" w:fill="auto"/>
            <w:tcMar>
              <w:top w:w="80" w:type="dxa"/>
              <w:left w:w="80" w:type="dxa"/>
              <w:bottom w:w="80" w:type="dxa"/>
              <w:right w:w="80" w:type="dxa"/>
            </w:tcMar>
          </w:tcPr>
          <w:p w:rsidR="00E65891" w:rsidRPr="00E95C4A" w:rsidRDefault="00E65891" w:rsidP="00662A38">
            <w:pPr>
              <w:widowControl w:val="0"/>
              <w:tabs>
                <w:tab w:val="left" w:pos="9639"/>
              </w:tabs>
              <w:ind w:right="-18"/>
              <w:jc w:val="both"/>
              <w:rPr>
                <w:u w:color="000000"/>
                <w:lang w:val="uk-UA"/>
                <w14:textOutline w14:w="0" w14:cap="flat" w14:cmpd="sng" w14:algn="ctr">
                  <w14:noFill/>
                  <w14:prstDash w14:val="solid"/>
                  <w14:bevel/>
                </w14:textOutline>
              </w:rPr>
            </w:pPr>
            <w:r w:rsidRPr="00E95C4A">
              <w:rPr>
                <w:u w:color="000000"/>
                <w:lang w:val="uk-UA"/>
                <w14:textOutline w14:w="0" w14:cap="flat" w14:cmpd="sng" w14:algn="ctr">
                  <w14:noFill/>
                  <w14:prstDash w14:val="solid"/>
                  <w14:bevel/>
                </w14:textOutline>
              </w:rPr>
              <w:lastRenderedPageBreak/>
              <w:t>2.1.1.</w:t>
            </w:r>
            <w:r w:rsidRPr="00E95C4A">
              <w:rPr>
                <w:u w:color="000000"/>
                <w:lang w:val="de-DE"/>
                <w14:textOutline w14:w="0" w14:cap="flat" w14:cmpd="sng" w14:algn="ctr">
                  <w14:noFill/>
                  <w14:prstDash w14:val="solid"/>
                  <w14:bevel/>
                </w14:textOutline>
              </w:rPr>
              <w:t> </w:t>
            </w:r>
            <w:r w:rsidRPr="00E95C4A">
              <w:rPr>
                <w:u w:color="000000"/>
                <w:lang w:val="uk-UA"/>
                <w14:textOutline w14:w="0" w14:cap="flat" w14:cmpd="sng" w14:algn="ctr">
                  <w14:noFill/>
                  <w14:prstDash w14:val="solid"/>
                  <w14:bevel/>
                </w14:textOutline>
              </w:rPr>
              <w:t xml:space="preserve">Оперативний обмін інформацією, необхідною для визначення, оцінки та верифікації гуманітарних потреб і </w:t>
            </w:r>
            <w:proofErr w:type="spellStart"/>
            <w:r w:rsidRPr="00E95C4A">
              <w:rPr>
                <w:u w:color="000000"/>
                <w:lang w:val="uk-UA"/>
                <w14:textOutline w14:w="0" w14:cap="flat" w14:cmpd="sng" w14:algn="ctr">
                  <w14:noFill/>
                  <w14:prstDash w14:val="solid"/>
                  <w14:bevel/>
                </w14:textOutline>
              </w:rPr>
              <w:t>бенефіціарів</w:t>
            </w:r>
            <w:proofErr w:type="spellEnd"/>
            <w:r w:rsidRPr="00E95C4A">
              <w:rPr>
                <w:u w:color="000000"/>
                <w:lang w:val="uk-UA"/>
                <w14:textOutline w14:w="0" w14:cap="flat" w14:cmpd="sng" w14:algn="ctr">
                  <w14:noFill/>
                  <w14:prstDash w14:val="solid"/>
                  <w14:bevel/>
                </w14:textOutline>
              </w:rPr>
              <w:t xml:space="preserve"> гуманітарної допомоги, що надається організацією </w:t>
            </w:r>
            <w:r w:rsidR="00053C30" w:rsidRPr="00E95C4A">
              <w:rPr>
                <w:u w:color="000000"/>
                <w:lang w:val="uk-UA"/>
                <w14:textOutline w14:w="0" w14:cap="flat" w14:cmpd="sng" w14:algn="ctr">
                  <w14:noFill/>
                  <w14:prstDash w14:val="solid"/>
                  <w14:bevel/>
                </w14:textOutline>
              </w:rPr>
              <w:t>«Людина в біді»</w:t>
            </w:r>
            <w:r w:rsidRPr="00E95C4A">
              <w:rPr>
                <w:u w:color="000000"/>
                <w:lang w:val="uk-UA"/>
                <w14:textOutline w14:w="0" w14:cap="flat" w14:cmpd="sng" w14:algn="ctr">
                  <w14:noFill/>
                  <w14:prstDash w14:val="solid"/>
                  <w14:bevel/>
                </w14:textOutline>
              </w:rPr>
              <w:t xml:space="preserve"> у громадах Роменської міської територіальної громади Сумської області, включаючи їхніх мешканців, постраждалих внаслідок війни, і внутрішньо переміщених осіб,</w:t>
            </w:r>
            <w:r w:rsidRPr="00E95C4A">
              <w:rPr>
                <w:lang w:val="uk-UA"/>
              </w:rPr>
              <w:t xml:space="preserve"> з урахуванням обмежень, визначених законодавством України</w:t>
            </w:r>
            <w:r w:rsidRPr="00E95C4A">
              <w:rPr>
                <w:u w:color="000000"/>
                <w:lang w:val="uk-UA"/>
                <w14:textOutline w14:w="0" w14:cap="flat" w14:cmpd="sng" w14:algn="ctr">
                  <w14:noFill/>
                  <w14:prstDash w14:val="solid"/>
                  <w14:bevel/>
                </w14:textOutline>
              </w:rPr>
              <w:t xml:space="preserve"> (контакти відповідальних органів влади, волонтерських ініціатив та гуманітарних штабів тощо);</w:t>
            </w:r>
          </w:p>
        </w:tc>
        <w:tc>
          <w:tcPr>
            <w:tcW w:w="4933" w:type="dxa"/>
            <w:shd w:val="clear" w:color="auto" w:fill="auto"/>
            <w:tcMar>
              <w:top w:w="80" w:type="dxa"/>
              <w:left w:w="80" w:type="dxa"/>
              <w:bottom w:w="80" w:type="dxa"/>
              <w:right w:w="80" w:type="dxa"/>
            </w:tcMar>
          </w:tcPr>
          <w:p w:rsidR="00E65891" w:rsidRPr="00E95C4A" w:rsidRDefault="00E65891" w:rsidP="00053C30">
            <w:pPr>
              <w:widowControl w:val="0"/>
              <w:tabs>
                <w:tab w:val="left" w:pos="9639"/>
              </w:tabs>
              <w:jc w:val="both"/>
              <w:rPr>
                <w:lang w:val="en-US"/>
              </w:rPr>
            </w:pPr>
            <w:r w:rsidRPr="00E95C4A">
              <w:rPr>
                <w:u w:color="000000"/>
                <w:lang w:val="en-US"/>
                <w14:textOutline w14:w="0" w14:cap="flat" w14:cmpd="sng" w14:algn="ctr">
                  <w14:noFill/>
                  <w14:prstDash w14:val="solid"/>
                  <w14:bevel/>
                </w14:textOutline>
              </w:rPr>
              <w:t xml:space="preserve">2.1.1. Prompt exchange of information necessary for the identification, assessment and verification of humanitarian needs and beneficiaries of humanitarian aid to be provided by </w:t>
            </w:r>
            <w:r w:rsidR="00053C30" w:rsidRPr="00E95C4A">
              <w:rPr>
                <w:u w:color="000000"/>
                <w:lang w:val="uk-UA"/>
                <w14:textOutline w14:w="0" w14:cap="flat" w14:cmpd="sng" w14:algn="ctr">
                  <w14:noFill/>
                  <w14:prstDash w14:val="solid"/>
                  <w14:bevel/>
                </w14:textOutline>
              </w:rPr>
              <w:t>«</w:t>
            </w:r>
            <w:r w:rsidRPr="00E95C4A">
              <w:rPr>
                <w:u w:color="000000"/>
                <w:lang w:val="en-US"/>
                <w14:textOutline w14:w="0" w14:cap="flat" w14:cmpd="sng" w14:algn="ctr">
                  <w14:noFill/>
                  <w14:prstDash w14:val="solid"/>
                  <w14:bevel/>
                </w14:textOutline>
              </w:rPr>
              <w:t>People in Need</w:t>
            </w:r>
            <w:r w:rsidR="00053C30" w:rsidRPr="00E95C4A">
              <w:rPr>
                <w:u w:color="000000"/>
                <w:lang w:val="uk-UA"/>
                <w14:textOutline w14:w="0" w14:cap="flat" w14:cmpd="sng" w14:algn="ctr">
                  <w14:noFill/>
                  <w14:prstDash w14:val="solid"/>
                  <w14:bevel/>
                </w14:textOutline>
              </w:rPr>
              <w:t>»</w:t>
            </w:r>
            <w:r w:rsidRPr="00E95C4A">
              <w:rPr>
                <w:u w:color="000000"/>
                <w:lang w:val="en-US"/>
                <w14:textOutline w14:w="0" w14:cap="flat" w14:cmpd="sng" w14:algn="ctr">
                  <w14:noFill/>
                  <w14:prstDash w14:val="solid"/>
                  <w14:bevel/>
                </w14:textOutline>
              </w:rPr>
              <w:t xml:space="preserve"> in the communities of </w:t>
            </w:r>
            <w:proofErr w:type="spellStart"/>
            <w:r w:rsidRPr="00E95C4A">
              <w:rPr>
                <w:u w:color="000000"/>
                <w:lang w:val="en-US"/>
                <w14:textOutline w14:w="0" w14:cap="flat" w14:cmpd="sng" w14:algn="ctr">
                  <w14:noFill/>
                  <w14:prstDash w14:val="solid"/>
                  <w14:bevel/>
                </w14:textOutline>
              </w:rPr>
              <w:t>Romny</w:t>
            </w:r>
            <w:proofErr w:type="spellEnd"/>
            <w:r w:rsidRPr="00E95C4A">
              <w:rPr>
                <w:u w:color="000000"/>
                <w:lang w:val="en-US"/>
                <w14:textOutline w14:w="0" w14:cap="flat" w14:cmpd="sng" w14:algn="ctr">
                  <w14:noFill/>
                  <w14:prstDash w14:val="solid"/>
                  <w14:bevel/>
                </w14:textOutline>
              </w:rPr>
              <w:t xml:space="preserve"> city territorial community Sumy region, including both their residents affected by the war and internally displaced persons, considering restrictions defined by the legislation of Ukraine (contacts of responsible authorities, volunteer initiatives and humanitarian headquarters etc.);</w:t>
            </w:r>
          </w:p>
        </w:tc>
      </w:tr>
      <w:tr w:rsidR="00E65891" w:rsidRPr="000245C6" w:rsidTr="00E4223C">
        <w:tc>
          <w:tcPr>
            <w:tcW w:w="4933" w:type="dxa"/>
            <w:shd w:val="clear" w:color="auto" w:fill="auto"/>
            <w:tcMar>
              <w:top w:w="80" w:type="dxa"/>
              <w:left w:w="80" w:type="dxa"/>
              <w:bottom w:w="80" w:type="dxa"/>
              <w:right w:w="80" w:type="dxa"/>
            </w:tcMar>
          </w:tcPr>
          <w:p w:rsidR="00E65891" w:rsidRPr="00E95C4A" w:rsidRDefault="00E65891" w:rsidP="00437C79">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E95C4A">
              <w:rPr>
                <w:rFonts w:ascii="Times New Roman" w:hAnsi="Times New Roman" w:cs="Times New Roman"/>
                <w:b w:val="0"/>
                <w:bCs w:val="0"/>
                <w:color w:val="auto"/>
                <w:sz w:val="24"/>
                <w:szCs w:val="24"/>
                <w:lang w:val="uk-UA"/>
              </w:rPr>
              <w:t>2.1.2.</w:t>
            </w:r>
            <w:r w:rsidRPr="00E95C4A">
              <w:rPr>
                <w:rFonts w:ascii="Times New Roman" w:hAnsi="Times New Roman" w:cs="Times New Roman"/>
                <w:b w:val="0"/>
                <w:bCs w:val="0"/>
                <w:color w:val="auto"/>
                <w:sz w:val="24"/>
                <w:szCs w:val="24"/>
                <w:lang w:val="en-US"/>
              </w:rPr>
              <w:t> </w:t>
            </w:r>
            <w:r w:rsidRPr="00E95C4A">
              <w:rPr>
                <w:rFonts w:ascii="Times New Roman" w:hAnsi="Times New Roman" w:cs="Times New Roman"/>
                <w:b w:val="0"/>
                <w:bCs w:val="0"/>
                <w:color w:val="auto"/>
                <w:sz w:val="24"/>
                <w:szCs w:val="24"/>
                <w:lang w:val="uk-UA"/>
              </w:rPr>
              <w:t xml:space="preserve">Надання інформації та консультацій з приводу відповідних </w:t>
            </w:r>
            <w:proofErr w:type="spellStart"/>
            <w:r w:rsidRPr="00E95C4A">
              <w:rPr>
                <w:rFonts w:ascii="Times New Roman" w:hAnsi="Times New Roman" w:cs="Times New Roman"/>
                <w:b w:val="0"/>
                <w:bCs w:val="0"/>
                <w:color w:val="auto"/>
                <w:sz w:val="24"/>
                <w:szCs w:val="24"/>
                <w:lang w:val="uk-UA"/>
              </w:rPr>
              <w:t>проєктів</w:t>
            </w:r>
            <w:proofErr w:type="spellEnd"/>
            <w:r w:rsidRPr="00E95C4A">
              <w:rPr>
                <w:rFonts w:ascii="Times New Roman" w:hAnsi="Times New Roman" w:cs="Times New Roman"/>
                <w:b w:val="0"/>
                <w:bCs w:val="0"/>
                <w:color w:val="auto"/>
                <w:sz w:val="24"/>
                <w:szCs w:val="24"/>
                <w:lang w:val="uk-UA"/>
              </w:rPr>
              <w:t xml:space="preserve"> і програм міжнародної технічної і донорської допомоги (з урахуванням обмежень, визначених законодавством України, статутними документами організації </w:t>
            </w:r>
            <w:r w:rsidR="00437C79" w:rsidRPr="00E95C4A">
              <w:rPr>
                <w:rFonts w:ascii="Times New Roman" w:hAnsi="Times New Roman" w:cs="Times New Roman"/>
                <w:b w:val="0"/>
                <w:bCs w:val="0"/>
                <w:color w:val="auto"/>
                <w:sz w:val="24"/>
                <w:szCs w:val="24"/>
                <w:lang w:val="uk-UA"/>
              </w:rPr>
              <w:t>«</w:t>
            </w:r>
            <w:r w:rsidRPr="00E95C4A">
              <w:rPr>
                <w:rFonts w:ascii="Times New Roman" w:hAnsi="Times New Roman" w:cs="Times New Roman"/>
                <w:b w:val="0"/>
                <w:bCs w:val="0"/>
                <w:color w:val="auto"/>
                <w:sz w:val="24"/>
                <w:szCs w:val="24"/>
                <w:lang w:val="uk-UA"/>
              </w:rPr>
              <w:t>Людина в біді</w:t>
            </w:r>
            <w:r w:rsidR="00437C79" w:rsidRPr="00E95C4A">
              <w:rPr>
                <w:rFonts w:ascii="Times New Roman" w:hAnsi="Times New Roman" w:cs="Times New Roman"/>
                <w:b w:val="0"/>
                <w:bCs w:val="0"/>
                <w:color w:val="auto"/>
                <w:sz w:val="24"/>
                <w:szCs w:val="24"/>
                <w:lang w:val="uk-UA"/>
              </w:rPr>
              <w:t>»</w:t>
            </w:r>
            <w:r w:rsidRPr="00E95C4A">
              <w:rPr>
                <w:rFonts w:ascii="Times New Roman" w:hAnsi="Times New Roman" w:cs="Times New Roman"/>
                <w:b w:val="0"/>
                <w:bCs w:val="0"/>
                <w:color w:val="auto"/>
                <w:sz w:val="24"/>
                <w:szCs w:val="24"/>
                <w:lang w:val="uk-UA"/>
              </w:rPr>
              <w:t xml:space="preserve">, зокрема щодо дотримання вимог Загального регламенту про захист даних ЄС та іншими відповідними стандартами у сфері захисту персональних даних); </w:t>
            </w:r>
          </w:p>
        </w:tc>
        <w:tc>
          <w:tcPr>
            <w:tcW w:w="4933" w:type="dxa"/>
            <w:shd w:val="clear" w:color="auto" w:fill="auto"/>
            <w:tcMar>
              <w:top w:w="80" w:type="dxa"/>
              <w:left w:w="80" w:type="dxa"/>
              <w:bottom w:w="80" w:type="dxa"/>
              <w:right w:w="80" w:type="dxa"/>
            </w:tcMar>
          </w:tcPr>
          <w:p w:rsidR="00E65891" w:rsidRPr="00E95C4A" w:rsidRDefault="00E65891" w:rsidP="00437C79">
            <w:pPr>
              <w:pStyle w:val="Body"/>
              <w:widowControl w:val="0"/>
              <w:tabs>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b w:val="0"/>
                <w:bCs w:val="0"/>
                <w:color w:val="auto"/>
                <w:sz w:val="24"/>
                <w:szCs w:val="24"/>
                <w:lang w:val="en-US"/>
              </w:rPr>
              <w:t>2.1.2. Provision of information and consultations on relevant projects and programs of international technical and donor assistance (</w:t>
            </w:r>
            <w:r w:rsidRPr="00E95C4A">
              <w:rPr>
                <w:rFonts w:ascii="Times New Roman" w:hAnsi="Times New Roman" w:cs="Times New Roman"/>
                <w:b w:val="0"/>
                <w:bCs w:val="0"/>
                <w:color w:val="auto"/>
                <w:sz w:val="24"/>
                <w:szCs w:val="24"/>
                <w:u w:color="333333"/>
                <w:shd w:val="clear" w:color="auto" w:fill="FFFFFF"/>
                <w:lang w:val="en-US"/>
              </w:rPr>
              <w:t xml:space="preserve">subject to the restrictions set by the legislation of Ukraine and the statutory documents of </w:t>
            </w:r>
            <w:r w:rsidR="00437C79" w:rsidRPr="00E95C4A">
              <w:rPr>
                <w:rFonts w:ascii="Times New Roman" w:hAnsi="Times New Roman" w:cs="Times New Roman"/>
                <w:b w:val="0"/>
                <w:bCs w:val="0"/>
                <w:color w:val="auto"/>
                <w:sz w:val="24"/>
                <w:szCs w:val="24"/>
                <w:u w:color="333333"/>
                <w:shd w:val="clear" w:color="auto" w:fill="FFFFFF"/>
                <w:lang w:val="uk-UA"/>
              </w:rPr>
              <w:t>«</w:t>
            </w:r>
            <w:r w:rsidRPr="00E95C4A">
              <w:rPr>
                <w:rFonts w:ascii="Times New Roman" w:hAnsi="Times New Roman" w:cs="Times New Roman"/>
                <w:b w:val="0"/>
                <w:bCs w:val="0"/>
                <w:color w:val="auto"/>
                <w:sz w:val="24"/>
                <w:szCs w:val="24"/>
                <w:u w:color="333333"/>
                <w:shd w:val="clear" w:color="auto" w:fill="FFFFFF"/>
                <w:lang w:val="en-US"/>
              </w:rPr>
              <w:t>People in Need</w:t>
            </w:r>
            <w:r w:rsidR="00437C79" w:rsidRPr="00E95C4A">
              <w:rPr>
                <w:rFonts w:ascii="Times New Roman" w:hAnsi="Times New Roman" w:cs="Times New Roman"/>
                <w:b w:val="0"/>
                <w:bCs w:val="0"/>
                <w:color w:val="auto"/>
                <w:sz w:val="24"/>
                <w:szCs w:val="24"/>
                <w:u w:color="333333"/>
                <w:shd w:val="clear" w:color="auto" w:fill="FFFFFF"/>
                <w:lang w:val="uk-UA"/>
              </w:rPr>
              <w:t>»</w:t>
            </w:r>
            <w:r w:rsidRPr="00E95C4A">
              <w:rPr>
                <w:rFonts w:ascii="Times New Roman" w:hAnsi="Times New Roman" w:cs="Times New Roman"/>
                <w:b w:val="0"/>
                <w:bCs w:val="0"/>
                <w:color w:val="auto"/>
                <w:sz w:val="24"/>
                <w:szCs w:val="24"/>
                <w:u w:color="333333"/>
                <w:shd w:val="clear" w:color="auto" w:fill="FFFFFF"/>
                <w:lang w:val="en-US"/>
              </w:rPr>
              <w:t>, including in view of complying with</w:t>
            </w:r>
            <w:r w:rsidRPr="00E95C4A">
              <w:rPr>
                <w:rFonts w:ascii="Times New Roman" w:hAnsi="Times New Roman" w:cs="Times New Roman"/>
                <w:b w:val="0"/>
                <w:bCs w:val="0"/>
                <w:color w:val="auto"/>
                <w:sz w:val="24"/>
                <w:szCs w:val="24"/>
                <w:u w:color="333333"/>
                <w:shd w:val="clear" w:color="auto" w:fill="FFFFFF"/>
              </w:rPr>
              <w:t> </w:t>
            </w:r>
            <w:r w:rsidRPr="00E95C4A">
              <w:rPr>
                <w:rFonts w:ascii="Times New Roman" w:hAnsi="Times New Roman" w:cs="Times New Roman"/>
                <w:b w:val="0"/>
                <w:bCs w:val="0"/>
                <w:color w:val="auto"/>
                <w:sz w:val="24"/>
                <w:szCs w:val="24"/>
                <w:u w:color="333333"/>
                <w:shd w:val="clear" w:color="auto" w:fill="FFFFFF"/>
                <w:lang w:val="en-US"/>
              </w:rPr>
              <w:t>the EU General Data Protection Regulation</w:t>
            </w:r>
            <w:r w:rsidRPr="00E95C4A">
              <w:rPr>
                <w:rFonts w:ascii="Times New Roman" w:hAnsi="Times New Roman" w:cs="Times New Roman"/>
                <w:b w:val="0"/>
                <w:bCs w:val="0"/>
                <w:color w:val="auto"/>
                <w:sz w:val="24"/>
                <w:szCs w:val="24"/>
                <w:u w:color="333333"/>
                <w:shd w:val="clear" w:color="auto" w:fill="FFFFFF"/>
              </w:rPr>
              <w:t> </w:t>
            </w:r>
            <w:r w:rsidRPr="00E95C4A">
              <w:rPr>
                <w:rFonts w:ascii="Times New Roman" w:hAnsi="Times New Roman" w:cs="Times New Roman"/>
                <w:b w:val="0"/>
                <w:bCs w:val="0"/>
                <w:color w:val="auto"/>
                <w:sz w:val="24"/>
                <w:szCs w:val="24"/>
                <w:u w:color="333333"/>
                <w:shd w:val="clear" w:color="auto" w:fill="FFFFFF"/>
                <w:lang w:val="en-US"/>
              </w:rPr>
              <w:t>and other relevant personal data protection standards</w:t>
            </w:r>
            <w:r w:rsidRPr="00E95C4A">
              <w:rPr>
                <w:rFonts w:ascii="Times New Roman" w:hAnsi="Times New Roman" w:cs="Times New Roman"/>
                <w:b w:val="0"/>
                <w:bCs w:val="0"/>
                <w:color w:val="auto"/>
                <w:sz w:val="24"/>
                <w:szCs w:val="24"/>
                <w:lang w:val="it-IT"/>
              </w:rPr>
              <w:t>);</w:t>
            </w:r>
          </w:p>
        </w:tc>
      </w:tr>
      <w:tr w:rsidR="00E65891" w:rsidRPr="000245C6" w:rsidTr="00E4223C">
        <w:trPr>
          <w:trHeight w:val="673"/>
        </w:trPr>
        <w:tc>
          <w:tcPr>
            <w:tcW w:w="4933" w:type="dxa"/>
            <w:shd w:val="clear" w:color="auto" w:fill="auto"/>
            <w:tcMar>
              <w:top w:w="80" w:type="dxa"/>
              <w:left w:w="80" w:type="dxa"/>
              <w:bottom w:w="80" w:type="dxa"/>
              <w:right w:w="80" w:type="dxa"/>
            </w:tcMar>
          </w:tcPr>
          <w:p w:rsidR="00E65891" w:rsidRPr="00E95C4A" w:rsidRDefault="00E65891" w:rsidP="00437C79">
            <w:pPr>
              <w:pStyle w:val="Body"/>
              <w:widowControl w:val="0"/>
              <w:tabs>
                <w:tab w:val="left" w:pos="9639"/>
              </w:tabs>
              <w:spacing w:after="0" w:line="240" w:lineRule="auto"/>
              <w:ind w:right="-18"/>
              <w:jc w:val="both"/>
              <w:rPr>
                <w:rFonts w:ascii="Times New Roman" w:hAnsi="Times New Roman" w:cs="Times New Roman"/>
                <w:b w:val="0"/>
                <w:bCs w:val="0"/>
                <w:color w:val="auto"/>
                <w:sz w:val="24"/>
                <w:szCs w:val="24"/>
                <w:lang w:val="uk-UA"/>
              </w:rPr>
            </w:pPr>
            <w:r w:rsidRPr="00E95C4A">
              <w:rPr>
                <w:rFonts w:ascii="Times New Roman" w:hAnsi="Times New Roman" w:cs="Times New Roman"/>
                <w:b w:val="0"/>
                <w:bCs w:val="0"/>
                <w:color w:val="auto"/>
                <w:sz w:val="24"/>
                <w:szCs w:val="24"/>
                <w:lang w:val="uk-UA"/>
              </w:rPr>
              <w:t>2.1.3.</w:t>
            </w:r>
            <w:r w:rsidRPr="00E95C4A">
              <w:rPr>
                <w:rFonts w:ascii="Times New Roman" w:hAnsi="Times New Roman" w:cs="Times New Roman"/>
                <w:b w:val="0"/>
                <w:bCs w:val="0"/>
                <w:color w:val="auto"/>
                <w:sz w:val="24"/>
                <w:szCs w:val="24"/>
                <w:lang w:val="en-US"/>
              </w:rPr>
              <w:t> </w:t>
            </w:r>
            <w:r w:rsidRPr="00E95C4A">
              <w:rPr>
                <w:rFonts w:ascii="Times New Roman" w:hAnsi="Times New Roman" w:cs="Times New Roman"/>
                <w:b w:val="0"/>
                <w:bCs w:val="0"/>
                <w:color w:val="auto"/>
                <w:sz w:val="24"/>
                <w:szCs w:val="24"/>
                <w:lang w:val="uk-UA"/>
              </w:rPr>
              <w:t xml:space="preserve">Сприяння з боку РМР у ввезенні, транспортуванні, доставці та розподілі гуманітарної допомоги (вантажів/конвоїв), що надається організацією </w:t>
            </w:r>
            <w:r w:rsidR="00437C79" w:rsidRPr="00E95C4A">
              <w:rPr>
                <w:rFonts w:ascii="Times New Roman" w:hAnsi="Times New Roman" w:cs="Times New Roman"/>
                <w:b w:val="0"/>
                <w:bCs w:val="0"/>
                <w:color w:val="auto"/>
                <w:sz w:val="24"/>
                <w:szCs w:val="24"/>
                <w:lang w:val="uk-UA"/>
              </w:rPr>
              <w:t>«</w:t>
            </w:r>
            <w:r w:rsidRPr="00E95C4A">
              <w:rPr>
                <w:rFonts w:ascii="Times New Roman" w:hAnsi="Times New Roman" w:cs="Times New Roman"/>
                <w:b w:val="0"/>
                <w:bCs w:val="0"/>
                <w:color w:val="auto"/>
                <w:sz w:val="24"/>
                <w:szCs w:val="24"/>
                <w:lang w:val="uk-UA"/>
              </w:rPr>
              <w:t>Людина в біді</w:t>
            </w:r>
            <w:r w:rsidR="00437C79" w:rsidRPr="00E95C4A">
              <w:rPr>
                <w:rFonts w:ascii="Times New Roman" w:hAnsi="Times New Roman" w:cs="Times New Roman"/>
                <w:b w:val="0"/>
                <w:bCs w:val="0"/>
                <w:color w:val="auto"/>
                <w:sz w:val="24"/>
                <w:szCs w:val="24"/>
                <w:lang w:val="uk-UA"/>
              </w:rPr>
              <w:t>»</w:t>
            </w:r>
            <w:r w:rsidRPr="00E95C4A">
              <w:rPr>
                <w:rFonts w:ascii="Times New Roman" w:hAnsi="Times New Roman" w:cs="Times New Roman"/>
                <w:b w:val="0"/>
                <w:bCs w:val="0"/>
                <w:color w:val="auto"/>
                <w:sz w:val="24"/>
                <w:szCs w:val="24"/>
                <w:lang w:val="uk-UA"/>
              </w:rPr>
              <w:t xml:space="preserve"> та призначена особам, постраждалим внаслідок війни в Україні, а також від інших кризових ситуацій, які знаходяться на території Роменської міської територіальної громади Сумської області, з урахуванням обмежень, визначених законодавством України. Незалежність та автономія організації </w:t>
            </w:r>
            <w:r w:rsidR="00437C79" w:rsidRPr="00E95C4A">
              <w:rPr>
                <w:rFonts w:ascii="Times New Roman" w:hAnsi="Times New Roman" w:cs="Times New Roman"/>
                <w:b w:val="0"/>
                <w:bCs w:val="0"/>
                <w:color w:val="auto"/>
                <w:sz w:val="24"/>
                <w:szCs w:val="24"/>
                <w:lang w:val="uk-UA"/>
              </w:rPr>
              <w:t>«</w:t>
            </w:r>
            <w:r w:rsidRPr="00E95C4A">
              <w:rPr>
                <w:rFonts w:ascii="Times New Roman" w:hAnsi="Times New Roman" w:cs="Times New Roman"/>
                <w:b w:val="0"/>
                <w:bCs w:val="0"/>
                <w:color w:val="auto"/>
                <w:sz w:val="24"/>
                <w:szCs w:val="24"/>
                <w:lang w:val="uk-UA"/>
              </w:rPr>
              <w:t>Людина в біді</w:t>
            </w:r>
            <w:r w:rsidR="00437C79" w:rsidRPr="00E95C4A">
              <w:rPr>
                <w:rFonts w:ascii="Times New Roman" w:hAnsi="Times New Roman" w:cs="Times New Roman"/>
                <w:b w:val="0"/>
                <w:bCs w:val="0"/>
                <w:color w:val="auto"/>
                <w:sz w:val="24"/>
                <w:szCs w:val="24"/>
                <w:lang w:val="uk-UA"/>
              </w:rPr>
              <w:t>»</w:t>
            </w:r>
            <w:r w:rsidRPr="00E95C4A">
              <w:rPr>
                <w:rFonts w:ascii="Times New Roman" w:hAnsi="Times New Roman" w:cs="Times New Roman"/>
                <w:b w:val="0"/>
                <w:bCs w:val="0"/>
                <w:color w:val="auto"/>
                <w:sz w:val="24"/>
                <w:szCs w:val="24"/>
                <w:lang w:val="uk-UA"/>
              </w:rPr>
              <w:t xml:space="preserve"> як гуманітарної організації у діяльності з доставлення/розподілу допомоги має бути належним чином врахована.</w:t>
            </w:r>
          </w:p>
        </w:tc>
        <w:tc>
          <w:tcPr>
            <w:tcW w:w="4933" w:type="dxa"/>
            <w:shd w:val="clear" w:color="auto" w:fill="auto"/>
            <w:tcMar>
              <w:top w:w="80" w:type="dxa"/>
              <w:left w:w="80" w:type="dxa"/>
              <w:bottom w:w="80" w:type="dxa"/>
              <w:right w:w="80" w:type="dxa"/>
            </w:tcMar>
          </w:tcPr>
          <w:p w:rsidR="00E65891" w:rsidRPr="00E95C4A" w:rsidRDefault="00E65891" w:rsidP="00437C79">
            <w:pPr>
              <w:pStyle w:val="Body"/>
              <w:widowControl w:val="0"/>
              <w:tabs>
                <w:tab w:val="left" w:pos="9639"/>
              </w:tabs>
              <w:spacing w:after="0" w:line="240" w:lineRule="auto"/>
              <w:jc w:val="both"/>
              <w:rPr>
                <w:rFonts w:ascii="Times New Roman" w:hAnsi="Times New Roman" w:cs="Times New Roman"/>
                <w:b w:val="0"/>
                <w:bCs w:val="0"/>
                <w:color w:val="auto"/>
                <w:sz w:val="24"/>
                <w:szCs w:val="24"/>
                <w:lang w:val="en-US"/>
              </w:rPr>
            </w:pPr>
            <w:r w:rsidRPr="00E95C4A">
              <w:rPr>
                <w:rFonts w:ascii="Times New Roman" w:hAnsi="Times New Roman" w:cs="Times New Roman"/>
                <w:b w:val="0"/>
                <w:bCs w:val="0"/>
                <w:color w:val="auto"/>
                <w:sz w:val="24"/>
                <w:szCs w:val="24"/>
                <w:lang w:val="uk-UA"/>
              </w:rPr>
              <w:t>2.1.3.</w:t>
            </w:r>
            <w:r w:rsidRPr="00E95C4A">
              <w:rPr>
                <w:rFonts w:ascii="Times New Roman" w:hAnsi="Times New Roman" w:cs="Times New Roman"/>
                <w:b w:val="0"/>
                <w:bCs w:val="0"/>
                <w:color w:val="auto"/>
                <w:sz w:val="24"/>
                <w:szCs w:val="24"/>
                <w:lang w:val="en-US"/>
              </w:rPr>
              <w:t> Support from the RCC of import, transportation, delivery and distribution of humanitarian aid</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 xml:space="preserve">cargos/convoys) provided by the </w:t>
            </w:r>
            <w:r w:rsidR="00437C79" w:rsidRPr="00E95C4A">
              <w:rPr>
                <w:rFonts w:ascii="Times New Roman" w:hAnsi="Times New Roman" w:cs="Times New Roman"/>
                <w:b w:val="0"/>
                <w:bCs w:val="0"/>
                <w:color w:val="auto"/>
                <w:sz w:val="24"/>
                <w:szCs w:val="24"/>
                <w:lang w:val="uk-UA"/>
              </w:rPr>
              <w:t>«</w:t>
            </w:r>
            <w:r w:rsidRPr="00E95C4A">
              <w:rPr>
                <w:rFonts w:ascii="Times New Roman" w:hAnsi="Times New Roman" w:cs="Times New Roman"/>
                <w:b w:val="0"/>
                <w:bCs w:val="0"/>
                <w:color w:val="auto"/>
                <w:sz w:val="24"/>
                <w:szCs w:val="24"/>
                <w:lang w:val="en-US"/>
              </w:rPr>
              <w:t>People in Need</w:t>
            </w:r>
            <w:r w:rsidR="00437C79" w:rsidRPr="00E95C4A">
              <w:rPr>
                <w:rFonts w:ascii="Times New Roman" w:hAnsi="Times New Roman" w:cs="Times New Roman"/>
                <w:b w:val="0"/>
                <w:bCs w:val="0"/>
                <w:color w:val="auto"/>
                <w:sz w:val="24"/>
                <w:szCs w:val="24"/>
                <w:lang w:val="uk-UA"/>
              </w:rPr>
              <w:t>»</w:t>
            </w:r>
            <w:r w:rsidRPr="00E95C4A">
              <w:rPr>
                <w:rFonts w:ascii="Times New Roman" w:hAnsi="Times New Roman" w:cs="Times New Roman"/>
                <w:b w:val="0"/>
                <w:bCs w:val="0"/>
                <w:color w:val="auto"/>
                <w:sz w:val="24"/>
                <w:szCs w:val="24"/>
                <w:lang w:val="en-US"/>
              </w:rPr>
              <w:t xml:space="preserve"> and intended for people adversely affected </w:t>
            </w:r>
            <w:r w:rsidRPr="00E95C4A">
              <w:rPr>
                <w:rFonts w:ascii="Times New Roman" w:hAnsi="Times New Roman" w:cs="Times New Roman"/>
                <w:b w:val="0"/>
                <w:bCs w:val="0"/>
                <w:color w:val="auto"/>
                <w:sz w:val="24"/>
                <w:szCs w:val="24"/>
              </w:rPr>
              <w:t xml:space="preserve">by the war </w:t>
            </w:r>
            <w:r w:rsidRPr="00E95C4A">
              <w:rPr>
                <w:rFonts w:ascii="Times New Roman" w:hAnsi="Times New Roman" w:cs="Times New Roman"/>
                <w:b w:val="0"/>
                <w:bCs w:val="0"/>
                <w:color w:val="auto"/>
                <w:sz w:val="24"/>
                <w:szCs w:val="24"/>
                <w:lang w:val="en-US"/>
              </w:rPr>
              <w:t xml:space="preserve">in Ukraine and other crisis situations and staying both on the territory of the </w:t>
            </w:r>
            <w:proofErr w:type="spellStart"/>
            <w:r w:rsidRPr="00E95C4A">
              <w:rPr>
                <w:rFonts w:ascii="Times New Roman" w:hAnsi="Times New Roman" w:cs="Times New Roman"/>
                <w:b w:val="0"/>
                <w:bCs w:val="0"/>
                <w:color w:val="auto"/>
                <w:sz w:val="24"/>
                <w:szCs w:val="24"/>
                <w:lang w:val="en-US"/>
              </w:rPr>
              <w:t>Romny</w:t>
            </w:r>
            <w:proofErr w:type="spellEnd"/>
            <w:r w:rsidRPr="00E95C4A">
              <w:rPr>
                <w:rFonts w:ascii="Times New Roman" w:hAnsi="Times New Roman" w:cs="Times New Roman"/>
                <w:b w:val="0"/>
                <w:bCs w:val="0"/>
                <w:color w:val="auto"/>
                <w:sz w:val="24"/>
                <w:szCs w:val="24"/>
                <w:lang w:val="en-US"/>
              </w:rPr>
              <w:t xml:space="preserve"> city territorial community Sumy region, </w:t>
            </w:r>
            <w:r w:rsidRPr="00E95C4A">
              <w:rPr>
                <w:rFonts w:ascii="Times New Roman" w:hAnsi="Times New Roman" w:cs="Times New Roman"/>
                <w:b w:val="0"/>
                <w:bCs w:val="0"/>
                <w:color w:val="auto"/>
                <w:sz w:val="24"/>
                <w:szCs w:val="24"/>
              </w:rPr>
              <w:t>considering restrictions defined by the legislation of Ukraine</w:t>
            </w:r>
            <w:r w:rsidRPr="00E95C4A">
              <w:rPr>
                <w:rFonts w:ascii="Times New Roman" w:hAnsi="Times New Roman" w:cs="Times New Roman"/>
                <w:b w:val="0"/>
                <w:bCs w:val="0"/>
                <w:color w:val="auto"/>
                <w:sz w:val="24"/>
                <w:szCs w:val="24"/>
                <w:lang w:val="en-US"/>
              </w:rPr>
              <w:t xml:space="preserve">. </w:t>
            </w:r>
            <w:r w:rsidRPr="00E95C4A">
              <w:rPr>
                <w:rFonts w:ascii="Times New Roman" w:hAnsi="Times New Roman" w:cs="Times New Roman"/>
                <w:b w:val="0"/>
                <w:bCs w:val="0"/>
                <w:color w:val="auto"/>
                <w:sz w:val="24"/>
                <w:szCs w:val="24"/>
                <w:shd w:val="clear" w:color="auto" w:fill="FFFFFF"/>
              </w:rPr>
              <w:t xml:space="preserve">A due respect should be given to the independence </w:t>
            </w:r>
            <w:r w:rsidRPr="00E95C4A">
              <w:rPr>
                <w:rFonts w:ascii="Times New Roman" w:hAnsi="Times New Roman" w:cs="Times New Roman"/>
                <w:b w:val="0"/>
                <w:bCs w:val="0"/>
                <w:color w:val="auto"/>
                <w:sz w:val="24"/>
                <w:szCs w:val="24"/>
              </w:rPr>
              <w:t xml:space="preserve">and autonomy </w:t>
            </w:r>
            <w:r w:rsidRPr="00E95C4A">
              <w:rPr>
                <w:rFonts w:ascii="Times New Roman" w:hAnsi="Times New Roman" w:cs="Times New Roman"/>
                <w:b w:val="0"/>
                <w:bCs w:val="0"/>
                <w:color w:val="auto"/>
                <w:sz w:val="24"/>
                <w:szCs w:val="24"/>
                <w:shd w:val="clear" w:color="auto" w:fill="FFFFFF"/>
              </w:rPr>
              <w:t xml:space="preserve">of </w:t>
            </w:r>
            <w:r w:rsidR="00437C79" w:rsidRPr="00E95C4A">
              <w:rPr>
                <w:rFonts w:ascii="Times New Roman" w:hAnsi="Times New Roman" w:cs="Times New Roman"/>
                <w:b w:val="0"/>
                <w:bCs w:val="0"/>
                <w:color w:val="auto"/>
                <w:sz w:val="24"/>
                <w:szCs w:val="24"/>
                <w:shd w:val="clear" w:color="auto" w:fill="FFFFFF"/>
                <w:lang w:val="uk-UA"/>
              </w:rPr>
              <w:t>«</w:t>
            </w:r>
            <w:r w:rsidRPr="00E95C4A">
              <w:rPr>
                <w:rFonts w:ascii="Times New Roman" w:hAnsi="Times New Roman" w:cs="Times New Roman"/>
                <w:b w:val="0"/>
                <w:bCs w:val="0"/>
                <w:color w:val="auto"/>
                <w:sz w:val="24"/>
                <w:szCs w:val="24"/>
                <w:shd w:val="clear" w:color="auto" w:fill="FFFFFF"/>
              </w:rPr>
              <w:t>People in Need</w:t>
            </w:r>
            <w:r w:rsidR="00437C79" w:rsidRPr="00E95C4A">
              <w:rPr>
                <w:rFonts w:ascii="Times New Roman" w:hAnsi="Times New Roman" w:cs="Times New Roman"/>
                <w:b w:val="0"/>
                <w:bCs w:val="0"/>
                <w:color w:val="auto"/>
                <w:sz w:val="24"/>
                <w:szCs w:val="24"/>
                <w:shd w:val="clear" w:color="auto" w:fill="FFFFFF"/>
                <w:lang w:val="uk-UA"/>
              </w:rPr>
              <w:t>»</w:t>
            </w:r>
            <w:r w:rsidRPr="00E95C4A">
              <w:rPr>
                <w:rFonts w:ascii="Times New Roman" w:hAnsi="Times New Roman" w:cs="Times New Roman"/>
                <w:b w:val="0"/>
                <w:bCs w:val="0"/>
                <w:color w:val="auto"/>
                <w:sz w:val="24"/>
                <w:szCs w:val="24"/>
                <w:shd w:val="clear" w:color="auto" w:fill="FFFFFF"/>
              </w:rPr>
              <w:t xml:space="preserve"> as humanitarian agency</w:t>
            </w:r>
            <w:r w:rsidRPr="00E95C4A">
              <w:rPr>
                <w:rFonts w:ascii="Times New Roman" w:hAnsi="Times New Roman" w:cs="Times New Roman"/>
                <w:b w:val="0"/>
                <w:bCs w:val="0"/>
                <w:color w:val="auto"/>
                <w:sz w:val="24"/>
                <w:szCs w:val="24"/>
                <w:shd w:val="clear" w:color="auto" w:fill="FFFFFF"/>
                <w:lang w:val="uk-UA"/>
              </w:rPr>
              <w:t xml:space="preserve"> </w:t>
            </w:r>
            <w:r w:rsidRPr="00E95C4A">
              <w:rPr>
                <w:rFonts w:ascii="Times New Roman" w:hAnsi="Times New Roman" w:cs="Times New Roman"/>
                <w:b w:val="0"/>
                <w:bCs w:val="0"/>
                <w:color w:val="auto"/>
                <w:sz w:val="24"/>
                <w:szCs w:val="24"/>
                <w:shd w:val="clear" w:color="auto" w:fill="FFFFFF"/>
                <w:lang w:val="en-US"/>
              </w:rPr>
              <w:t xml:space="preserve">in </w:t>
            </w:r>
            <w:r w:rsidRPr="00E95C4A">
              <w:rPr>
                <w:rFonts w:ascii="Times New Roman" w:hAnsi="Times New Roman" w:cs="Times New Roman"/>
                <w:b w:val="0"/>
                <w:bCs w:val="0"/>
                <w:color w:val="auto"/>
                <w:sz w:val="24"/>
                <w:szCs w:val="24"/>
              </w:rPr>
              <w:t>deliveries/distributions of the aid</w:t>
            </w:r>
            <w:r w:rsidRPr="00E95C4A">
              <w:rPr>
                <w:rFonts w:ascii="Times New Roman" w:hAnsi="Times New Roman" w:cs="Times New Roman"/>
                <w:b w:val="0"/>
                <w:bCs w:val="0"/>
                <w:color w:val="auto"/>
                <w:sz w:val="24"/>
                <w:szCs w:val="24"/>
                <w:shd w:val="clear" w:color="auto" w:fill="FFFFFF"/>
              </w:rPr>
              <w:t>.</w:t>
            </w:r>
          </w:p>
        </w:tc>
      </w:tr>
      <w:tr w:rsidR="00E65891" w:rsidRPr="000245C6" w:rsidTr="00E4223C">
        <w:trPr>
          <w:trHeight w:val="706"/>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E95C4A">
              <w:rPr>
                <w:rFonts w:ascii="Times New Roman" w:hAnsi="Times New Roman" w:cs="Times New Roman"/>
                <w:b w:val="0"/>
                <w:bCs w:val="0"/>
                <w:color w:val="auto"/>
                <w:sz w:val="24"/>
                <w:szCs w:val="24"/>
                <w:lang w:val="uk-UA"/>
              </w:rPr>
              <w:t>2.1.4.</w:t>
            </w:r>
            <w:r w:rsidRPr="00E95C4A">
              <w:rPr>
                <w:rFonts w:ascii="Times New Roman" w:hAnsi="Times New Roman" w:cs="Times New Roman"/>
                <w:b w:val="0"/>
                <w:bCs w:val="0"/>
                <w:color w:val="auto"/>
                <w:sz w:val="24"/>
                <w:szCs w:val="24"/>
                <w:lang w:val="en-US"/>
              </w:rPr>
              <w:t> </w:t>
            </w:r>
            <w:r w:rsidRPr="00E95C4A">
              <w:rPr>
                <w:rFonts w:ascii="Times New Roman" w:hAnsi="Times New Roman" w:cs="Times New Roman"/>
                <w:b w:val="0"/>
                <w:bCs w:val="0"/>
                <w:color w:val="auto"/>
                <w:sz w:val="24"/>
                <w:szCs w:val="24"/>
                <w:lang w:val="uk-UA"/>
              </w:rPr>
              <w:t xml:space="preserve">Реалізація спільних </w:t>
            </w:r>
            <w:proofErr w:type="spellStart"/>
            <w:r w:rsidRPr="00E95C4A">
              <w:rPr>
                <w:rFonts w:ascii="Times New Roman" w:hAnsi="Times New Roman" w:cs="Times New Roman"/>
                <w:b w:val="0"/>
                <w:bCs w:val="0"/>
                <w:color w:val="auto"/>
                <w:sz w:val="24"/>
                <w:szCs w:val="24"/>
                <w:lang w:val="uk-UA"/>
              </w:rPr>
              <w:t>проєктів</w:t>
            </w:r>
            <w:proofErr w:type="spellEnd"/>
            <w:r w:rsidRPr="00E95C4A">
              <w:rPr>
                <w:rFonts w:ascii="Times New Roman" w:hAnsi="Times New Roman" w:cs="Times New Roman"/>
                <w:b w:val="0"/>
                <w:bCs w:val="0"/>
                <w:color w:val="auto"/>
                <w:sz w:val="24"/>
                <w:szCs w:val="24"/>
                <w:lang w:val="uk-UA"/>
              </w:rPr>
              <w:t xml:space="preserve"> у рамках погоджених напрямів співпраці та в межах наявного фінансування. </w:t>
            </w: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b w:val="0"/>
                <w:bCs w:val="0"/>
                <w:color w:val="auto"/>
                <w:sz w:val="24"/>
                <w:szCs w:val="24"/>
              </w:rPr>
              <w:t>2.1.</w:t>
            </w:r>
            <w:r w:rsidRPr="00E95C4A">
              <w:rPr>
                <w:rFonts w:ascii="Times New Roman" w:hAnsi="Times New Roman" w:cs="Times New Roman"/>
                <w:b w:val="0"/>
                <w:bCs w:val="0"/>
                <w:color w:val="auto"/>
                <w:sz w:val="24"/>
                <w:szCs w:val="24"/>
                <w:lang w:val="uk-UA"/>
              </w:rPr>
              <w:t>4</w:t>
            </w:r>
            <w:r w:rsidRPr="00E95C4A">
              <w:rPr>
                <w:rFonts w:ascii="Times New Roman" w:hAnsi="Times New Roman" w:cs="Times New Roman"/>
                <w:b w:val="0"/>
                <w:bCs w:val="0"/>
                <w:color w:val="auto"/>
                <w:sz w:val="24"/>
                <w:szCs w:val="24"/>
                <w:lang w:val="en-US"/>
              </w:rPr>
              <w:t>. Implementation</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of</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joint</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projects</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and</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initiatives</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within</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the</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agreed</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areas</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of</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cooperation</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and</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within</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the</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funding</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available</w:t>
            </w:r>
            <w:r w:rsidRPr="00E95C4A">
              <w:rPr>
                <w:rFonts w:ascii="Times New Roman" w:hAnsi="Times New Roman" w:cs="Times New Roman"/>
                <w:b w:val="0"/>
                <w:bCs w:val="0"/>
                <w:color w:val="auto"/>
                <w:sz w:val="24"/>
                <w:szCs w:val="24"/>
                <w:lang w:val="uk-UA"/>
              </w:rPr>
              <w:t>.</w:t>
            </w:r>
          </w:p>
        </w:tc>
      </w:tr>
      <w:tr w:rsidR="00E65891" w:rsidRPr="000245C6" w:rsidTr="00E4223C">
        <w:trPr>
          <w:trHeight w:val="1663"/>
        </w:trPr>
        <w:tc>
          <w:tcPr>
            <w:tcW w:w="4933" w:type="dxa"/>
            <w:shd w:val="clear" w:color="auto" w:fill="auto"/>
            <w:tcMar>
              <w:top w:w="80" w:type="dxa"/>
              <w:left w:w="80" w:type="dxa"/>
              <w:bottom w:w="80" w:type="dxa"/>
              <w:right w:w="80" w:type="dxa"/>
            </w:tcMar>
          </w:tcPr>
          <w:p w:rsidR="00E65891" w:rsidRPr="00E95C4A" w:rsidRDefault="00E65891" w:rsidP="00437C79">
            <w:pPr>
              <w:pStyle w:val="Body"/>
              <w:widowControl w:val="0"/>
              <w:tabs>
                <w:tab w:val="left" w:pos="9639"/>
              </w:tabs>
              <w:spacing w:after="0" w:line="240" w:lineRule="auto"/>
              <w:ind w:right="-18"/>
              <w:jc w:val="both"/>
              <w:rPr>
                <w:rFonts w:ascii="Times New Roman" w:hAnsi="Times New Roman" w:cs="Times New Roman"/>
                <w:b w:val="0"/>
                <w:bCs w:val="0"/>
                <w:color w:val="auto"/>
                <w:sz w:val="24"/>
                <w:szCs w:val="24"/>
                <w:lang w:val="uk-UA"/>
              </w:rPr>
            </w:pPr>
            <w:r w:rsidRPr="00E95C4A">
              <w:rPr>
                <w:rFonts w:ascii="Times New Roman" w:hAnsi="Times New Roman" w:cs="Times New Roman"/>
                <w:b w:val="0"/>
                <w:bCs w:val="0"/>
                <w:color w:val="auto"/>
                <w:sz w:val="24"/>
                <w:szCs w:val="24"/>
                <w:lang w:val="en-US"/>
              </w:rPr>
              <w:t>2.1.5. </w:t>
            </w:r>
            <w:r w:rsidRPr="00E95C4A">
              <w:rPr>
                <w:rFonts w:ascii="Times New Roman" w:hAnsi="Times New Roman" w:cs="Times New Roman"/>
                <w:b w:val="0"/>
                <w:bCs w:val="0"/>
                <w:color w:val="auto"/>
                <w:sz w:val="24"/>
                <w:szCs w:val="24"/>
                <w:lang w:val="ru-RU"/>
              </w:rPr>
              <w:t>Участь</w:t>
            </w:r>
            <w:r w:rsidRPr="00E95C4A">
              <w:rPr>
                <w:rFonts w:ascii="Times New Roman" w:hAnsi="Times New Roman" w:cs="Times New Roman"/>
                <w:b w:val="0"/>
                <w:bCs w:val="0"/>
                <w:color w:val="auto"/>
                <w:sz w:val="24"/>
                <w:szCs w:val="24"/>
                <w:lang w:val="en-US"/>
              </w:rPr>
              <w:t xml:space="preserve"> </w:t>
            </w:r>
            <w:r w:rsidR="00437C79" w:rsidRPr="00E95C4A">
              <w:rPr>
                <w:rFonts w:ascii="Times New Roman" w:hAnsi="Times New Roman" w:cs="Times New Roman"/>
                <w:b w:val="0"/>
                <w:bCs w:val="0"/>
                <w:color w:val="auto"/>
                <w:sz w:val="24"/>
                <w:szCs w:val="24"/>
                <w:lang w:val="uk-UA"/>
              </w:rPr>
              <w:t>організації «</w:t>
            </w:r>
            <w:r w:rsidRPr="00E95C4A">
              <w:rPr>
                <w:rFonts w:ascii="Times New Roman" w:hAnsi="Times New Roman" w:cs="Times New Roman"/>
                <w:b w:val="0"/>
                <w:bCs w:val="0"/>
                <w:color w:val="auto"/>
                <w:sz w:val="24"/>
                <w:szCs w:val="24"/>
                <w:lang w:val="uk-UA"/>
              </w:rPr>
              <w:t>Людина в біді</w:t>
            </w:r>
            <w:r w:rsidR="00437C79" w:rsidRPr="00E95C4A">
              <w:rPr>
                <w:rFonts w:ascii="Times New Roman" w:hAnsi="Times New Roman" w:cs="Times New Roman"/>
                <w:b w:val="0"/>
                <w:bCs w:val="0"/>
                <w:color w:val="auto"/>
                <w:sz w:val="24"/>
                <w:szCs w:val="24"/>
                <w:lang w:val="uk-UA"/>
              </w:rPr>
              <w:t>»</w:t>
            </w:r>
            <w:r w:rsidRPr="00E95C4A">
              <w:rPr>
                <w:rFonts w:ascii="Times New Roman" w:hAnsi="Times New Roman" w:cs="Times New Roman"/>
                <w:b w:val="0"/>
                <w:bCs w:val="0"/>
                <w:color w:val="auto"/>
                <w:sz w:val="24"/>
                <w:szCs w:val="24"/>
                <w:lang w:val="uk-UA"/>
              </w:rPr>
              <w:t xml:space="preserve"> в органах, створених Роменською міською радою, з метою координації заходів гуманітарного реагування та раннього відновлення у Роменській міській територіальній громаді Сумської області.</w:t>
            </w:r>
          </w:p>
        </w:tc>
        <w:tc>
          <w:tcPr>
            <w:tcW w:w="4933" w:type="dxa"/>
            <w:shd w:val="clear" w:color="auto" w:fill="auto"/>
            <w:tcMar>
              <w:top w:w="80" w:type="dxa"/>
              <w:left w:w="80" w:type="dxa"/>
              <w:bottom w:w="80" w:type="dxa"/>
              <w:right w:w="80" w:type="dxa"/>
            </w:tcMar>
          </w:tcPr>
          <w:p w:rsidR="00E65891" w:rsidRPr="00E95C4A" w:rsidRDefault="00E65891" w:rsidP="00437C79">
            <w:pPr>
              <w:pStyle w:val="Body"/>
              <w:widowControl w:val="0"/>
              <w:tabs>
                <w:tab w:val="left" w:pos="9639"/>
              </w:tabs>
              <w:spacing w:after="0" w:line="240" w:lineRule="auto"/>
              <w:jc w:val="both"/>
              <w:rPr>
                <w:rFonts w:ascii="Times New Roman" w:hAnsi="Times New Roman" w:cs="Times New Roman"/>
                <w:b w:val="0"/>
                <w:bCs w:val="0"/>
                <w:color w:val="auto"/>
                <w:sz w:val="24"/>
                <w:szCs w:val="24"/>
              </w:rPr>
            </w:pPr>
            <w:r w:rsidRPr="00E95C4A">
              <w:rPr>
                <w:rFonts w:ascii="Times New Roman" w:hAnsi="Times New Roman" w:cs="Times New Roman"/>
                <w:b w:val="0"/>
                <w:bCs w:val="0"/>
                <w:color w:val="auto"/>
                <w:sz w:val="24"/>
                <w:szCs w:val="24"/>
                <w:lang w:val="en-US"/>
              </w:rPr>
              <w:t xml:space="preserve">2.1.5. Participation of </w:t>
            </w:r>
            <w:r w:rsidR="00437C79" w:rsidRPr="00E95C4A">
              <w:rPr>
                <w:rFonts w:ascii="Times New Roman" w:hAnsi="Times New Roman" w:cs="Times New Roman"/>
                <w:b w:val="0"/>
                <w:bCs w:val="0"/>
                <w:color w:val="auto"/>
                <w:sz w:val="24"/>
                <w:szCs w:val="24"/>
                <w:lang w:val="uk-UA"/>
              </w:rPr>
              <w:t>«</w:t>
            </w:r>
            <w:r w:rsidRPr="00E95C4A">
              <w:rPr>
                <w:rFonts w:ascii="Times New Roman" w:hAnsi="Times New Roman" w:cs="Times New Roman"/>
                <w:b w:val="0"/>
                <w:bCs w:val="0"/>
                <w:color w:val="auto"/>
                <w:sz w:val="24"/>
                <w:szCs w:val="24"/>
                <w:lang w:val="en-US"/>
              </w:rPr>
              <w:t>People in Need</w:t>
            </w:r>
            <w:r w:rsidR="00437C79" w:rsidRPr="00E95C4A">
              <w:rPr>
                <w:rFonts w:ascii="Times New Roman" w:hAnsi="Times New Roman" w:cs="Times New Roman"/>
                <w:b w:val="0"/>
                <w:bCs w:val="0"/>
                <w:color w:val="auto"/>
                <w:sz w:val="24"/>
                <w:szCs w:val="24"/>
                <w:lang w:val="uk-UA"/>
              </w:rPr>
              <w:t>»</w:t>
            </w:r>
            <w:r w:rsidRPr="00E95C4A">
              <w:rPr>
                <w:rFonts w:ascii="Times New Roman" w:hAnsi="Times New Roman" w:cs="Times New Roman"/>
                <w:b w:val="0"/>
                <w:bCs w:val="0"/>
                <w:color w:val="auto"/>
                <w:sz w:val="24"/>
                <w:szCs w:val="24"/>
                <w:lang w:val="en-US"/>
              </w:rPr>
              <w:t xml:space="preserve"> in bodies established by the </w:t>
            </w:r>
            <w:proofErr w:type="spellStart"/>
            <w:r w:rsidRPr="00E95C4A">
              <w:rPr>
                <w:rFonts w:ascii="Times New Roman" w:hAnsi="Times New Roman" w:cs="Times New Roman"/>
                <w:b w:val="0"/>
                <w:bCs w:val="0"/>
                <w:color w:val="auto"/>
                <w:sz w:val="24"/>
                <w:szCs w:val="24"/>
                <w:lang w:val="en-US"/>
              </w:rPr>
              <w:t>Romny</w:t>
            </w:r>
            <w:proofErr w:type="spellEnd"/>
            <w:r w:rsidRPr="00E95C4A">
              <w:rPr>
                <w:rFonts w:ascii="Times New Roman" w:hAnsi="Times New Roman" w:cs="Times New Roman"/>
                <w:b w:val="0"/>
                <w:bCs w:val="0"/>
                <w:color w:val="auto"/>
                <w:sz w:val="24"/>
                <w:szCs w:val="24"/>
                <w:lang w:val="en-US"/>
              </w:rPr>
              <w:t xml:space="preserve"> city council  in order to coordinate measures of humanitarian response and early recovery in </w:t>
            </w:r>
            <w:proofErr w:type="spellStart"/>
            <w:r w:rsidRPr="00E95C4A">
              <w:rPr>
                <w:rFonts w:ascii="Times New Roman" w:hAnsi="Times New Roman" w:cs="Times New Roman"/>
                <w:b w:val="0"/>
                <w:bCs w:val="0"/>
                <w:color w:val="auto"/>
                <w:sz w:val="24"/>
                <w:szCs w:val="24"/>
                <w:lang w:val="en-US"/>
              </w:rPr>
              <w:t>Romny</w:t>
            </w:r>
            <w:proofErr w:type="spellEnd"/>
            <w:r w:rsidRPr="00E95C4A">
              <w:rPr>
                <w:rFonts w:ascii="Times New Roman" w:hAnsi="Times New Roman" w:cs="Times New Roman"/>
                <w:b w:val="0"/>
                <w:bCs w:val="0"/>
                <w:color w:val="auto"/>
                <w:sz w:val="24"/>
                <w:szCs w:val="24"/>
                <w:lang w:val="en-US"/>
              </w:rPr>
              <w:t xml:space="preserve"> city territorial community Sumy region.</w:t>
            </w:r>
          </w:p>
        </w:tc>
      </w:tr>
      <w:tr w:rsidR="00E65891" w:rsidRPr="000245C6" w:rsidTr="00437C79">
        <w:trPr>
          <w:trHeight w:val="1053"/>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b w:val="0"/>
                <w:bCs w:val="0"/>
                <w:color w:val="auto"/>
                <w:sz w:val="24"/>
                <w:szCs w:val="24"/>
                <w:lang w:val="uk-UA"/>
              </w:rPr>
            </w:pPr>
            <w:r w:rsidRPr="00E95C4A">
              <w:rPr>
                <w:rFonts w:ascii="Times New Roman" w:hAnsi="Times New Roman" w:cs="Times New Roman"/>
                <w:b w:val="0"/>
                <w:bCs w:val="0"/>
                <w:color w:val="auto"/>
                <w:sz w:val="24"/>
                <w:szCs w:val="24"/>
                <w:lang w:val="uk-UA"/>
              </w:rPr>
              <w:lastRenderedPageBreak/>
              <w:t>2.1.6.</w:t>
            </w:r>
            <w:r w:rsidRPr="00E95C4A">
              <w:rPr>
                <w:rFonts w:ascii="Times New Roman" w:hAnsi="Times New Roman" w:cs="Times New Roman"/>
                <w:b w:val="0"/>
                <w:bCs w:val="0"/>
                <w:color w:val="auto"/>
                <w:sz w:val="24"/>
                <w:szCs w:val="24"/>
                <w:lang w:val="en-US"/>
              </w:rPr>
              <w:t> </w:t>
            </w:r>
            <w:r w:rsidRPr="00E95C4A">
              <w:rPr>
                <w:rFonts w:ascii="Times New Roman" w:hAnsi="Times New Roman" w:cs="Times New Roman"/>
                <w:b w:val="0"/>
                <w:bCs w:val="0"/>
                <w:color w:val="auto"/>
                <w:sz w:val="24"/>
                <w:szCs w:val="24"/>
                <w:lang w:val="uk-UA"/>
              </w:rPr>
              <w:t>Інші узгоджені напрями співпраці в рамках Меморандуму, зокрема участь у спільних соціальних заходах та ініціативах.</w:t>
            </w: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b w:val="0"/>
                <w:bCs w:val="0"/>
                <w:color w:val="auto"/>
                <w:sz w:val="24"/>
                <w:szCs w:val="24"/>
                <w:lang w:val="en-US"/>
              </w:rPr>
            </w:pPr>
            <w:r w:rsidRPr="00E95C4A">
              <w:rPr>
                <w:rFonts w:ascii="Times New Roman" w:hAnsi="Times New Roman" w:cs="Times New Roman"/>
                <w:b w:val="0"/>
                <w:bCs w:val="0"/>
                <w:color w:val="auto"/>
                <w:sz w:val="24"/>
                <w:szCs w:val="24"/>
                <w:lang w:val="uk-UA"/>
              </w:rPr>
              <w:t>2.1.6.</w:t>
            </w:r>
            <w:r w:rsidRPr="00E95C4A">
              <w:rPr>
                <w:rFonts w:ascii="Times New Roman" w:hAnsi="Times New Roman" w:cs="Times New Roman"/>
                <w:b w:val="0"/>
                <w:bCs w:val="0"/>
                <w:color w:val="auto"/>
                <w:sz w:val="24"/>
                <w:szCs w:val="24"/>
                <w:lang w:val="en-US"/>
              </w:rPr>
              <w:t> Other agreed areas of cooperation under the Memorandum, participation in joint social activities and initiatives in particular.</w:t>
            </w:r>
          </w:p>
        </w:tc>
      </w:tr>
      <w:tr w:rsidR="00E65891" w:rsidRPr="00E95C4A" w:rsidTr="00B764E5">
        <w:trPr>
          <w:trHeight w:val="417"/>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E95C4A">
              <w:rPr>
                <w:rFonts w:ascii="Times New Roman" w:hAnsi="Times New Roman" w:cs="Times New Roman"/>
                <w:color w:val="auto"/>
                <w:sz w:val="24"/>
                <w:szCs w:val="24"/>
                <w:lang w:val="uk-UA"/>
              </w:rPr>
              <w:t>Стаття 3. Організація співпраці</w:t>
            </w:r>
          </w:p>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b w:val="0"/>
                <w:color w:val="auto"/>
                <w:sz w:val="8"/>
                <w:szCs w:val="8"/>
                <w:lang w:val="uk-UA"/>
              </w:rPr>
            </w:pP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color w:val="auto"/>
                <w:sz w:val="24"/>
                <w:szCs w:val="24"/>
                <w:lang w:val="en-US"/>
              </w:rPr>
              <w:t>Article 3. Organization of cooperation</w:t>
            </w:r>
          </w:p>
        </w:tc>
      </w:tr>
      <w:tr w:rsidR="00E65891" w:rsidRPr="000245C6" w:rsidTr="00E4223C">
        <w:trPr>
          <w:trHeight w:val="95"/>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b w:val="0"/>
                <w:bCs w:val="0"/>
                <w:color w:val="auto"/>
                <w:sz w:val="24"/>
                <w:szCs w:val="24"/>
                <w:lang w:val="uk-UA"/>
              </w:rPr>
            </w:pPr>
            <w:r w:rsidRPr="00E95C4A">
              <w:rPr>
                <w:rFonts w:ascii="Times New Roman" w:hAnsi="Times New Roman" w:cs="Times New Roman"/>
                <w:b w:val="0"/>
                <w:bCs w:val="0"/>
                <w:color w:val="auto"/>
                <w:sz w:val="24"/>
                <w:szCs w:val="24"/>
                <w:lang w:val="uk-UA"/>
              </w:rPr>
              <w:t>3.1.  З метою реалізації цього Меморандуму Сторони в межах наявних можливостей:</w:t>
            </w: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b w:val="0"/>
                <w:bCs w:val="0"/>
                <w:color w:val="auto"/>
                <w:sz w:val="24"/>
                <w:szCs w:val="24"/>
                <w:lang w:val="en-US"/>
              </w:rPr>
              <w:t>3.1.</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In order to implement this Memorandum, the Parties shall, within the available possibilities:</w:t>
            </w:r>
          </w:p>
        </w:tc>
      </w:tr>
      <w:tr w:rsidR="00E65891" w:rsidRPr="000245C6" w:rsidTr="00E4223C">
        <w:trPr>
          <w:trHeight w:val="453"/>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709"/>
                <w:tab w:val="left" w:pos="1134"/>
                <w:tab w:val="left" w:pos="1276"/>
                <w:tab w:val="left" w:pos="1418"/>
                <w:tab w:val="left" w:pos="9639"/>
              </w:tabs>
              <w:spacing w:after="0" w:line="240" w:lineRule="auto"/>
              <w:ind w:right="-18"/>
              <w:jc w:val="both"/>
              <w:rPr>
                <w:rFonts w:ascii="Times New Roman" w:hAnsi="Times New Roman" w:cs="Times New Roman"/>
                <w:color w:val="auto"/>
                <w:sz w:val="24"/>
                <w:szCs w:val="24"/>
                <w:lang w:val="uk-UA"/>
              </w:rPr>
            </w:pPr>
            <w:r w:rsidRPr="00E95C4A">
              <w:rPr>
                <w:rFonts w:ascii="Times New Roman" w:hAnsi="Times New Roman" w:cs="Times New Roman"/>
                <w:b w:val="0"/>
                <w:bCs w:val="0"/>
                <w:color w:val="auto"/>
                <w:sz w:val="24"/>
                <w:szCs w:val="24"/>
                <w:lang w:val="uk-UA"/>
              </w:rPr>
              <w:t xml:space="preserve">3.1.1. визначають контактних осіб для комунікації між собою; </w:t>
            </w: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709"/>
                <w:tab w:val="left" w:pos="1134"/>
                <w:tab w:val="left" w:pos="1276"/>
                <w:tab w:val="left" w:pos="1418"/>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b w:val="0"/>
                <w:bCs w:val="0"/>
                <w:color w:val="auto"/>
                <w:sz w:val="24"/>
                <w:szCs w:val="24"/>
                <w:lang w:val="en-US"/>
              </w:rPr>
              <w:t>3.1.1.</w:t>
            </w:r>
            <w:r w:rsidRPr="00E95C4A">
              <w:rPr>
                <w:rFonts w:ascii="Times New Roman" w:hAnsi="Times New Roman" w:cs="Times New Roman"/>
                <w:b w:val="0"/>
                <w:bCs w:val="0"/>
                <w:color w:val="auto"/>
                <w:sz w:val="24"/>
                <w:szCs w:val="24"/>
                <w:lang w:val="uk-UA"/>
              </w:rPr>
              <w:t> </w:t>
            </w:r>
            <w:r w:rsidRPr="00E95C4A">
              <w:rPr>
                <w:rFonts w:ascii="Times New Roman" w:hAnsi="Times New Roman" w:cs="Times New Roman"/>
                <w:b w:val="0"/>
                <w:bCs w:val="0"/>
                <w:color w:val="auto"/>
                <w:sz w:val="24"/>
                <w:szCs w:val="24"/>
                <w:lang w:val="en-US"/>
              </w:rPr>
              <w:t>identify contact persons for communication with each other</w:t>
            </w:r>
            <w:r w:rsidRPr="00E95C4A">
              <w:rPr>
                <w:rFonts w:ascii="Times New Roman" w:hAnsi="Times New Roman" w:cs="Times New Roman"/>
                <w:b w:val="0"/>
                <w:bCs w:val="0"/>
                <w:color w:val="auto"/>
                <w:sz w:val="24"/>
                <w:szCs w:val="24"/>
              </w:rPr>
              <w:t>;</w:t>
            </w:r>
          </w:p>
        </w:tc>
      </w:tr>
      <w:tr w:rsidR="00E65891" w:rsidRPr="000245C6" w:rsidTr="00E4223C">
        <w:trPr>
          <w:trHeight w:val="673"/>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709"/>
                <w:tab w:val="left" w:pos="1134"/>
                <w:tab w:val="left" w:pos="1276"/>
                <w:tab w:val="left" w:pos="1418"/>
                <w:tab w:val="left" w:pos="9639"/>
              </w:tabs>
              <w:spacing w:after="0" w:line="240" w:lineRule="auto"/>
              <w:ind w:right="-18"/>
              <w:jc w:val="both"/>
              <w:rPr>
                <w:rFonts w:ascii="Times New Roman" w:hAnsi="Times New Roman" w:cs="Times New Roman"/>
                <w:color w:val="auto"/>
                <w:sz w:val="24"/>
                <w:szCs w:val="24"/>
                <w:lang w:val="uk-UA"/>
              </w:rPr>
            </w:pPr>
            <w:r w:rsidRPr="00E95C4A">
              <w:rPr>
                <w:rFonts w:ascii="Times New Roman" w:hAnsi="Times New Roman" w:cs="Times New Roman"/>
                <w:b w:val="0"/>
                <w:bCs w:val="0"/>
                <w:color w:val="auto"/>
                <w:sz w:val="24"/>
                <w:szCs w:val="24"/>
                <w:lang w:val="uk-UA"/>
              </w:rPr>
              <w:t>3.1.2. проводять зустрічі (періодичні та за потреби) і розробляють плани спільних дій, готують інші документи, необхідні для спільної роботи в рамках Меморандуму;</w:t>
            </w: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709"/>
                <w:tab w:val="left" w:pos="1134"/>
                <w:tab w:val="left" w:pos="1276"/>
                <w:tab w:val="left" w:pos="1418"/>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b w:val="0"/>
                <w:bCs w:val="0"/>
                <w:color w:val="auto"/>
                <w:sz w:val="24"/>
                <w:szCs w:val="24"/>
                <w:lang w:val="en-US"/>
              </w:rPr>
              <w:t>3.1.2.</w:t>
            </w:r>
            <w:r w:rsidRPr="00E95C4A">
              <w:rPr>
                <w:rFonts w:ascii="Times New Roman" w:hAnsi="Times New Roman" w:cs="Times New Roman"/>
                <w:b w:val="0"/>
                <w:bCs w:val="0"/>
                <w:color w:val="auto"/>
                <w:sz w:val="24"/>
                <w:szCs w:val="24"/>
                <w:lang w:val="uk-UA"/>
              </w:rPr>
              <w:t> </w:t>
            </w:r>
            <w:r w:rsidRPr="00E95C4A">
              <w:rPr>
                <w:rFonts w:ascii="Times New Roman" w:hAnsi="Times New Roman" w:cs="Times New Roman"/>
                <w:b w:val="0"/>
                <w:bCs w:val="0"/>
                <w:color w:val="auto"/>
                <w:sz w:val="24"/>
                <w:szCs w:val="24"/>
                <w:lang w:val="en-US"/>
              </w:rPr>
              <w:t xml:space="preserve">hold meetings </w:t>
            </w:r>
            <w:r w:rsidRPr="00E95C4A">
              <w:rPr>
                <w:rFonts w:ascii="Times New Roman" w:hAnsi="Times New Roman" w:cs="Times New Roman"/>
                <w:b w:val="0"/>
                <w:bCs w:val="0"/>
                <w:color w:val="auto"/>
                <w:sz w:val="24"/>
                <w:szCs w:val="24"/>
                <w:lang w:val="uk-UA"/>
              </w:rPr>
              <w:t>(</w:t>
            </w:r>
            <w:r w:rsidRPr="00E95C4A">
              <w:rPr>
                <w:rFonts w:ascii="Times New Roman" w:hAnsi="Times New Roman" w:cs="Times New Roman"/>
                <w:b w:val="0"/>
                <w:bCs w:val="0"/>
                <w:color w:val="auto"/>
                <w:sz w:val="24"/>
                <w:szCs w:val="24"/>
                <w:lang w:val="en-US"/>
              </w:rPr>
              <w:t>periodical and ad hoc</w:t>
            </w:r>
            <w:r w:rsidRPr="00E95C4A">
              <w:rPr>
                <w:rFonts w:ascii="Times New Roman" w:hAnsi="Times New Roman" w:cs="Times New Roman"/>
                <w:b w:val="0"/>
                <w:bCs w:val="0"/>
                <w:color w:val="auto"/>
                <w:sz w:val="24"/>
                <w:szCs w:val="24"/>
                <w:lang w:val="uk-UA"/>
              </w:rPr>
              <w:t xml:space="preserve">) </w:t>
            </w:r>
            <w:r w:rsidRPr="00E95C4A">
              <w:rPr>
                <w:rFonts w:ascii="Times New Roman" w:hAnsi="Times New Roman" w:cs="Times New Roman"/>
                <w:b w:val="0"/>
                <w:bCs w:val="0"/>
                <w:color w:val="auto"/>
                <w:sz w:val="24"/>
                <w:szCs w:val="24"/>
                <w:lang w:val="en-US"/>
              </w:rPr>
              <w:t>and develop joint action plans, draft other documents necessary for joint work under the Memorandum;</w:t>
            </w:r>
          </w:p>
        </w:tc>
      </w:tr>
      <w:tr w:rsidR="00E65891" w:rsidRPr="000245C6" w:rsidTr="00437C79">
        <w:trPr>
          <w:trHeight w:val="1416"/>
        </w:trPr>
        <w:tc>
          <w:tcPr>
            <w:tcW w:w="4933" w:type="dxa"/>
            <w:shd w:val="clear" w:color="auto" w:fill="auto"/>
            <w:tcMar>
              <w:top w:w="80" w:type="dxa"/>
              <w:left w:w="80" w:type="dxa"/>
              <w:bottom w:w="80" w:type="dxa"/>
              <w:right w:w="80" w:type="dxa"/>
            </w:tcMar>
          </w:tcPr>
          <w:p w:rsidR="00E65891" w:rsidRPr="00E95C4A" w:rsidRDefault="00E65891" w:rsidP="00437C79">
            <w:pPr>
              <w:pStyle w:val="Body"/>
              <w:widowControl w:val="0"/>
              <w:tabs>
                <w:tab w:val="left" w:pos="709"/>
                <w:tab w:val="left" w:pos="1134"/>
                <w:tab w:val="left" w:pos="1276"/>
                <w:tab w:val="left" w:pos="1418"/>
                <w:tab w:val="left" w:pos="9639"/>
              </w:tabs>
              <w:spacing w:after="0" w:line="240" w:lineRule="auto"/>
              <w:ind w:right="-18"/>
              <w:jc w:val="both"/>
              <w:rPr>
                <w:rFonts w:ascii="Times New Roman" w:hAnsi="Times New Roman" w:cs="Times New Roman"/>
                <w:color w:val="auto"/>
                <w:sz w:val="24"/>
                <w:szCs w:val="24"/>
                <w:lang w:val="uk-UA"/>
              </w:rPr>
            </w:pPr>
            <w:r w:rsidRPr="00E95C4A">
              <w:rPr>
                <w:rFonts w:ascii="Times New Roman" w:hAnsi="Times New Roman" w:cs="Times New Roman"/>
                <w:b w:val="0"/>
                <w:bCs w:val="0"/>
                <w:color w:val="auto"/>
                <w:sz w:val="24"/>
                <w:szCs w:val="24"/>
                <w:lang w:val="uk-UA"/>
              </w:rPr>
              <w:t>3.1.3. відповідно до вимог законодавства зобов’язуються зберігати конфіденційність інформації та не розголошувати персональні дані, що стали відомі у зв’язку з реалізацією цього Меморандуму;</w:t>
            </w: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709"/>
                <w:tab w:val="left" w:pos="1134"/>
                <w:tab w:val="left" w:pos="1276"/>
                <w:tab w:val="left" w:pos="1418"/>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b w:val="0"/>
                <w:bCs w:val="0"/>
                <w:color w:val="auto"/>
                <w:sz w:val="24"/>
                <w:szCs w:val="24"/>
              </w:rPr>
              <w:t>3.1.3</w:t>
            </w:r>
            <w:r w:rsidRPr="00E95C4A">
              <w:rPr>
                <w:rFonts w:ascii="Times New Roman" w:hAnsi="Times New Roman" w:cs="Times New Roman"/>
                <w:b w:val="0"/>
                <w:bCs w:val="0"/>
                <w:color w:val="auto"/>
                <w:sz w:val="24"/>
                <w:szCs w:val="24"/>
                <w:lang w:val="en-US"/>
              </w:rPr>
              <w:t>.</w:t>
            </w:r>
            <w:r w:rsidRPr="00E95C4A">
              <w:rPr>
                <w:rFonts w:ascii="Times New Roman" w:hAnsi="Times New Roman" w:cs="Times New Roman"/>
                <w:b w:val="0"/>
                <w:bCs w:val="0"/>
                <w:color w:val="auto"/>
                <w:sz w:val="24"/>
                <w:szCs w:val="24"/>
                <w:lang w:val="uk-UA"/>
              </w:rPr>
              <w:t> </w:t>
            </w:r>
            <w:r w:rsidRPr="00E95C4A">
              <w:rPr>
                <w:rFonts w:ascii="Times New Roman" w:hAnsi="Times New Roman" w:cs="Times New Roman"/>
                <w:b w:val="0"/>
                <w:bCs w:val="0"/>
                <w:color w:val="auto"/>
                <w:sz w:val="24"/>
                <w:szCs w:val="24"/>
                <w:lang w:val="en-US"/>
              </w:rPr>
              <w:t xml:space="preserve">in accordance with the requirements of the law, maintain the confidentiality of information and disclose no personal data that became known within the implementation of this Memorandum; </w:t>
            </w:r>
          </w:p>
        </w:tc>
      </w:tr>
      <w:tr w:rsidR="00E65891" w:rsidRPr="000245C6" w:rsidTr="00E4223C">
        <w:trPr>
          <w:trHeight w:val="453"/>
        </w:trPr>
        <w:tc>
          <w:tcPr>
            <w:tcW w:w="4933" w:type="dxa"/>
            <w:shd w:val="clear" w:color="auto" w:fill="auto"/>
            <w:tcMar>
              <w:top w:w="80" w:type="dxa"/>
              <w:left w:w="102" w:type="dxa"/>
              <w:bottom w:w="80" w:type="dxa"/>
              <w:right w:w="80" w:type="dxa"/>
            </w:tcMar>
          </w:tcPr>
          <w:p w:rsidR="00E65891" w:rsidRPr="00E95C4A" w:rsidRDefault="00E65891" w:rsidP="00662A38">
            <w:pPr>
              <w:pStyle w:val="Body"/>
              <w:widowControl w:val="0"/>
              <w:tabs>
                <w:tab w:val="left" w:pos="851"/>
                <w:tab w:val="left" w:pos="1134"/>
                <w:tab w:val="left" w:pos="1276"/>
                <w:tab w:val="left" w:pos="1418"/>
                <w:tab w:val="left" w:pos="9639"/>
              </w:tabs>
              <w:spacing w:after="0" w:line="240" w:lineRule="auto"/>
              <w:ind w:right="-18"/>
              <w:jc w:val="both"/>
              <w:rPr>
                <w:rFonts w:ascii="Times New Roman" w:hAnsi="Times New Roman" w:cs="Times New Roman"/>
                <w:color w:val="auto"/>
                <w:sz w:val="24"/>
                <w:szCs w:val="24"/>
                <w:lang w:val="uk-UA"/>
              </w:rPr>
            </w:pPr>
            <w:r w:rsidRPr="00E95C4A">
              <w:rPr>
                <w:rFonts w:ascii="Times New Roman" w:hAnsi="Times New Roman" w:cs="Times New Roman"/>
                <w:b w:val="0"/>
                <w:bCs w:val="0"/>
                <w:color w:val="auto"/>
                <w:sz w:val="24"/>
                <w:szCs w:val="24"/>
                <w:lang w:val="uk-UA"/>
              </w:rPr>
              <w:t>3.1.4. застосовують будь-які інші форми співпраці, що попередньо узгоджені Сторонами;</w:t>
            </w: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709"/>
                <w:tab w:val="left" w:pos="1134"/>
                <w:tab w:val="left" w:pos="1276"/>
                <w:tab w:val="left" w:pos="1418"/>
                <w:tab w:val="left" w:pos="9639"/>
              </w:tabs>
              <w:spacing w:after="0" w:line="240" w:lineRule="auto"/>
              <w:jc w:val="both"/>
              <w:rPr>
                <w:rFonts w:ascii="Times New Roman" w:hAnsi="Times New Roman" w:cs="Times New Roman"/>
                <w:color w:val="auto"/>
                <w:sz w:val="24"/>
                <w:szCs w:val="24"/>
                <w:lang w:val="uk-UA"/>
              </w:rPr>
            </w:pPr>
            <w:r w:rsidRPr="00E95C4A">
              <w:rPr>
                <w:rFonts w:ascii="Times New Roman" w:hAnsi="Times New Roman" w:cs="Times New Roman"/>
                <w:b w:val="0"/>
                <w:bCs w:val="0"/>
                <w:color w:val="auto"/>
                <w:sz w:val="24"/>
                <w:szCs w:val="24"/>
              </w:rPr>
              <w:t>3.1.4</w:t>
            </w:r>
            <w:r w:rsidRPr="00E95C4A">
              <w:rPr>
                <w:rFonts w:ascii="Times New Roman" w:hAnsi="Times New Roman" w:cs="Times New Roman"/>
                <w:b w:val="0"/>
                <w:bCs w:val="0"/>
                <w:color w:val="auto"/>
                <w:sz w:val="24"/>
                <w:szCs w:val="24"/>
                <w:lang w:val="en-US"/>
              </w:rPr>
              <w:t>.</w:t>
            </w:r>
            <w:r w:rsidRPr="00E95C4A">
              <w:rPr>
                <w:rFonts w:ascii="Times New Roman" w:hAnsi="Times New Roman" w:cs="Times New Roman"/>
                <w:b w:val="0"/>
                <w:bCs w:val="0"/>
                <w:color w:val="auto"/>
                <w:sz w:val="24"/>
                <w:szCs w:val="24"/>
                <w:lang w:val="uk-UA"/>
              </w:rPr>
              <w:t> </w:t>
            </w:r>
            <w:r w:rsidRPr="00E95C4A">
              <w:rPr>
                <w:rFonts w:ascii="Times New Roman" w:hAnsi="Times New Roman" w:cs="Times New Roman"/>
                <w:b w:val="0"/>
                <w:bCs w:val="0"/>
                <w:color w:val="auto"/>
                <w:sz w:val="24"/>
                <w:szCs w:val="24"/>
                <w:lang w:val="en-US"/>
              </w:rPr>
              <w:t>use any other forms of cooperation mutually agreed upon between the Parties</w:t>
            </w:r>
            <w:r w:rsidRPr="00E95C4A">
              <w:rPr>
                <w:rFonts w:ascii="Times New Roman" w:hAnsi="Times New Roman" w:cs="Times New Roman"/>
                <w:b w:val="0"/>
                <w:bCs w:val="0"/>
                <w:color w:val="auto"/>
                <w:sz w:val="24"/>
                <w:szCs w:val="24"/>
                <w:lang w:val="uk-UA"/>
              </w:rPr>
              <w:t>;</w:t>
            </w:r>
          </w:p>
        </w:tc>
      </w:tr>
      <w:tr w:rsidR="00E65891" w:rsidRPr="000245C6" w:rsidTr="00E4223C">
        <w:trPr>
          <w:trHeight w:val="357"/>
        </w:trPr>
        <w:tc>
          <w:tcPr>
            <w:tcW w:w="4933" w:type="dxa"/>
            <w:shd w:val="clear" w:color="auto" w:fill="auto"/>
            <w:tcMar>
              <w:top w:w="80" w:type="dxa"/>
              <w:left w:w="102" w:type="dxa"/>
              <w:bottom w:w="80" w:type="dxa"/>
              <w:right w:w="80" w:type="dxa"/>
            </w:tcMar>
          </w:tcPr>
          <w:p w:rsidR="00E65891" w:rsidRPr="00E95C4A" w:rsidRDefault="00E65891" w:rsidP="00662A38">
            <w:pPr>
              <w:widowControl w:val="0"/>
              <w:tabs>
                <w:tab w:val="left" w:pos="851"/>
                <w:tab w:val="left" w:pos="1134"/>
                <w:tab w:val="left" w:pos="1276"/>
                <w:tab w:val="left" w:pos="1418"/>
                <w:tab w:val="left" w:pos="9639"/>
              </w:tabs>
              <w:ind w:right="-18"/>
              <w:jc w:val="both"/>
              <w:rPr>
                <w:u w:color="000000"/>
                <w:lang w:val="uk-UA"/>
                <w14:textOutline w14:w="0" w14:cap="flat" w14:cmpd="sng" w14:algn="ctr">
                  <w14:noFill/>
                  <w14:prstDash w14:val="solid"/>
                  <w14:bevel/>
                </w14:textOutline>
              </w:rPr>
            </w:pPr>
            <w:r w:rsidRPr="00E95C4A">
              <w:rPr>
                <w:u w:color="000000"/>
                <w:lang w:val="uk-UA"/>
                <w14:textOutline w14:w="0" w14:cap="flat" w14:cmpd="sng" w14:algn="ctr">
                  <w14:noFill/>
                  <w14:prstDash w14:val="solid"/>
                  <w14:bevel/>
                </w14:textOutline>
              </w:rPr>
              <w:t xml:space="preserve">3.1.5. підтверджують, що будь-яка гуманітарна допомога для цивільного населення, включно з, але не обмежуючись, технікою, транспортом та товарами, яку представники влади у Роменській  міській територіальній громаді  отримують від організації </w:t>
            </w:r>
            <w:r w:rsidR="00EC3FBC" w:rsidRPr="00E95C4A">
              <w:rPr>
                <w:u w:color="000000"/>
                <w:lang w:val="uk-UA"/>
                <w14:textOutline w14:w="0" w14:cap="flat" w14:cmpd="sng" w14:algn="ctr">
                  <w14:noFill/>
                  <w14:prstDash w14:val="solid"/>
                  <w14:bevel/>
                </w14:textOutline>
              </w:rPr>
              <w:t>«</w:t>
            </w:r>
            <w:r w:rsidRPr="00E95C4A">
              <w:rPr>
                <w:u w:color="000000"/>
                <w:lang w:val="uk-UA"/>
                <w14:textOutline w14:w="0" w14:cap="flat" w14:cmpd="sng" w14:algn="ctr">
                  <w14:noFill/>
                  <w14:prstDash w14:val="solid"/>
                  <w14:bevel/>
                </w14:textOutline>
              </w:rPr>
              <w:t>Людина в біді</w:t>
            </w:r>
            <w:r w:rsidR="00EC3FBC" w:rsidRPr="00E95C4A">
              <w:rPr>
                <w:u w:color="000000"/>
                <w:lang w:val="uk-UA"/>
                <w14:textOutline w14:w="0" w14:cap="flat" w14:cmpd="sng" w14:algn="ctr">
                  <w14:noFill/>
                  <w14:prstDash w14:val="solid"/>
                  <w14:bevel/>
                </w14:textOutline>
              </w:rPr>
              <w:t>»</w:t>
            </w:r>
            <w:r w:rsidRPr="00E95C4A">
              <w:rPr>
                <w:u w:color="000000"/>
                <w:lang w:val="uk-UA"/>
                <w14:textOutline w14:w="0" w14:cap="flat" w14:cmpd="sng" w14:algn="ctr">
                  <w14:noFill/>
                  <w14:prstDash w14:val="solid"/>
                  <w14:bevel/>
                </w14:textOutline>
              </w:rPr>
              <w:t>, не може бути спрямована на воєнні потреби (екіпірування та забезпечення Збройних Сил України, підрозділів Територіальної оборони тощо).</w:t>
            </w:r>
          </w:p>
          <w:p w:rsidR="00E65891" w:rsidRPr="00E95C4A" w:rsidRDefault="00E65891" w:rsidP="00662A38">
            <w:pPr>
              <w:widowControl w:val="0"/>
              <w:tabs>
                <w:tab w:val="left" w:pos="851"/>
                <w:tab w:val="left" w:pos="1134"/>
                <w:tab w:val="left" w:pos="1276"/>
                <w:tab w:val="left" w:pos="1418"/>
                <w:tab w:val="left" w:pos="9639"/>
              </w:tabs>
              <w:ind w:right="-18"/>
              <w:jc w:val="both"/>
              <w:rPr>
                <w:lang w:val="uk-UA"/>
              </w:rPr>
            </w:pPr>
            <w:r w:rsidRPr="00E95C4A">
              <w:rPr>
                <w:u w:color="000000"/>
                <w:lang w:val="uk-UA"/>
                <w14:textOutline w14:w="0" w14:cap="flat" w14:cmpd="sng" w14:algn="ctr">
                  <w14:noFill/>
                  <w14:prstDash w14:val="solid"/>
                  <w14:bevel/>
                </w14:textOutline>
              </w:rPr>
              <w:t xml:space="preserve">Якщо PIN стає відомо, що допомога була використана не за призначенням або </w:t>
            </w:r>
            <w:proofErr w:type="spellStart"/>
            <w:r w:rsidRPr="00E95C4A">
              <w:rPr>
                <w:u w:color="000000"/>
                <w:lang w:val="uk-UA"/>
                <w14:textOutline w14:w="0" w14:cap="flat" w14:cmpd="sng" w14:algn="ctr">
                  <w14:noFill/>
                  <w14:prstDash w14:val="solid"/>
                  <w14:bevel/>
                </w14:textOutline>
              </w:rPr>
              <w:t>перенаправлена</w:t>
            </w:r>
            <w:proofErr w:type="spellEnd"/>
            <w:r w:rsidRPr="00E95C4A">
              <w:rPr>
                <w:u w:color="000000"/>
                <w:lang w:val="uk-UA"/>
                <w14:textOutline w14:w="0" w14:cap="flat" w14:cmpd="sng" w14:algn="ctr">
                  <w14:noFill/>
                  <w14:prstDash w14:val="solid"/>
                  <w14:bevel/>
                </w14:textOutline>
              </w:rPr>
              <w:t xml:space="preserve"> на військові цілі, вона залишає за собою право негайно призупинити або припинити співпрацю за цим Меморандумом. Роменська  міська рада вживає всіх необхідних заходів для запобігання та мінімізації ризиків використання гуманітарної допомоги не за призначенням.</w:t>
            </w:r>
          </w:p>
        </w:tc>
        <w:tc>
          <w:tcPr>
            <w:tcW w:w="4933" w:type="dxa"/>
            <w:shd w:val="clear" w:color="auto" w:fill="auto"/>
            <w:tcMar>
              <w:top w:w="80" w:type="dxa"/>
              <w:left w:w="80" w:type="dxa"/>
              <w:bottom w:w="80" w:type="dxa"/>
              <w:right w:w="80" w:type="dxa"/>
            </w:tcMar>
          </w:tcPr>
          <w:p w:rsidR="00E65891" w:rsidRPr="00E95C4A" w:rsidRDefault="00E65891" w:rsidP="00662A38">
            <w:pPr>
              <w:widowControl w:val="0"/>
              <w:tabs>
                <w:tab w:val="left" w:pos="709"/>
                <w:tab w:val="left" w:pos="1134"/>
                <w:tab w:val="left" w:pos="1276"/>
                <w:tab w:val="left" w:pos="1418"/>
                <w:tab w:val="left" w:pos="9639"/>
              </w:tabs>
              <w:jc w:val="both"/>
              <w:rPr>
                <w:u w:color="000000"/>
                <w:lang w:val="en-US"/>
                <w14:textOutline w14:w="0" w14:cap="flat" w14:cmpd="sng" w14:algn="ctr">
                  <w14:noFill/>
                  <w14:prstDash w14:val="solid"/>
                  <w14:bevel/>
                </w14:textOutline>
              </w:rPr>
            </w:pPr>
            <w:r w:rsidRPr="00E95C4A">
              <w:rPr>
                <w:u w:color="000000"/>
                <w:lang w:val="en-US"/>
                <w14:textOutline w14:w="0" w14:cap="flat" w14:cmpd="sng" w14:algn="ctr">
                  <w14:noFill/>
                  <w14:prstDash w14:val="solid"/>
                  <w14:bevel/>
                </w14:textOutline>
              </w:rPr>
              <w:t>3.1.5.</w:t>
            </w:r>
            <w:r w:rsidRPr="00E95C4A">
              <w:rPr>
                <w:u w:color="000000"/>
                <w:lang w:val="uk-UA"/>
                <w14:textOutline w14:w="0" w14:cap="flat" w14:cmpd="sng" w14:algn="ctr">
                  <w14:noFill/>
                  <w14:prstDash w14:val="solid"/>
                  <w14:bevel/>
                </w14:textOutline>
              </w:rPr>
              <w:t> </w:t>
            </w:r>
            <w:r w:rsidRPr="00E95C4A">
              <w:rPr>
                <w:u w:color="000000"/>
                <w:lang w:val="en-US"/>
                <w14:textOutline w14:w="0" w14:cap="flat" w14:cmpd="sng" w14:algn="ctr">
                  <w14:noFill/>
                  <w14:prstDash w14:val="solid"/>
                  <w14:bevel/>
                </w14:textOutline>
              </w:rPr>
              <w:t xml:space="preserve">reaffirm that any humanitarian aid aimed for the civilian population, including but not limited to equipment, transport, and goods, that government officials in communities of </w:t>
            </w:r>
            <w:proofErr w:type="spellStart"/>
            <w:r w:rsidRPr="00E95C4A">
              <w:rPr>
                <w:u w:color="000000"/>
                <w:lang w:val="en-US"/>
                <w14:textOutline w14:w="0" w14:cap="flat" w14:cmpd="sng" w14:algn="ctr">
                  <w14:noFill/>
                  <w14:prstDash w14:val="solid"/>
                  <w14:bevel/>
                </w14:textOutline>
              </w:rPr>
              <w:t>Romny</w:t>
            </w:r>
            <w:proofErr w:type="spellEnd"/>
            <w:r w:rsidRPr="00E95C4A">
              <w:rPr>
                <w:u w:color="000000"/>
                <w:lang w:val="en-US"/>
                <w14:textOutline w14:w="0" w14:cap="flat" w14:cmpd="sng" w14:algn="ctr">
                  <w14:noFill/>
                  <w14:prstDash w14:val="solid"/>
                  <w14:bevel/>
                </w14:textOutline>
              </w:rPr>
              <w:t xml:space="preserve"> city territorial community Sumy </w:t>
            </w:r>
            <w:proofErr w:type="gramStart"/>
            <w:r w:rsidRPr="00E95C4A">
              <w:rPr>
                <w:u w:color="000000"/>
                <w:lang w:val="en-US"/>
                <w14:textOutline w14:w="0" w14:cap="flat" w14:cmpd="sng" w14:algn="ctr">
                  <w14:noFill/>
                  <w14:prstDash w14:val="solid"/>
                  <w14:bevel/>
                </w14:textOutline>
              </w:rPr>
              <w:t>region  receive</w:t>
            </w:r>
            <w:proofErr w:type="gramEnd"/>
            <w:r w:rsidRPr="00E95C4A">
              <w:rPr>
                <w:u w:color="000000"/>
                <w:lang w:val="en-US"/>
                <w14:textOutline w14:w="0" w14:cap="flat" w14:cmpd="sng" w14:algn="ctr">
                  <w14:noFill/>
                  <w14:prstDash w14:val="solid"/>
                  <w14:bevel/>
                </w14:textOutline>
              </w:rPr>
              <w:t xml:space="preserve"> from </w:t>
            </w:r>
            <w:r w:rsidR="00EC3FBC" w:rsidRPr="00E95C4A">
              <w:rPr>
                <w:u w:color="000000"/>
                <w:lang w:val="uk-UA"/>
                <w14:textOutline w14:w="0" w14:cap="flat" w14:cmpd="sng" w14:algn="ctr">
                  <w14:noFill/>
                  <w14:prstDash w14:val="solid"/>
                  <w14:bevel/>
                </w14:textOutline>
              </w:rPr>
              <w:t>«</w:t>
            </w:r>
            <w:r w:rsidRPr="00E95C4A">
              <w:rPr>
                <w:u w:color="000000"/>
                <w:lang w:val="en-US"/>
                <w14:textOutline w14:w="0" w14:cap="flat" w14:cmpd="sng" w14:algn="ctr">
                  <w14:noFill/>
                  <w14:prstDash w14:val="solid"/>
                  <w14:bevel/>
                </w14:textOutline>
              </w:rPr>
              <w:t>People in Need</w:t>
            </w:r>
            <w:r w:rsidR="00EC3FBC" w:rsidRPr="00E95C4A">
              <w:rPr>
                <w:u w:color="000000"/>
                <w:lang w:val="uk-UA"/>
                <w14:textOutline w14:w="0" w14:cap="flat" w14:cmpd="sng" w14:algn="ctr">
                  <w14:noFill/>
                  <w14:prstDash w14:val="solid"/>
                  <w14:bevel/>
                </w14:textOutline>
              </w:rPr>
              <w:t>»</w:t>
            </w:r>
            <w:r w:rsidRPr="00E95C4A">
              <w:rPr>
                <w:u w:color="000000"/>
                <w:lang w:val="en-US"/>
                <w14:textOutline w14:w="0" w14:cap="flat" w14:cmpd="sng" w14:algn="ctr">
                  <w14:noFill/>
                  <w14:prstDash w14:val="solid"/>
                  <w14:bevel/>
                </w14:textOutline>
              </w:rPr>
              <w:t xml:space="preserve"> cannot be used for military purposes (to equip and supply the Armed Forced of Ukraine or Territorial Defense units, etc.). </w:t>
            </w:r>
          </w:p>
          <w:p w:rsidR="00E65891" w:rsidRPr="00E95C4A" w:rsidRDefault="00E65891" w:rsidP="00662A38">
            <w:pPr>
              <w:widowControl w:val="0"/>
              <w:tabs>
                <w:tab w:val="left" w:pos="709"/>
                <w:tab w:val="left" w:pos="1134"/>
                <w:tab w:val="left" w:pos="1276"/>
                <w:tab w:val="left" w:pos="1418"/>
                <w:tab w:val="left" w:pos="9639"/>
              </w:tabs>
              <w:jc w:val="both"/>
              <w:rPr>
                <w:lang w:val="en-US"/>
              </w:rPr>
            </w:pPr>
            <w:r w:rsidRPr="00E95C4A">
              <w:rPr>
                <w:u w:color="000000"/>
                <w:lang w:val="en-US"/>
                <w14:textOutline w14:w="0" w14:cap="flat" w14:cmpd="sng" w14:algn="ctr">
                  <w14:noFill/>
                  <w14:prstDash w14:val="solid"/>
                  <w14:bevel/>
                </w14:textOutline>
              </w:rPr>
              <w:t xml:space="preserve">If PIN becomes aware that aid has been misused or redirected for military purposes, it reserves the right to immediately suspend or terminate cooperation under this Memorandum. The </w:t>
            </w:r>
            <w:proofErr w:type="spellStart"/>
            <w:r w:rsidRPr="00E95C4A">
              <w:rPr>
                <w:u w:color="000000"/>
                <w:lang w:val="en-US"/>
                <w14:textOutline w14:w="0" w14:cap="flat" w14:cmpd="sng" w14:algn="ctr">
                  <w14:noFill/>
                  <w14:prstDash w14:val="solid"/>
                  <w14:bevel/>
                </w14:textOutline>
              </w:rPr>
              <w:t>Romny</w:t>
            </w:r>
            <w:proofErr w:type="spellEnd"/>
            <w:r w:rsidRPr="00E95C4A">
              <w:rPr>
                <w:u w:color="000000"/>
                <w:lang w:val="en-US"/>
                <w14:textOutline w14:w="0" w14:cap="flat" w14:cmpd="sng" w14:algn="ctr">
                  <w14:noFill/>
                  <w14:prstDash w14:val="solid"/>
                  <w14:bevel/>
                </w14:textOutline>
              </w:rPr>
              <w:t xml:space="preserve"> City Council shall take all necessary measures to prevent and mitigate any risk of humanitarian aid being used for purposes other than those intended.</w:t>
            </w:r>
          </w:p>
        </w:tc>
      </w:tr>
      <w:tr w:rsidR="00E65891" w:rsidRPr="000245C6" w:rsidTr="00E4223C">
        <w:trPr>
          <w:trHeight w:val="279"/>
        </w:trPr>
        <w:tc>
          <w:tcPr>
            <w:tcW w:w="4933" w:type="dxa"/>
            <w:shd w:val="clear" w:color="auto" w:fill="auto"/>
            <w:tcMar>
              <w:top w:w="80" w:type="dxa"/>
              <w:left w:w="102" w:type="dxa"/>
              <w:bottom w:w="80" w:type="dxa"/>
              <w:right w:w="80" w:type="dxa"/>
            </w:tcMar>
          </w:tcPr>
          <w:p w:rsidR="00E65891" w:rsidRPr="00E95C4A" w:rsidRDefault="00E65891" w:rsidP="00662A38">
            <w:pPr>
              <w:widowControl w:val="0"/>
              <w:tabs>
                <w:tab w:val="left" w:pos="851"/>
                <w:tab w:val="left" w:pos="1134"/>
                <w:tab w:val="left" w:pos="1276"/>
                <w:tab w:val="left" w:pos="1418"/>
                <w:tab w:val="left" w:pos="9639"/>
              </w:tabs>
              <w:ind w:right="-18"/>
              <w:jc w:val="both"/>
            </w:pPr>
            <w:r w:rsidRPr="00E95C4A">
              <w:rPr>
                <w:u w:color="000000"/>
                <w:lang w:val="uk-UA"/>
                <w14:textOutline w14:w="0" w14:cap="flat" w14:cmpd="sng" w14:algn="ctr">
                  <w14:noFill/>
                  <w14:prstDash w14:val="solid"/>
                  <w14:bevel/>
                </w14:textOutline>
              </w:rPr>
              <w:t>3.1.6.</w:t>
            </w:r>
            <w:r w:rsidRPr="00E95C4A">
              <w:rPr>
                <w:u w:color="000000"/>
                <w14:textOutline w14:w="0" w14:cap="flat" w14:cmpd="sng" w14:algn="ctr">
                  <w14:noFill/>
                  <w14:prstDash w14:val="solid"/>
                  <w14:bevel/>
                </w14:textOutline>
              </w:rPr>
              <w:t> </w:t>
            </w:r>
            <w:r w:rsidRPr="00E95C4A">
              <w:rPr>
                <w:u w:color="000000"/>
                <w:lang w:val="uk-UA"/>
                <w14:textOutline w14:w="0" w14:cap="flat" w14:cmpd="sng" w14:algn="ctr">
                  <w14:noFill/>
                  <w14:prstDash w14:val="solid"/>
                  <w14:bevel/>
                </w14:textOutline>
              </w:rPr>
              <w:t>робитимуть усе можливе задля дотримання норм міжнародного гуманітарного права та законодавства України, зокрема</w:t>
            </w:r>
            <w:r w:rsidRPr="00E95C4A">
              <w:rPr>
                <w:u w:color="000000"/>
                <w14:textOutline w14:w="0" w14:cap="flat" w14:cmpd="sng" w14:algn="ctr">
                  <w14:noFill/>
                  <w14:prstDash w14:val="solid"/>
                  <w14:bevel/>
                </w14:textOutline>
              </w:rPr>
              <w:t xml:space="preserve"> </w:t>
            </w:r>
            <w:r w:rsidRPr="00E95C4A">
              <w:rPr>
                <w:u w:color="000000"/>
                <w:lang w:val="uk-UA"/>
                <w14:textOutline w14:w="0" w14:cap="flat" w14:cmpd="sng" w14:algn="ctr">
                  <w14:noFill/>
                  <w14:prstDash w14:val="solid"/>
                  <w14:bevel/>
                </w14:textOutline>
              </w:rPr>
              <w:t>щодо статусу і діяльності гуманітарних організацій та їхнього персоналу</w:t>
            </w:r>
            <w:r w:rsidRPr="00E95C4A">
              <w:rPr>
                <w:u w:color="000000"/>
                <w14:textOutline w14:w="0" w14:cap="flat" w14:cmpd="sng" w14:algn="ctr">
                  <w14:noFill/>
                  <w14:prstDash w14:val="solid"/>
                  <w14:bevel/>
                </w14:textOutline>
              </w:rPr>
              <w:t>.</w:t>
            </w:r>
          </w:p>
        </w:tc>
        <w:tc>
          <w:tcPr>
            <w:tcW w:w="4933" w:type="dxa"/>
            <w:shd w:val="clear" w:color="auto" w:fill="auto"/>
            <w:tcMar>
              <w:top w:w="80" w:type="dxa"/>
              <w:left w:w="80" w:type="dxa"/>
              <w:bottom w:w="80" w:type="dxa"/>
              <w:right w:w="80" w:type="dxa"/>
            </w:tcMar>
          </w:tcPr>
          <w:p w:rsidR="00E65891" w:rsidRPr="00E95C4A" w:rsidRDefault="00E65891" w:rsidP="00662A38">
            <w:pPr>
              <w:widowControl w:val="0"/>
              <w:tabs>
                <w:tab w:val="left" w:pos="709"/>
                <w:tab w:val="left" w:pos="1134"/>
                <w:tab w:val="left" w:pos="1276"/>
                <w:tab w:val="left" w:pos="1418"/>
                <w:tab w:val="left" w:pos="9639"/>
              </w:tabs>
              <w:jc w:val="both"/>
              <w:rPr>
                <w:u w:color="000000"/>
                <w:lang w:val="en-US"/>
                <w14:textOutline w14:w="0" w14:cap="flat" w14:cmpd="sng" w14:algn="ctr">
                  <w14:noFill/>
                  <w14:prstDash w14:val="solid"/>
                  <w14:bevel/>
                </w14:textOutline>
              </w:rPr>
            </w:pPr>
            <w:r w:rsidRPr="00E95C4A">
              <w:rPr>
                <w:u w:color="000000"/>
                <w:lang w:val="en-US"/>
                <w14:textOutline w14:w="0" w14:cap="flat" w14:cmpd="sng" w14:algn="ctr">
                  <w14:noFill/>
                  <w14:prstDash w14:val="solid"/>
                  <w14:bevel/>
                </w14:textOutline>
              </w:rPr>
              <w:t>3.1.6. will do their best to ensure compliance with provisions of the international humanitarian law and Ukrainian legislation, as regards the status and activities of the humanitarian organizations and their staff in particular.</w:t>
            </w:r>
          </w:p>
          <w:p w:rsidR="00E65891" w:rsidRPr="00E95C4A" w:rsidRDefault="00E65891" w:rsidP="00662A38">
            <w:pPr>
              <w:widowControl w:val="0"/>
              <w:tabs>
                <w:tab w:val="left" w:pos="709"/>
                <w:tab w:val="left" w:pos="1134"/>
                <w:tab w:val="left" w:pos="1276"/>
                <w:tab w:val="left" w:pos="1418"/>
                <w:tab w:val="left" w:pos="9639"/>
              </w:tabs>
              <w:jc w:val="both"/>
              <w:rPr>
                <w:lang w:val="en-US"/>
              </w:rPr>
            </w:pPr>
          </w:p>
        </w:tc>
      </w:tr>
      <w:tr w:rsidR="00E65891" w:rsidRPr="000245C6" w:rsidTr="00EC3FBC">
        <w:trPr>
          <w:trHeight w:val="344"/>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r w:rsidRPr="00E95C4A">
              <w:rPr>
                <w:rFonts w:ascii="Times New Roman" w:hAnsi="Times New Roman" w:cs="Times New Roman"/>
                <w:color w:val="auto"/>
                <w:sz w:val="24"/>
                <w:szCs w:val="24"/>
                <w:lang w:val="uk-UA"/>
              </w:rPr>
              <w:lastRenderedPageBreak/>
              <w:t>Стаття 4.</w:t>
            </w:r>
            <w:r w:rsidRPr="00E95C4A">
              <w:rPr>
                <w:rFonts w:ascii="Times New Roman" w:hAnsi="Times New Roman" w:cs="Times New Roman"/>
                <w:color w:val="auto"/>
                <w:sz w:val="24"/>
                <w:szCs w:val="24"/>
                <w:lang w:val="en-US"/>
              </w:rPr>
              <w:t> </w:t>
            </w:r>
            <w:r w:rsidRPr="00E95C4A">
              <w:rPr>
                <w:rFonts w:ascii="Times New Roman" w:hAnsi="Times New Roman" w:cs="Times New Roman"/>
                <w:color w:val="auto"/>
                <w:sz w:val="24"/>
                <w:szCs w:val="24"/>
                <w:lang w:val="uk-UA"/>
              </w:rPr>
              <w:t>Термін дії Меморандуму</w:t>
            </w: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lang w:val="en-US"/>
              </w:rPr>
            </w:pPr>
            <w:r w:rsidRPr="00E95C4A">
              <w:rPr>
                <w:rFonts w:ascii="Times New Roman" w:hAnsi="Times New Roman" w:cs="Times New Roman"/>
                <w:color w:val="auto"/>
                <w:sz w:val="24"/>
                <w:szCs w:val="24"/>
                <w:lang w:val="en-US"/>
              </w:rPr>
              <w:t>Article 4. Validity period of the Memorandum</w:t>
            </w:r>
          </w:p>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p>
        </w:tc>
      </w:tr>
      <w:tr w:rsidR="00E65891" w:rsidRPr="000245C6" w:rsidTr="00E4223C">
        <w:trPr>
          <w:trHeight w:val="673"/>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b w:val="0"/>
                <w:bCs w:val="0"/>
                <w:color w:val="auto"/>
                <w:sz w:val="24"/>
                <w:szCs w:val="24"/>
                <w:lang w:val="uk-UA"/>
              </w:rPr>
            </w:pPr>
            <w:r w:rsidRPr="00E95C4A">
              <w:rPr>
                <w:rFonts w:ascii="Times New Roman" w:hAnsi="Times New Roman" w:cs="Times New Roman"/>
                <w:b w:val="0"/>
                <w:bCs w:val="0"/>
                <w:color w:val="auto"/>
                <w:sz w:val="24"/>
                <w:szCs w:val="24"/>
                <w:lang w:val="uk-UA"/>
              </w:rPr>
              <w:t>4.1.</w:t>
            </w:r>
            <w:r w:rsidRPr="00E95C4A">
              <w:rPr>
                <w:rFonts w:ascii="Times New Roman" w:hAnsi="Times New Roman" w:cs="Times New Roman"/>
                <w:b w:val="0"/>
                <w:bCs w:val="0"/>
                <w:color w:val="auto"/>
                <w:sz w:val="24"/>
                <w:szCs w:val="24"/>
                <w:lang w:val="en-US"/>
              </w:rPr>
              <w:t> </w:t>
            </w:r>
            <w:r w:rsidRPr="00E95C4A">
              <w:rPr>
                <w:rFonts w:ascii="Times New Roman" w:hAnsi="Times New Roman" w:cs="Times New Roman"/>
                <w:b w:val="0"/>
                <w:bCs w:val="0"/>
                <w:color w:val="auto"/>
                <w:sz w:val="24"/>
                <w:szCs w:val="24"/>
                <w:lang w:val="uk-UA"/>
              </w:rPr>
              <w:t>Цей Меморандум укладається строком на 1 рік і набирає чинності з дня його підписання Сторонами. Термін його дії автоматично продовжується на наступний річний термін, якщо жодна зі Сторін не повідомить письмово своє бажання припинити його дію не пізніше ніж за один місяць до завершення (чергового) річного терміну дії Меморандуму.</w:t>
            </w:r>
          </w:p>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b w:val="0"/>
                <w:color w:val="auto"/>
                <w:sz w:val="12"/>
                <w:szCs w:val="12"/>
                <w:lang w:val="uk-UA"/>
              </w:rPr>
            </w:pP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b w:val="0"/>
                <w:bCs w:val="0"/>
                <w:color w:val="auto"/>
                <w:sz w:val="24"/>
                <w:szCs w:val="24"/>
                <w:lang w:val="en-US"/>
              </w:rPr>
              <w:t>4.1. This Memorandum is valid for a period of one year and enters into force upon its signature by the Parties. Its term of validity is automatically extended for the next annual term, if none of the Parties notifies its wish to terminate its validity no later than one month before the end of the (regular) annual term of validity of the Memorandum.</w:t>
            </w:r>
          </w:p>
        </w:tc>
      </w:tr>
      <w:tr w:rsidR="00E65891" w:rsidRPr="000245C6" w:rsidTr="00EC3FBC">
        <w:trPr>
          <w:trHeight w:val="1523"/>
        </w:trPr>
        <w:tc>
          <w:tcPr>
            <w:tcW w:w="4933" w:type="dxa"/>
            <w:shd w:val="clear" w:color="auto" w:fill="auto"/>
            <w:tcMar>
              <w:top w:w="80" w:type="dxa"/>
              <w:left w:w="80" w:type="dxa"/>
              <w:bottom w:w="80" w:type="dxa"/>
              <w:right w:w="80" w:type="dxa"/>
            </w:tcMar>
          </w:tcPr>
          <w:p w:rsidR="00E65891" w:rsidRPr="00E95C4A" w:rsidRDefault="00E65891" w:rsidP="00EC3FBC">
            <w:pPr>
              <w:pStyle w:val="Body"/>
              <w:widowControl w:val="0"/>
              <w:tabs>
                <w:tab w:val="left" w:pos="9639"/>
              </w:tabs>
              <w:spacing w:after="0" w:line="240" w:lineRule="auto"/>
              <w:ind w:right="-18"/>
              <w:jc w:val="both"/>
              <w:rPr>
                <w:rFonts w:ascii="Times New Roman" w:hAnsi="Times New Roman" w:cs="Times New Roman"/>
                <w:color w:val="auto"/>
                <w:sz w:val="24"/>
                <w:szCs w:val="24"/>
                <w:lang w:val="ru-RU"/>
              </w:rPr>
            </w:pPr>
            <w:r w:rsidRPr="00E95C4A">
              <w:rPr>
                <w:rFonts w:ascii="Times New Roman" w:hAnsi="Times New Roman" w:cs="Times New Roman"/>
                <w:b w:val="0"/>
                <w:bCs w:val="0"/>
                <w:color w:val="auto"/>
                <w:sz w:val="24"/>
                <w:szCs w:val="24"/>
                <w:lang w:val="uk-UA"/>
              </w:rPr>
              <w:t>4.2.</w:t>
            </w:r>
            <w:r w:rsidRPr="00E95C4A">
              <w:rPr>
                <w:rFonts w:ascii="Times New Roman" w:hAnsi="Times New Roman" w:cs="Times New Roman"/>
                <w:b w:val="0"/>
                <w:bCs w:val="0"/>
                <w:color w:val="auto"/>
                <w:sz w:val="24"/>
                <w:szCs w:val="24"/>
                <w:lang w:val="en-US"/>
              </w:rPr>
              <w:t> </w:t>
            </w:r>
            <w:r w:rsidRPr="00E95C4A">
              <w:rPr>
                <w:rFonts w:ascii="Times New Roman" w:hAnsi="Times New Roman" w:cs="Times New Roman"/>
                <w:b w:val="0"/>
                <w:bCs w:val="0"/>
                <w:color w:val="auto"/>
                <w:sz w:val="24"/>
                <w:szCs w:val="24"/>
                <w:lang w:val="uk-UA"/>
              </w:rPr>
              <w:t>Сторони можуть припинити дію цього Меморандуму у будь-який час, письмово повідомивши про це іншу Сторону не пізніше ніж за один місяць до бажаної дати припинення Меморандуму.</w:t>
            </w: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b w:val="0"/>
                <w:bCs w:val="0"/>
                <w:color w:val="auto"/>
                <w:sz w:val="24"/>
                <w:szCs w:val="24"/>
              </w:rPr>
              <w:t>4.</w:t>
            </w:r>
            <w:r w:rsidRPr="00E95C4A">
              <w:rPr>
                <w:rFonts w:ascii="Times New Roman" w:hAnsi="Times New Roman" w:cs="Times New Roman"/>
                <w:b w:val="0"/>
                <w:bCs w:val="0"/>
                <w:color w:val="auto"/>
                <w:sz w:val="24"/>
                <w:szCs w:val="24"/>
                <w:lang w:val="en-US"/>
              </w:rPr>
              <w:t xml:space="preserve">2. The Parties may terminate this Memorandum at any time by notifying the other Party in writing no later than one month prior to the requested termination date of the Memorandum. </w:t>
            </w:r>
          </w:p>
        </w:tc>
      </w:tr>
      <w:tr w:rsidR="00E65891" w:rsidRPr="000245C6" w:rsidTr="00E4223C">
        <w:trPr>
          <w:trHeight w:val="15"/>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ind w:right="-18" w:firstLine="22"/>
              <w:jc w:val="both"/>
              <w:rPr>
                <w:rFonts w:ascii="Times New Roman" w:hAnsi="Times New Roman" w:cs="Times New Roman"/>
                <w:color w:val="auto"/>
                <w:sz w:val="24"/>
                <w:szCs w:val="24"/>
                <w:lang w:val="uk-UA"/>
              </w:rPr>
            </w:pPr>
            <w:r w:rsidRPr="00E95C4A">
              <w:rPr>
                <w:rFonts w:ascii="Times New Roman" w:hAnsi="Times New Roman" w:cs="Times New Roman"/>
                <w:color w:val="auto"/>
                <w:sz w:val="24"/>
                <w:szCs w:val="24"/>
                <w:lang w:val="uk-UA"/>
              </w:rPr>
              <w:t>Стаття 5. Інші положення</w:t>
            </w:r>
          </w:p>
          <w:p w:rsidR="00E65891" w:rsidRPr="00E95C4A" w:rsidRDefault="00E65891" w:rsidP="00662A38">
            <w:pPr>
              <w:pStyle w:val="Body"/>
              <w:widowControl w:val="0"/>
              <w:tabs>
                <w:tab w:val="left" w:pos="9639"/>
              </w:tabs>
              <w:spacing w:after="0" w:line="240" w:lineRule="auto"/>
              <w:ind w:right="-18" w:firstLine="22"/>
              <w:jc w:val="both"/>
              <w:rPr>
                <w:rFonts w:ascii="Times New Roman" w:hAnsi="Times New Roman" w:cs="Times New Roman"/>
                <w:color w:val="auto"/>
                <w:sz w:val="24"/>
                <w:szCs w:val="24"/>
                <w:lang w:val="uk-UA"/>
              </w:rPr>
            </w:pPr>
          </w:p>
          <w:p w:rsidR="00E65891" w:rsidRPr="00E95C4A" w:rsidRDefault="00E65891" w:rsidP="00662A38">
            <w:pPr>
              <w:pStyle w:val="Body"/>
              <w:widowControl w:val="0"/>
              <w:tabs>
                <w:tab w:val="left" w:pos="9639"/>
              </w:tabs>
              <w:spacing w:after="0" w:line="240" w:lineRule="auto"/>
              <w:ind w:right="-18" w:firstLine="22"/>
              <w:jc w:val="both"/>
              <w:rPr>
                <w:rFonts w:ascii="Times New Roman" w:hAnsi="Times New Roman" w:cs="Times New Roman"/>
                <w:b w:val="0"/>
                <w:bCs w:val="0"/>
                <w:color w:val="auto"/>
                <w:sz w:val="24"/>
                <w:szCs w:val="24"/>
                <w:lang w:val="uk-UA"/>
              </w:rPr>
            </w:pPr>
            <w:r w:rsidRPr="00E95C4A">
              <w:rPr>
                <w:rFonts w:ascii="Times New Roman" w:hAnsi="Times New Roman" w:cs="Times New Roman"/>
                <w:b w:val="0"/>
                <w:bCs w:val="0"/>
                <w:color w:val="auto"/>
                <w:sz w:val="24"/>
                <w:szCs w:val="24"/>
                <w:lang w:val="uk-UA"/>
              </w:rPr>
              <w:t xml:space="preserve">5.1. Уся гуманітарна допомога та допомога, що надаються PIN згідно з цим Меморандумом, залежить від наявності фінансування від донорів або внутрішніх ресурсів PIN. PIN не несе жодної відповідальності, якщо не може надати допомогу через брак фінансування або зміни пріоритетів донорів. </w:t>
            </w:r>
          </w:p>
          <w:p w:rsidR="00E65891" w:rsidRPr="00E95C4A" w:rsidRDefault="00E65891" w:rsidP="00662A38">
            <w:pPr>
              <w:pStyle w:val="Body"/>
              <w:widowControl w:val="0"/>
              <w:tabs>
                <w:tab w:val="left" w:pos="9639"/>
              </w:tabs>
              <w:spacing w:after="0" w:line="240" w:lineRule="auto"/>
              <w:ind w:right="-18" w:firstLine="22"/>
              <w:jc w:val="both"/>
              <w:rPr>
                <w:rFonts w:ascii="Times New Roman" w:hAnsi="Times New Roman" w:cs="Times New Roman"/>
                <w:b w:val="0"/>
                <w:bCs w:val="0"/>
                <w:color w:val="auto"/>
                <w:sz w:val="24"/>
                <w:szCs w:val="24"/>
                <w:lang w:val="uk-UA"/>
              </w:rPr>
            </w:pPr>
          </w:p>
          <w:p w:rsidR="00E65891" w:rsidRPr="00E95C4A" w:rsidRDefault="00E65891" w:rsidP="00662A38">
            <w:pPr>
              <w:pStyle w:val="Body"/>
              <w:widowControl w:val="0"/>
              <w:tabs>
                <w:tab w:val="left" w:pos="9639"/>
              </w:tabs>
              <w:spacing w:after="0" w:line="240" w:lineRule="auto"/>
              <w:ind w:right="-18" w:firstLine="22"/>
              <w:jc w:val="both"/>
              <w:rPr>
                <w:rFonts w:ascii="Times New Roman" w:hAnsi="Times New Roman" w:cs="Times New Roman"/>
                <w:b w:val="0"/>
                <w:bCs w:val="0"/>
                <w:color w:val="auto"/>
                <w:sz w:val="24"/>
                <w:szCs w:val="24"/>
                <w:lang w:val="uk-UA"/>
              </w:rPr>
            </w:pPr>
            <w:r w:rsidRPr="00E95C4A">
              <w:rPr>
                <w:rFonts w:ascii="Times New Roman" w:hAnsi="Times New Roman" w:cs="Times New Roman"/>
                <w:b w:val="0"/>
                <w:bCs w:val="0"/>
                <w:color w:val="auto"/>
                <w:sz w:val="24"/>
                <w:szCs w:val="24"/>
                <w:lang w:val="uk-UA"/>
              </w:rPr>
              <w:t>Роменська міська рада  визнає, що здатність PIN надавати допомогу залежить від зовнішнього фінансування і що за відсутності такого фінансування з цього Меморандуму не випливає жодних правових зобов’язань.</w:t>
            </w: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lang w:val="en-US"/>
              </w:rPr>
            </w:pPr>
            <w:r w:rsidRPr="00E95C4A">
              <w:rPr>
                <w:rFonts w:ascii="Times New Roman" w:hAnsi="Times New Roman" w:cs="Times New Roman"/>
                <w:color w:val="auto"/>
                <w:sz w:val="24"/>
                <w:szCs w:val="24"/>
                <w:lang w:val="en-US"/>
              </w:rPr>
              <w:t>Article 5. Miscellaneous</w:t>
            </w:r>
          </w:p>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lang w:val="en-US"/>
              </w:rPr>
            </w:pPr>
          </w:p>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b w:val="0"/>
                <w:bCs w:val="0"/>
                <w:color w:val="auto"/>
                <w:sz w:val="24"/>
                <w:szCs w:val="24"/>
                <w:lang w:val="en-US"/>
              </w:rPr>
            </w:pPr>
            <w:r w:rsidRPr="00E95C4A">
              <w:rPr>
                <w:rFonts w:ascii="Times New Roman" w:hAnsi="Times New Roman" w:cs="Times New Roman"/>
                <w:b w:val="0"/>
                <w:bCs w:val="0"/>
                <w:color w:val="auto"/>
                <w:sz w:val="24"/>
                <w:szCs w:val="24"/>
                <w:lang w:val="en-US"/>
              </w:rPr>
              <w:t>5.</w:t>
            </w:r>
            <w:proofErr w:type="gramStart"/>
            <w:r w:rsidRPr="00E95C4A">
              <w:rPr>
                <w:rFonts w:ascii="Times New Roman" w:hAnsi="Times New Roman" w:cs="Times New Roman"/>
                <w:b w:val="0"/>
                <w:bCs w:val="0"/>
                <w:color w:val="auto"/>
                <w:sz w:val="24"/>
                <w:szCs w:val="24"/>
                <w:lang w:val="en-US"/>
              </w:rPr>
              <w:t>1.All</w:t>
            </w:r>
            <w:proofErr w:type="gramEnd"/>
            <w:r w:rsidRPr="00E95C4A">
              <w:rPr>
                <w:rFonts w:ascii="Times New Roman" w:hAnsi="Times New Roman" w:cs="Times New Roman"/>
                <w:b w:val="0"/>
                <w:bCs w:val="0"/>
                <w:color w:val="auto"/>
                <w:sz w:val="24"/>
                <w:szCs w:val="24"/>
                <w:lang w:val="en-US"/>
              </w:rPr>
              <w:t xml:space="preserve"> humanitarian aid and assistance provided by PIN under this Memorandum is subject to the availability of funding from donors or PIN’s internal resources. PIN does not assume any liability if it is unable to provide assistance due to a lack of funding or changes in donor priorities. </w:t>
            </w:r>
          </w:p>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b w:val="0"/>
                <w:bCs w:val="0"/>
                <w:color w:val="auto"/>
                <w:sz w:val="24"/>
                <w:szCs w:val="24"/>
              </w:rPr>
            </w:pPr>
          </w:p>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b w:val="0"/>
                <w:bCs w:val="0"/>
                <w:color w:val="auto"/>
                <w:sz w:val="24"/>
                <w:szCs w:val="24"/>
              </w:rPr>
            </w:pPr>
          </w:p>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b w:val="0"/>
                <w:bCs w:val="0"/>
                <w:color w:val="auto"/>
                <w:sz w:val="24"/>
                <w:szCs w:val="24"/>
              </w:rPr>
            </w:pPr>
            <w:r w:rsidRPr="00E95C4A">
              <w:rPr>
                <w:rFonts w:ascii="Times New Roman" w:hAnsi="Times New Roman" w:cs="Times New Roman"/>
                <w:b w:val="0"/>
                <w:bCs w:val="0"/>
                <w:color w:val="auto"/>
                <w:sz w:val="24"/>
                <w:szCs w:val="24"/>
              </w:rPr>
              <w:t xml:space="preserve">The </w:t>
            </w:r>
            <w:proofErr w:type="spellStart"/>
            <w:r w:rsidRPr="00E95C4A">
              <w:rPr>
                <w:rFonts w:ascii="Times New Roman" w:hAnsi="Times New Roman" w:cs="Times New Roman"/>
                <w:b w:val="0"/>
                <w:bCs w:val="0"/>
                <w:color w:val="auto"/>
                <w:sz w:val="24"/>
                <w:szCs w:val="24"/>
              </w:rPr>
              <w:t>Romny</w:t>
            </w:r>
            <w:proofErr w:type="spellEnd"/>
            <w:r w:rsidRPr="00E95C4A">
              <w:rPr>
                <w:rFonts w:ascii="Times New Roman" w:hAnsi="Times New Roman" w:cs="Times New Roman"/>
                <w:b w:val="0"/>
                <w:bCs w:val="0"/>
                <w:color w:val="auto"/>
                <w:sz w:val="24"/>
                <w:szCs w:val="24"/>
              </w:rPr>
              <w:t xml:space="preserve"> City Council acknowledges that PIN’s ability to deliver aid depends on external funding and that no legal obligations arise from this Memorandum in the absence of such funding</w:t>
            </w:r>
          </w:p>
        </w:tc>
      </w:tr>
      <w:tr w:rsidR="00E65891" w:rsidRPr="000245C6" w:rsidTr="00E4223C">
        <w:trPr>
          <w:trHeight w:val="893"/>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b w:val="0"/>
                <w:bCs w:val="0"/>
                <w:color w:val="auto"/>
                <w:sz w:val="24"/>
                <w:szCs w:val="24"/>
                <w:lang w:val="uk-UA"/>
              </w:rPr>
            </w:pPr>
            <w:r w:rsidRPr="00E95C4A">
              <w:rPr>
                <w:rFonts w:ascii="Times New Roman" w:hAnsi="Times New Roman" w:cs="Times New Roman"/>
                <w:b w:val="0"/>
                <w:bCs w:val="0"/>
                <w:color w:val="auto"/>
                <w:sz w:val="24"/>
                <w:szCs w:val="24"/>
                <w:lang w:val="uk-UA"/>
              </w:rPr>
              <w:t>5.2.</w:t>
            </w:r>
            <w:r w:rsidRPr="00E95C4A">
              <w:rPr>
                <w:rFonts w:ascii="Times New Roman" w:hAnsi="Times New Roman" w:cs="Times New Roman"/>
                <w:b w:val="0"/>
                <w:bCs w:val="0"/>
                <w:color w:val="auto"/>
                <w:sz w:val="24"/>
                <w:szCs w:val="24"/>
                <w:lang w:val="en-US"/>
              </w:rPr>
              <w:t> </w:t>
            </w:r>
            <w:r w:rsidRPr="00E95C4A">
              <w:rPr>
                <w:rFonts w:ascii="Times New Roman" w:hAnsi="Times New Roman" w:cs="Times New Roman"/>
                <w:b w:val="0"/>
                <w:bCs w:val="0"/>
                <w:color w:val="auto"/>
                <w:sz w:val="24"/>
                <w:szCs w:val="24"/>
                <w:lang w:val="uk-UA"/>
              </w:rPr>
              <w:t>Будь-які зміни чи доповнення до цього Меморандуму вносяться тільки за письмовою згодою Сторін шляхом укладання додаткових угод, які стають його невід’ємною частиною.</w:t>
            </w:r>
          </w:p>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8"/>
                <w:szCs w:val="8"/>
                <w:lang w:val="uk-UA"/>
              </w:rPr>
            </w:pP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b w:val="0"/>
                <w:bCs w:val="0"/>
                <w:color w:val="auto"/>
                <w:sz w:val="24"/>
                <w:szCs w:val="24"/>
                <w:lang w:val="en-US"/>
              </w:rPr>
              <w:t>5.2. Any amendments or supplements to this Memorandum shall be made only with the written consent of the Parties by concluding additional agreements that become an integral part hereof.</w:t>
            </w:r>
          </w:p>
        </w:tc>
      </w:tr>
      <w:tr w:rsidR="00E65891" w:rsidRPr="000245C6" w:rsidTr="00E4223C">
        <w:trPr>
          <w:trHeight w:val="893"/>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b w:val="0"/>
                <w:bCs w:val="0"/>
                <w:color w:val="auto"/>
                <w:sz w:val="24"/>
                <w:szCs w:val="24"/>
                <w:lang w:val="uk-UA"/>
              </w:rPr>
            </w:pPr>
            <w:r w:rsidRPr="00E95C4A">
              <w:rPr>
                <w:rFonts w:ascii="Times New Roman" w:hAnsi="Times New Roman" w:cs="Times New Roman"/>
                <w:b w:val="0"/>
                <w:bCs w:val="0"/>
                <w:color w:val="auto"/>
                <w:sz w:val="24"/>
                <w:szCs w:val="24"/>
                <w:lang w:val="uk-UA"/>
              </w:rPr>
              <w:t>5.3.</w:t>
            </w:r>
            <w:r w:rsidRPr="00E95C4A">
              <w:rPr>
                <w:rFonts w:ascii="Times New Roman" w:hAnsi="Times New Roman" w:cs="Times New Roman"/>
                <w:b w:val="0"/>
                <w:bCs w:val="0"/>
                <w:color w:val="auto"/>
                <w:sz w:val="24"/>
                <w:szCs w:val="24"/>
                <w:lang w:val="en-US"/>
              </w:rPr>
              <w:t> </w:t>
            </w:r>
            <w:r w:rsidRPr="00E95C4A">
              <w:rPr>
                <w:rFonts w:ascii="Times New Roman" w:hAnsi="Times New Roman" w:cs="Times New Roman"/>
                <w:b w:val="0"/>
                <w:bCs w:val="0"/>
                <w:color w:val="auto"/>
                <w:sz w:val="24"/>
                <w:szCs w:val="24"/>
                <w:lang w:val="uk-UA"/>
              </w:rPr>
              <w:t>Будь-які спірні питання щодо тлумачення або застосування положень цього Меморандуму вирішуються Сторонами шляхом проведення консультацій та досягнення взаємної згоди.</w:t>
            </w:r>
          </w:p>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8"/>
                <w:szCs w:val="8"/>
                <w:lang w:val="uk-UA"/>
              </w:rPr>
            </w:pP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b w:val="0"/>
                <w:bCs w:val="0"/>
                <w:color w:val="auto"/>
                <w:sz w:val="24"/>
                <w:szCs w:val="24"/>
                <w:lang w:val="en-US"/>
              </w:rPr>
              <w:t xml:space="preserve">5.3. Any disputes concerning the interpretation or application of the provisions of this Memorandum shall be resolved by the Parties through consultations and achievement of mutual consent. </w:t>
            </w:r>
          </w:p>
        </w:tc>
      </w:tr>
      <w:tr w:rsidR="00E65891" w:rsidRPr="00E95C4A" w:rsidTr="00E4223C">
        <w:trPr>
          <w:trHeight w:val="1113"/>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b w:val="0"/>
                <w:bCs w:val="0"/>
                <w:color w:val="auto"/>
                <w:sz w:val="24"/>
                <w:szCs w:val="24"/>
                <w:lang w:val="uk-UA"/>
              </w:rPr>
            </w:pPr>
            <w:r w:rsidRPr="00E95C4A">
              <w:rPr>
                <w:rFonts w:ascii="Times New Roman" w:hAnsi="Times New Roman" w:cs="Times New Roman"/>
                <w:b w:val="0"/>
                <w:bCs w:val="0"/>
                <w:color w:val="auto"/>
                <w:sz w:val="24"/>
                <w:szCs w:val="24"/>
                <w:lang w:val="uk-UA"/>
              </w:rPr>
              <w:t>5.4.</w:t>
            </w:r>
            <w:r w:rsidRPr="00E95C4A">
              <w:rPr>
                <w:rFonts w:ascii="Times New Roman" w:hAnsi="Times New Roman" w:cs="Times New Roman"/>
                <w:b w:val="0"/>
                <w:bCs w:val="0"/>
                <w:color w:val="auto"/>
                <w:sz w:val="24"/>
                <w:szCs w:val="24"/>
                <w:lang w:val="en-US"/>
              </w:rPr>
              <w:t> </w:t>
            </w:r>
            <w:r w:rsidRPr="00E95C4A">
              <w:rPr>
                <w:rFonts w:ascii="Times New Roman" w:hAnsi="Times New Roman" w:cs="Times New Roman"/>
                <w:b w:val="0"/>
                <w:bCs w:val="0"/>
                <w:color w:val="auto"/>
                <w:sz w:val="24"/>
                <w:szCs w:val="24"/>
                <w:lang w:val="uk-UA"/>
              </w:rPr>
              <w:t>Цей Меморандум укладений у двох примірниках одночасно українською та англійською мовами (по одному примірнику кожній зі Сторін, що мають однакову юридичну силу). Українська версія тексту має переважну силу.</w:t>
            </w:r>
          </w:p>
          <w:p w:rsidR="00E65891" w:rsidRPr="00E95C4A" w:rsidRDefault="00E65891" w:rsidP="00662A38">
            <w:pPr>
              <w:pStyle w:val="Body"/>
              <w:widowControl w:val="0"/>
              <w:tabs>
                <w:tab w:val="left" w:pos="9639"/>
              </w:tabs>
              <w:spacing w:after="0" w:line="240" w:lineRule="auto"/>
              <w:ind w:right="-18"/>
              <w:jc w:val="both"/>
              <w:rPr>
                <w:rFonts w:ascii="Times New Roman" w:hAnsi="Times New Roman" w:cs="Times New Roman"/>
                <w:color w:val="auto"/>
                <w:sz w:val="24"/>
                <w:szCs w:val="24"/>
                <w:lang w:val="uk-UA"/>
              </w:rPr>
            </w:pPr>
          </w:p>
        </w:tc>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color w:val="auto"/>
                <w:sz w:val="24"/>
                <w:szCs w:val="24"/>
              </w:rPr>
            </w:pPr>
            <w:r w:rsidRPr="00E95C4A">
              <w:rPr>
                <w:rFonts w:ascii="Times New Roman" w:hAnsi="Times New Roman" w:cs="Times New Roman"/>
                <w:b w:val="0"/>
                <w:bCs w:val="0"/>
                <w:color w:val="auto"/>
                <w:sz w:val="24"/>
                <w:szCs w:val="24"/>
              </w:rPr>
              <w:t>5.</w:t>
            </w:r>
            <w:r w:rsidRPr="00E95C4A">
              <w:rPr>
                <w:rFonts w:ascii="Times New Roman" w:hAnsi="Times New Roman" w:cs="Times New Roman"/>
                <w:b w:val="0"/>
                <w:bCs w:val="0"/>
                <w:color w:val="auto"/>
                <w:sz w:val="24"/>
                <w:szCs w:val="24"/>
                <w:lang w:val="en-US"/>
              </w:rPr>
              <w:t>4. This Memorandum is drawn up in two copies, both in Ukrainian and English (one for each of the Parties and having the same legal force). The Ukrainian version of the text shall prevail.</w:t>
            </w:r>
          </w:p>
        </w:tc>
      </w:tr>
      <w:tr w:rsidR="00E65891" w:rsidRPr="000245C6" w:rsidTr="00EC3FBC">
        <w:trPr>
          <w:trHeight w:val="1336"/>
        </w:trPr>
        <w:tc>
          <w:tcPr>
            <w:tcW w:w="4933" w:type="dxa"/>
            <w:shd w:val="clear" w:color="auto" w:fill="auto"/>
            <w:tcMar>
              <w:top w:w="80" w:type="dxa"/>
              <w:left w:w="80" w:type="dxa"/>
              <w:bottom w:w="80" w:type="dxa"/>
              <w:right w:w="80" w:type="dxa"/>
            </w:tcMar>
          </w:tcPr>
          <w:p w:rsidR="00E65891" w:rsidRPr="00E95C4A" w:rsidRDefault="00E65891" w:rsidP="00662A38">
            <w:pPr>
              <w:pStyle w:val="Body"/>
              <w:widowControl w:val="0"/>
              <w:pBdr>
                <w:top w:val="none" w:sz="0" w:space="0" w:color="auto"/>
              </w:pBdr>
              <w:tabs>
                <w:tab w:val="left" w:pos="9639"/>
              </w:tabs>
              <w:spacing w:after="0" w:line="240" w:lineRule="auto"/>
              <w:ind w:right="-18"/>
              <w:rPr>
                <w:rFonts w:ascii="Times New Roman" w:hAnsi="Times New Roman" w:cs="Times New Roman"/>
                <w:sz w:val="24"/>
                <w:szCs w:val="24"/>
                <w:lang w:val="ru-RU"/>
              </w:rPr>
            </w:pPr>
            <w:r w:rsidRPr="00E95C4A">
              <w:rPr>
                <w:rFonts w:ascii="Times New Roman" w:hAnsi="Times New Roman" w:cs="Times New Roman"/>
                <w:sz w:val="24"/>
                <w:szCs w:val="24"/>
                <w:lang w:val="uk-UA"/>
              </w:rPr>
              <w:lastRenderedPageBreak/>
              <w:t>НА ПІДТВЕРДЖЕННЯ ВИЩЕЗАЗНАЧЕНОГО</w:t>
            </w:r>
            <w:r w:rsidRPr="00E95C4A">
              <w:rPr>
                <w:rFonts w:ascii="Times New Roman" w:hAnsi="Times New Roman" w:cs="Times New Roman"/>
                <w:sz w:val="24"/>
                <w:szCs w:val="24"/>
                <w:lang w:val="ru-RU"/>
              </w:rPr>
              <w:t>,</w:t>
            </w:r>
          </w:p>
          <w:p w:rsidR="00E65891" w:rsidRPr="00E95C4A" w:rsidRDefault="00E65891" w:rsidP="00662A38">
            <w:pPr>
              <w:pStyle w:val="Body"/>
              <w:widowControl w:val="0"/>
              <w:pBdr>
                <w:top w:val="none" w:sz="0" w:space="0" w:color="auto"/>
              </w:pBdr>
              <w:tabs>
                <w:tab w:val="left" w:pos="9639"/>
              </w:tabs>
              <w:spacing w:after="0" w:line="240" w:lineRule="auto"/>
              <w:ind w:right="-18"/>
              <w:jc w:val="both"/>
              <w:rPr>
                <w:rFonts w:ascii="Times New Roman" w:hAnsi="Times New Roman" w:cs="Times New Roman"/>
                <w:sz w:val="24"/>
                <w:szCs w:val="24"/>
                <w:lang w:val="uk-UA"/>
              </w:rPr>
            </w:pPr>
            <w:r w:rsidRPr="00E95C4A">
              <w:rPr>
                <w:rFonts w:ascii="Times New Roman" w:hAnsi="Times New Roman" w:cs="Times New Roman"/>
                <w:sz w:val="24"/>
                <w:szCs w:val="24"/>
                <w:lang w:val="uk-UA"/>
              </w:rPr>
              <w:t>Уповноважені представники Сторін підписали цей Меморандум</w:t>
            </w:r>
          </w:p>
        </w:tc>
        <w:tc>
          <w:tcPr>
            <w:tcW w:w="4933" w:type="dxa"/>
            <w:shd w:val="clear" w:color="auto" w:fill="auto"/>
            <w:tcMar>
              <w:top w:w="80" w:type="dxa"/>
              <w:left w:w="80" w:type="dxa"/>
              <w:bottom w:w="80" w:type="dxa"/>
              <w:right w:w="80" w:type="dxa"/>
            </w:tcMar>
          </w:tcPr>
          <w:p w:rsidR="00E65891" w:rsidRPr="00E95C4A" w:rsidRDefault="00E65891" w:rsidP="00662A38">
            <w:pPr>
              <w:tabs>
                <w:tab w:val="left" w:pos="9639"/>
              </w:tabs>
              <w:rPr>
                <w:lang w:val="en-US"/>
              </w:rPr>
            </w:pPr>
            <w:r w:rsidRPr="00E95C4A">
              <w:rPr>
                <w:b/>
                <w:lang w:val="en-US"/>
              </w:rPr>
              <w:t>IN WITNESS WHEREOF</w:t>
            </w:r>
            <w:r w:rsidRPr="00E95C4A">
              <w:rPr>
                <w:lang w:val="en-US"/>
              </w:rPr>
              <w:t xml:space="preserve">, </w:t>
            </w:r>
          </w:p>
          <w:p w:rsidR="00E65891" w:rsidRPr="00E95C4A" w:rsidRDefault="00E65891" w:rsidP="00662A38">
            <w:pPr>
              <w:tabs>
                <w:tab w:val="left" w:pos="9639"/>
              </w:tabs>
              <w:rPr>
                <w:b/>
                <w:bCs/>
                <w:lang w:val="uk-UA"/>
              </w:rPr>
            </w:pPr>
            <w:r w:rsidRPr="00E95C4A">
              <w:rPr>
                <w:lang w:val="en-US"/>
              </w:rPr>
              <w:br/>
            </w:r>
            <w:r w:rsidRPr="00E95C4A">
              <w:rPr>
                <w:b/>
                <w:bCs/>
                <w:lang w:val="en-US"/>
              </w:rPr>
              <w:t>Duly authorized representatives of the Parties signed this Memorandum</w:t>
            </w:r>
          </w:p>
        </w:tc>
      </w:tr>
      <w:tr w:rsidR="00E65891" w:rsidRPr="00662A38" w:rsidTr="00E4223C">
        <w:trPr>
          <w:trHeight w:val="501"/>
        </w:trPr>
        <w:tc>
          <w:tcPr>
            <w:tcW w:w="4933" w:type="dxa"/>
            <w:shd w:val="clear" w:color="auto" w:fill="auto"/>
            <w:tcMar>
              <w:top w:w="80" w:type="dxa"/>
              <w:left w:w="80" w:type="dxa"/>
              <w:bottom w:w="80" w:type="dxa"/>
              <w:right w:w="80" w:type="dxa"/>
            </w:tcMar>
          </w:tcPr>
          <w:p w:rsidR="00E65891" w:rsidRPr="00E95C4A" w:rsidRDefault="00E65891" w:rsidP="00662A38">
            <w:pPr>
              <w:tabs>
                <w:tab w:val="left" w:pos="9639"/>
              </w:tabs>
              <w:ind w:right="-18"/>
              <w:jc w:val="both"/>
              <w:rPr>
                <w:bCs/>
                <w:color w:val="000000" w:themeColor="text1"/>
                <w:lang w:val="uk-UA"/>
              </w:rPr>
            </w:pPr>
            <w:r w:rsidRPr="00E95C4A">
              <w:rPr>
                <w:bCs/>
                <w:color w:val="000000" w:themeColor="text1"/>
                <w:lang w:val="uk-UA"/>
              </w:rPr>
              <w:t xml:space="preserve">Від імені Роменської  міської ради </w:t>
            </w:r>
          </w:p>
          <w:p w:rsidR="00E65891" w:rsidRPr="00E95C4A" w:rsidRDefault="00E65891" w:rsidP="00662A38">
            <w:pPr>
              <w:tabs>
                <w:tab w:val="left" w:pos="9639"/>
              </w:tabs>
              <w:ind w:right="-18"/>
              <w:jc w:val="both"/>
              <w:rPr>
                <w:bCs/>
                <w:color w:val="000000" w:themeColor="text1"/>
                <w:lang w:val="uk-UA"/>
              </w:rPr>
            </w:pPr>
            <w:r w:rsidRPr="00E95C4A">
              <w:rPr>
                <w:bCs/>
                <w:color w:val="000000" w:themeColor="text1"/>
                <w:lang w:val="uk-UA"/>
              </w:rPr>
              <w:t>Сумської області</w:t>
            </w:r>
          </w:p>
          <w:p w:rsidR="00E65891" w:rsidRPr="00E95C4A" w:rsidRDefault="00E65891" w:rsidP="00662A38">
            <w:pPr>
              <w:tabs>
                <w:tab w:val="left" w:pos="9639"/>
              </w:tabs>
              <w:ind w:right="-18"/>
              <w:jc w:val="both"/>
            </w:pPr>
            <w:r w:rsidRPr="00E95C4A">
              <w:t>ЄДРПОУ: 35425618</w:t>
            </w:r>
          </w:p>
          <w:p w:rsidR="00E65891" w:rsidRPr="00E95C4A" w:rsidRDefault="00E65891" w:rsidP="00662A38">
            <w:pPr>
              <w:tabs>
                <w:tab w:val="left" w:pos="9639"/>
              </w:tabs>
              <w:ind w:right="-18"/>
              <w:jc w:val="both"/>
              <w:rPr>
                <w:lang w:val="uk-UA"/>
              </w:rPr>
            </w:pPr>
            <w:proofErr w:type="spellStart"/>
            <w:r w:rsidRPr="00E95C4A">
              <w:t>Юридична</w:t>
            </w:r>
            <w:proofErr w:type="spellEnd"/>
            <w:r w:rsidRPr="00E95C4A">
              <w:t xml:space="preserve"> адреса: </w:t>
            </w:r>
            <w:r w:rsidRPr="00E95C4A">
              <w:rPr>
                <w:lang w:val="uk-UA"/>
              </w:rPr>
              <w:t>42000, Україна, Сумська обл., місто Ромни, бульвар Шевченка, будинок 2</w:t>
            </w:r>
          </w:p>
          <w:p w:rsidR="00E65891" w:rsidRPr="00E95C4A" w:rsidRDefault="00E65891" w:rsidP="00662A38">
            <w:pPr>
              <w:tabs>
                <w:tab w:val="left" w:pos="9639"/>
              </w:tabs>
              <w:ind w:right="-18"/>
              <w:jc w:val="both"/>
              <w:rPr>
                <w:b/>
                <w:bCs/>
                <w:color w:val="000000" w:themeColor="text1"/>
                <w:lang w:val="uk-UA"/>
              </w:rPr>
            </w:pPr>
            <w:r w:rsidRPr="00E95C4A">
              <w:rPr>
                <w:b/>
                <w:bCs/>
                <w:color w:val="000000" w:themeColor="text1"/>
                <w:lang w:val="uk-UA"/>
              </w:rPr>
              <w:t xml:space="preserve">Міський голова </w:t>
            </w:r>
          </w:p>
          <w:p w:rsidR="00E65891" w:rsidRPr="00E95C4A" w:rsidRDefault="00E65891" w:rsidP="00662A38">
            <w:pPr>
              <w:tabs>
                <w:tab w:val="left" w:pos="9639"/>
              </w:tabs>
              <w:ind w:right="-18"/>
              <w:jc w:val="both"/>
              <w:rPr>
                <w:bCs/>
                <w:color w:val="000000" w:themeColor="text1"/>
                <w:lang w:val="uk-UA"/>
              </w:rPr>
            </w:pPr>
          </w:p>
          <w:p w:rsidR="00E65891" w:rsidRPr="00E95C4A" w:rsidRDefault="00E65891" w:rsidP="00662A38">
            <w:pPr>
              <w:tabs>
                <w:tab w:val="left" w:pos="9639"/>
              </w:tabs>
              <w:ind w:right="-18"/>
              <w:jc w:val="both"/>
              <w:rPr>
                <w:b/>
                <w:bCs/>
                <w:lang w:val="uk-UA"/>
              </w:rPr>
            </w:pPr>
            <w:r w:rsidRPr="00E95C4A">
              <w:rPr>
                <w:b/>
                <w:bCs/>
                <w:lang w:val="uk-UA"/>
              </w:rPr>
              <w:t>____________________ Олег СТОГНІЙ</w:t>
            </w:r>
          </w:p>
          <w:p w:rsidR="00E65891" w:rsidRPr="00E95C4A" w:rsidRDefault="00E65891" w:rsidP="00662A38">
            <w:pPr>
              <w:tabs>
                <w:tab w:val="left" w:pos="9639"/>
              </w:tabs>
              <w:ind w:right="-18"/>
              <w:jc w:val="both"/>
              <w:rPr>
                <w:lang w:val="uk-UA"/>
              </w:rPr>
            </w:pPr>
          </w:p>
          <w:p w:rsidR="00E65891" w:rsidRPr="00E95C4A" w:rsidRDefault="00E65891" w:rsidP="00662A38">
            <w:pPr>
              <w:tabs>
                <w:tab w:val="left" w:pos="9639"/>
              </w:tabs>
              <w:ind w:right="-18"/>
              <w:jc w:val="both"/>
              <w:rPr>
                <w:lang w:val="uk-UA"/>
              </w:rPr>
            </w:pPr>
            <w:r w:rsidRPr="00E95C4A">
              <w:rPr>
                <w:lang w:val="uk-UA"/>
              </w:rPr>
              <w:t xml:space="preserve">Від імені філії компанії </w:t>
            </w:r>
            <w:r w:rsidR="00841BF5" w:rsidRPr="00E95C4A">
              <w:rPr>
                <w:lang w:val="uk-UA"/>
              </w:rPr>
              <w:t>«</w:t>
            </w:r>
            <w:r w:rsidRPr="00E95C4A">
              <w:rPr>
                <w:lang w:val="uk-UA"/>
              </w:rPr>
              <w:t>Людина в біді</w:t>
            </w:r>
            <w:r w:rsidR="00841BF5" w:rsidRPr="00E95C4A">
              <w:rPr>
                <w:lang w:val="uk-UA"/>
              </w:rPr>
              <w:t>»</w:t>
            </w:r>
            <w:r w:rsidRPr="00E95C4A">
              <w:rPr>
                <w:lang w:val="uk-UA"/>
              </w:rPr>
              <w:t xml:space="preserve"> (Č</w:t>
            </w:r>
            <w:proofErr w:type="spellStart"/>
            <w:r w:rsidRPr="00E95C4A">
              <w:t>lov</w:t>
            </w:r>
            <w:proofErr w:type="spellEnd"/>
            <w:r w:rsidRPr="00E95C4A">
              <w:rPr>
                <w:lang w:val="uk-UA"/>
              </w:rPr>
              <w:t>ě</w:t>
            </w:r>
            <w:r w:rsidRPr="00E95C4A">
              <w:t>k</w:t>
            </w:r>
            <w:r w:rsidRPr="00E95C4A">
              <w:rPr>
                <w:lang w:val="uk-UA"/>
              </w:rPr>
              <w:t xml:space="preserve"> </w:t>
            </w:r>
            <w:r w:rsidRPr="00E95C4A">
              <w:t>v</w:t>
            </w:r>
            <w:r w:rsidRPr="00E95C4A">
              <w:rPr>
                <w:lang w:val="uk-UA"/>
              </w:rPr>
              <w:t xml:space="preserve"> </w:t>
            </w:r>
            <w:r w:rsidRPr="00E95C4A">
              <w:t>t</w:t>
            </w:r>
            <w:r w:rsidRPr="00E95C4A">
              <w:rPr>
                <w:lang w:val="uk-UA"/>
              </w:rPr>
              <w:t>í</w:t>
            </w:r>
            <w:proofErr w:type="spellStart"/>
            <w:r w:rsidRPr="00E95C4A">
              <w:t>sni</w:t>
            </w:r>
            <w:proofErr w:type="spellEnd"/>
            <w:r w:rsidRPr="00E95C4A">
              <w:rPr>
                <w:lang w:val="uk-UA"/>
              </w:rPr>
              <w:t xml:space="preserve">, </w:t>
            </w:r>
            <w:r w:rsidRPr="00E95C4A">
              <w:t>o</w:t>
            </w:r>
            <w:r w:rsidRPr="00E95C4A">
              <w:rPr>
                <w:lang w:val="uk-UA"/>
              </w:rPr>
              <w:t xml:space="preserve">. </w:t>
            </w:r>
            <w:r w:rsidRPr="00E95C4A">
              <w:t>p</w:t>
            </w:r>
            <w:r w:rsidRPr="00E95C4A">
              <w:rPr>
                <w:lang w:val="uk-UA"/>
              </w:rPr>
              <w:t xml:space="preserve">. </w:t>
            </w:r>
            <w:r w:rsidRPr="00E95C4A">
              <w:t>s</w:t>
            </w:r>
            <w:r w:rsidRPr="00E95C4A">
              <w:rPr>
                <w:lang w:val="uk-UA"/>
              </w:rPr>
              <w:t>.) в Україні</w:t>
            </w:r>
          </w:p>
          <w:p w:rsidR="00E65891" w:rsidRPr="00E95C4A" w:rsidRDefault="00E65891" w:rsidP="00662A38">
            <w:pPr>
              <w:tabs>
                <w:tab w:val="left" w:pos="9639"/>
              </w:tabs>
              <w:ind w:right="-18"/>
              <w:jc w:val="both"/>
              <w:rPr>
                <w:lang w:val="uk-UA"/>
              </w:rPr>
            </w:pPr>
            <w:proofErr w:type="spellStart"/>
            <w:r w:rsidRPr="00E95C4A">
              <w:t>Юридична</w:t>
            </w:r>
            <w:proofErr w:type="spellEnd"/>
            <w:r w:rsidRPr="00E95C4A">
              <w:t xml:space="preserve"> адреса: </w:t>
            </w:r>
            <w:proofErr w:type="spellStart"/>
            <w:r w:rsidRPr="00E95C4A">
              <w:t>вул</w:t>
            </w:r>
            <w:proofErr w:type="spellEnd"/>
            <w:r w:rsidRPr="00E95C4A">
              <w:t>. </w:t>
            </w:r>
            <w:proofErr w:type="spellStart"/>
            <w:r w:rsidRPr="00E95C4A">
              <w:t>Прорізна</w:t>
            </w:r>
            <w:proofErr w:type="spellEnd"/>
            <w:r w:rsidRPr="00E95C4A">
              <w:t xml:space="preserve">, 4/21, </w:t>
            </w:r>
            <w:proofErr w:type="spellStart"/>
            <w:r w:rsidRPr="00E95C4A">
              <w:t>Київ</w:t>
            </w:r>
            <w:proofErr w:type="spellEnd"/>
            <w:r w:rsidRPr="00E95C4A">
              <w:t>, 01034</w:t>
            </w:r>
            <w:r w:rsidRPr="00E95C4A">
              <w:rPr>
                <w:lang w:val="uk-UA"/>
              </w:rPr>
              <w:t>, Україна,</w:t>
            </w:r>
          </w:p>
          <w:p w:rsidR="00E65891" w:rsidRPr="00E95C4A" w:rsidRDefault="00E65891" w:rsidP="00662A38">
            <w:pPr>
              <w:tabs>
                <w:tab w:val="left" w:pos="9639"/>
              </w:tabs>
              <w:ind w:right="-18"/>
              <w:jc w:val="both"/>
              <w:rPr>
                <w:lang w:val="uk-UA"/>
              </w:rPr>
            </w:pPr>
            <w:r w:rsidRPr="00E95C4A">
              <w:rPr>
                <w:lang w:val="uk-UA"/>
              </w:rPr>
              <w:t>ЄДРПОУ: 26619576,</w:t>
            </w:r>
          </w:p>
          <w:p w:rsidR="00E65891" w:rsidRPr="00E95C4A" w:rsidRDefault="00E65891" w:rsidP="00662A38">
            <w:pPr>
              <w:tabs>
                <w:tab w:val="left" w:pos="9639"/>
              </w:tabs>
              <w:ind w:right="-18"/>
              <w:jc w:val="both"/>
              <w:rPr>
                <w:lang w:val="uk-UA"/>
              </w:rPr>
            </w:pPr>
            <w:r w:rsidRPr="00E95C4A">
              <w:rPr>
                <w:color w:val="000000" w:themeColor="text1"/>
                <w:lang w:val="uk-UA"/>
              </w:rPr>
              <w:t xml:space="preserve">яка діє від імені </w:t>
            </w:r>
            <w:r w:rsidRPr="00E95C4A">
              <w:rPr>
                <w:lang w:val="uk-UA"/>
              </w:rPr>
              <w:t xml:space="preserve">організації Суспільно корисне товариство </w:t>
            </w:r>
            <w:r w:rsidR="00841BF5" w:rsidRPr="00E95C4A">
              <w:rPr>
                <w:lang w:val="uk-UA"/>
              </w:rPr>
              <w:t>«</w:t>
            </w:r>
            <w:r w:rsidRPr="00E95C4A">
              <w:rPr>
                <w:lang w:val="uk-UA"/>
              </w:rPr>
              <w:t>Людина в біді</w:t>
            </w:r>
            <w:r w:rsidR="00841BF5" w:rsidRPr="00E95C4A">
              <w:rPr>
                <w:lang w:val="uk-UA"/>
              </w:rPr>
              <w:t>»</w:t>
            </w:r>
            <w:r w:rsidRPr="00E95C4A">
              <w:rPr>
                <w:lang w:val="uk-UA"/>
              </w:rPr>
              <w:t xml:space="preserve"> (</w:t>
            </w:r>
            <w:proofErr w:type="spellStart"/>
            <w:r w:rsidRPr="00E95C4A">
              <w:rPr>
                <w:lang w:val="uk-UA"/>
              </w:rPr>
              <w:t>Člověk</w:t>
            </w:r>
            <w:proofErr w:type="spellEnd"/>
            <w:r w:rsidRPr="00E95C4A">
              <w:rPr>
                <w:lang w:val="uk-UA"/>
              </w:rPr>
              <w:t xml:space="preserve"> v </w:t>
            </w:r>
            <w:proofErr w:type="spellStart"/>
            <w:r w:rsidRPr="00E95C4A">
              <w:rPr>
                <w:lang w:val="uk-UA"/>
              </w:rPr>
              <w:t>tísni</w:t>
            </w:r>
            <w:proofErr w:type="spellEnd"/>
            <w:r w:rsidRPr="00E95C4A">
              <w:rPr>
                <w:lang w:val="uk-UA"/>
              </w:rPr>
              <w:t>, o. p. s.).</w:t>
            </w:r>
          </w:p>
          <w:p w:rsidR="00E65891" w:rsidRPr="00E95C4A" w:rsidRDefault="00E65891" w:rsidP="00662A38">
            <w:pPr>
              <w:tabs>
                <w:tab w:val="left" w:pos="9639"/>
              </w:tabs>
              <w:ind w:right="-18"/>
              <w:jc w:val="both"/>
              <w:rPr>
                <w:color w:val="000000" w:themeColor="text1"/>
                <w:lang w:val="uk-UA"/>
              </w:rPr>
            </w:pPr>
            <w:r w:rsidRPr="00E95C4A">
              <w:rPr>
                <w:color w:val="000000" w:themeColor="text1"/>
                <w:lang w:val="uk-UA"/>
              </w:rPr>
              <w:t>Офіційна юридична адреса: вул.</w:t>
            </w:r>
            <w:r w:rsidRPr="00E95C4A">
              <w:rPr>
                <w:color w:val="000000" w:themeColor="text1"/>
              </w:rPr>
              <w:t> </w:t>
            </w:r>
            <w:proofErr w:type="spellStart"/>
            <w:r w:rsidRPr="00E95C4A">
              <w:rPr>
                <w:color w:val="000000" w:themeColor="text1"/>
                <w:lang w:val="uk-UA"/>
              </w:rPr>
              <w:t>Шафарікова</w:t>
            </w:r>
            <w:proofErr w:type="spellEnd"/>
            <w:r w:rsidRPr="00E95C4A">
              <w:rPr>
                <w:color w:val="000000" w:themeColor="text1"/>
                <w:lang w:val="uk-UA"/>
              </w:rPr>
              <w:t>, 24, Прага 2, 120 00, Чеська Республіка</w:t>
            </w:r>
          </w:p>
          <w:p w:rsidR="00E65891" w:rsidRPr="00E95C4A" w:rsidRDefault="00E65891" w:rsidP="00662A38">
            <w:pPr>
              <w:tabs>
                <w:tab w:val="left" w:pos="9639"/>
              </w:tabs>
              <w:ind w:right="-18"/>
              <w:jc w:val="both"/>
              <w:rPr>
                <w:color w:val="000000" w:themeColor="text1"/>
                <w:lang w:val="uk-UA"/>
              </w:rPr>
            </w:pPr>
            <w:r w:rsidRPr="00E95C4A">
              <w:rPr>
                <w:color w:val="000000" w:themeColor="text1"/>
                <w:lang w:val="uk-UA"/>
              </w:rPr>
              <w:t xml:space="preserve">Ідентифікаційний номер в Чеській Республіці: </w:t>
            </w:r>
            <w:r w:rsidRPr="00E95C4A">
              <w:t>25755277</w:t>
            </w:r>
            <w:r w:rsidRPr="00E95C4A">
              <w:rPr>
                <w:color w:val="000000" w:themeColor="text1"/>
                <w:lang w:val="uk-UA"/>
              </w:rPr>
              <w:t xml:space="preserve"> </w:t>
            </w:r>
          </w:p>
          <w:p w:rsidR="00E65891" w:rsidRPr="00E95C4A" w:rsidRDefault="00E65891" w:rsidP="00662A38">
            <w:pPr>
              <w:tabs>
                <w:tab w:val="left" w:pos="9639"/>
              </w:tabs>
              <w:ind w:right="-18"/>
              <w:jc w:val="both"/>
              <w:rPr>
                <w:color w:val="000000" w:themeColor="text1"/>
                <w:lang w:val="uk-UA"/>
              </w:rPr>
            </w:pPr>
          </w:p>
          <w:p w:rsidR="00E65891" w:rsidRPr="00E95C4A" w:rsidRDefault="00E65891" w:rsidP="00662A38">
            <w:pPr>
              <w:tabs>
                <w:tab w:val="left" w:pos="9639"/>
              </w:tabs>
              <w:ind w:right="-18"/>
              <w:jc w:val="both"/>
              <w:rPr>
                <w:b/>
                <w:bCs/>
                <w:lang w:val="uk-UA"/>
              </w:rPr>
            </w:pPr>
            <w:r w:rsidRPr="00E95C4A">
              <w:rPr>
                <w:b/>
                <w:bCs/>
                <w:lang w:val="uk-UA"/>
              </w:rPr>
              <w:t>Менеджер з надання надзвичайної допомоги</w:t>
            </w:r>
          </w:p>
          <w:p w:rsidR="00E65891" w:rsidRPr="00E95C4A" w:rsidRDefault="00E65891" w:rsidP="00662A38">
            <w:pPr>
              <w:tabs>
                <w:tab w:val="left" w:pos="9639"/>
              </w:tabs>
              <w:ind w:right="-18"/>
              <w:jc w:val="both"/>
              <w:rPr>
                <w:lang w:val="uk-UA"/>
              </w:rPr>
            </w:pPr>
            <w:r w:rsidRPr="00E95C4A">
              <w:rPr>
                <w:b/>
                <w:bCs/>
                <w:lang w:val="uk-UA"/>
              </w:rPr>
              <w:t>_____________________Роман ЗЕМЛЯК</w:t>
            </w:r>
          </w:p>
        </w:tc>
        <w:tc>
          <w:tcPr>
            <w:tcW w:w="4933" w:type="dxa"/>
            <w:shd w:val="clear" w:color="auto" w:fill="auto"/>
            <w:tcMar>
              <w:top w:w="80" w:type="dxa"/>
              <w:left w:w="80" w:type="dxa"/>
              <w:bottom w:w="80" w:type="dxa"/>
              <w:right w:w="80" w:type="dxa"/>
            </w:tcMar>
          </w:tcPr>
          <w:p w:rsidR="00E65891" w:rsidRPr="00E95C4A" w:rsidRDefault="00E65891" w:rsidP="00662A38">
            <w:pPr>
              <w:tabs>
                <w:tab w:val="left" w:pos="9639"/>
              </w:tabs>
              <w:jc w:val="both"/>
              <w:rPr>
                <w:lang w:val="en-US"/>
              </w:rPr>
            </w:pPr>
            <w:r w:rsidRPr="00E95C4A">
              <w:rPr>
                <w:lang w:val="en-US"/>
              </w:rPr>
              <w:t xml:space="preserve">On behalf of </w:t>
            </w:r>
            <w:proofErr w:type="spellStart"/>
            <w:r w:rsidRPr="00E95C4A">
              <w:rPr>
                <w:lang w:val="en-US"/>
              </w:rPr>
              <w:t>Romny</w:t>
            </w:r>
            <w:proofErr w:type="spellEnd"/>
            <w:r w:rsidRPr="00E95C4A">
              <w:rPr>
                <w:lang w:val="en-US"/>
              </w:rPr>
              <w:t xml:space="preserve"> City Council</w:t>
            </w:r>
          </w:p>
          <w:p w:rsidR="00E65891" w:rsidRPr="00E95C4A" w:rsidRDefault="00E65891" w:rsidP="00662A38">
            <w:pPr>
              <w:pStyle w:val="Body"/>
              <w:widowControl w:val="0"/>
              <w:tabs>
                <w:tab w:val="left" w:pos="9639"/>
              </w:tabs>
              <w:spacing w:after="0" w:line="240" w:lineRule="auto"/>
              <w:rPr>
                <w:rFonts w:ascii="Times New Roman" w:hAnsi="Times New Roman" w:cs="Times New Roman"/>
                <w:b w:val="0"/>
                <w:color w:val="auto"/>
                <w:sz w:val="24"/>
                <w:szCs w:val="24"/>
                <w:lang w:val="en-US"/>
              </w:rPr>
            </w:pPr>
            <w:r w:rsidRPr="00E95C4A">
              <w:rPr>
                <w:rFonts w:ascii="Times New Roman" w:hAnsi="Times New Roman" w:cs="Times New Roman"/>
                <w:b w:val="0"/>
                <w:color w:val="auto"/>
                <w:sz w:val="24"/>
                <w:szCs w:val="24"/>
                <w:lang w:val="en-US"/>
              </w:rPr>
              <w:t xml:space="preserve">of Sumy Oblast </w:t>
            </w:r>
          </w:p>
          <w:p w:rsidR="00E65891" w:rsidRPr="00E95C4A" w:rsidRDefault="00E65891" w:rsidP="00662A38">
            <w:pPr>
              <w:tabs>
                <w:tab w:val="left" w:pos="9639"/>
              </w:tabs>
              <w:jc w:val="both"/>
              <w:rPr>
                <w:lang w:val="en-US"/>
              </w:rPr>
            </w:pPr>
            <w:r w:rsidRPr="00E95C4A">
              <w:rPr>
                <w:lang w:val="en-US"/>
              </w:rPr>
              <w:t>USREOU</w:t>
            </w:r>
            <w:r w:rsidRPr="00E95C4A">
              <w:rPr>
                <w:lang w:val="uk-UA"/>
              </w:rPr>
              <w:t>:</w:t>
            </w:r>
            <w:r w:rsidRPr="00E95C4A">
              <w:rPr>
                <w:lang w:val="en-US"/>
              </w:rPr>
              <w:t xml:space="preserve"> </w:t>
            </w:r>
            <w:r w:rsidRPr="00E95C4A">
              <w:rPr>
                <w:color w:val="1F1F1F"/>
                <w:bdr w:val="none" w:sz="0" w:space="0" w:color="auto" w:frame="1"/>
                <w:lang w:val="uk-UA" w:eastAsia="uk-UA"/>
              </w:rPr>
              <w:t>35425618</w:t>
            </w:r>
          </w:p>
          <w:p w:rsidR="00E65891" w:rsidRPr="00E95C4A" w:rsidRDefault="00E65891" w:rsidP="00662A38">
            <w:pPr>
              <w:tabs>
                <w:tab w:val="left" w:pos="9639"/>
              </w:tabs>
              <w:jc w:val="both"/>
              <w:rPr>
                <w:lang w:val="en-US"/>
              </w:rPr>
            </w:pPr>
            <w:r w:rsidRPr="00E95C4A">
              <w:rPr>
                <w:lang w:val="en-US"/>
              </w:rPr>
              <w:t>Legal address:</w:t>
            </w:r>
            <w:r w:rsidRPr="00E95C4A">
              <w:rPr>
                <w:lang w:val="uk-UA"/>
              </w:rPr>
              <w:t xml:space="preserve"> </w:t>
            </w:r>
            <w:r w:rsidRPr="00E95C4A">
              <w:rPr>
                <w:lang w:val="en-US"/>
              </w:rPr>
              <w:t xml:space="preserve">42000, Ukraine, Sumy region, </w:t>
            </w:r>
            <w:proofErr w:type="spellStart"/>
            <w:r w:rsidRPr="00E95C4A">
              <w:rPr>
                <w:lang w:val="en-US"/>
              </w:rPr>
              <w:t>Romny</w:t>
            </w:r>
            <w:proofErr w:type="spellEnd"/>
            <w:r w:rsidRPr="00E95C4A">
              <w:rPr>
                <w:lang w:val="en-US"/>
              </w:rPr>
              <w:t>, Shevchenko boulevard, 2</w:t>
            </w:r>
          </w:p>
          <w:p w:rsidR="00E65891" w:rsidRPr="00E95C4A" w:rsidRDefault="00E65891" w:rsidP="00662A38">
            <w:pPr>
              <w:tabs>
                <w:tab w:val="left" w:pos="9639"/>
              </w:tabs>
              <w:jc w:val="both"/>
              <w:rPr>
                <w:lang w:val="en-US"/>
              </w:rPr>
            </w:pPr>
          </w:p>
          <w:p w:rsidR="00E65891" w:rsidRPr="00E95C4A" w:rsidRDefault="00E65891" w:rsidP="00662A38">
            <w:pPr>
              <w:tabs>
                <w:tab w:val="left" w:pos="9639"/>
              </w:tabs>
              <w:jc w:val="both"/>
              <w:rPr>
                <w:b/>
                <w:lang w:val="en-US"/>
              </w:rPr>
            </w:pPr>
            <w:r w:rsidRPr="00E95C4A">
              <w:rPr>
                <w:b/>
                <w:lang w:val="en-US"/>
              </w:rPr>
              <w:t xml:space="preserve">Mayor </w:t>
            </w:r>
          </w:p>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sz w:val="24"/>
                <w:szCs w:val="24"/>
              </w:rPr>
            </w:pPr>
          </w:p>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bCs w:val="0"/>
                <w:sz w:val="24"/>
                <w:szCs w:val="24"/>
                <w:lang w:val="en-US"/>
              </w:rPr>
            </w:pPr>
            <w:r w:rsidRPr="00E95C4A">
              <w:rPr>
                <w:rFonts w:ascii="Times New Roman" w:hAnsi="Times New Roman" w:cs="Times New Roman"/>
                <w:sz w:val="24"/>
                <w:szCs w:val="24"/>
              </w:rPr>
              <w:t xml:space="preserve">___________________ </w:t>
            </w:r>
            <w:r w:rsidRPr="00E95C4A">
              <w:rPr>
                <w:rFonts w:ascii="Times New Roman" w:hAnsi="Times New Roman" w:cs="Times New Roman"/>
                <w:bCs w:val="0"/>
                <w:sz w:val="24"/>
                <w:szCs w:val="24"/>
              </w:rPr>
              <w:t>Oleg STO</w:t>
            </w:r>
            <w:r w:rsidRPr="00E95C4A">
              <w:rPr>
                <w:rFonts w:ascii="Times New Roman" w:hAnsi="Times New Roman" w:cs="Times New Roman"/>
                <w:bCs w:val="0"/>
                <w:sz w:val="24"/>
                <w:szCs w:val="24"/>
                <w:lang w:val="en-US"/>
              </w:rPr>
              <w:t>HNII</w:t>
            </w:r>
          </w:p>
          <w:p w:rsidR="00E65891" w:rsidRPr="00E95C4A" w:rsidRDefault="00E65891" w:rsidP="00662A38">
            <w:pPr>
              <w:pStyle w:val="Body"/>
              <w:widowControl w:val="0"/>
              <w:tabs>
                <w:tab w:val="left" w:pos="9639"/>
              </w:tabs>
              <w:spacing w:after="0" w:line="240" w:lineRule="auto"/>
              <w:jc w:val="both"/>
              <w:rPr>
                <w:rFonts w:ascii="Times New Roman" w:hAnsi="Times New Roman" w:cs="Times New Roman"/>
                <w:b w:val="0"/>
                <w:sz w:val="24"/>
                <w:szCs w:val="24"/>
                <w:lang w:val="en-US"/>
              </w:rPr>
            </w:pPr>
          </w:p>
          <w:p w:rsidR="00E65891" w:rsidRPr="00E95C4A" w:rsidRDefault="00E65891" w:rsidP="00662A38">
            <w:pPr>
              <w:pStyle w:val="af"/>
              <w:tabs>
                <w:tab w:val="left" w:pos="9639"/>
              </w:tabs>
              <w:spacing w:before="0" w:beforeAutospacing="0" w:after="0" w:afterAutospacing="0"/>
              <w:jc w:val="both"/>
              <w:rPr>
                <w:rStyle w:val="af0"/>
                <w:bCs w:val="0"/>
                <w:lang w:val="en-US"/>
              </w:rPr>
            </w:pPr>
            <w:proofErr w:type="spellStart"/>
            <w:r w:rsidRPr="00E95C4A">
              <w:t>On</w:t>
            </w:r>
            <w:proofErr w:type="spellEnd"/>
            <w:r w:rsidRPr="00E95C4A">
              <w:t xml:space="preserve"> </w:t>
            </w:r>
            <w:proofErr w:type="spellStart"/>
            <w:r w:rsidRPr="00E95C4A">
              <w:t>behalf</w:t>
            </w:r>
            <w:proofErr w:type="spellEnd"/>
            <w:r w:rsidRPr="00E95C4A">
              <w:t xml:space="preserve"> </w:t>
            </w:r>
            <w:proofErr w:type="spellStart"/>
            <w:r w:rsidRPr="00E95C4A">
              <w:t>of</w:t>
            </w:r>
            <w:proofErr w:type="spellEnd"/>
            <w:r w:rsidRPr="00E95C4A">
              <w:t xml:space="preserve"> </w:t>
            </w:r>
            <w:proofErr w:type="spellStart"/>
            <w:r w:rsidRPr="00E95C4A">
              <w:rPr>
                <w:rStyle w:val="af0"/>
                <w:b w:val="0"/>
              </w:rPr>
              <w:t>Branch</w:t>
            </w:r>
            <w:proofErr w:type="spellEnd"/>
            <w:r w:rsidRPr="00E95C4A">
              <w:rPr>
                <w:rStyle w:val="af0"/>
                <w:b w:val="0"/>
              </w:rPr>
              <w:t xml:space="preserve"> </w:t>
            </w:r>
            <w:proofErr w:type="spellStart"/>
            <w:r w:rsidRPr="00E95C4A">
              <w:rPr>
                <w:rStyle w:val="af0"/>
                <w:b w:val="0"/>
              </w:rPr>
              <w:t>of</w:t>
            </w:r>
            <w:proofErr w:type="spellEnd"/>
            <w:r w:rsidRPr="00E95C4A">
              <w:rPr>
                <w:rStyle w:val="af0"/>
                <w:b w:val="0"/>
              </w:rPr>
              <w:t xml:space="preserve"> </w:t>
            </w:r>
            <w:proofErr w:type="spellStart"/>
            <w:r w:rsidRPr="00E95C4A">
              <w:rPr>
                <w:rStyle w:val="af0"/>
                <w:b w:val="0"/>
              </w:rPr>
              <w:t>organization</w:t>
            </w:r>
            <w:proofErr w:type="spellEnd"/>
            <w:r w:rsidRPr="00E95C4A">
              <w:rPr>
                <w:rStyle w:val="af0"/>
                <w:b w:val="0"/>
              </w:rPr>
              <w:t xml:space="preserve"> </w:t>
            </w:r>
            <w:r w:rsidR="00841BF5" w:rsidRPr="00E95C4A">
              <w:rPr>
                <w:rStyle w:val="af0"/>
                <w:b w:val="0"/>
              </w:rPr>
              <w:t>«</w:t>
            </w:r>
            <w:proofErr w:type="spellStart"/>
            <w:r w:rsidRPr="00E95C4A">
              <w:rPr>
                <w:rStyle w:val="af0"/>
                <w:b w:val="0"/>
              </w:rPr>
              <w:t>People</w:t>
            </w:r>
            <w:proofErr w:type="spellEnd"/>
            <w:r w:rsidRPr="00E95C4A">
              <w:rPr>
                <w:rStyle w:val="af0"/>
                <w:b w:val="0"/>
              </w:rPr>
              <w:t xml:space="preserve"> </w:t>
            </w:r>
            <w:proofErr w:type="spellStart"/>
            <w:r w:rsidRPr="00E95C4A">
              <w:rPr>
                <w:rStyle w:val="af0"/>
                <w:b w:val="0"/>
              </w:rPr>
              <w:t>in</w:t>
            </w:r>
            <w:proofErr w:type="spellEnd"/>
            <w:r w:rsidRPr="00E95C4A">
              <w:rPr>
                <w:rStyle w:val="af0"/>
                <w:b w:val="0"/>
              </w:rPr>
              <w:t xml:space="preserve"> </w:t>
            </w:r>
            <w:proofErr w:type="spellStart"/>
            <w:r w:rsidRPr="00E95C4A">
              <w:rPr>
                <w:rStyle w:val="af0"/>
                <w:b w:val="0"/>
              </w:rPr>
              <w:t>Need</w:t>
            </w:r>
            <w:proofErr w:type="spellEnd"/>
            <w:r w:rsidR="00841BF5" w:rsidRPr="00E95C4A">
              <w:rPr>
                <w:rStyle w:val="af0"/>
                <w:b w:val="0"/>
              </w:rPr>
              <w:t>»</w:t>
            </w:r>
            <w:r w:rsidRPr="00E95C4A">
              <w:rPr>
                <w:rStyle w:val="af0"/>
                <w:b w:val="0"/>
              </w:rPr>
              <w:t xml:space="preserve"> (</w:t>
            </w:r>
            <w:proofErr w:type="spellStart"/>
            <w:r w:rsidRPr="00E95C4A">
              <w:rPr>
                <w:rStyle w:val="af0"/>
                <w:b w:val="0"/>
              </w:rPr>
              <w:t>Člověk</w:t>
            </w:r>
            <w:proofErr w:type="spellEnd"/>
            <w:r w:rsidRPr="00E95C4A">
              <w:rPr>
                <w:rStyle w:val="af0"/>
                <w:b w:val="0"/>
              </w:rPr>
              <w:t xml:space="preserve"> v </w:t>
            </w:r>
            <w:proofErr w:type="spellStart"/>
            <w:r w:rsidRPr="00E95C4A">
              <w:rPr>
                <w:rStyle w:val="af0"/>
                <w:b w:val="0"/>
              </w:rPr>
              <w:t>tísni</w:t>
            </w:r>
            <w:proofErr w:type="spellEnd"/>
            <w:r w:rsidRPr="00E95C4A">
              <w:rPr>
                <w:rStyle w:val="af0"/>
                <w:b w:val="0"/>
              </w:rPr>
              <w:t xml:space="preserve">) </w:t>
            </w:r>
            <w:proofErr w:type="spellStart"/>
            <w:r w:rsidRPr="00E95C4A">
              <w:rPr>
                <w:rStyle w:val="af0"/>
                <w:b w:val="0"/>
              </w:rPr>
              <w:t>in</w:t>
            </w:r>
            <w:proofErr w:type="spellEnd"/>
            <w:r w:rsidRPr="00E95C4A">
              <w:rPr>
                <w:rStyle w:val="af0"/>
                <w:b w:val="0"/>
              </w:rPr>
              <w:t xml:space="preserve"> </w:t>
            </w:r>
            <w:proofErr w:type="spellStart"/>
            <w:r w:rsidRPr="00E95C4A">
              <w:rPr>
                <w:rStyle w:val="af0"/>
                <w:b w:val="0"/>
              </w:rPr>
              <w:t>Ukraine</w:t>
            </w:r>
            <w:proofErr w:type="spellEnd"/>
            <w:r w:rsidRPr="00E95C4A">
              <w:rPr>
                <w:rStyle w:val="af0"/>
              </w:rPr>
              <w:t> </w:t>
            </w:r>
          </w:p>
          <w:p w:rsidR="00E65891" w:rsidRPr="00E95C4A" w:rsidRDefault="00E65891" w:rsidP="00662A38">
            <w:pPr>
              <w:pStyle w:val="af"/>
              <w:tabs>
                <w:tab w:val="left" w:pos="9639"/>
              </w:tabs>
              <w:spacing w:before="0" w:beforeAutospacing="0" w:after="0" w:afterAutospacing="0"/>
              <w:jc w:val="both"/>
            </w:pPr>
            <w:proofErr w:type="spellStart"/>
            <w:r w:rsidRPr="00E95C4A">
              <w:t>Legal</w:t>
            </w:r>
            <w:proofErr w:type="spellEnd"/>
            <w:r w:rsidRPr="00E95C4A">
              <w:t xml:space="preserve"> </w:t>
            </w:r>
            <w:proofErr w:type="spellStart"/>
            <w:r w:rsidRPr="00E95C4A">
              <w:t>address</w:t>
            </w:r>
            <w:proofErr w:type="spellEnd"/>
            <w:r w:rsidRPr="00E95C4A">
              <w:t>: 4/21,</w:t>
            </w:r>
            <w:r w:rsidRPr="00E95C4A">
              <w:rPr>
                <w:lang w:val="en-US"/>
              </w:rPr>
              <w:t xml:space="preserve"> </w:t>
            </w:r>
            <w:proofErr w:type="spellStart"/>
            <w:r w:rsidRPr="00E95C4A">
              <w:t>Prorizna</w:t>
            </w:r>
            <w:proofErr w:type="spellEnd"/>
            <w:r w:rsidRPr="00E95C4A">
              <w:rPr>
                <w:lang w:val="en-US"/>
              </w:rPr>
              <w:t xml:space="preserve"> Street,</w:t>
            </w:r>
            <w:r w:rsidRPr="00E95C4A">
              <w:t xml:space="preserve"> </w:t>
            </w:r>
            <w:proofErr w:type="spellStart"/>
            <w:r w:rsidRPr="00E95C4A">
              <w:t>Kyiv</w:t>
            </w:r>
            <w:proofErr w:type="spellEnd"/>
            <w:r w:rsidRPr="00E95C4A">
              <w:t xml:space="preserve">, 01034, </w:t>
            </w:r>
            <w:proofErr w:type="spellStart"/>
            <w:r w:rsidRPr="00E95C4A">
              <w:t>Ukraine</w:t>
            </w:r>
            <w:proofErr w:type="spellEnd"/>
            <w:r w:rsidRPr="00E95C4A">
              <w:t>.</w:t>
            </w:r>
          </w:p>
          <w:p w:rsidR="00E65891" w:rsidRPr="00E95C4A" w:rsidRDefault="00E65891" w:rsidP="00662A38">
            <w:pPr>
              <w:pStyle w:val="af"/>
              <w:tabs>
                <w:tab w:val="left" w:pos="9639"/>
              </w:tabs>
              <w:spacing w:before="0" w:beforeAutospacing="0" w:after="0" w:afterAutospacing="0"/>
              <w:jc w:val="both"/>
            </w:pPr>
            <w:proofErr w:type="spellStart"/>
            <w:r w:rsidRPr="00E95C4A">
              <w:t>Identification</w:t>
            </w:r>
            <w:proofErr w:type="spellEnd"/>
            <w:r w:rsidRPr="00E95C4A">
              <w:t> </w:t>
            </w:r>
            <w:proofErr w:type="spellStart"/>
            <w:r w:rsidRPr="00E95C4A">
              <w:t>No</w:t>
            </w:r>
            <w:proofErr w:type="spellEnd"/>
            <w:r w:rsidRPr="00E95C4A">
              <w:t xml:space="preserve">. </w:t>
            </w:r>
            <w:proofErr w:type="spellStart"/>
            <w:r w:rsidRPr="00E95C4A">
              <w:t>in</w:t>
            </w:r>
            <w:proofErr w:type="spellEnd"/>
            <w:r w:rsidRPr="00E95C4A">
              <w:t> </w:t>
            </w:r>
            <w:proofErr w:type="spellStart"/>
            <w:r w:rsidRPr="00E95C4A">
              <w:t>Ukraine</w:t>
            </w:r>
            <w:proofErr w:type="spellEnd"/>
            <w:r w:rsidRPr="00E95C4A">
              <w:t>: 26619576,</w:t>
            </w:r>
          </w:p>
          <w:p w:rsidR="00E65891" w:rsidRPr="00E95C4A" w:rsidRDefault="00E65891" w:rsidP="00662A38">
            <w:pPr>
              <w:pStyle w:val="af"/>
              <w:tabs>
                <w:tab w:val="left" w:pos="9639"/>
              </w:tabs>
              <w:spacing w:before="0" w:beforeAutospacing="0" w:after="0" w:afterAutospacing="0"/>
              <w:jc w:val="both"/>
              <w:rPr>
                <w:rStyle w:val="af0"/>
                <w:b w:val="0"/>
                <w:bCs w:val="0"/>
                <w:lang w:val="en-US"/>
              </w:rPr>
            </w:pPr>
            <w:proofErr w:type="spellStart"/>
            <w:r w:rsidRPr="00E95C4A">
              <w:t>which</w:t>
            </w:r>
            <w:proofErr w:type="spellEnd"/>
            <w:r w:rsidRPr="00E95C4A">
              <w:t> </w:t>
            </w:r>
            <w:proofErr w:type="spellStart"/>
            <w:r w:rsidRPr="00E95C4A">
              <w:t>acts</w:t>
            </w:r>
            <w:proofErr w:type="spellEnd"/>
            <w:r w:rsidRPr="00E95C4A">
              <w:t xml:space="preserve"> </w:t>
            </w:r>
            <w:proofErr w:type="spellStart"/>
            <w:r w:rsidRPr="00E95C4A">
              <w:t>on</w:t>
            </w:r>
            <w:proofErr w:type="spellEnd"/>
            <w:r w:rsidRPr="00E95C4A">
              <w:t> </w:t>
            </w:r>
            <w:proofErr w:type="spellStart"/>
            <w:r w:rsidRPr="00E95C4A">
              <w:t>behalf</w:t>
            </w:r>
            <w:proofErr w:type="spellEnd"/>
            <w:r w:rsidRPr="00E95C4A">
              <w:t> </w:t>
            </w:r>
            <w:proofErr w:type="spellStart"/>
            <w:r w:rsidRPr="00E95C4A">
              <w:t>of</w:t>
            </w:r>
            <w:proofErr w:type="spellEnd"/>
            <w:r w:rsidRPr="00E95C4A">
              <w:t> </w:t>
            </w:r>
            <w:r w:rsidR="00841BF5" w:rsidRPr="00E95C4A">
              <w:t>«</w:t>
            </w:r>
            <w:proofErr w:type="spellStart"/>
            <w:r w:rsidRPr="00E95C4A">
              <w:rPr>
                <w:rStyle w:val="af0"/>
                <w:b w:val="0"/>
              </w:rPr>
              <w:t>People</w:t>
            </w:r>
            <w:proofErr w:type="spellEnd"/>
            <w:r w:rsidRPr="00E95C4A">
              <w:rPr>
                <w:rStyle w:val="af0"/>
                <w:b w:val="0"/>
              </w:rPr>
              <w:t xml:space="preserve"> </w:t>
            </w:r>
            <w:proofErr w:type="spellStart"/>
            <w:r w:rsidRPr="00E95C4A">
              <w:rPr>
                <w:rStyle w:val="af0"/>
                <w:b w:val="0"/>
              </w:rPr>
              <w:t>in</w:t>
            </w:r>
            <w:proofErr w:type="spellEnd"/>
            <w:r w:rsidRPr="00E95C4A">
              <w:rPr>
                <w:rStyle w:val="af0"/>
                <w:b w:val="0"/>
              </w:rPr>
              <w:t xml:space="preserve"> </w:t>
            </w:r>
            <w:proofErr w:type="spellStart"/>
            <w:r w:rsidRPr="00E95C4A">
              <w:rPr>
                <w:rStyle w:val="af0"/>
                <w:b w:val="0"/>
              </w:rPr>
              <w:t>Need</w:t>
            </w:r>
            <w:proofErr w:type="spellEnd"/>
            <w:r w:rsidR="00841BF5" w:rsidRPr="00E95C4A">
              <w:rPr>
                <w:rStyle w:val="af0"/>
                <w:b w:val="0"/>
              </w:rPr>
              <w:t>»</w:t>
            </w:r>
            <w:r w:rsidRPr="00E95C4A">
              <w:rPr>
                <w:rStyle w:val="af0"/>
                <w:b w:val="0"/>
              </w:rPr>
              <w:t xml:space="preserve"> (</w:t>
            </w:r>
            <w:proofErr w:type="spellStart"/>
            <w:r w:rsidRPr="00E95C4A">
              <w:rPr>
                <w:rStyle w:val="af0"/>
                <w:b w:val="0"/>
              </w:rPr>
              <w:t>Člověk</w:t>
            </w:r>
            <w:proofErr w:type="spellEnd"/>
            <w:r w:rsidRPr="00E95C4A">
              <w:rPr>
                <w:rStyle w:val="af0"/>
                <w:b w:val="0"/>
              </w:rPr>
              <w:t xml:space="preserve"> v </w:t>
            </w:r>
            <w:proofErr w:type="spellStart"/>
            <w:r w:rsidRPr="00E95C4A">
              <w:rPr>
                <w:rStyle w:val="af0"/>
                <w:b w:val="0"/>
              </w:rPr>
              <w:t>tísni</w:t>
            </w:r>
            <w:proofErr w:type="spellEnd"/>
            <w:r w:rsidRPr="00E95C4A">
              <w:rPr>
                <w:rStyle w:val="af0"/>
                <w:b w:val="0"/>
              </w:rPr>
              <w:t xml:space="preserve">, </w:t>
            </w:r>
            <w:proofErr w:type="spellStart"/>
            <w:r w:rsidRPr="00E95C4A">
              <w:rPr>
                <w:rStyle w:val="af0"/>
                <w:b w:val="0"/>
              </w:rPr>
              <w:t>o.p.s</w:t>
            </w:r>
            <w:proofErr w:type="spellEnd"/>
            <w:r w:rsidRPr="00E95C4A">
              <w:rPr>
                <w:rStyle w:val="af0"/>
                <w:b w:val="0"/>
              </w:rPr>
              <w:t>.).</w:t>
            </w:r>
          </w:p>
          <w:p w:rsidR="00E65891" w:rsidRPr="00E95C4A" w:rsidRDefault="00E65891" w:rsidP="00662A38">
            <w:pPr>
              <w:pStyle w:val="af"/>
              <w:tabs>
                <w:tab w:val="left" w:pos="9639"/>
              </w:tabs>
              <w:spacing w:before="0" w:beforeAutospacing="0" w:after="0" w:afterAutospacing="0"/>
              <w:jc w:val="both"/>
              <w:rPr>
                <w:lang w:val="en-US"/>
              </w:rPr>
            </w:pPr>
          </w:p>
          <w:p w:rsidR="00E65891" w:rsidRPr="00E95C4A" w:rsidRDefault="00E65891" w:rsidP="00662A38">
            <w:pPr>
              <w:pStyle w:val="af"/>
              <w:tabs>
                <w:tab w:val="left" w:pos="9639"/>
              </w:tabs>
              <w:spacing w:before="0" w:beforeAutospacing="0" w:after="0" w:afterAutospacing="0"/>
              <w:jc w:val="both"/>
            </w:pPr>
            <w:proofErr w:type="spellStart"/>
            <w:r w:rsidRPr="00E95C4A">
              <w:t>Registered</w:t>
            </w:r>
            <w:proofErr w:type="spellEnd"/>
            <w:r w:rsidRPr="00E95C4A">
              <w:t xml:space="preserve"> </w:t>
            </w:r>
            <w:proofErr w:type="spellStart"/>
            <w:r w:rsidRPr="00E95C4A">
              <w:t>headquarter</w:t>
            </w:r>
            <w:proofErr w:type="spellEnd"/>
            <w:r w:rsidRPr="00E95C4A">
              <w:t xml:space="preserve"> </w:t>
            </w:r>
            <w:proofErr w:type="spellStart"/>
            <w:r w:rsidRPr="00E95C4A">
              <w:t>office</w:t>
            </w:r>
            <w:proofErr w:type="spellEnd"/>
            <w:r w:rsidRPr="00E95C4A">
              <w:t xml:space="preserve"> </w:t>
            </w:r>
            <w:proofErr w:type="spellStart"/>
            <w:r w:rsidRPr="00E95C4A">
              <w:t>address</w:t>
            </w:r>
            <w:proofErr w:type="spellEnd"/>
            <w:r w:rsidRPr="00E95C4A">
              <w:t xml:space="preserve"> </w:t>
            </w:r>
            <w:proofErr w:type="spellStart"/>
            <w:r w:rsidRPr="00E95C4A">
              <w:t>at</w:t>
            </w:r>
            <w:proofErr w:type="spellEnd"/>
            <w:r w:rsidRPr="00E95C4A">
              <w:t>:</w:t>
            </w:r>
            <w:r w:rsidRPr="00E95C4A">
              <w:rPr>
                <w:lang w:val="en-US"/>
              </w:rPr>
              <w:t xml:space="preserve"> </w:t>
            </w:r>
            <w:proofErr w:type="spellStart"/>
            <w:r w:rsidRPr="00E95C4A">
              <w:t>Šafaříkova</w:t>
            </w:r>
            <w:proofErr w:type="spellEnd"/>
            <w:r w:rsidRPr="00E95C4A">
              <w:t xml:space="preserve"> 24, </w:t>
            </w:r>
            <w:proofErr w:type="spellStart"/>
            <w:r w:rsidRPr="00E95C4A">
              <w:t>Praha</w:t>
            </w:r>
            <w:proofErr w:type="spellEnd"/>
            <w:r w:rsidRPr="00E95C4A">
              <w:t xml:space="preserve"> 2, 120 00, </w:t>
            </w:r>
            <w:proofErr w:type="spellStart"/>
            <w:r w:rsidRPr="00E95C4A">
              <w:t>Czech</w:t>
            </w:r>
            <w:proofErr w:type="spellEnd"/>
            <w:r w:rsidRPr="00E95C4A">
              <w:t xml:space="preserve"> </w:t>
            </w:r>
            <w:proofErr w:type="spellStart"/>
            <w:r w:rsidRPr="00E95C4A">
              <w:t>Republic</w:t>
            </w:r>
            <w:proofErr w:type="spellEnd"/>
          </w:p>
          <w:p w:rsidR="00E65891" w:rsidRPr="00E95C4A" w:rsidRDefault="00E65891" w:rsidP="00662A38">
            <w:pPr>
              <w:pStyle w:val="af"/>
              <w:tabs>
                <w:tab w:val="left" w:pos="9639"/>
              </w:tabs>
              <w:spacing w:before="0" w:beforeAutospacing="0" w:after="0" w:afterAutospacing="0"/>
              <w:jc w:val="both"/>
            </w:pPr>
            <w:proofErr w:type="spellStart"/>
            <w:r w:rsidRPr="00E95C4A">
              <w:t>Identification</w:t>
            </w:r>
            <w:proofErr w:type="spellEnd"/>
            <w:r w:rsidRPr="00E95C4A">
              <w:t xml:space="preserve"> </w:t>
            </w:r>
            <w:proofErr w:type="spellStart"/>
            <w:r w:rsidRPr="00E95C4A">
              <w:t>No</w:t>
            </w:r>
            <w:proofErr w:type="spellEnd"/>
            <w:r w:rsidRPr="00E95C4A">
              <w:t xml:space="preserve">. </w:t>
            </w:r>
            <w:proofErr w:type="spellStart"/>
            <w:r w:rsidRPr="00E95C4A">
              <w:t>in</w:t>
            </w:r>
            <w:proofErr w:type="spellEnd"/>
            <w:r w:rsidRPr="00E95C4A">
              <w:t xml:space="preserve"> </w:t>
            </w:r>
            <w:proofErr w:type="spellStart"/>
            <w:r w:rsidRPr="00E95C4A">
              <w:t>Czech</w:t>
            </w:r>
            <w:proofErr w:type="spellEnd"/>
            <w:r w:rsidRPr="00E95C4A">
              <w:t xml:space="preserve"> </w:t>
            </w:r>
            <w:proofErr w:type="spellStart"/>
            <w:r w:rsidRPr="00E95C4A">
              <w:t>Republic</w:t>
            </w:r>
            <w:proofErr w:type="spellEnd"/>
            <w:r w:rsidRPr="00E95C4A">
              <w:t>: 25755277</w:t>
            </w:r>
          </w:p>
          <w:p w:rsidR="00E65891" w:rsidRPr="00E95C4A" w:rsidRDefault="00E65891" w:rsidP="00662A38">
            <w:pPr>
              <w:tabs>
                <w:tab w:val="left" w:pos="9639"/>
              </w:tabs>
              <w:jc w:val="both"/>
              <w:rPr>
                <w:lang w:val="uk-UA"/>
              </w:rPr>
            </w:pPr>
          </w:p>
          <w:p w:rsidR="00E837AF" w:rsidRPr="00E95C4A" w:rsidRDefault="00E837AF" w:rsidP="00662A38">
            <w:pPr>
              <w:tabs>
                <w:tab w:val="left" w:pos="9639"/>
              </w:tabs>
              <w:rPr>
                <w:b/>
                <w:bCs/>
                <w:lang w:val="uk-UA"/>
              </w:rPr>
            </w:pPr>
          </w:p>
          <w:p w:rsidR="00E65891" w:rsidRPr="00E95C4A" w:rsidRDefault="00E65891" w:rsidP="00662A38">
            <w:pPr>
              <w:tabs>
                <w:tab w:val="left" w:pos="9639"/>
              </w:tabs>
              <w:rPr>
                <w:b/>
                <w:bCs/>
                <w:lang w:val="uk-UA"/>
              </w:rPr>
            </w:pPr>
            <w:proofErr w:type="spellStart"/>
            <w:r w:rsidRPr="00E95C4A">
              <w:rPr>
                <w:b/>
                <w:bCs/>
                <w:lang w:val="uk-UA"/>
              </w:rPr>
              <w:t>Area</w:t>
            </w:r>
            <w:proofErr w:type="spellEnd"/>
            <w:r w:rsidRPr="00E95C4A">
              <w:rPr>
                <w:b/>
                <w:bCs/>
                <w:lang w:val="uk-UA"/>
              </w:rPr>
              <w:t xml:space="preserve"> </w:t>
            </w:r>
            <w:proofErr w:type="spellStart"/>
            <w:r w:rsidRPr="00E95C4A">
              <w:rPr>
                <w:b/>
                <w:bCs/>
                <w:lang w:val="uk-UA"/>
              </w:rPr>
              <w:t>Manager</w:t>
            </w:r>
            <w:proofErr w:type="spellEnd"/>
          </w:p>
          <w:p w:rsidR="00E65891" w:rsidRPr="00E95C4A" w:rsidRDefault="00E65891" w:rsidP="00662A38">
            <w:pPr>
              <w:tabs>
                <w:tab w:val="left" w:pos="9639"/>
              </w:tabs>
              <w:rPr>
                <w:b/>
                <w:bCs/>
                <w:lang w:val="uk-UA"/>
              </w:rPr>
            </w:pPr>
          </w:p>
          <w:p w:rsidR="00E65891" w:rsidRPr="00662A38" w:rsidRDefault="00E65891" w:rsidP="00662A38">
            <w:pPr>
              <w:tabs>
                <w:tab w:val="left" w:pos="9639"/>
              </w:tabs>
              <w:jc w:val="both"/>
              <w:rPr>
                <w:b/>
                <w:bCs/>
                <w:lang w:val="uk-UA"/>
              </w:rPr>
            </w:pPr>
            <w:r w:rsidRPr="00E95C4A">
              <w:rPr>
                <w:b/>
                <w:bCs/>
                <w:lang w:val="uk-UA"/>
              </w:rPr>
              <w:t xml:space="preserve">__________________ </w:t>
            </w:r>
            <w:proofErr w:type="spellStart"/>
            <w:r w:rsidRPr="00E95C4A">
              <w:rPr>
                <w:b/>
                <w:bCs/>
                <w:lang w:val="uk-UA"/>
              </w:rPr>
              <w:t>Roman</w:t>
            </w:r>
            <w:proofErr w:type="spellEnd"/>
            <w:r w:rsidRPr="00E95C4A">
              <w:rPr>
                <w:b/>
                <w:bCs/>
                <w:lang w:val="uk-UA"/>
              </w:rPr>
              <w:t xml:space="preserve"> ZEMLIAK</w:t>
            </w:r>
            <w:r w:rsidRPr="00662A38">
              <w:rPr>
                <w:b/>
                <w:bCs/>
                <w:lang w:val="uk-UA"/>
              </w:rPr>
              <w:t xml:space="preserve">  </w:t>
            </w:r>
          </w:p>
          <w:p w:rsidR="00E65891" w:rsidRPr="00662A38" w:rsidRDefault="00E65891" w:rsidP="00662A38">
            <w:pPr>
              <w:tabs>
                <w:tab w:val="left" w:pos="9639"/>
              </w:tabs>
              <w:jc w:val="both"/>
              <w:rPr>
                <w:b/>
                <w:bCs/>
                <w:color w:val="000000" w:themeColor="text1"/>
              </w:rPr>
            </w:pPr>
          </w:p>
          <w:p w:rsidR="00E65891" w:rsidRPr="00662A38" w:rsidRDefault="00E65891" w:rsidP="00662A38">
            <w:pPr>
              <w:tabs>
                <w:tab w:val="left" w:pos="9639"/>
              </w:tabs>
              <w:jc w:val="both"/>
            </w:pPr>
          </w:p>
        </w:tc>
      </w:tr>
    </w:tbl>
    <w:p w:rsidR="00E65891" w:rsidRDefault="00E65891">
      <w:pPr>
        <w:rPr>
          <w:lang w:val="uk-UA"/>
        </w:rPr>
      </w:pPr>
    </w:p>
    <w:p w:rsidR="00E65891" w:rsidRPr="00E95C4A" w:rsidRDefault="00276DFE">
      <w:pPr>
        <w:rPr>
          <w:b/>
          <w:lang w:val="uk-UA"/>
        </w:rPr>
      </w:pPr>
      <w:r w:rsidRPr="00D60417">
        <w:rPr>
          <w:b/>
          <w:color w:val="000000"/>
          <w:lang w:val="uk-UA"/>
        </w:rPr>
        <w:t>Міський голова</w:t>
      </w:r>
      <w:r w:rsidRPr="00D60417">
        <w:rPr>
          <w:b/>
          <w:color w:val="000000"/>
          <w:lang w:val="uk-UA"/>
        </w:rPr>
        <w:tab/>
      </w:r>
      <w:r w:rsidRPr="00D60417">
        <w:rPr>
          <w:b/>
          <w:color w:val="000000"/>
          <w:lang w:val="uk-UA"/>
        </w:rPr>
        <w:tab/>
        <w:t xml:space="preserve">                                                         </w:t>
      </w:r>
      <w:r>
        <w:rPr>
          <w:b/>
          <w:color w:val="000000"/>
          <w:lang w:val="uk-UA"/>
        </w:rPr>
        <w:t xml:space="preserve">                  </w:t>
      </w:r>
      <w:r w:rsidRPr="00D60417">
        <w:rPr>
          <w:b/>
          <w:color w:val="000000"/>
          <w:lang w:val="uk-UA"/>
        </w:rPr>
        <w:t xml:space="preserve">       Олег СТОГНІЙ</w:t>
      </w:r>
    </w:p>
    <w:p w:rsidR="00E65891" w:rsidRDefault="00E65891">
      <w:pPr>
        <w:rPr>
          <w:lang w:val="uk-UA"/>
        </w:rPr>
      </w:pPr>
    </w:p>
    <w:p w:rsidR="00E65891" w:rsidRDefault="00E65891">
      <w:pPr>
        <w:rPr>
          <w:lang w:val="uk-UA"/>
        </w:rPr>
      </w:pPr>
    </w:p>
    <w:p w:rsidR="00E65891" w:rsidRPr="00733199" w:rsidRDefault="00E65891">
      <w:pPr>
        <w:rPr>
          <w:lang w:val="uk-UA"/>
        </w:rPr>
      </w:pPr>
    </w:p>
    <w:sectPr w:rsidR="00E65891" w:rsidRPr="00733199" w:rsidSect="003E6304">
      <w:pgSz w:w="11906" w:h="16838" w:code="9"/>
      <w:pgMar w:top="1134"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046B5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046A147D"/>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91A4FDF"/>
    <w:multiLevelType w:val="multilevel"/>
    <w:tmpl w:val="A5B473A6"/>
    <w:lvl w:ilvl="0">
      <w:start w:val="1"/>
      <w:numFmt w:val="decimal"/>
      <w:lvlText w:val="%1."/>
      <w:lvlJc w:val="left"/>
      <w:pPr>
        <w:ind w:left="0" w:firstLine="0"/>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lowerLetter"/>
      <w:lvlText w:val="%2"/>
      <w:lvlJc w:val="left"/>
      <w:pPr>
        <w:ind w:left="3439" w:hanging="3439"/>
      </w:pPr>
      <w:rPr>
        <w:rFonts w:ascii="Times New Roman" w:eastAsia="Times New Roman" w:hAnsi="Times New Roman" w:cs="Times New Roman"/>
        <w:b/>
        <w:i w:val="0"/>
        <w:strike w:val="0"/>
        <w:color w:val="000000"/>
        <w:sz w:val="26"/>
        <w:szCs w:val="26"/>
        <w:u w:val="none"/>
        <w:shd w:val="clear" w:color="auto" w:fill="auto"/>
        <w:vertAlign w:val="baseline"/>
      </w:rPr>
    </w:lvl>
    <w:lvl w:ilvl="2">
      <w:start w:val="1"/>
      <w:numFmt w:val="lowerRoman"/>
      <w:lvlText w:val="%3"/>
      <w:lvlJc w:val="left"/>
      <w:pPr>
        <w:ind w:left="4159" w:hanging="4159"/>
      </w:pPr>
      <w:rPr>
        <w:rFonts w:ascii="Times New Roman" w:eastAsia="Times New Roman" w:hAnsi="Times New Roman" w:cs="Times New Roman"/>
        <w:b/>
        <w:i w:val="0"/>
        <w:strike w:val="0"/>
        <w:color w:val="000000"/>
        <w:sz w:val="26"/>
        <w:szCs w:val="26"/>
        <w:u w:val="none"/>
        <w:shd w:val="clear" w:color="auto" w:fill="auto"/>
        <w:vertAlign w:val="baseline"/>
      </w:rPr>
    </w:lvl>
    <w:lvl w:ilvl="3">
      <w:start w:val="1"/>
      <w:numFmt w:val="decimal"/>
      <w:lvlText w:val="%4"/>
      <w:lvlJc w:val="left"/>
      <w:pPr>
        <w:ind w:left="4879" w:hanging="4879"/>
      </w:pPr>
      <w:rPr>
        <w:rFonts w:ascii="Times New Roman" w:eastAsia="Times New Roman" w:hAnsi="Times New Roman" w:cs="Times New Roman"/>
        <w:b/>
        <w:i w:val="0"/>
        <w:strike w:val="0"/>
        <w:color w:val="000000"/>
        <w:sz w:val="26"/>
        <w:szCs w:val="26"/>
        <w:u w:val="none"/>
        <w:shd w:val="clear" w:color="auto" w:fill="auto"/>
        <w:vertAlign w:val="baseline"/>
      </w:rPr>
    </w:lvl>
    <w:lvl w:ilvl="4">
      <w:start w:val="1"/>
      <w:numFmt w:val="lowerLetter"/>
      <w:lvlText w:val="%5"/>
      <w:lvlJc w:val="left"/>
      <w:pPr>
        <w:ind w:left="5599" w:hanging="5599"/>
      </w:pPr>
      <w:rPr>
        <w:rFonts w:ascii="Times New Roman" w:eastAsia="Times New Roman" w:hAnsi="Times New Roman" w:cs="Times New Roman"/>
        <w:b/>
        <w:i w:val="0"/>
        <w:strike w:val="0"/>
        <w:color w:val="000000"/>
        <w:sz w:val="26"/>
        <w:szCs w:val="26"/>
        <w:u w:val="none"/>
        <w:shd w:val="clear" w:color="auto" w:fill="auto"/>
        <w:vertAlign w:val="baseline"/>
      </w:rPr>
    </w:lvl>
    <w:lvl w:ilvl="5">
      <w:start w:val="1"/>
      <w:numFmt w:val="lowerRoman"/>
      <w:lvlText w:val="%6"/>
      <w:lvlJc w:val="left"/>
      <w:pPr>
        <w:ind w:left="6319" w:hanging="6319"/>
      </w:pPr>
      <w:rPr>
        <w:rFonts w:ascii="Times New Roman" w:eastAsia="Times New Roman" w:hAnsi="Times New Roman" w:cs="Times New Roman"/>
        <w:b/>
        <w:i w:val="0"/>
        <w:strike w:val="0"/>
        <w:color w:val="000000"/>
        <w:sz w:val="26"/>
        <w:szCs w:val="26"/>
        <w:u w:val="none"/>
        <w:shd w:val="clear" w:color="auto" w:fill="auto"/>
        <w:vertAlign w:val="baseline"/>
      </w:rPr>
    </w:lvl>
    <w:lvl w:ilvl="6">
      <w:start w:val="1"/>
      <w:numFmt w:val="decimal"/>
      <w:lvlText w:val="%7"/>
      <w:lvlJc w:val="left"/>
      <w:pPr>
        <w:ind w:left="7039" w:hanging="7039"/>
      </w:pPr>
      <w:rPr>
        <w:rFonts w:ascii="Times New Roman" w:eastAsia="Times New Roman" w:hAnsi="Times New Roman" w:cs="Times New Roman"/>
        <w:b/>
        <w:i w:val="0"/>
        <w:strike w:val="0"/>
        <w:color w:val="000000"/>
        <w:sz w:val="26"/>
        <w:szCs w:val="26"/>
        <w:u w:val="none"/>
        <w:shd w:val="clear" w:color="auto" w:fill="auto"/>
        <w:vertAlign w:val="baseline"/>
      </w:rPr>
    </w:lvl>
    <w:lvl w:ilvl="7">
      <w:start w:val="1"/>
      <w:numFmt w:val="lowerLetter"/>
      <w:lvlText w:val="%8"/>
      <w:lvlJc w:val="left"/>
      <w:pPr>
        <w:ind w:left="7759" w:hanging="7759"/>
      </w:pPr>
      <w:rPr>
        <w:rFonts w:ascii="Times New Roman" w:eastAsia="Times New Roman" w:hAnsi="Times New Roman" w:cs="Times New Roman"/>
        <w:b/>
        <w:i w:val="0"/>
        <w:strike w:val="0"/>
        <w:color w:val="000000"/>
        <w:sz w:val="26"/>
        <w:szCs w:val="26"/>
        <w:u w:val="none"/>
        <w:shd w:val="clear" w:color="auto" w:fill="auto"/>
        <w:vertAlign w:val="baseline"/>
      </w:rPr>
    </w:lvl>
    <w:lvl w:ilvl="8">
      <w:start w:val="1"/>
      <w:numFmt w:val="lowerRoman"/>
      <w:lvlText w:val="%9"/>
      <w:lvlJc w:val="left"/>
      <w:pPr>
        <w:ind w:left="8479" w:hanging="8479"/>
      </w:pPr>
      <w:rPr>
        <w:rFonts w:ascii="Times New Roman" w:eastAsia="Times New Roman" w:hAnsi="Times New Roman" w:cs="Times New Roman"/>
        <w:b/>
        <w:i w:val="0"/>
        <w:strike w:val="0"/>
        <w:color w:val="000000"/>
        <w:sz w:val="26"/>
        <w:szCs w:val="26"/>
        <w:u w:val="none"/>
        <w:shd w:val="clear" w:color="auto" w:fill="auto"/>
        <w:vertAlign w:val="baseline"/>
      </w:rPr>
    </w:lvl>
  </w:abstractNum>
  <w:abstractNum w:abstractNumId="3" w15:restartNumberingAfterBreak="0">
    <w:nsid w:val="09AF3E05"/>
    <w:multiLevelType w:val="multilevel"/>
    <w:tmpl w:val="149AB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A5D4713"/>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A977697"/>
    <w:multiLevelType w:val="multilevel"/>
    <w:tmpl w:val="8A566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E1C06FA"/>
    <w:multiLevelType w:val="hybridMultilevel"/>
    <w:tmpl w:val="9110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052A3F"/>
    <w:multiLevelType w:val="hybridMultilevel"/>
    <w:tmpl w:val="18641F82"/>
    <w:lvl w:ilvl="0" w:tplc="ABC080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EB5B27"/>
    <w:multiLevelType w:val="hybridMultilevel"/>
    <w:tmpl w:val="F51A88BC"/>
    <w:lvl w:ilvl="0" w:tplc="54D296E2">
      <w:start w:val="1"/>
      <w:numFmt w:val="decimal"/>
      <w:lvlText w:val="%1."/>
      <w:lvlJc w:val="left"/>
      <w:pPr>
        <w:ind w:left="108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1C341EE"/>
    <w:multiLevelType w:val="multilevel"/>
    <w:tmpl w:val="FF54F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3F50CB0"/>
    <w:multiLevelType w:val="multilevel"/>
    <w:tmpl w:val="9E548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4352280"/>
    <w:multiLevelType w:val="multilevel"/>
    <w:tmpl w:val="8D2A0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74A502A"/>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88045EC"/>
    <w:multiLevelType w:val="multilevel"/>
    <w:tmpl w:val="B1CC920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b/>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4" w15:restartNumberingAfterBreak="0">
    <w:nsid w:val="3C5544D0"/>
    <w:multiLevelType w:val="hybridMultilevel"/>
    <w:tmpl w:val="CDF85484"/>
    <w:lvl w:ilvl="0" w:tplc="648485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97444E"/>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B485AEE"/>
    <w:multiLevelType w:val="hybridMultilevel"/>
    <w:tmpl w:val="26027E82"/>
    <w:lvl w:ilvl="0" w:tplc="D2E2AD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C95D46"/>
    <w:multiLevelType w:val="hybridMultilevel"/>
    <w:tmpl w:val="2C8C5FF8"/>
    <w:lvl w:ilvl="0" w:tplc="66A2C68A">
      <w:start w:val="1"/>
      <w:numFmt w:val="decimal"/>
      <w:lvlText w:val="%1."/>
      <w:lvlJc w:val="left"/>
      <w:pPr>
        <w:ind w:left="81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8" w15:restartNumberingAfterBreak="0">
    <w:nsid w:val="4EA250D4"/>
    <w:multiLevelType w:val="multilevel"/>
    <w:tmpl w:val="327E9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1F97A2D"/>
    <w:multiLevelType w:val="hybridMultilevel"/>
    <w:tmpl w:val="ED5447B2"/>
    <w:lvl w:ilvl="0" w:tplc="0422000F">
      <w:start w:val="1"/>
      <w:numFmt w:val="decimal"/>
      <w:lvlText w:val="%1."/>
      <w:lvlJc w:val="left"/>
      <w:pPr>
        <w:ind w:left="1353" w:hanging="360"/>
      </w:pPr>
      <w:rPr>
        <w:rFonts w:hint="default"/>
        <w:b w:val="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0" w15:restartNumberingAfterBreak="0">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4742FB"/>
    <w:multiLevelType w:val="multilevel"/>
    <w:tmpl w:val="BD423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22F78BC"/>
    <w:multiLevelType w:val="hybridMultilevel"/>
    <w:tmpl w:val="F9748052"/>
    <w:lvl w:ilvl="0" w:tplc="E08AA7D4">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155DD4"/>
    <w:multiLevelType w:val="hybridMultilevel"/>
    <w:tmpl w:val="CC545192"/>
    <w:lvl w:ilvl="0" w:tplc="952A0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9CF6BF0"/>
    <w:multiLevelType w:val="multilevel"/>
    <w:tmpl w:val="2F6EE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6B654B49"/>
    <w:multiLevelType w:val="multilevel"/>
    <w:tmpl w:val="0D1E7232"/>
    <w:lvl w:ilvl="0">
      <w:start w:val="2"/>
      <w:numFmt w:val="decimal"/>
      <w:lvlText w:val="%1."/>
      <w:lvlJc w:val="left"/>
      <w:pPr>
        <w:ind w:left="720" w:hanging="360"/>
      </w:pPr>
    </w:lvl>
    <w:lvl w:ilvl="1">
      <w:start w:val="1"/>
      <w:numFmt w:val="decimal"/>
      <w:lvlText w:val="%1.%2."/>
      <w:lvlJc w:val="left"/>
      <w:pPr>
        <w:ind w:left="2705"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15:restartNumberingAfterBreak="0">
    <w:nsid w:val="73054666"/>
    <w:multiLevelType w:val="hybridMultilevel"/>
    <w:tmpl w:val="DB561A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3A143D7"/>
    <w:multiLevelType w:val="multilevel"/>
    <w:tmpl w:val="950A3248"/>
    <w:lvl w:ilvl="0">
      <w:start w:val="1"/>
      <w:numFmt w:val="decimal"/>
      <w:lvlText w:val="%1."/>
      <w:lvlJc w:val="left"/>
      <w:pPr>
        <w:ind w:left="810" w:hanging="450"/>
      </w:pPr>
    </w:lvl>
    <w:lvl w:ilvl="1">
      <w:start w:val="1"/>
      <w:numFmt w:val="decimal"/>
      <w:lvlText w:val="%1.%2."/>
      <w:lvlJc w:val="left"/>
      <w:pPr>
        <w:ind w:left="1146" w:hanging="720"/>
      </w:pPr>
      <w:rPr>
        <w:b w:val="0"/>
      </w:r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796"/>
      </w:pPr>
    </w:lvl>
    <w:lvl w:ilvl="8">
      <w:start w:val="1"/>
      <w:numFmt w:val="decimal"/>
      <w:lvlText w:val="%1.%2.%3.%4.%5.%6.%7.%8.%9."/>
      <w:lvlJc w:val="left"/>
      <w:pPr>
        <w:ind w:left="6448" w:hanging="2160"/>
      </w:pPr>
    </w:lvl>
  </w:abstractNum>
  <w:abstractNum w:abstractNumId="29" w15:restartNumberingAfterBreak="0">
    <w:nsid w:val="73B41CCD"/>
    <w:multiLevelType w:val="multilevel"/>
    <w:tmpl w:val="44782E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E485A76"/>
    <w:multiLevelType w:val="multilevel"/>
    <w:tmpl w:val="68643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2"/>
  </w:num>
  <w:num w:numId="2">
    <w:abstractNumId w:val="19"/>
  </w:num>
  <w:num w:numId="3">
    <w:abstractNumId w:val="16"/>
  </w:num>
  <w:num w:numId="4">
    <w:abstractNumId w:val="20"/>
  </w:num>
  <w:num w:numId="5">
    <w:abstractNumId w:val="9"/>
  </w:num>
  <w:num w:numId="6">
    <w:abstractNumId w:val="13"/>
  </w:num>
  <w:num w:numId="7">
    <w:abstractNumId w:val="29"/>
  </w:num>
  <w:num w:numId="8">
    <w:abstractNumId w:val="10"/>
  </w:num>
  <w:num w:numId="9">
    <w:abstractNumId w:val="18"/>
  </w:num>
  <w:num w:numId="10">
    <w:abstractNumId w:val="5"/>
  </w:num>
  <w:num w:numId="11">
    <w:abstractNumId w:val="25"/>
  </w:num>
  <w:num w:numId="12">
    <w:abstractNumId w:val="11"/>
  </w:num>
  <w:num w:numId="13">
    <w:abstractNumId w:val="21"/>
  </w:num>
  <w:num w:numId="14">
    <w:abstractNumId w:val="30"/>
  </w:num>
  <w:num w:numId="15">
    <w:abstractNumId w:val="23"/>
  </w:num>
  <w:num w:numId="16">
    <w:abstractNumId w:val="1"/>
  </w:num>
  <w:num w:numId="17">
    <w:abstractNumId w:val="4"/>
  </w:num>
  <w:num w:numId="18">
    <w:abstractNumId w:val="15"/>
  </w:num>
  <w:num w:numId="19">
    <w:abstractNumId w:val="12"/>
  </w:num>
  <w:num w:numId="20">
    <w:abstractNumId w:val="3"/>
  </w:num>
  <w:num w:numId="21">
    <w:abstractNumId w:val="0"/>
  </w:num>
  <w:num w:numId="22">
    <w:abstractNumId w:val="6"/>
  </w:num>
  <w:num w:numId="23">
    <w:abstractNumId w:val="7"/>
  </w:num>
  <w:num w:numId="24">
    <w:abstractNumId w:val="14"/>
  </w:num>
  <w:num w:numId="25">
    <w:abstractNumId w:val="26"/>
  </w:num>
  <w:num w:numId="26">
    <w:abstractNumId w:val="28"/>
  </w:num>
  <w:num w:numId="27">
    <w:abstractNumId w:val="24"/>
  </w:num>
  <w:num w:numId="28">
    <w:abstractNumId w:val="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13"/>
    <w:rsid w:val="00016ABC"/>
    <w:rsid w:val="000172C8"/>
    <w:rsid w:val="000174E8"/>
    <w:rsid w:val="000245C6"/>
    <w:rsid w:val="000349C1"/>
    <w:rsid w:val="00053C30"/>
    <w:rsid w:val="00071A90"/>
    <w:rsid w:val="00086635"/>
    <w:rsid w:val="000C0F74"/>
    <w:rsid w:val="000D3108"/>
    <w:rsid w:val="000E549B"/>
    <w:rsid w:val="000F213E"/>
    <w:rsid w:val="001107D6"/>
    <w:rsid w:val="00124CE0"/>
    <w:rsid w:val="00133119"/>
    <w:rsid w:val="001572BC"/>
    <w:rsid w:val="0018350E"/>
    <w:rsid w:val="00184E6C"/>
    <w:rsid w:val="001928EF"/>
    <w:rsid w:val="001C037B"/>
    <w:rsid w:val="001D1D8D"/>
    <w:rsid w:val="001D26EA"/>
    <w:rsid w:val="001E147B"/>
    <w:rsid w:val="001E1EE8"/>
    <w:rsid w:val="001F54A6"/>
    <w:rsid w:val="001F7303"/>
    <w:rsid w:val="00200311"/>
    <w:rsid w:val="00204CE8"/>
    <w:rsid w:val="00206A5D"/>
    <w:rsid w:val="00211150"/>
    <w:rsid w:val="0021116F"/>
    <w:rsid w:val="00236B64"/>
    <w:rsid w:val="002518CD"/>
    <w:rsid w:val="002668BD"/>
    <w:rsid w:val="00272A53"/>
    <w:rsid w:val="00276DFE"/>
    <w:rsid w:val="00285CF6"/>
    <w:rsid w:val="00285DAF"/>
    <w:rsid w:val="00286226"/>
    <w:rsid w:val="002957DC"/>
    <w:rsid w:val="00296A7F"/>
    <w:rsid w:val="002B7C7E"/>
    <w:rsid w:val="002F420B"/>
    <w:rsid w:val="002F7185"/>
    <w:rsid w:val="00303198"/>
    <w:rsid w:val="00315C0A"/>
    <w:rsid w:val="00335503"/>
    <w:rsid w:val="0033795B"/>
    <w:rsid w:val="00337DEE"/>
    <w:rsid w:val="00346B90"/>
    <w:rsid w:val="003501F0"/>
    <w:rsid w:val="00353244"/>
    <w:rsid w:val="00354FD3"/>
    <w:rsid w:val="0037285B"/>
    <w:rsid w:val="00380C2F"/>
    <w:rsid w:val="003A3972"/>
    <w:rsid w:val="003A6ADD"/>
    <w:rsid w:val="003B3CA6"/>
    <w:rsid w:val="003B4770"/>
    <w:rsid w:val="003D27FD"/>
    <w:rsid w:val="003E6304"/>
    <w:rsid w:val="004001AF"/>
    <w:rsid w:val="00425FE3"/>
    <w:rsid w:val="00426A7A"/>
    <w:rsid w:val="00437C79"/>
    <w:rsid w:val="00481E1C"/>
    <w:rsid w:val="00487A37"/>
    <w:rsid w:val="00490D38"/>
    <w:rsid w:val="00495525"/>
    <w:rsid w:val="00496473"/>
    <w:rsid w:val="004D0A20"/>
    <w:rsid w:val="005113B9"/>
    <w:rsid w:val="00515355"/>
    <w:rsid w:val="00552E80"/>
    <w:rsid w:val="00586948"/>
    <w:rsid w:val="005947F6"/>
    <w:rsid w:val="005C374F"/>
    <w:rsid w:val="005C68EB"/>
    <w:rsid w:val="005D0940"/>
    <w:rsid w:val="005D1058"/>
    <w:rsid w:val="005F5CDB"/>
    <w:rsid w:val="006016D7"/>
    <w:rsid w:val="00604D43"/>
    <w:rsid w:val="00605E51"/>
    <w:rsid w:val="00607ED4"/>
    <w:rsid w:val="00612481"/>
    <w:rsid w:val="00662A38"/>
    <w:rsid w:val="00667299"/>
    <w:rsid w:val="00670872"/>
    <w:rsid w:val="00675A0F"/>
    <w:rsid w:val="00675CD8"/>
    <w:rsid w:val="00693583"/>
    <w:rsid w:val="00694F0A"/>
    <w:rsid w:val="006A12B6"/>
    <w:rsid w:val="006A769B"/>
    <w:rsid w:val="006B0060"/>
    <w:rsid w:val="006B4985"/>
    <w:rsid w:val="006B5E36"/>
    <w:rsid w:val="006E4916"/>
    <w:rsid w:val="006F3539"/>
    <w:rsid w:val="006F5FAB"/>
    <w:rsid w:val="00702365"/>
    <w:rsid w:val="00711EE6"/>
    <w:rsid w:val="00731E6B"/>
    <w:rsid w:val="00733199"/>
    <w:rsid w:val="00741DB2"/>
    <w:rsid w:val="007521C9"/>
    <w:rsid w:val="007546CD"/>
    <w:rsid w:val="00755647"/>
    <w:rsid w:val="00756316"/>
    <w:rsid w:val="00782D84"/>
    <w:rsid w:val="007B54D3"/>
    <w:rsid w:val="007B5A71"/>
    <w:rsid w:val="007C0462"/>
    <w:rsid w:val="007D407F"/>
    <w:rsid w:val="007D5A60"/>
    <w:rsid w:val="00831235"/>
    <w:rsid w:val="00841BF5"/>
    <w:rsid w:val="00855BB5"/>
    <w:rsid w:val="00864FDC"/>
    <w:rsid w:val="008675BA"/>
    <w:rsid w:val="00876585"/>
    <w:rsid w:val="00884A51"/>
    <w:rsid w:val="00892BC5"/>
    <w:rsid w:val="00892EBD"/>
    <w:rsid w:val="008A37DE"/>
    <w:rsid w:val="008A5B77"/>
    <w:rsid w:val="008B2CF8"/>
    <w:rsid w:val="008B4A5E"/>
    <w:rsid w:val="008C0D85"/>
    <w:rsid w:val="008C782E"/>
    <w:rsid w:val="008D0339"/>
    <w:rsid w:val="008E1059"/>
    <w:rsid w:val="008E19F8"/>
    <w:rsid w:val="008E3230"/>
    <w:rsid w:val="008E46D8"/>
    <w:rsid w:val="008E57C8"/>
    <w:rsid w:val="008E676E"/>
    <w:rsid w:val="009005FF"/>
    <w:rsid w:val="009062DC"/>
    <w:rsid w:val="00916B44"/>
    <w:rsid w:val="00924162"/>
    <w:rsid w:val="0093740F"/>
    <w:rsid w:val="00941EF8"/>
    <w:rsid w:val="009428AE"/>
    <w:rsid w:val="009442F8"/>
    <w:rsid w:val="00952F84"/>
    <w:rsid w:val="0096147E"/>
    <w:rsid w:val="00975EAD"/>
    <w:rsid w:val="00981E08"/>
    <w:rsid w:val="00983ED0"/>
    <w:rsid w:val="0099215F"/>
    <w:rsid w:val="009938C5"/>
    <w:rsid w:val="009B0F0F"/>
    <w:rsid w:val="009D27FA"/>
    <w:rsid w:val="009E573E"/>
    <w:rsid w:val="009E5F80"/>
    <w:rsid w:val="009F42C9"/>
    <w:rsid w:val="00A02591"/>
    <w:rsid w:val="00A05FC9"/>
    <w:rsid w:val="00A32CAD"/>
    <w:rsid w:val="00A37F59"/>
    <w:rsid w:val="00A42BE7"/>
    <w:rsid w:val="00A56417"/>
    <w:rsid w:val="00A56A6E"/>
    <w:rsid w:val="00A56C72"/>
    <w:rsid w:val="00A578C7"/>
    <w:rsid w:val="00A635C4"/>
    <w:rsid w:val="00A63D4F"/>
    <w:rsid w:val="00A81A13"/>
    <w:rsid w:val="00AA3FFD"/>
    <w:rsid w:val="00AC482D"/>
    <w:rsid w:val="00AD4CF1"/>
    <w:rsid w:val="00B01F16"/>
    <w:rsid w:val="00B1308D"/>
    <w:rsid w:val="00B25405"/>
    <w:rsid w:val="00B32343"/>
    <w:rsid w:val="00B32B70"/>
    <w:rsid w:val="00B3516B"/>
    <w:rsid w:val="00B35722"/>
    <w:rsid w:val="00B35C71"/>
    <w:rsid w:val="00B70481"/>
    <w:rsid w:val="00B764E5"/>
    <w:rsid w:val="00B83B1A"/>
    <w:rsid w:val="00B93A2D"/>
    <w:rsid w:val="00BB319E"/>
    <w:rsid w:val="00BB62C0"/>
    <w:rsid w:val="00BC0F66"/>
    <w:rsid w:val="00BE29DB"/>
    <w:rsid w:val="00BE36E7"/>
    <w:rsid w:val="00BF1460"/>
    <w:rsid w:val="00BF4D3C"/>
    <w:rsid w:val="00C0196C"/>
    <w:rsid w:val="00C13243"/>
    <w:rsid w:val="00C25D98"/>
    <w:rsid w:val="00C32ECF"/>
    <w:rsid w:val="00C52290"/>
    <w:rsid w:val="00C72B62"/>
    <w:rsid w:val="00C9037D"/>
    <w:rsid w:val="00CA0218"/>
    <w:rsid w:val="00CA1123"/>
    <w:rsid w:val="00CA20F6"/>
    <w:rsid w:val="00CB2526"/>
    <w:rsid w:val="00CC78BE"/>
    <w:rsid w:val="00CD3A3F"/>
    <w:rsid w:val="00CD7F1C"/>
    <w:rsid w:val="00CE1D26"/>
    <w:rsid w:val="00CF01AF"/>
    <w:rsid w:val="00CF79D5"/>
    <w:rsid w:val="00D029AA"/>
    <w:rsid w:val="00D136C8"/>
    <w:rsid w:val="00D1780A"/>
    <w:rsid w:val="00D21837"/>
    <w:rsid w:val="00D25F9E"/>
    <w:rsid w:val="00D457D2"/>
    <w:rsid w:val="00D45D36"/>
    <w:rsid w:val="00D571EA"/>
    <w:rsid w:val="00D60417"/>
    <w:rsid w:val="00D6446B"/>
    <w:rsid w:val="00D8414D"/>
    <w:rsid w:val="00D8426C"/>
    <w:rsid w:val="00D91646"/>
    <w:rsid w:val="00DA05D2"/>
    <w:rsid w:val="00DA5E66"/>
    <w:rsid w:val="00DB0EBF"/>
    <w:rsid w:val="00DB1E7D"/>
    <w:rsid w:val="00DB6D0A"/>
    <w:rsid w:val="00DB7236"/>
    <w:rsid w:val="00DC198E"/>
    <w:rsid w:val="00DE2F1A"/>
    <w:rsid w:val="00DF10AC"/>
    <w:rsid w:val="00E03C2B"/>
    <w:rsid w:val="00E075B8"/>
    <w:rsid w:val="00E17DCD"/>
    <w:rsid w:val="00E27715"/>
    <w:rsid w:val="00E4400E"/>
    <w:rsid w:val="00E65891"/>
    <w:rsid w:val="00E837AF"/>
    <w:rsid w:val="00E8615C"/>
    <w:rsid w:val="00E95C4A"/>
    <w:rsid w:val="00E95F73"/>
    <w:rsid w:val="00EC06FF"/>
    <w:rsid w:val="00EC3FBC"/>
    <w:rsid w:val="00ED4883"/>
    <w:rsid w:val="00EE28C4"/>
    <w:rsid w:val="00F0619B"/>
    <w:rsid w:val="00F27015"/>
    <w:rsid w:val="00F76D3F"/>
    <w:rsid w:val="00F82176"/>
    <w:rsid w:val="00F917FF"/>
    <w:rsid w:val="00FA38C7"/>
    <w:rsid w:val="00FB13E2"/>
    <w:rsid w:val="00FC2FD2"/>
    <w:rsid w:val="00FC5EF6"/>
    <w:rsid w:val="00FC6841"/>
    <w:rsid w:val="00FE5D5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2C160-1CF5-43BD-BB20-3452C066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а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12"/>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a">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12">
    <w:name w:val="Заголовок Знак1"/>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b">
    <w:name w:val="Balloon Text"/>
    <w:basedOn w:val="a"/>
    <w:link w:val="ac"/>
    <w:uiPriority w:val="99"/>
    <w:semiHidden/>
    <w:unhideWhenUsed/>
    <w:rsid w:val="00667299"/>
    <w:rPr>
      <w:rFonts w:ascii="Segoe UI" w:hAnsi="Segoe UI"/>
      <w:sz w:val="18"/>
      <w:szCs w:val="18"/>
    </w:rPr>
  </w:style>
  <w:style w:type="character" w:customStyle="1" w:styleId="ac">
    <w:name w:val="Текст выноски Знак"/>
    <w:link w:val="ab"/>
    <w:uiPriority w:val="99"/>
    <w:semiHidden/>
    <w:rsid w:val="00667299"/>
    <w:rPr>
      <w:rFonts w:ascii="Segoe UI" w:eastAsia="Times New Roman" w:hAnsi="Segoe UI" w:cs="Segoe UI"/>
      <w:sz w:val="18"/>
      <w:szCs w:val="18"/>
      <w:lang w:val="ru-RU" w:eastAsia="ru-RU"/>
    </w:rPr>
  </w:style>
  <w:style w:type="table" w:customStyle="1" w:styleId="ad">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ой текст с отступом 3 Знак"/>
    <w:basedOn w:val="a0"/>
    <w:link w:val="31"/>
    <w:uiPriority w:val="99"/>
    <w:semiHidden/>
    <w:rsid w:val="00FE5D58"/>
    <w:rPr>
      <w:rFonts w:ascii="Times New Roman" w:eastAsia="Times New Roman" w:hAnsi="Times New Roman"/>
      <w:sz w:val="16"/>
      <w:szCs w:val="16"/>
    </w:rPr>
  </w:style>
  <w:style w:type="character" w:styleId="ae">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3">
    <w:name w:val="Обычный1"/>
    <w:uiPriority w:val="99"/>
    <w:rsid w:val="00303198"/>
    <w:rPr>
      <w:rFonts w:ascii="Times New Roman" w:eastAsia="Times New Roman" w:hAnsi="Times New Roman"/>
      <w:lang w:eastAsia="ru-RU"/>
    </w:rPr>
  </w:style>
  <w:style w:type="paragraph" w:customStyle="1" w:styleId="Body">
    <w:name w:val="Body"/>
    <w:rsid w:val="00E65891"/>
    <w:pPr>
      <w:pBdr>
        <w:top w:val="nil"/>
        <w:left w:val="nil"/>
        <w:bottom w:val="nil"/>
        <w:right w:val="nil"/>
        <w:between w:val="nil"/>
        <w:bar w:val="nil"/>
      </w:pBdr>
      <w:spacing w:after="200" w:line="276" w:lineRule="auto"/>
    </w:pPr>
    <w:rPr>
      <w:rFonts w:eastAsia="Arial Unicode MS" w:cs="Arial Unicode MS"/>
      <w:b/>
      <w:bCs/>
      <w:color w:val="000000"/>
      <w:sz w:val="22"/>
      <w:szCs w:val="22"/>
      <w:u w:color="000000"/>
      <w:bdr w:val="nil"/>
      <w:lang w:val="en-GB" w:eastAsia="en-GB"/>
      <w14:textOutline w14:w="0" w14:cap="flat" w14:cmpd="sng" w14:algn="ctr">
        <w14:noFill/>
        <w14:prstDash w14:val="solid"/>
        <w14:bevel/>
      </w14:textOutline>
    </w:rPr>
  </w:style>
  <w:style w:type="paragraph" w:styleId="af">
    <w:name w:val="Normal (Web)"/>
    <w:basedOn w:val="a"/>
    <w:uiPriority w:val="99"/>
    <w:unhideWhenUsed/>
    <w:rsid w:val="00E65891"/>
    <w:pPr>
      <w:spacing w:before="100" w:beforeAutospacing="1" w:after="100" w:afterAutospacing="1"/>
    </w:pPr>
    <w:rPr>
      <w:lang w:val="uk-UA" w:eastAsia="uk-UA"/>
    </w:rPr>
  </w:style>
  <w:style w:type="character" w:styleId="af0">
    <w:name w:val="Strong"/>
    <w:basedOn w:val="a0"/>
    <w:uiPriority w:val="22"/>
    <w:qFormat/>
    <w:rsid w:val="00E658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113210">
      <w:bodyDiv w:val="1"/>
      <w:marLeft w:val="0"/>
      <w:marRight w:val="0"/>
      <w:marTop w:val="0"/>
      <w:marBottom w:val="0"/>
      <w:divBdr>
        <w:top w:val="none" w:sz="0" w:space="0" w:color="auto"/>
        <w:left w:val="none" w:sz="0" w:space="0" w:color="auto"/>
        <w:bottom w:val="none" w:sz="0" w:space="0" w:color="auto"/>
        <w:right w:val="none" w:sz="0" w:space="0" w:color="auto"/>
      </w:divBdr>
    </w:div>
    <w:div w:id="16109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2B27-B882-40CB-B690-820C860E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12375</Words>
  <Characters>7054</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cp:lastPrinted>2025-05-28T13:58:00Z</cp:lastPrinted>
  <dcterms:created xsi:type="dcterms:W3CDTF">2025-05-29T07:38:00Z</dcterms:created>
  <dcterms:modified xsi:type="dcterms:W3CDTF">2025-05-29T07:39:00Z</dcterms:modified>
</cp:coreProperties>
</file>