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575" w:rsidRPr="008F5082" w:rsidRDefault="00534575" w:rsidP="00534575">
      <w:pPr>
        <w:tabs>
          <w:tab w:val="left" w:pos="7938"/>
        </w:tabs>
        <w:ind w:left="284" w:hanging="284"/>
        <w:jc w:val="center"/>
      </w:pPr>
      <w:r w:rsidRPr="008F5082">
        <w:rPr>
          <w:noProof/>
          <w:lang w:val="ru-RU"/>
        </w:rPr>
        <w:drawing>
          <wp:inline distT="0" distB="0" distL="0" distR="0" wp14:anchorId="6CFDF9F1" wp14:editId="666A82DE">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34575" w:rsidRPr="008F5082" w:rsidRDefault="00534575" w:rsidP="00534575">
      <w:pPr>
        <w:ind w:left="284" w:hanging="284"/>
        <w:jc w:val="center"/>
        <w:rPr>
          <w:b/>
        </w:rPr>
      </w:pPr>
      <w:r w:rsidRPr="008F5082">
        <w:rPr>
          <w:b/>
        </w:rPr>
        <w:t>РОМЕНСЬКА МІСЬКА РАДА СУМСЬКОЇ ОБЛАСТІ</w:t>
      </w:r>
    </w:p>
    <w:p w:rsidR="00534575" w:rsidRPr="008F5082" w:rsidRDefault="00534575" w:rsidP="00534575">
      <w:pPr>
        <w:ind w:left="284" w:hanging="284"/>
        <w:jc w:val="center"/>
        <w:rPr>
          <w:b/>
        </w:rPr>
      </w:pPr>
      <w:r w:rsidRPr="008F5082">
        <w:rPr>
          <w:b/>
        </w:rPr>
        <w:t>ВОСЬМЕ СКЛИКАННЯ</w:t>
      </w:r>
    </w:p>
    <w:p w:rsidR="00534575" w:rsidRPr="008F5082" w:rsidRDefault="00CE174F" w:rsidP="00534575">
      <w:pPr>
        <w:spacing w:before="120" w:after="120"/>
        <w:ind w:left="284" w:hanging="284"/>
        <w:jc w:val="center"/>
        <w:rPr>
          <w:b/>
        </w:rPr>
      </w:pPr>
      <w:r>
        <w:rPr>
          <w:b/>
        </w:rPr>
        <w:t xml:space="preserve">ДЕВ’ЯНОСТО ДРУГА </w:t>
      </w:r>
      <w:r w:rsidR="00534575" w:rsidRPr="008F5082">
        <w:rPr>
          <w:b/>
        </w:rPr>
        <w:t xml:space="preserve">СЕСІЯ </w:t>
      </w:r>
    </w:p>
    <w:p w:rsidR="00534575" w:rsidRPr="008F5082" w:rsidRDefault="00534575" w:rsidP="00534575">
      <w:pPr>
        <w:ind w:left="284" w:hanging="284"/>
        <w:jc w:val="center"/>
        <w:rPr>
          <w:b/>
        </w:rPr>
      </w:pPr>
      <w:r w:rsidRPr="008F5082">
        <w:rPr>
          <w:b/>
        </w:rPr>
        <w:t>РІШЕННЯ</w:t>
      </w:r>
    </w:p>
    <w:p w:rsidR="00534575" w:rsidRPr="008F5082" w:rsidRDefault="00F64688" w:rsidP="00534575">
      <w:pPr>
        <w:spacing w:before="120" w:after="120"/>
        <w:jc w:val="both"/>
        <w:rPr>
          <w:b/>
        </w:rPr>
      </w:pPr>
      <w:r>
        <w:rPr>
          <w:b/>
        </w:rPr>
        <w:t>28</w:t>
      </w:r>
      <w:r w:rsidR="00534575" w:rsidRPr="008F5082">
        <w:rPr>
          <w:b/>
        </w:rPr>
        <w:t>.0</w:t>
      </w:r>
      <w:r>
        <w:rPr>
          <w:b/>
        </w:rPr>
        <w:t>5</w:t>
      </w:r>
      <w:r w:rsidR="00534575" w:rsidRPr="008F5082">
        <w:rPr>
          <w:b/>
        </w:rPr>
        <w:t>.2025</w:t>
      </w:r>
      <w:r w:rsidR="00534575" w:rsidRPr="008F5082">
        <w:rPr>
          <w:b/>
        </w:rPr>
        <w:tab/>
      </w:r>
      <w:r w:rsidR="00534575" w:rsidRPr="008F5082">
        <w:rPr>
          <w:b/>
        </w:rPr>
        <w:tab/>
      </w:r>
      <w:r w:rsidR="00534575" w:rsidRPr="008F5082">
        <w:rPr>
          <w:b/>
        </w:rPr>
        <w:tab/>
        <w:t xml:space="preserve">                          </w:t>
      </w:r>
    </w:p>
    <w:p w:rsidR="00534575" w:rsidRPr="00243FA1" w:rsidRDefault="00534575" w:rsidP="003F5F8E">
      <w:pPr>
        <w:pStyle w:val="2"/>
        <w:widowControl w:val="0"/>
        <w:spacing w:before="0" w:beforeAutospacing="0" w:after="0" w:afterAutospacing="0" w:line="276" w:lineRule="auto"/>
        <w:ind w:right="4960"/>
        <w:jc w:val="both"/>
        <w:rPr>
          <w:rFonts w:ascii="Times New Roman" w:hAnsi="Times New Roman"/>
          <w:b/>
          <w:bCs/>
          <w:lang w:val="uk-UA"/>
        </w:rPr>
      </w:pPr>
      <w:r>
        <w:rPr>
          <w:rFonts w:ascii="Times New Roman" w:hAnsi="Times New Roman"/>
          <w:b/>
          <w:iCs/>
        </w:rPr>
        <w:t xml:space="preserve">Про </w:t>
      </w:r>
      <w:r w:rsidR="00D90826">
        <w:rPr>
          <w:rFonts w:ascii="Times New Roman" w:hAnsi="Times New Roman"/>
          <w:b/>
          <w:iCs/>
          <w:lang w:val="uk-UA"/>
        </w:rPr>
        <w:t>стан</w:t>
      </w:r>
      <w:r>
        <w:rPr>
          <w:rFonts w:ascii="Times New Roman" w:hAnsi="Times New Roman"/>
          <w:b/>
          <w:iCs/>
        </w:rPr>
        <w:t xml:space="preserve"> </w:t>
      </w:r>
      <w:proofErr w:type="spellStart"/>
      <w:r>
        <w:rPr>
          <w:rFonts w:ascii="Times New Roman" w:hAnsi="Times New Roman"/>
          <w:b/>
          <w:iCs/>
        </w:rPr>
        <w:t>виконання</w:t>
      </w:r>
      <w:proofErr w:type="spellEnd"/>
      <w:r>
        <w:rPr>
          <w:rFonts w:ascii="Times New Roman" w:hAnsi="Times New Roman"/>
          <w:b/>
          <w:iCs/>
        </w:rPr>
        <w:t xml:space="preserve"> </w:t>
      </w:r>
      <w:proofErr w:type="spellStart"/>
      <w:r>
        <w:rPr>
          <w:rFonts w:ascii="Times New Roman" w:hAnsi="Times New Roman"/>
          <w:b/>
          <w:bCs/>
        </w:rPr>
        <w:t>Програми</w:t>
      </w:r>
      <w:proofErr w:type="spellEnd"/>
      <w:r>
        <w:rPr>
          <w:rFonts w:ascii="Times New Roman" w:hAnsi="Times New Roman"/>
          <w:b/>
          <w:bCs/>
        </w:rPr>
        <w:t xml:space="preserve"> </w:t>
      </w:r>
      <w:proofErr w:type="spellStart"/>
      <w:r>
        <w:rPr>
          <w:rFonts w:ascii="Times New Roman" w:hAnsi="Times New Roman"/>
          <w:b/>
          <w:bCs/>
        </w:rPr>
        <w:t>розвитку</w:t>
      </w:r>
      <w:proofErr w:type="spellEnd"/>
      <w:r w:rsidR="003F5F8E">
        <w:rPr>
          <w:rFonts w:ascii="Times New Roman" w:hAnsi="Times New Roman"/>
          <w:b/>
          <w:bCs/>
          <w:lang w:val="uk-UA"/>
        </w:rPr>
        <w:t xml:space="preserve"> </w:t>
      </w:r>
      <w:proofErr w:type="spellStart"/>
      <w:r>
        <w:rPr>
          <w:rFonts w:ascii="Times New Roman" w:hAnsi="Times New Roman"/>
          <w:b/>
          <w:bCs/>
        </w:rPr>
        <w:t>культури</w:t>
      </w:r>
      <w:proofErr w:type="spellEnd"/>
      <w:r>
        <w:rPr>
          <w:rFonts w:ascii="Times New Roman" w:hAnsi="Times New Roman"/>
          <w:b/>
          <w:bCs/>
        </w:rPr>
        <w:t xml:space="preserve"> і </w:t>
      </w:r>
      <w:proofErr w:type="spellStart"/>
      <w:r>
        <w:rPr>
          <w:rFonts w:ascii="Times New Roman" w:hAnsi="Times New Roman"/>
          <w:b/>
          <w:bCs/>
        </w:rPr>
        <w:t>духовності</w:t>
      </w:r>
      <w:proofErr w:type="spellEnd"/>
      <w:r>
        <w:rPr>
          <w:rFonts w:ascii="Times New Roman" w:hAnsi="Times New Roman"/>
          <w:b/>
          <w:bCs/>
        </w:rPr>
        <w:t xml:space="preserve"> в </w:t>
      </w:r>
      <w:proofErr w:type="spellStart"/>
      <w:r>
        <w:rPr>
          <w:rFonts w:ascii="Times New Roman" w:hAnsi="Times New Roman"/>
          <w:b/>
          <w:bCs/>
        </w:rPr>
        <w:t>Роменській</w:t>
      </w:r>
      <w:proofErr w:type="spellEnd"/>
      <w:r>
        <w:rPr>
          <w:rFonts w:ascii="Times New Roman" w:hAnsi="Times New Roman"/>
          <w:b/>
          <w:bCs/>
        </w:rPr>
        <w:t xml:space="preserve"> </w:t>
      </w:r>
      <w:proofErr w:type="spellStart"/>
      <w:r>
        <w:rPr>
          <w:rFonts w:ascii="Times New Roman" w:hAnsi="Times New Roman"/>
          <w:b/>
          <w:bCs/>
        </w:rPr>
        <w:t>міській</w:t>
      </w:r>
      <w:proofErr w:type="spellEnd"/>
      <w:r>
        <w:rPr>
          <w:rFonts w:ascii="Times New Roman" w:hAnsi="Times New Roman"/>
          <w:b/>
          <w:bCs/>
        </w:rPr>
        <w:t xml:space="preserve"> </w:t>
      </w:r>
      <w:proofErr w:type="spellStart"/>
      <w:r>
        <w:rPr>
          <w:rFonts w:ascii="Times New Roman" w:hAnsi="Times New Roman"/>
          <w:b/>
          <w:bCs/>
        </w:rPr>
        <w:t>територіальній</w:t>
      </w:r>
      <w:proofErr w:type="spellEnd"/>
      <w:r>
        <w:rPr>
          <w:rFonts w:ascii="Times New Roman" w:hAnsi="Times New Roman"/>
          <w:b/>
          <w:bCs/>
        </w:rPr>
        <w:t xml:space="preserve"> </w:t>
      </w:r>
      <w:proofErr w:type="spellStart"/>
      <w:r>
        <w:rPr>
          <w:rFonts w:ascii="Times New Roman" w:hAnsi="Times New Roman"/>
          <w:b/>
          <w:bCs/>
        </w:rPr>
        <w:t>громаді</w:t>
      </w:r>
      <w:proofErr w:type="spellEnd"/>
      <w:r>
        <w:rPr>
          <w:rFonts w:ascii="Times New Roman" w:hAnsi="Times New Roman"/>
          <w:b/>
          <w:bCs/>
        </w:rPr>
        <w:t xml:space="preserve"> на 20</w:t>
      </w:r>
      <w:r>
        <w:rPr>
          <w:rFonts w:ascii="Times New Roman" w:hAnsi="Times New Roman"/>
          <w:b/>
          <w:bCs/>
          <w:lang w:val="uk-UA"/>
        </w:rPr>
        <w:t>24</w:t>
      </w:r>
      <w:r>
        <w:rPr>
          <w:rFonts w:ascii="Times New Roman" w:hAnsi="Times New Roman"/>
          <w:b/>
          <w:bCs/>
        </w:rPr>
        <w:t>-202</w:t>
      </w:r>
      <w:r>
        <w:rPr>
          <w:rFonts w:ascii="Times New Roman" w:hAnsi="Times New Roman"/>
          <w:b/>
          <w:bCs/>
          <w:lang w:val="uk-UA"/>
        </w:rPr>
        <w:t>6</w:t>
      </w:r>
      <w:r>
        <w:rPr>
          <w:rFonts w:ascii="Times New Roman" w:hAnsi="Times New Roman"/>
          <w:b/>
          <w:bCs/>
        </w:rPr>
        <w:t xml:space="preserve"> роки </w:t>
      </w:r>
      <w:r>
        <w:rPr>
          <w:rFonts w:ascii="Times New Roman" w:hAnsi="Times New Roman"/>
          <w:b/>
          <w:bCs/>
          <w:lang w:val="uk-UA"/>
        </w:rPr>
        <w:t>(за</w:t>
      </w:r>
      <w:r>
        <w:rPr>
          <w:rFonts w:ascii="Times New Roman" w:hAnsi="Times New Roman"/>
          <w:b/>
          <w:bCs/>
        </w:rPr>
        <w:t xml:space="preserve"> 20</w:t>
      </w:r>
      <w:r>
        <w:rPr>
          <w:rFonts w:ascii="Times New Roman" w:hAnsi="Times New Roman"/>
          <w:b/>
          <w:bCs/>
          <w:lang w:val="uk-UA"/>
        </w:rPr>
        <w:t xml:space="preserve">24 </w:t>
      </w:r>
      <w:r>
        <w:rPr>
          <w:rFonts w:ascii="Times New Roman" w:hAnsi="Times New Roman"/>
          <w:b/>
          <w:bCs/>
        </w:rPr>
        <w:t>р</w:t>
      </w:r>
      <w:proofErr w:type="spellStart"/>
      <w:r>
        <w:rPr>
          <w:rFonts w:ascii="Times New Roman" w:hAnsi="Times New Roman"/>
          <w:b/>
          <w:bCs/>
          <w:lang w:val="uk-UA"/>
        </w:rPr>
        <w:t>ік</w:t>
      </w:r>
      <w:proofErr w:type="spellEnd"/>
      <w:r>
        <w:rPr>
          <w:rFonts w:ascii="Times New Roman" w:hAnsi="Times New Roman"/>
          <w:b/>
          <w:bCs/>
          <w:lang w:val="uk-UA"/>
        </w:rPr>
        <w:t>)</w:t>
      </w:r>
    </w:p>
    <w:p w:rsidR="00534575" w:rsidRPr="00CE174F" w:rsidRDefault="00534575" w:rsidP="00CE174F">
      <w:pPr>
        <w:pStyle w:val="2"/>
        <w:spacing w:before="120" w:beforeAutospacing="0" w:after="0" w:afterAutospacing="0" w:line="276" w:lineRule="auto"/>
        <w:ind w:firstLine="567"/>
        <w:jc w:val="both"/>
        <w:rPr>
          <w:rFonts w:ascii="Times New Roman" w:hAnsi="Times New Roman"/>
          <w:lang w:val="uk-UA"/>
        </w:rPr>
      </w:pPr>
      <w:proofErr w:type="spellStart"/>
      <w:r>
        <w:rPr>
          <w:rFonts w:ascii="Times New Roman" w:hAnsi="Times New Roman"/>
        </w:rPr>
        <w:t>Відповідно</w:t>
      </w:r>
      <w:proofErr w:type="spellEnd"/>
      <w:r>
        <w:rPr>
          <w:rFonts w:ascii="Times New Roman" w:hAnsi="Times New Roman"/>
        </w:rPr>
        <w:t xml:space="preserve"> </w:t>
      </w:r>
      <w:proofErr w:type="gramStart"/>
      <w:r>
        <w:rPr>
          <w:rFonts w:ascii="Times New Roman" w:hAnsi="Times New Roman"/>
        </w:rPr>
        <w:t>до</w:t>
      </w:r>
      <w:r w:rsidR="00CE174F">
        <w:rPr>
          <w:rFonts w:ascii="Times New Roman" w:hAnsi="Times New Roman"/>
          <w:lang w:val="uk-UA"/>
        </w:rPr>
        <w:t xml:space="preserve"> </w:t>
      </w:r>
      <w:proofErr w:type="spellStart"/>
      <w:r w:rsidR="00CE174F">
        <w:rPr>
          <w:rFonts w:ascii="Times New Roman" w:hAnsi="Times New Roman"/>
          <w:lang w:val="uk-UA"/>
        </w:rPr>
        <w:t>п</w:t>
      </w:r>
      <w:r>
        <w:rPr>
          <w:rFonts w:ascii="Times New Roman" w:hAnsi="Times New Roman"/>
        </w:rPr>
        <w:t>ункт</w:t>
      </w:r>
      <w:proofErr w:type="spellEnd"/>
      <w:r>
        <w:rPr>
          <w:rFonts w:ascii="Times New Roman" w:hAnsi="Times New Roman"/>
        </w:rPr>
        <w:t>у</w:t>
      </w:r>
      <w:proofErr w:type="gramEnd"/>
      <w:r>
        <w:rPr>
          <w:rFonts w:ascii="Times New Roman" w:hAnsi="Times New Roman"/>
        </w:rPr>
        <w:t xml:space="preserve"> 22 </w:t>
      </w:r>
      <w:proofErr w:type="spellStart"/>
      <w:r>
        <w:rPr>
          <w:rFonts w:ascii="Times New Roman" w:hAnsi="Times New Roman"/>
        </w:rPr>
        <w:t>частини</w:t>
      </w:r>
      <w:proofErr w:type="spellEnd"/>
      <w:r>
        <w:rPr>
          <w:rFonts w:ascii="Times New Roman" w:hAnsi="Times New Roman"/>
        </w:rPr>
        <w:t xml:space="preserve"> 1 </w:t>
      </w:r>
      <w:proofErr w:type="spellStart"/>
      <w:r>
        <w:rPr>
          <w:rFonts w:ascii="Times New Roman" w:hAnsi="Times New Roman"/>
        </w:rPr>
        <w:t>статті</w:t>
      </w:r>
      <w:proofErr w:type="spellEnd"/>
      <w:r>
        <w:rPr>
          <w:rFonts w:ascii="Times New Roman" w:hAnsi="Times New Roman"/>
        </w:rPr>
        <w:t xml:space="preserve"> 26 Закону </w:t>
      </w:r>
      <w:proofErr w:type="spellStart"/>
      <w:r>
        <w:rPr>
          <w:rFonts w:ascii="Times New Roman" w:hAnsi="Times New Roman"/>
        </w:rPr>
        <w:t>України</w:t>
      </w:r>
      <w:proofErr w:type="spellEnd"/>
      <w:r>
        <w:rPr>
          <w:rFonts w:ascii="Times New Roman" w:hAnsi="Times New Roman"/>
        </w:rPr>
        <w:t xml:space="preserve"> «Про </w:t>
      </w:r>
      <w:proofErr w:type="spellStart"/>
      <w:r>
        <w:rPr>
          <w:rFonts w:ascii="Times New Roman" w:hAnsi="Times New Roman"/>
        </w:rPr>
        <w:t>місцеве</w:t>
      </w:r>
      <w:proofErr w:type="spellEnd"/>
      <w:r>
        <w:rPr>
          <w:rFonts w:ascii="Times New Roman" w:hAnsi="Times New Roman"/>
        </w:rPr>
        <w:t xml:space="preserve"> </w:t>
      </w:r>
      <w:proofErr w:type="spellStart"/>
      <w:r>
        <w:rPr>
          <w:rFonts w:ascii="Times New Roman" w:hAnsi="Times New Roman"/>
        </w:rPr>
        <w:t>самоврядування</w:t>
      </w:r>
      <w:proofErr w:type="spellEnd"/>
      <w:r>
        <w:rPr>
          <w:rFonts w:ascii="Times New Roman" w:hAnsi="Times New Roman"/>
        </w:rPr>
        <w:t xml:space="preserve"> в </w:t>
      </w:r>
      <w:proofErr w:type="spellStart"/>
      <w:r>
        <w:rPr>
          <w:rFonts w:ascii="Times New Roman" w:hAnsi="Times New Roman"/>
        </w:rPr>
        <w:t>Україні</w:t>
      </w:r>
      <w:proofErr w:type="spellEnd"/>
      <w:r>
        <w:rPr>
          <w:rFonts w:ascii="Times New Roman" w:hAnsi="Times New Roman"/>
        </w:rPr>
        <w:t>»</w:t>
      </w:r>
    </w:p>
    <w:p w:rsidR="00534575" w:rsidRPr="00243FA1" w:rsidRDefault="00534575" w:rsidP="00CE174F">
      <w:pPr>
        <w:pStyle w:val="1"/>
        <w:spacing w:before="120" w:beforeAutospacing="0" w:after="120" w:afterAutospacing="0" w:line="276" w:lineRule="auto"/>
        <w:jc w:val="both"/>
        <w:rPr>
          <w:bCs/>
          <w:color w:val="000000"/>
          <w:lang w:val="uk-UA"/>
        </w:rPr>
      </w:pPr>
      <w:r w:rsidRPr="00243FA1">
        <w:rPr>
          <w:bCs/>
          <w:color w:val="000000"/>
          <w:lang w:val="uk-UA"/>
        </w:rPr>
        <w:t>МІСЬКА РАДА ВИРІШИЛА:</w:t>
      </w:r>
    </w:p>
    <w:p w:rsidR="00534575" w:rsidRPr="00243FA1" w:rsidRDefault="00534575" w:rsidP="00CE174F">
      <w:pPr>
        <w:pStyle w:val="2"/>
        <w:numPr>
          <w:ilvl w:val="0"/>
          <w:numId w:val="2"/>
        </w:numPr>
        <w:spacing w:before="0" w:beforeAutospacing="0" w:after="120" w:afterAutospacing="0" w:line="276" w:lineRule="auto"/>
        <w:ind w:left="0" w:firstLine="567"/>
        <w:jc w:val="both"/>
        <w:rPr>
          <w:rFonts w:ascii="Times New Roman" w:hAnsi="Times New Roman"/>
          <w:b/>
          <w:bCs/>
          <w:lang w:val="uk-UA"/>
        </w:rPr>
      </w:pPr>
      <w:r w:rsidRPr="00243FA1">
        <w:rPr>
          <w:rFonts w:ascii="Times New Roman" w:hAnsi="Times New Roman"/>
          <w:lang w:val="uk-UA"/>
        </w:rPr>
        <w:t xml:space="preserve">Взяти до відома інформацію про </w:t>
      </w:r>
      <w:r w:rsidR="00D90826">
        <w:rPr>
          <w:rFonts w:ascii="Times New Roman" w:hAnsi="Times New Roman"/>
          <w:lang w:val="uk-UA"/>
        </w:rPr>
        <w:t>стан</w:t>
      </w:r>
      <w:r w:rsidRPr="00243FA1">
        <w:rPr>
          <w:rFonts w:ascii="Times New Roman" w:hAnsi="Times New Roman"/>
          <w:lang w:val="uk-UA"/>
        </w:rPr>
        <w:t xml:space="preserve"> виконання Програми розвитку культури і духовності в Роменській міській територіальній громаді на 20</w:t>
      </w:r>
      <w:r>
        <w:rPr>
          <w:rFonts w:ascii="Times New Roman" w:hAnsi="Times New Roman"/>
          <w:lang w:val="uk-UA"/>
        </w:rPr>
        <w:t>24</w:t>
      </w:r>
      <w:r w:rsidRPr="00243FA1">
        <w:rPr>
          <w:rFonts w:ascii="Times New Roman" w:hAnsi="Times New Roman"/>
          <w:lang w:val="uk-UA"/>
        </w:rPr>
        <w:t>-202</w:t>
      </w:r>
      <w:r>
        <w:rPr>
          <w:rFonts w:ascii="Times New Roman" w:hAnsi="Times New Roman"/>
          <w:lang w:val="uk-UA"/>
        </w:rPr>
        <w:t>6</w:t>
      </w:r>
      <w:r w:rsidRPr="00243FA1">
        <w:rPr>
          <w:rFonts w:ascii="Times New Roman" w:hAnsi="Times New Roman"/>
          <w:lang w:val="uk-UA"/>
        </w:rPr>
        <w:t xml:space="preserve"> роки, затвердженої рішенням Роменської міської ради від 2</w:t>
      </w:r>
      <w:r>
        <w:rPr>
          <w:rFonts w:ascii="Times New Roman" w:hAnsi="Times New Roman"/>
          <w:lang w:val="uk-UA"/>
        </w:rPr>
        <w:t>0</w:t>
      </w:r>
      <w:r w:rsidRPr="00243FA1">
        <w:rPr>
          <w:rFonts w:ascii="Times New Roman" w:hAnsi="Times New Roman"/>
          <w:lang w:val="uk-UA"/>
        </w:rPr>
        <w:t>.</w:t>
      </w:r>
      <w:r>
        <w:rPr>
          <w:rFonts w:ascii="Times New Roman" w:hAnsi="Times New Roman"/>
          <w:lang w:val="uk-UA"/>
        </w:rPr>
        <w:t>1</w:t>
      </w:r>
      <w:r w:rsidRPr="00243FA1">
        <w:rPr>
          <w:rFonts w:ascii="Times New Roman" w:hAnsi="Times New Roman"/>
          <w:lang w:val="uk-UA"/>
        </w:rPr>
        <w:t>2.20</w:t>
      </w:r>
      <w:r>
        <w:rPr>
          <w:rFonts w:ascii="Times New Roman" w:hAnsi="Times New Roman"/>
          <w:lang w:val="uk-UA"/>
        </w:rPr>
        <w:t>23</w:t>
      </w:r>
      <w:r w:rsidRPr="00243FA1">
        <w:rPr>
          <w:rFonts w:ascii="Times New Roman" w:hAnsi="Times New Roman"/>
          <w:lang w:val="uk-UA"/>
        </w:rPr>
        <w:t xml:space="preserve"> (зі змінами) (додається). </w:t>
      </w:r>
    </w:p>
    <w:p w:rsidR="00534575" w:rsidRDefault="00CE174F" w:rsidP="00CE174F">
      <w:pPr>
        <w:pStyle w:val="2"/>
        <w:numPr>
          <w:ilvl w:val="0"/>
          <w:numId w:val="2"/>
        </w:numPr>
        <w:spacing w:before="0" w:beforeAutospacing="0" w:after="120" w:afterAutospacing="0" w:line="276" w:lineRule="auto"/>
        <w:ind w:left="0" w:firstLine="567"/>
        <w:jc w:val="both"/>
        <w:rPr>
          <w:rFonts w:ascii="Times New Roman" w:hAnsi="Times New Roman"/>
        </w:rPr>
      </w:pPr>
      <w:r>
        <w:rPr>
          <w:rFonts w:ascii="Times New Roman" w:hAnsi="Times New Roman"/>
          <w:lang w:val="uk-UA"/>
        </w:rPr>
        <w:t>З</w:t>
      </w:r>
      <w:r>
        <w:rPr>
          <w:rFonts w:ascii="Times New Roman" w:hAnsi="Times New Roman"/>
          <w:lang w:val="uk-UA"/>
        </w:rPr>
        <w:t>алишити на</w:t>
      </w:r>
      <w:r>
        <w:rPr>
          <w:rFonts w:ascii="Times New Roman" w:hAnsi="Times New Roman"/>
        </w:rPr>
        <w:t xml:space="preserve"> </w:t>
      </w:r>
      <w:proofErr w:type="spellStart"/>
      <w:r>
        <w:rPr>
          <w:rFonts w:ascii="Times New Roman" w:hAnsi="Times New Roman"/>
        </w:rPr>
        <w:t>контрол</w:t>
      </w:r>
      <w:proofErr w:type="spellEnd"/>
      <w:r>
        <w:rPr>
          <w:rFonts w:ascii="Times New Roman" w:hAnsi="Times New Roman"/>
          <w:lang w:val="uk-UA"/>
        </w:rPr>
        <w:t>і</w:t>
      </w:r>
      <w:r>
        <w:rPr>
          <w:rFonts w:ascii="Times New Roman" w:hAnsi="Times New Roman"/>
        </w:rPr>
        <w:t xml:space="preserve"> </w:t>
      </w:r>
      <w:r>
        <w:rPr>
          <w:rFonts w:ascii="Times New Roman" w:hAnsi="Times New Roman"/>
          <w:lang w:val="uk-UA"/>
        </w:rPr>
        <w:t>р</w:t>
      </w:r>
      <w:proofErr w:type="spellStart"/>
      <w:r w:rsidR="00534575">
        <w:rPr>
          <w:rFonts w:ascii="Times New Roman" w:hAnsi="Times New Roman"/>
        </w:rPr>
        <w:t>ішення</w:t>
      </w:r>
      <w:proofErr w:type="spellEnd"/>
      <w:r w:rsidR="00534575">
        <w:rPr>
          <w:rFonts w:ascii="Times New Roman" w:hAnsi="Times New Roman"/>
        </w:rPr>
        <w:t xml:space="preserve"> </w:t>
      </w:r>
      <w:proofErr w:type="spellStart"/>
      <w:r w:rsidR="00534575">
        <w:rPr>
          <w:rFonts w:ascii="Times New Roman" w:hAnsi="Times New Roman"/>
        </w:rPr>
        <w:t>міської</w:t>
      </w:r>
      <w:proofErr w:type="spellEnd"/>
      <w:r w:rsidR="00534575">
        <w:rPr>
          <w:rFonts w:ascii="Times New Roman" w:hAnsi="Times New Roman"/>
        </w:rPr>
        <w:t xml:space="preserve"> ради </w:t>
      </w:r>
      <w:proofErr w:type="spellStart"/>
      <w:r w:rsidR="00534575">
        <w:rPr>
          <w:rFonts w:ascii="Times New Roman" w:hAnsi="Times New Roman"/>
        </w:rPr>
        <w:t>від</w:t>
      </w:r>
      <w:proofErr w:type="spellEnd"/>
      <w:r w:rsidR="00534575">
        <w:rPr>
          <w:rFonts w:ascii="Times New Roman" w:hAnsi="Times New Roman"/>
        </w:rPr>
        <w:t xml:space="preserve"> 2</w:t>
      </w:r>
      <w:r w:rsidR="00534575">
        <w:rPr>
          <w:rFonts w:ascii="Times New Roman" w:hAnsi="Times New Roman"/>
          <w:lang w:val="uk-UA"/>
        </w:rPr>
        <w:t>0</w:t>
      </w:r>
      <w:r w:rsidR="00534575">
        <w:rPr>
          <w:rFonts w:ascii="Times New Roman" w:hAnsi="Times New Roman"/>
        </w:rPr>
        <w:t>.</w:t>
      </w:r>
      <w:r w:rsidR="00534575">
        <w:rPr>
          <w:rFonts w:ascii="Times New Roman" w:hAnsi="Times New Roman"/>
          <w:lang w:val="uk-UA"/>
        </w:rPr>
        <w:t>1</w:t>
      </w:r>
      <w:r w:rsidR="00534575">
        <w:rPr>
          <w:rFonts w:ascii="Times New Roman" w:hAnsi="Times New Roman"/>
        </w:rPr>
        <w:t>2.20</w:t>
      </w:r>
      <w:r w:rsidR="00534575">
        <w:rPr>
          <w:rFonts w:ascii="Times New Roman" w:hAnsi="Times New Roman"/>
          <w:lang w:val="uk-UA"/>
        </w:rPr>
        <w:t>23</w:t>
      </w:r>
      <w:r w:rsidR="00534575">
        <w:rPr>
          <w:rFonts w:ascii="Times New Roman" w:hAnsi="Times New Roman"/>
        </w:rPr>
        <w:t xml:space="preserve"> «Про </w:t>
      </w:r>
      <w:proofErr w:type="spellStart"/>
      <w:r w:rsidR="00534575">
        <w:rPr>
          <w:rFonts w:ascii="Times New Roman" w:hAnsi="Times New Roman"/>
        </w:rPr>
        <w:t>затвердження</w:t>
      </w:r>
      <w:proofErr w:type="spellEnd"/>
      <w:r w:rsidR="00534575">
        <w:rPr>
          <w:rFonts w:ascii="Times New Roman" w:hAnsi="Times New Roman"/>
        </w:rPr>
        <w:t xml:space="preserve"> </w:t>
      </w:r>
      <w:proofErr w:type="spellStart"/>
      <w:r w:rsidR="00534575">
        <w:rPr>
          <w:rFonts w:ascii="Times New Roman" w:hAnsi="Times New Roman"/>
        </w:rPr>
        <w:t>Програми</w:t>
      </w:r>
      <w:proofErr w:type="spellEnd"/>
      <w:r w:rsidR="00534575">
        <w:rPr>
          <w:rFonts w:ascii="Times New Roman" w:hAnsi="Times New Roman"/>
        </w:rPr>
        <w:t xml:space="preserve"> </w:t>
      </w:r>
      <w:proofErr w:type="spellStart"/>
      <w:r w:rsidR="00534575">
        <w:rPr>
          <w:rFonts w:ascii="Times New Roman" w:hAnsi="Times New Roman"/>
        </w:rPr>
        <w:t>розвитку</w:t>
      </w:r>
      <w:proofErr w:type="spellEnd"/>
      <w:r w:rsidR="00534575">
        <w:rPr>
          <w:rFonts w:ascii="Times New Roman" w:hAnsi="Times New Roman"/>
        </w:rPr>
        <w:t xml:space="preserve"> </w:t>
      </w:r>
      <w:proofErr w:type="spellStart"/>
      <w:r w:rsidR="00534575">
        <w:rPr>
          <w:rFonts w:ascii="Times New Roman" w:hAnsi="Times New Roman"/>
        </w:rPr>
        <w:t>культури</w:t>
      </w:r>
      <w:proofErr w:type="spellEnd"/>
      <w:r w:rsidR="00534575">
        <w:rPr>
          <w:rFonts w:ascii="Times New Roman" w:hAnsi="Times New Roman"/>
        </w:rPr>
        <w:t xml:space="preserve"> і </w:t>
      </w:r>
      <w:proofErr w:type="spellStart"/>
      <w:r w:rsidR="00534575">
        <w:rPr>
          <w:rFonts w:ascii="Times New Roman" w:hAnsi="Times New Roman"/>
        </w:rPr>
        <w:t>духовності</w:t>
      </w:r>
      <w:proofErr w:type="spellEnd"/>
      <w:r w:rsidR="00534575">
        <w:rPr>
          <w:rFonts w:ascii="Times New Roman" w:hAnsi="Times New Roman"/>
        </w:rPr>
        <w:t xml:space="preserve"> в </w:t>
      </w:r>
      <w:proofErr w:type="spellStart"/>
      <w:r w:rsidR="00534575">
        <w:rPr>
          <w:rFonts w:ascii="Times New Roman" w:hAnsi="Times New Roman"/>
        </w:rPr>
        <w:t>Роменській</w:t>
      </w:r>
      <w:proofErr w:type="spellEnd"/>
      <w:r w:rsidR="00534575">
        <w:rPr>
          <w:rFonts w:ascii="Times New Roman" w:hAnsi="Times New Roman"/>
        </w:rPr>
        <w:t xml:space="preserve"> </w:t>
      </w:r>
      <w:proofErr w:type="spellStart"/>
      <w:r w:rsidR="00534575">
        <w:rPr>
          <w:rFonts w:ascii="Times New Roman" w:hAnsi="Times New Roman"/>
        </w:rPr>
        <w:t>міській</w:t>
      </w:r>
      <w:proofErr w:type="spellEnd"/>
      <w:r w:rsidR="00534575">
        <w:rPr>
          <w:rFonts w:ascii="Times New Roman" w:hAnsi="Times New Roman"/>
        </w:rPr>
        <w:t xml:space="preserve"> </w:t>
      </w:r>
      <w:proofErr w:type="spellStart"/>
      <w:r w:rsidR="00534575">
        <w:rPr>
          <w:rFonts w:ascii="Times New Roman" w:hAnsi="Times New Roman"/>
        </w:rPr>
        <w:t>територіальній</w:t>
      </w:r>
      <w:proofErr w:type="spellEnd"/>
      <w:r w:rsidR="00534575">
        <w:rPr>
          <w:rFonts w:ascii="Times New Roman" w:hAnsi="Times New Roman"/>
        </w:rPr>
        <w:t xml:space="preserve"> </w:t>
      </w:r>
      <w:proofErr w:type="spellStart"/>
      <w:r w:rsidR="00534575">
        <w:rPr>
          <w:rFonts w:ascii="Times New Roman" w:hAnsi="Times New Roman"/>
        </w:rPr>
        <w:t>громаді</w:t>
      </w:r>
      <w:proofErr w:type="spellEnd"/>
      <w:r w:rsidR="00534575">
        <w:rPr>
          <w:rFonts w:ascii="Times New Roman" w:hAnsi="Times New Roman"/>
        </w:rPr>
        <w:t xml:space="preserve"> на 20</w:t>
      </w:r>
      <w:r w:rsidR="00534575">
        <w:rPr>
          <w:rFonts w:ascii="Times New Roman" w:hAnsi="Times New Roman"/>
          <w:lang w:val="uk-UA"/>
        </w:rPr>
        <w:t>24</w:t>
      </w:r>
      <w:r w:rsidR="00534575">
        <w:rPr>
          <w:rFonts w:ascii="Times New Roman" w:hAnsi="Times New Roman"/>
        </w:rPr>
        <w:t>-202</w:t>
      </w:r>
      <w:r w:rsidR="00534575">
        <w:rPr>
          <w:rFonts w:ascii="Times New Roman" w:hAnsi="Times New Roman"/>
          <w:lang w:val="uk-UA"/>
        </w:rPr>
        <w:t>6</w:t>
      </w:r>
      <w:r w:rsidR="00534575">
        <w:rPr>
          <w:rFonts w:ascii="Times New Roman" w:hAnsi="Times New Roman"/>
        </w:rPr>
        <w:t xml:space="preserve"> роки» (</w:t>
      </w:r>
      <w:proofErr w:type="spellStart"/>
      <w:r w:rsidR="00534575">
        <w:rPr>
          <w:rFonts w:ascii="Times New Roman" w:hAnsi="Times New Roman"/>
        </w:rPr>
        <w:t>зі</w:t>
      </w:r>
      <w:proofErr w:type="spellEnd"/>
      <w:r w:rsidR="00534575">
        <w:rPr>
          <w:rFonts w:ascii="Times New Roman" w:hAnsi="Times New Roman"/>
        </w:rPr>
        <w:t xml:space="preserve"> </w:t>
      </w:r>
      <w:proofErr w:type="spellStart"/>
      <w:r w:rsidR="00534575">
        <w:rPr>
          <w:rFonts w:ascii="Times New Roman" w:hAnsi="Times New Roman"/>
        </w:rPr>
        <w:t>змінами</w:t>
      </w:r>
      <w:proofErr w:type="spellEnd"/>
      <w:r w:rsidR="00534575">
        <w:rPr>
          <w:rFonts w:ascii="Times New Roman" w:hAnsi="Times New Roman"/>
        </w:rPr>
        <w:t>).</w:t>
      </w:r>
    </w:p>
    <w:p w:rsidR="00534575" w:rsidRDefault="00534575" w:rsidP="00CE174F">
      <w:pPr>
        <w:rPr>
          <w:rFonts w:eastAsia="MS Mincho"/>
          <w:b/>
          <w:bCs/>
          <w:color w:val="00000A"/>
          <w:kern w:val="2"/>
        </w:rPr>
      </w:pPr>
    </w:p>
    <w:p w:rsidR="00534575" w:rsidRDefault="00534575" w:rsidP="00CE174F">
      <w:pPr>
        <w:rPr>
          <w:rFonts w:eastAsia="MS Mincho"/>
          <w:b/>
          <w:bCs/>
          <w:color w:val="00000A"/>
          <w:kern w:val="2"/>
        </w:rPr>
      </w:pPr>
    </w:p>
    <w:p w:rsidR="00534575" w:rsidRPr="00534575" w:rsidRDefault="00534575" w:rsidP="00534575">
      <w:pPr>
        <w:rPr>
          <w:rFonts w:eastAsia="MS Mincho"/>
          <w:bCs/>
          <w:color w:val="00000A"/>
          <w:kern w:val="2"/>
        </w:rPr>
      </w:pPr>
      <w:r w:rsidRPr="00534575">
        <w:rPr>
          <w:rFonts w:eastAsia="MS Mincho"/>
          <w:b/>
          <w:bCs/>
          <w:color w:val="00000A"/>
          <w:kern w:val="2"/>
        </w:rPr>
        <w:t>Міський голова</w:t>
      </w:r>
      <w:r w:rsidRPr="00534575">
        <w:rPr>
          <w:rFonts w:eastAsia="MS Mincho"/>
          <w:b/>
          <w:bCs/>
          <w:color w:val="00000A"/>
          <w:kern w:val="2"/>
        </w:rPr>
        <w:tab/>
      </w:r>
      <w:r w:rsidRPr="00534575">
        <w:rPr>
          <w:rFonts w:eastAsia="MS Mincho"/>
          <w:b/>
          <w:bCs/>
          <w:color w:val="00000A"/>
          <w:kern w:val="2"/>
        </w:rPr>
        <w:tab/>
      </w:r>
      <w:r w:rsidRPr="00534575">
        <w:rPr>
          <w:rFonts w:eastAsia="MS Mincho"/>
          <w:b/>
          <w:bCs/>
          <w:color w:val="00000A"/>
          <w:kern w:val="2"/>
        </w:rPr>
        <w:tab/>
      </w:r>
      <w:r w:rsidRPr="00534575">
        <w:rPr>
          <w:rFonts w:eastAsia="MS Mincho"/>
          <w:b/>
          <w:bCs/>
          <w:color w:val="00000A"/>
          <w:kern w:val="2"/>
        </w:rPr>
        <w:tab/>
      </w:r>
      <w:r w:rsidRPr="00534575">
        <w:rPr>
          <w:rFonts w:eastAsia="MS Mincho"/>
          <w:b/>
          <w:bCs/>
          <w:color w:val="00000A"/>
          <w:kern w:val="2"/>
        </w:rPr>
        <w:tab/>
      </w:r>
      <w:r w:rsidR="00F64688">
        <w:rPr>
          <w:rFonts w:eastAsia="MS Mincho"/>
          <w:b/>
          <w:bCs/>
          <w:color w:val="00000A"/>
          <w:kern w:val="2"/>
        </w:rPr>
        <w:t xml:space="preserve">              </w:t>
      </w:r>
      <w:r w:rsidRPr="00534575">
        <w:rPr>
          <w:rFonts w:eastAsia="MS Mincho"/>
          <w:b/>
          <w:bCs/>
          <w:color w:val="00000A"/>
          <w:kern w:val="2"/>
        </w:rPr>
        <w:tab/>
      </w:r>
      <w:r w:rsidRPr="00534575">
        <w:rPr>
          <w:rFonts w:eastAsia="MS Mincho"/>
          <w:b/>
          <w:bCs/>
          <w:color w:val="00000A"/>
          <w:kern w:val="2"/>
        </w:rPr>
        <w:tab/>
        <w:t>Олег СТОГНІЙ</w:t>
      </w:r>
    </w:p>
    <w:p w:rsidR="00534575" w:rsidRDefault="00534575" w:rsidP="00534575">
      <w:pPr>
        <w:pStyle w:val="2"/>
        <w:spacing w:line="276" w:lineRule="auto"/>
        <w:jc w:val="both"/>
        <w:rPr>
          <w:rFonts w:ascii="Times New Roman" w:eastAsia="Calibri" w:hAnsi="Times New Roman"/>
          <w:b/>
        </w:rPr>
      </w:pPr>
    </w:p>
    <w:p w:rsidR="00534575" w:rsidRDefault="00534575" w:rsidP="00534575">
      <w:pPr>
        <w:pStyle w:val="2"/>
        <w:jc w:val="both"/>
        <w:rPr>
          <w:rFonts w:ascii="Times New Roman" w:hAnsi="Times New Roman"/>
          <w:i/>
          <w:color w:val="000000"/>
          <w:lang w:val="uk-UA"/>
        </w:rPr>
      </w:pPr>
    </w:p>
    <w:p w:rsidR="00534575" w:rsidRDefault="00534575" w:rsidP="00534575">
      <w:pPr>
        <w:pStyle w:val="2"/>
        <w:jc w:val="both"/>
        <w:rPr>
          <w:rFonts w:ascii="Times New Roman" w:hAnsi="Times New Roman"/>
          <w:i/>
          <w:color w:val="000000"/>
          <w:lang w:val="uk-UA"/>
        </w:rPr>
      </w:pPr>
    </w:p>
    <w:p w:rsidR="00534575" w:rsidRDefault="00534575" w:rsidP="00534575">
      <w:pPr>
        <w:pStyle w:val="2"/>
        <w:jc w:val="both"/>
        <w:rPr>
          <w:rFonts w:ascii="Times New Roman" w:hAnsi="Times New Roman"/>
          <w:i/>
          <w:color w:val="000000"/>
          <w:lang w:val="uk-UA"/>
        </w:rPr>
      </w:pPr>
    </w:p>
    <w:p w:rsidR="00534575" w:rsidRDefault="00534575" w:rsidP="00534575">
      <w:pPr>
        <w:pStyle w:val="2"/>
        <w:jc w:val="both"/>
        <w:rPr>
          <w:rFonts w:ascii="Times New Roman" w:hAnsi="Times New Roman"/>
          <w:i/>
          <w:color w:val="000000"/>
          <w:lang w:val="uk-UA"/>
        </w:rPr>
      </w:pPr>
    </w:p>
    <w:p w:rsidR="00534575" w:rsidRDefault="00534575" w:rsidP="00534575">
      <w:pPr>
        <w:pStyle w:val="2"/>
        <w:jc w:val="both"/>
        <w:rPr>
          <w:rFonts w:ascii="Times New Roman" w:hAnsi="Times New Roman"/>
          <w:i/>
          <w:color w:val="000000"/>
          <w:lang w:val="uk-UA"/>
        </w:rPr>
      </w:pPr>
    </w:p>
    <w:p w:rsidR="00534575" w:rsidRDefault="00534575" w:rsidP="00534575">
      <w:pPr>
        <w:pStyle w:val="2"/>
        <w:jc w:val="both"/>
        <w:rPr>
          <w:rFonts w:ascii="Times New Roman" w:hAnsi="Times New Roman"/>
          <w:i/>
          <w:color w:val="000000"/>
          <w:lang w:val="uk-UA"/>
        </w:rPr>
      </w:pPr>
    </w:p>
    <w:p w:rsidR="00534575" w:rsidRDefault="00534575" w:rsidP="00534575">
      <w:pPr>
        <w:pStyle w:val="2"/>
        <w:jc w:val="both"/>
        <w:rPr>
          <w:rFonts w:ascii="Times New Roman" w:hAnsi="Times New Roman"/>
          <w:i/>
          <w:color w:val="000000"/>
          <w:lang w:val="uk-UA"/>
        </w:rPr>
      </w:pPr>
    </w:p>
    <w:p w:rsidR="00CE174F" w:rsidRDefault="00CE174F" w:rsidP="00534575">
      <w:pPr>
        <w:pStyle w:val="2"/>
        <w:jc w:val="both"/>
        <w:rPr>
          <w:rFonts w:ascii="Times New Roman" w:hAnsi="Times New Roman"/>
          <w:i/>
          <w:color w:val="000000"/>
          <w:lang w:val="uk-UA"/>
        </w:rPr>
      </w:pPr>
    </w:p>
    <w:p w:rsidR="00CE174F" w:rsidRDefault="00CE174F" w:rsidP="00534575">
      <w:pPr>
        <w:pStyle w:val="2"/>
        <w:jc w:val="both"/>
        <w:rPr>
          <w:rFonts w:ascii="Times New Roman" w:hAnsi="Times New Roman"/>
          <w:i/>
          <w:color w:val="000000"/>
          <w:lang w:val="uk-UA"/>
        </w:rPr>
      </w:pPr>
    </w:p>
    <w:p w:rsidR="00534575" w:rsidRPr="00CE174F" w:rsidRDefault="00534575" w:rsidP="00534575">
      <w:pPr>
        <w:pStyle w:val="a9"/>
        <w:spacing w:before="0" w:beforeAutospacing="0" w:after="0" w:afterAutospacing="0" w:line="276" w:lineRule="auto"/>
        <w:ind w:left="6663"/>
        <w:rPr>
          <w:b/>
          <w:color w:val="000000"/>
          <w:lang w:val="uk-UA"/>
        </w:rPr>
      </w:pPr>
      <w:proofErr w:type="spellStart"/>
      <w:r w:rsidRPr="00CE174F">
        <w:rPr>
          <w:b/>
          <w:color w:val="000000"/>
        </w:rPr>
        <w:lastRenderedPageBreak/>
        <w:t>Додаток</w:t>
      </w:r>
      <w:proofErr w:type="spellEnd"/>
      <w:r w:rsidRPr="00CE174F">
        <w:rPr>
          <w:b/>
          <w:color w:val="000000"/>
          <w:lang w:val="uk-UA"/>
        </w:rPr>
        <w:t xml:space="preserve"> </w:t>
      </w:r>
    </w:p>
    <w:p w:rsidR="00534575" w:rsidRPr="00CE174F" w:rsidRDefault="00534575" w:rsidP="00534575">
      <w:pPr>
        <w:pStyle w:val="a9"/>
        <w:spacing w:before="0" w:beforeAutospacing="0" w:after="0" w:afterAutospacing="0" w:line="276" w:lineRule="auto"/>
        <w:ind w:left="6663"/>
        <w:rPr>
          <w:b/>
          <w:color w:val="000000"/>
        </w:rPr>
      </w:pPr>
      <w:r w:rsidRPr="00CE174F">
        <w:rPr>
          <w:b/>
          <w:color w:val="000000"/>
        </w:rPr>
        <w:t xml:space="preserve">до </w:t>
      </w:r>
      <w:proofErr w:type="spellStart"/>
      <w:r w:rsidRPr="00CE174F">
        <w:rPr>
          <w:b/>
          <w:color w:val="000000"/>
        </w:rPr>
        <w:t>рішення</w:t>
      </w:r>
      <w:proofErr w:type="spellEnd"/>
      <w:r w:rsidRPr="00CE174F">
        <w:rPr>
          <w:b/>
          <w:color w:val="000000"/>
          <w:lang w:val="uk-UA"/>
        </w:rPr>
        <w:t xml:space="preserve"> </w:t>
      </w:r>
      <w:proofErr w:type="spellStart"/>
      <w:r w:rsidRPr="00CE174F">
        <w:rPr>
          <w:b/>
          <w:color w:val="000000"/>
        </w:rPr>
        <w:t>міської</w:t>
      </w:r>
      <w:proofErr w:type="spellEnd"/>
      <w:r w:rsidRPr="00CE174F">
        <w:rPr>
          <w:b/>
          <w:color w:val="000000"/>
        </w:rPr>
        <w:t xml:space="preserve"> ради</w:t>
      </w:r>
    </w:p>
    <w:p w:rsidR="00534575" w:rsidRPr="00CE174F" w:rsidRDefault="00534575" w:rsidP="00534575">
      <w:pPr>
        <w:pStyle w:val="a9"/>
        <w:spacing w:before="0" w:beforeAutospacing="0" w:after="0" w:afterAutospacing="0" w:line="276" w:lineRule="auto"/>
        <w:ind w:left="6663"/>
        <w:rPr>
          <w:b/>
          <w:color w:val="000000"/>
          <w:lang w:val="uk-UA"/>
        </w:rPr>
      </w:pPr>
      <w:proofErr w:type="spellStart"/>
      <w:r w:rsidRPr="00CE174F">
        <w:rPr>
          <w:b/>
          <w:color w:val="000000"/>
        </w:rPr>
        <w:t>від</w:t>
      </w:r>
      <w:proofErr w:type="spellEnd"/>
      <w:r w:rsidRPr="00CE174F">
        <w:rPr>
          <w:b/>
          <w:color w:val="000000"/>
        </w:rPr>
        <w:t xml:space="preserve"> </w:t>
      </w:r>
      <w:r w:rsidRPr="00CE174F">
        <w:rPr>
          <w:b/>
          <w:color w:val="000000"/>
          <w:lang w:val="uk-UA"/>
        </w:rPr>
        <w:t>28</w:t>
      </w:r>
      <w:r w:rsidRPr="00CE174F">
        <w:rPr>
          <w:b/>
          <w:color w:val="000000"/>
        </w:rPr>
        <w:t>.</w:t>
      </w:r>
      <w:r w:rsidRPr="00CE174F">
        <w:rPr>
          <w:b/>
          <w:color w:val="000000"/>
          <w:lang w:val="uk-UA"/>
        </w:rPr>
        <w:t>05</w:t>
      </w:r>
      <w:r w:rsidRPr="00CE174F">
        <w:rPr>
          <w:b/>
          <w:color w:val="000000"/>
        </w:rPr>
        <w:t>.202</w:t>
      </w:r>
      <w:r w:rsidRPr="00CE174F">
        <w:rPr>
          <w:b/>
          <w:color w:val="000000"/>
          <w:lang w:val="uk-UA"/>
        </w:rPr>
        <w:t>5</w:t>
      </w:r>
    </w:p>
    <w:p w:rsidR="004D32F8" w:rsidRDefault="004D32F8" w:rsidP="00534575">
      <w:pPr>
        <w:pStyle w:val="a9"/>
        <w:spacing w:before="0" w:beforeAutospacing="0" w:after="0" w:afterAutospacing="0" w:line="276" w:lineRule="auto"/>
        <w:jc w:val="center"/>
        <w:rPr>
          <w:b/>
          <w:color w:val="000000"/>
        </w:rPr>
      </w:pPr>
    </w:p>
    <w:p w:rsidR="00534575" w:rsidRPr="00243FA1" w:rsidRDefault="00534575" w:rsidP="00534575">
      <w:pPr>
        <w:pStyle w:val="a9"/>
        <w:spacing w:before="0" w:beforeAutospacing="0" w:after="0" w:afterAutospacing="0" w:line="276" w:lineRule="auto"/>
        <w:jc w:val="center"/>
        <w:rPr>
          <w:b/>
          <w:color w:val="000000"/>
        </w:rPr>
      </w:pPr>
      <w:proofErr w:type="spellStart"/>
      <w:r w:rsidRPr="00243FA1">
        <w:rPr>
          <w:b/>
          <w:color w:val="000000"/>
        </w:rPr>
        <w:t>Інформація</w:t>
      </w:r>
      <w:proofErr w:type="spellEnd"/>
    </w:p>
    <w:p w:rsidR="00534575" w:rsidRPr="00243FA1" w:rsidRDefault="00534575" w:rsidP="00534575">
      <w:pPr>
        <w:pStyle w:val="a9"/>
        <w:spacing w:before="0" w:beforeAutospacing="0" w:after="0" w:afterAutospacing="0" w:line="276" w:lineRule="auto"/>
        <w:jc w:val="center"/>
        <w:rPr>
          <w:b/>
          <w:color w:val="000000"/>
        </w:rPr>
      </w:pPr>
      <w:r w:rsidRPr="00243FA1">
        <w:rPr>
          <w:b/>
          <w:color w:val="000000"/>
        </w:rPr>
        <w:t xml:space="preserve">про </w:t>
      </w:r>
      <w:r w:rsidR="00D90826">
        <w:rPr>
          <w:b/>
          <w:color w:val="000000"/>
          <w:lang w:val="uk-UA"/>
        </w:rPr>
        <w:t>стан</w:t>
      </w:r>
      <w:bookmarkStart w:id="0" w:name="_GoBack"/>
      <w:bookmarkEnd w:id="0"/>
      <w:r w:rsidRPr="00243FA1">
        <w:rPr>
          <w:b/>
          <w:color w:val="000000"/>
        </w:rPr>
        <w:t xml:space="preserve"> </w:t>
      </w:r>
      <w:proofErr w:type="spellStart"/>
      <w:r w:rsidRPr="00243FA1">
        <w:rPr>
          <w:b/>
          <w:color w:val="000000"/>
        </w:rPr>
        <w:t>виконання</w:t>
      </w:r>
      <w:proofErr w:type="spellEnd"/>
      <w:r w:rsidRPr="00243FA1">
        <w:rPr>
          <w:b/>
          <w:color w:val="000000"/>
        </w:rPr>
        <w:t xml:space="preserve"> </w:t>
      </w:r>
      <w:proofErr w:type="spellStart"/>
      <w:r w:rsidRPr="00243FA1">
        <w:rPr>
          <w:b/>
          <w:color w:val="000000"/>
        </w:rPr>
        <w:t>Програми</w:t>
      </w:r>
      <w:proofErr w:type="spellEnd"/>
      <w:r w:rsidRPr="00243FA1">
        <w:rPr>
          <w:b/>
          <w:color w:val="000000"/>
        </w:rPr>
        <w:t xml:space="preserve"> </w:t>
      </w:r>
      <w:proofErr w:type="spellStart"/>
      <w:r w:rsidRPr="00243FA1">
        <w:rPr>
          <w:b/>
          <w:color w:val="000000"/>
        </w:rPr>
        <w:t>розвитку</w:t>
      </w:r>
      <w:proofErr w:type="spellEnd"/>
      <w:r w:rsidRPr="00243FA1">
        <w:rPr>
          <w:b/>
          <w:color w:val="000000"/>
        </w:rPr>
        <w:t xml:space="preserve"> </w:t>
      </w:r>
      <w:proofErr w:type="spellStart"/>
      <w:r w:rsidRPr="00243FA1">
        <w:rPr>
          <w:b/>
          <w:color w:val="000000"/>
        </w:rPr>
        <w:t>культури</w:t>
      </w:r>
      <w:proofErr w:type="spellEnd"/>
      <w:r w:rsidRPr="00243FA1">
        <w:rPr>
          <w:b/>
          <w:color w:val="000000"/>
        </w:rPr>
        <w:t xml:space="preserve"> і </w:t>
      </w:r>
      <w:proofErr w:type="spellStart"/>
      <w:r w:rsidRPr="00243FA1">
        <w:rPr>
          <w:b/>
          <w:color w:val="000000"/>
        </w:rPr>
        <w:t>духовності</w:t>
      </w:r>
      <w:proofErr w:type="spellEnd"/>
      <w:r w:rsidRPr="00243FA1">
        <w:rPr>
          <w:b/>
          <w:color w:val="000000"/>
        </w:rPr>
        <w:t xml:space="preserve"> в </w:t>
      </w:r>
      <w:proofErr w:type="spellStart"/>
      <w:r w:rsidRPr="00243FA1">
        <w:rPr>
          <w:b/>
          <w:color w:val="000000"/>
        </w:rPr>
        <w:t>Роменській</w:t>
      </w:r>
      <w:proofErr w:type="spellEnd"/>
      <w:r w:rsidRPr="00243FA1">
        <w:rPr>
          <w:b/>
          <w:color w:val="000000"/>
        </w:rPr>
        <w:t xml:space="preserve"> </w:t>
      </w:r>
      <w:proofErr w:type="spellStart"/>
      <w:r w:rsidRPr="00243FA1">
        <w:rPr>
          <w:b/>
          <w:color w:val="000000"/>
        </w:rPr>
        <w:t>міській</w:t>
      </w:r>
      <w:proofErr w:type="spellEnd"/>
      <w:r w:rsidRPr="00243FA1">
        <w:rPr>
          <w:b/>
          <w:color w:val="000000"/>
        </w:rPr>
        <w:t xml:space="preserve"> </w:t>
      </w:r>
      <w:proofErr w:type="spellStart"/>
      <w:r w:rsidRPr="00243FA1">
        <w:rPr>
          <w:b/>
          <w:color w:val="000000"/>
        </w:rPr>
        <w:t>територіальній</w:t>
      </w:r>
      <w:proofErr w:type="spellEnd"/>
      <w:r w:rsidRPr="00243FA1">
        <w:rPr>
          <w:b/>
          <w:color w:val="000000"/>
        </w:rPr>
        <w:t xml:space="preserve"> </w:t>
      </w:r>
      <w:proofErr w:type="spellStart"/>
      <w:r w:rsidRPr="00243FA1">
        <w:rPr>
          <w:b/>
          <w:color w:val="000000"/>
        </w:rPr>
        <w:t>громаді</w:t>
      </w:r>
      <w:proofErr w:type="spellEnd"/>
      <w:r w:rsidRPr="00243FA1">
        <w:rPr>
          <w:b/>
          <w:color w:val="000000"/>
        </w:rPr>
        <w:t xml:space="preserve"> на 20</w:t>
      </w:r>
      <w:r>
        <w:rPr>
          <w:b/>
          <w:color w:val="000000"/>
          <w:lang w:val="uk-UA"/>
        </w:rPr>
        <w:t>24</w:t>
      </w:r>
      <w:r w:rsidRPr="00243FA1">
        <w:rPr>
          <w:b/>
          <w:color w:val="000000"/>
        </w:rPr>
        <w:t>-202</w:t>
      </w:r>
      <w:r>
        <w:rPr>
          <w:b/>
          <w:color w:val="000000"/>
          <w:lang w:val="uk-UA"/>
        </w:rPr>
        <w:t>6</w:t>
      </w:r>
      <w:r w:rsidRPr="00243FA1">
        <w:rPr>
          <w:b/>
          <w:color w:val="000000"/>
        </w:rPr>
        <w:t xml:space="preserve"> роки</w:t>
      </w:r>
    </w:p>
    <w:p w:rsidR="00534575" w:rsidRDefault="00534575" w:rsidP="00534575">
      <w:pPr>
        <w:pStyle w:val="a9"/>
        <w:spacing w:before="0" w:beforeAutospacing="0" w:after="0" w:afterAutospacing="0" w:line="276" w:lineRule="auto"/>
        <w:jc w:val="center"/>
        <w:rPr>
          <w:b/>
          <w:color w:val="000000"/>
          <w:lang w:val="uk-UA"/>
        </w:rPr>
      </w:pPr>
      <w:r w:rsidRPr="00243FA1">
        <w:rPr>
          <w:b/>
          <w:color w:val="000000"/>
        </w:rPr>
        <w:t>(за 2</w:t>
      </w:r>
      <w:r>
        <w:rPr>
          <w:b/>
          <w:color w:val="000000"/>
          <w:lang w:val="uk-UA"/>
        </w:rPr>
        <w:t>024</w:t>
      </w:r>
      <w:r>
        <w:rPr>
          <w:b/>
          <w:color w:val="000000"/>
        </w:rPr>
        <w:t xml:space="preserve"> р</w:t>
      </w:r>
      <w:proofErr w:type="spellStart"/>
      <w:r>
        <w:rPr>
          <w:b/>
          <w:color w:val="000000"/>
          <w:lang w:val="uk-UA"/>
        </w:rPr>
        <w:t>ік</w:t>
      </w:r>
      <w:proofErr w:type="spellEnd"/>
      <w:r>
        <w:rPr>
          <w:b/>
          <w:color w:val="000000"/>
          <w:lang w:val="uk-UA"/>
        </w:rPr>
        <w:t>)</w:t>
      </w:r>
    </w:p>
    <w:p w:rsidR="00534575" w:rsidRPr="000F20D5" w:rsidRDefault="00534575" w:rsidP="00CE174F">
      <w:pPr>
        <w:widowControl w:val="0"/>
        <w:spacing w:after="60" w:line="271" w:lineRule="auto"/>
        <w:ind w:firstLine="567"/>
        <w:jc w:val="both"/>
      </w:pPr>
      <w:r w:rsidRPr="00C81EAF">
        <w:t>Розвиток галузі культури в Роменській громаді здійснюється відповідно до Програми розвитку культури і духовності в Роменській міській територіальній громаді</w:t>
      </w:r>
      <w:r w:rsidRPr="00C81EAF">
        <w:rPr>
          <w:rFonts w:eastAsia="Calibri"/>
          <w:bCs/>
        </w:rPr>
        <w:t xml:space="preserve"> на 20</w:t>
      </w:r>
      <w:r>
        <w:rPr>
          <w:rFonts w:eastAsia="Calibri"/>
          <w:bCs/>
        </w:rPr>
        <w:t>24</w:t>
      </w:r>
      <w:r w:rsidRPr="00C81EAF">
        <w:rPr>
          <w:rFonts w:eastAsia="Calibri"/>
          <w:bCs/>
        </w:rPr>
        <w:t>-202</w:t>
      </w:r>
      <w:r>
        <w:rPr>
          <w:rFonts w:eastAsia="Calibri"/>
          <w:bCs/>
        </w:rPr>
        <w:t>6</w:t>
      </w:r>
      <w:r w:rsidRPr="00C81EAF">
        <w:rPr>
          <w:rFonts w:eastAsia="Calibri"/>
          <w:bCs/>
        </w:rPr>
        <w:t xml:space="preserve"> роки</w:t>
      </w:r>
      <w:r w:rsidRPr="00790EF5">
        <w:rPr>
          <w:rFonts w:eastAsia="Calibri"/>
          <w:bCs/>
        </w:rPr>
        <w:t xml:space="preserve"> (</w:t>
      </w:r>
      <w:r>
        <w:rPr>
          <w:rFonts w:eastAsia="Calibri"/>
          <w:bCs/>
        </w:rPr>
        <w:t>далі Програма),</w:t>
      </w:r>
      <w:r w:rsidRPr="00B11A53">
        <w:t xml:space="preserve"> </w:t>
      </w:r>
      <w:r w:rsidRPr="000F20D5">
        <w:t>затвердженої рішенням міської ради від 2</w:t>
      </w:r>
      <w:r>
        <w:t>0</w:t>
      </w:r>
      <w:r w:rsidRPr="000F20D5">
        <w:t>.</w:t>
      </w:r>
      <w:r>
        <w:t>1</w:t>
      </w:r>
      <w:r w:rsidRPr="000F20D5">
        <w:t>2.20</w:t>
      </w:r>
      <w:r>
        <w:t>23</w:t>
      </w:r>
    </w:p>
    <w:p w:rsidR="00534575" w:rsidRDefault="00534575" w:rsidP="00CE174F">
      <w:pPr>
        <w:widowControl w:val="0"/>
        <w:spacing w:after="60" w:line="271" w:lineRule="auto"/>
        <w:ind w:firstLine="567"/>
        <w:jc w:val="both"/>
      </w:pPr>
      <w:r w:rsidRPr="000F20D5">
        <w:t>Розроблення Програми здійснено відповідно до стратегічних пріоритетів розвитку громади, з урахуванням Конституції України, положень Законів України «Про культуру», «Про  бібліотеки і бібліотечну справу», «Про охорону культурної спадщини», «Про освіту», Указів Президента України та Постанов Кабінету Міністрів, р</w:t>
      </w:r>
      <w:r>
        <w:t>озпоряджень голови</w:t>
      </w:r>
      <w:r w:rsidRPr="000F20D5">
        <w:t xml:space="preserve"> Сумської обласної державної адміністрації</w:t>
      </w:r>
      <w:r>
        <w:t>-начальника обласної військової адміністрації</w:t>
      </w:r>
      <w:r w:rsidRPr="000F20D5">
        <w:t xml:space="preserve">, наказів </w:t>
      </w:r>
      <w:r>
        <w:t>Департаменту</w:t>
      </w:r>
      <w:r w:rsidRPr="000F20D5">
        <w:t xml:space="preserve"> культури</w:t>
      </w:r>
      <w:r>
        <w:t>, туризму і релігій</w:t>
      </w:r>
      <w:r w:rsidRPr="000F20D5">
        <w:t xml:space="preserve"> Сумської обласної державної адміністрації, рішень Роменської міської ради, її виконавчого комітету, розпоряджень міського голови, інших законодавчих, програмних та нормативно–правових документів щодо рег</w:t>
      </w:r>
      <w:r>
        <w:t xml:space="preserve">улювання та розвитку культури. </w:t>
      </w:r>
    </w:p>
    <w:p w:rsidR="00534575" w:rsidRPr="00FB3B33" w:rsidRDefault="00534575" w:rsidP="00CE174F">
      <w:pPr>
        <w:pStyle w:val="Standard"/>
        <w:spacing w:after="60" w:line="271" w:lineRule="auto"/>
        <w:ind w:firstLine="567"/>
        <w:jc w:val="both"/>
      </w:pPr>
      <w:r w:rsidRPr="00FB3B33">
        <w:t>Діяльність галузі культури Роменської міської територіальної громади спрямована на формування і розвиток сучасної інфраструктури, упровадження в діяльність закладів культури</w:t>
      </w:r>
      <w:r w:rsidRPr="00790EF5">
        <w:t xml:space="preserve"> </w:t>
      </w:r>
      <w:r w:rsidRPr="00FB3B33">
        <w:t>новітніх інформаційних технологій</w:t>
      </w:r>
      <w:r>
        <w:t>, заходів з</w:t>
      </w:r>
      <w:r w:rsidRPr="00FB3B33">
        <w:t xml:space="preserve"> енергозбереження, нових сучасних форм роботи, </w:t>
      </w:r>
      <w:r>
        <w:t>поповнення бібліотечн</w:t>
      </w:r>
      <w:r w:rsidRPr="006C499C">
        <w:t xml:space="preserve">их </w:t>
      </w:r>
      <w:r>
        <w:t>фондів,</w:t>
      </w:r>
      <w:r w:rsidRPr="00FB3B33">
        <w:t xml:space="preserve"> розвиток і підтримку талановитої молоді</w:t>
      </w:r>
      <w:r>
        <w:t>,</w:t>
      </w:r>
      <w:r w:rsidRPr="00FB3B33">
        <w:t xml:space="preserve"> обдарованих дітей</w:t>
      </w:r>
      <w:r>
        <w:t xml:space="preserve"> та </w:t>
      </w:r>
      <w:r w:rsidRPr="006C499C">
        <w:t>збереження національної культурної спадщини</w:t>
      </w:r>
      <w:r w:rsidRPr="00FB3B33">
        <w:t>.</w:t>
      </w:r>
    </w:p>
    <w:p w:rsidR="00534575" w:rsidRDefault="00534575" w:rsidP="00CE174F">
      <w:pPr>
        <w:pStyle w:val="a5"/>
        <w:tabs>
          <w:tab w:val="center" w:pos="4677"/>
        </w:tabs>
        <w:spacing w:after="60" w:line="271" w:lineRule="auto"/>
        <w:ind w:left="0" w:firstLine="567"/>
        <w:contextualSpacing w:val="0"/>
        <w:jc w:val="both"/>
        <w:rPr>
          <w:rFonts w:eastAsia="Calibri"/>
        </w:rPr>
      </w:pPr>
      <w:r w:rsidRPr="00C81EAF">
        <w:rPr>
          <w:rFonts w:eastAsia="Calibri"/>
        </w:rPr>
        <w:t xml:space="preserve">Головна мета Програми розвитку культури і духовності в </w:t>
      </w:r>
      <w:r w:rsidRPr="00C81EAF">
        <w:rPr>
          <w:rFonts w:eastAsia="Calibri"/>
          <w:bCs/>
        </w:rPr>
        <w:t xml:space="preserve">Роменській міській територіальній громаді </w:t>
      </w:r>
      <w:bookmarkStart w:id="1" w:name="_Hlk158647250"/>
      <w:r w:rsidRPr="00C81EAF">
        <w:rPr>
          <w:rFonts w:eastAsia="Calibri"/>
          <w:bCs/>
        </w:rPr>
        <w:t>на 20</w:t>
      </w:r>
      <w:r>
        <w:rPr>
          <w:rFonts w:eastAsia="Calibri"/>
          <w:bCs/>
        </w:rPr>
        <w:t>24</w:t>
      </w:r>
      <w:r w:rsidRPr="00C81EAF">
        <w:rPr>
          <w:rFonts w:eastAsia="Calibri"/>
          <w:bCs/>
        </w:rPr>
        <w:t>-202</w:t>
      </w:r>
      <w:r>
        <w:rPr>
          <w:rFonts w:eastAsia="Calibri"/>
          <w:bCs/>
        </w:rPr>
        <w:t>6</w:t>
      </w:r>
      <w:r w:rsidRPr="00C81EAF">
        <w:rPr>
          <w:rFonts w:eastAsia="Calibri"/>
          <w:bCs/>
        </w:rPr>
        <w:t xml:space="preserve"> роки</w:t>
      </w:r>
      <w:r w:rsidRPr="00C81EAF">
        <w:rPr>
          <w:rFonts w:eastAsia="Calibri"/>
        </w:rPr>
        <w:t xml:space="preserve"> </w:t>
      </w:r>
      <w:bookmarkEnd w:id="1"/>
      <w:r w:rsidRPr="00C81EAF">
        <w:rPr>
          <w:rFonts w:eastAsia="Calibri"/>
        </w:rPr>
        <w:t xml:space="preserve">– визначення стратегії розвитку галузі культури. </w:t>
      </w:r>
    </w:p>
    <w:p w:rsidR="00534575" w:rsidRPr="000F20D5" w:rsidRDefault="00534575" w:rsidP="00CE174F">
      <w:pPr>
        <w:widowControl w:val="0"/>
        <w:spacing w:after="60" w:line="271" w:lineRule="auto"/>
        <w:ind w:firstLine="567"/>
        <w:jc w:val="both"/>
      </w:pPr>
      <w:r w:rsidRPr="000F20D5">
        <w:t>Програмою передбачено заходи щодо реалізації державної політики розвитку галузі культури Роменської міської територіальної громади (далі – громади), підвищення ефективності діяльності закладів культури, формування сприятливого середовища у сфері культури і духовності в громаді, створення сприятливих умов для збереження нематеріальної та історико-культурної спадщини, покращення матеріальної бази закладів культури і як наслідок - підвищення рівня культурних та духовних надбань, виховання почуття патріотизму, організація відзначення державних та міських свят - спрямовані на збереження мережі закладів культури,</w:t>
      </w:r>
      <w:r w:rsidRPr="000F20D5">
        <w:rPr>
          <w:color w:val="FF0000"/>
        </w:rPr>
        <w:t xml:space="preserve"> </w:t>
      </w:r>
      <w:r w:rsidRPr="000F20D5">
        <w:t>пам’яток історії та розроблення заходів щодо недопущення їх занепаду.</w:t>
      </w:r>
    </w:p>
    <w:p w:rsidR="00534575" w:rsidRDefault="00534575" w:rsidP="00CE174F">
      <w:pPr>
        <w:spacing w:after="60" w:line="271" w:lineRule="auto"/>
        <w:ind w:firstLine="567"/>
        <w:jc w:val="both"/>
        <w:rPr>
          <w:rFonts w:eastAsia="Calibri"/>
        </w:rPr>
      </w:pPr>
      <w:r w:rsidRPr="008215F6">
        <w:rPr>
          <w:rFonts w:eastAsia="Calibri"/>
        </w:rPr>
        <w:t>Українська культура сьогодні є важливим інструментом стійкості та опору російській агресії. Кож</w:t>
      </w:r>
      <w:r>
        <w:rPr>
          <w:rFonts w:eastAsia="Calibri"/>
        </w:rPr>
        <w:t>ен</w:t>
      </w:r>
      <w:r w:rsidRPr="008215F6">
        <w:rPr>
          <w:rFonts w:eastAsia="Calibri"/>
        </w:rPr>
        <w:t xml:space="preserve"> заклад культури, кожна людина, яка працює в сфері є критично важливими і необхідними для забезпечення нашої духовної обороноздатності. </w:t>
      </w:r>
    </w:p>
    <w:p w:rsidR="00534575" w:rsidRPr="008215F6" w:rsidRDefault="00534575" w:rsidP="00CE174F">
      <w:pPr>
        <w:spacing w:after="60" w:line="271" w:lineRule="auto"/>
        <w:ind w:firstLine="567"/>
        <w:jc w:val="both"/>
        <w:rPr>
          <w:iCs/>
          <w:kern w:val="2"/>
          <w:lang w:eastAsia="zh-CN" w:bidi="hi-IN"/>
        </w:rPr>
      </w:pPr>
      <w:r w:rsidRPr="008215F6">
        <w:rPr>
          <w:rFonts w:eastAsia="Calibri"/>
        </w:rPr>
        <w:t xml:space="preserve">Заклади культури Роменської міської територіальної громади не є виключенням: ми трансформували свою роботу відповідно до змін, які відбулись з початком повномасштабної військової агресії </w:t>
      </w:r>
      <w:proofErr w:type="spellStart"/>
      <w:r w:rsidRPr="008215F6">
        <w:rPr>
          <w:rFonts w:eastAsia="Calibri"/>
        </w:rPr>
        <w:t>рф</w:t>
      </w:r>
      <w:proofErr w:type="spellEnd"/>
      <w:r w:rsidRPr="008215F6">
        <w:rPr>
          <w:rFonts w:eastAsia="Calibri"/>
        </w:rPr>
        <w:t xml:space="preserve"> проти України і вкотре довели свою незламність і спроможність. </w:t>
      </w:r>
      <w:r>
        <w:rPr>
          <w:rFonts w:eastAsia="Calibri"/>
        </w:rPr>
        <w:t>Окрім своєї основної роботи, п</w:t>
      </w:r>
      <w:r w:rsidRPr="008215F6">
        <w:t xml:space="preserve">рацівниками ведеться потужна робота на підтримку ЗСУ: плетіння маскувальних сіток та </w:t>
      </w:r>
      <w:proofErr w:type="spellStart"/>
      <w:r w:rsidRPr="008215F6">
        <w:t>кікімор</w:t>
      </w:r>
      <w:proofErr w:type="spellEnd"/>
      <w:r w:rsidRPr="008215F6">
        <w:t xml:space="preserve">, виготовлення окопних свічок, збір їжі, одягу, проведення благодійних концертів та акцій. На базі одного із закладів було </w:t>
      </w:r>
      <w:r w:rsidRPr="008215F6">
        <w:rPr>
          <w:iCs/>
          <w:kern w:val="2"/>
          <w:lang w:eastAsia="zh-CN" w:bidi="hi-IN"/>
        </w:rPr>
        <w:lastRenderedPageBreak/>
        <w:t xml:space="preserve">створено центральний гуманітарний штаб. </w:t>
      </w:r>
      <w:r w:rsidRPr="008215F6">
        <w:t xml:space="preserve">Працівники галузі культури активно долучаються до благодійної допомоги, </w:t>
      </w:r>
      <w:r w:rsidRPr="008215F6">
        <w:rPr>
          <w:rFonts w:eastAsia="Calibri"/>
        </w:rPr>
        <w:t>підтримують бойовий дух військових, що знаходяться в центрах реабілітації</w:t>
      </w:r>
      <w:r w:rsidRPr="008215F6">
        <w:t xml:space="preserve">. </w:t>
      </w:r>
      <w:r w:rsidRPr="008215F6">
        <w:rPr>
          <w:rFonts w:eastAsia="Calibri"/>
        </w:rPr>
        <w:t>Також</w:t>
      </w:r>
      <w:r>
        <w:rPr>
          <w:rFonts w:eastAsia="Calibri"/>
        </w:rPr>
        <w:t>,</w:t>
      </w:r>
      <w:r w:rsidRPr="008215F6">
        <w:rPr>
          <w:rFonts w:eastAsia="Calibri"/>
        </w:rPr>
        <w:t xml:space="preserve"> Відділ культури активно співпрацює з Роменською організацією </w:t>
      </w:r>
      <w:r w:rsidRPr="008215F6">
        <w:rPr>
          <w:rFonts w:eastAsia="Calibri"/>
          <w:shd w:val="clear" w:color="auto" w:fill="FFFFFF"/>
        </w:rPr>
        <w:t>товариства Червоного Хреста України та Міжнародними громадськими організаціями</w:t>
      </w:r>
      <w:r w:rsidRPr="008215F6">
        <w:rPr>
          <w:rFonts w:eastAsia="Calibri"/>
        </w:rPr>
        <w:t>.</w:t>
      </w:r>
    </w:p>
    <w:p w:rsidR="00534575" w:rsidRPr="0094121F" w:rsidRDefault="00534575" w:rsidP="00CE174F">
      <w:pPr>
        <w:widowControl w:val="0"/>
        <w:spacing w:after="60" w:line="271" w:lineRule="auto"/>
        <w:ind w:firstLine="567"/>
        <w:jc w:val="both"/>
      </w:pPr>
      <w:r>
        <w:t xml:space="preserve"> </w:t>
      </w:r>
      <w:r w:rsidRPr="0094121F">
        <w:t xml:space="preserve">Відділом культури за 2024 рік підготовлено: рішень Роменської міської ради –10; рішень Виконкому – 3; розпоряджень міського голови – 3. </w:t>
      </w:r>
    </w:p>
    <w:p w:rsidR="00534575" w:rsidRPr="002F0971" w:rsidRDefault="00534575" w:rsidP="00CE174F">
      <w:pPr>
        <w:spacing w:after="60" w:line="271" w:lineRule="auto"/>
        <w:ind w:firstLine="567"/>
        <w:jc w:val="both"/>
        <w:rPr>
          <w:rFonts w:asciiTheme="majorBidi" w:hAnsiTheme="majorBidi" w:cstheme="majorBidi"/>
        </w:rPr>
      </w:pPr>
      <w:r>
        <w:rPr>
          <w:rFonts w:asciiTheme="majorBidi" w:hAnsiTheme="majorBidi" w:cstheme="majorBidi"/>
        </w:rPr>
        <w:t>Протягом звітного періоду</w:t>
      </w:r>
      <w:r w:rsidRPr="002F0971">
        <w:rPr>
          <w:rFonts w:asciiTheme="majorBidi" w:hAnsiTheme="majorBidi" w:cstheme="majorBidi"/>
        </w:rPr>
        <w:t xml:space="preserve"> змін в базовій мережі Відділу культури Ромен</w:t>
      </w:r>
      <w:r>
        <w:rPr>
          <w:rFonts w:asciiTheme="majorBidi" w:hAnsiTheme="majorBidi" w:cstheme="majorBidi"/>
        </w:rPr>
        <w:t>ської міської ради не відбулося</w:t>
      </w:r>
      <w:r w:rsidRPr="002F0971">
        <w:rPr>
          <w:rFonts w:asciiTheme="majorBidi" w:hAnsiTheme="majorBidi" w:cstheme="majorBidi"/>
        </w:rPr>
        <w:t>. Будівлі, книжковий фонд та матеріально-технічна база закладів культури за період воєнної агресії російської федерації</w:t>
      </w:r>
      <w:r>
        <w:rPr>
          <w:rFonts w:asciiTheme="majorBidi" w:hAnsiTheme="majorBidi" w:cstheme="majorBidi"/>
        </w:rPr>
        <w:t>, на щастя,</w:t>
      </w:r>
      <w:r w:rsidRPr="002F0971">
        <w:rPr>
          <w:rFonts w:asciiTheme="majorBidi" w:hAnsiTheme="majorBidi" w:cstheme="majorBidi"/>
        </w:rPr>
        <w:t xml:space="preserve"> не зазнали пошкоджень та руйнувань. </w:t>
      </w:r>
    </w:p>
    <w:p w:rsidR="00534575" w:rsidRPr="002F0971" w:rsidRDefault="00534575" w:rsidP="00CE174F">
      <w:pPr>
        <w:spacing w:after="60" w:line="271" w:lineRule="auto"/>
        <w:ind w:firstLine="567"/>
        <w:jc w:val="both"/>
        <w:rPr>
          <w:rFonts w:asciiTheme="majorBidi" w:hAnsiTheme="majorBidi" w:cstheme="majorBidi"/>
          <w:bCs/>
        </w:rPr>
      </w:pPr>
      <w:r w:rsidRPr="000E5F0B">
        <w:rPr>
          <w:rFonts w:eastAsia="Arial Unicode MS"/>
          <w:bCs/>
          <w:lang w:eastAsia="uk-UA"/>
        </w:rPr>
        <w:t>З метою створення умов для творчого розвитку людини, забезпечення доступності національного культурного надбання в Роменській міській територіальній громаді функціонують 73 заклади культури, а саме:</w:t>
      </w:r>
    </w:p>
    <w:p w:rsidR="00534575" w:rsidRPr="00CE174F" w:rsidRDefault="00534575" w:rsidP="00CE174F">
      <w:pPr>
        <w:pStyle w:val="a5"/>
        <w:widowControl w:val="0"/>
        <w:numPr>
          <w:ilvl w:val="0"/>
          <w:numId w:val="3"/>
        </w:numPr>
        <w:suppressAutoHyphens/>
        <w:spacing w:after="60" w:line="271" w:lineRule="auto"/>
        <w:ind w:left="0" w:firstLine="567"/>
        <w:contextualSpacing w:val="0"/>
        <w:jc w:val="both"/>
        <w:textAlignment w:val="baseline"/>
        <w:rPr>
          <w:rFonts w:asciiTheme="majorBidi" w:hAnsiTheme="majorBidi" w:cstheme="majorBidi"/>
          <w:kern w:val="1"/>
          <w:lang w:eastAsia="hi-IN" w:bidi="hi-IN"/>
        </w:rPr>
      </w:pPr>
      <w:r w:rsidRPr="00CE174F">
        <w:rPr>
          <w:rFonts w:asciiTheme="majorBidi" w:hAnsiTheme="majorBidi" w:cstheme="majorBidi"/>
          <w:kern w:val="1"/>
          <w:lang w:eastAsia="hi-IN" w:bidi="hi-IN"/>
        </w:rPr>
        <w:t>Комунальний заклад «Центр розвитку культури та туризму» Роменської міської ради;</w:t>
      </w:r>
    </w:p>
    <w:p w:rsidR="00534575" w:rsidRPr="002F0971" w:rsidRDefault="00534575" w:rsidP="00CE174F">
      <w:pPr>
        <w:widowControl w:val="0"/>
        <w:numPr>
          <w:ilvl w:val="0"/>
          <w:numId w:val="3"/>
        </w:numPr>
        <w:suppressAutoHyphens/>
        <w:spacing w:after="60" w:line="271" w:lineRule="auto"/>
        <w:ind w:left="0" w:firstLine="567"/>
        <w:jc w:val="both"/>
        <w:textAlignment w:val="baseline"/>
        <w:rPr>
          <w:rFonts w:asciiTheme="majorBidi" w:hAnsiTheme="majorBidi" w:cstheme="majorBidi"/>
          <w:kern w:val="1"/>
          <w:lang w:eastAsia="hi-IN" w:bidi="hi-IN"/>
        </w:rPr>
      </w:pPr>
      <w:r w:rsidRPr="002F0971">
        <w:rPr>
          <w:rFonts w:asciiTheme="majorBidi" w:hAnsiTheme="majorBidi" w:cstheme="majorBidi"/>
          <w:kern w:val="1"/>
          <w:lang w:eastAsia="hi-IN" w:bidi="hi-IN"/>
        </w:rPr>
        <w:t>38 клубних закладів (Роменський міський Будинок культури, комунальний заклад Роменської міської ради Сумської області «</w:t>
      </w:r>
      <w:proofErr w:type="spellStart"/>
      <w:r w:rsidRPr="002F0971">
        <w:rPr>
          <w:rFonts w:asciiTheme="majorBidi" w:hAnsiTheme="majorBidi" w:cstheme="majorBidi"/>
          <w:kern w:val="1"/>
          <w:lang w:eastAsia="hi-IN" w:bidi="hi-IN"/>
        </w:rPr>
        <w:t>Великобубнівський</w:t>
      </w:r>
      <w:proofErr w:type="spellEnd"/>
      <w:r w:rsidRPr="002F0971">
        <w:rPr>
          <w:rFonts w:asciiTheme="majorBidi" w:hAnsiTheme="majorBidi" w:cstheme="majorBidi"/>
          <w:kern w:val="1"/>
          <w:lang w:eastAsia="hi-IN" w:bidi="hi-IN"/>
        </w:rPr>
        <w:t xml:space="preserve"> будинок культури», 10 об’єктів </w:t>
      </w:r>
      <w:proofErr w:type="spellStart"/>
      <w:r w:rsidRPr="002F0971">
        <w:rPr>
          <w:rFonts w:asciiTheme="majorBidi" w:hAnsiTheme="majorBidi" w:cstheme="majorBidi"/>
          <w:kern w:val="1"/>
          <w:lang w:eastAsia="hi-IN" w:bidi="hi-IN"/>
        </w:rPr>
        <w:t>дозвіллєвої</w:t>
      </w:r>
      <w:proofErr w:type="spellEnd"/>
      <w:r w:rsidRPr="002F0971">
        <w:rPr>
          <w:rFonts w:asciiTheme="majorBidi" w:hAnsiTheme="majorBidi" w:cstheme="majorBidi"/>
          <w:kern w:val="1"/>
          <w:lang w:eastAsia="hi-IN" w:bidi="hi-IN"/>
        </w:rPr>
        <w:t xml:space="preserve"> роботи, 1</w:t>
      </w:r>
      <w:r w:rsidRPr="0032490A">
        <w:rPr>
          <w:rFonts w:asciiTheme="majorBidi" w:hAnsiTheme="majorBidi" w:cstheme="majorBidi"/>
          <w:kern w:val="1"/>
          <w:lang w:eastAsia="hi-IN" w:bidi="hi-IN"/>
        </w:rPr>
        <w:t>0</w:t>
      </w:r>
      <w:r w:rsidRPr="002F0971">
        <w:rPr>
          <w:rFonts w:asciiTheme="majorBidi" w:hAnsiTheme="majorBidi" w:cstheme="majorBidi"/>
          <w:kern w:val="1"/>
          <w:lang w:eastAsia="hi-IN" w:bidi="hi-IN"/>
        </w:rPr>
        <w:t xml:space="preserve"> сільських будинків культури та 1</w:t>
      </w:r>
      <w:r w:rsidRPr="0032490A">
        <w:rPr>
          <w:rFonts w:asciiTheme="majorBidi" w:hAnsiTheme="majorBidi" w:cstheme="majorBidi"/>
          <w:kern w:val="1"/>
          <w:lang w:eastAsia="hi-IN" w:bidi="hi-IN"/>
        </w:rPr>
        <w:t>6</w:t>
      </w:r>
      <w:r w:rsidRPr="002F0971">
        <w:rPr>
          <w:rFonts w:asciiTheme="majorBidi" w:hAnsiTheme="majorBidi" w:cstheme="majorBidi"/>
          <w:kern w:val="1"/>
          <w:lang w:eastAsia="hi-IN" w:bidi="hi-IN"/>
        </w:rPr>
        <w:t xml:space="preserve"> сільських клубів); </w:t>
      </w:r>
    </w:p>
    <w:p w:rsidR="00534575" w:rsidRPr="002F0971" w:rsidRDefault="00534575" w:rsidP="00CE174F">
      <w:pPr>
        <w:numPr>
          <w:ilvl w:val="0"/>
          <w:numId w:val="3"/>
        </w:numPr>
        <w:spacing w:after="60" w:line="271" w:lineRule="auto"/>
        <w:ind w:left="0" w:firstLine="567"/>
        <w:jc w:val="both"/>
        <w:rPr>
          <w:rFonts w:asciiTheme="majorBidi" w:hAnsiTheme="majorBidi" w:cstheme="majorBidi"/>
          <w:kern w:val="1"/>
          <w:lang w:eastAsia="hi-IN" w:bidi="hi-IN"/>
        </w:rPr>
      </w:pPr>
      <w:r w:rsidRPr="002F0971">
        <w:rPr>
          <w:rFonts w:asciiTheme="majorBidi" w:hAnsiTheme="majorBidi" w:cstheme="majorBidi"/>
          <w:kern w:val="1"/>
          <w:lang w:eastAsia="hi-IN" w:bidi="hi-IN"/>
        </w:rPr>
        <w:t>30 бібліотечних закладів: міська централізована бібліотечна система – МЦБС, до складу якої входить центральна міська бібліотека для дорослих ім. Бориса Антоненка-Давидовича, центральна міська бібліотека для дітей, філіал № 1 центральної міської бібліотеки для дітей та Бібліотека сімейного читання;</w:t>
      </w:r>
    </w:p>
    <w:p w:rsidR="00534575" w:rsidRPr="002F0971" w:rsidRDefault="00534575" w:rsidP="004D32F8">
      <w:pPr>
        <w:numPr>
          <w:ilvl w:val="0"/>
          <w:numId w:val="3"/>
        </w:numPr>
        <w:spacing w:after="60" w:line="271" w:lineRule="auto"/>
        <w:ind w:left="0" w:firstLine="567"/>
        <w:jc w:val="both"/>
        <w:rPr>
          <w:rFonts w:asciiTheme="majorBidi" w:hAnsiTheme="majorBidi" w:cstheme="majorBidi"/>
          <w:kern w:val="1"/>
          <w:lang w:eastAsia="hi-IN" w:bidi="hi-IN"/>
        </w:rPr>
      </w:pPr>
      <w:r w:rsidRPr="002F0971">
        <w:rPr>
          <w:rFonts w:asciiTheme="majorBidi" w:hAnsiTheme="majorBidi" w:cstheme="majorBidi"/>
          <w:kern w:val="1"/>
          <w:lang w:eastAsia="hi-IN" w:bidi="hi-IN"/>
        </w:rPr>
        <w:t>комунальний заклад Роменської міської ради Сумської області – Роменська бібліотека імені Йосипа Дудки, до складу якої входить</w:t>
      </w:r>
      <w:r>
        <w:rPr>
          <w:rFonts w:asciiTheme="majorBidi" w:hAnsiTheme="majorBidi" w:cstheme="majorBidi"/>
          <w:kern w:val="1"/>
          <w:lang w:eastAsia="hi-IN" w:bidi="hi-IN"/>
        </w:rPr>
        <w:t xml:space="preserve"> 25 сільських бібліотек – філій</w:t>
      </w:r>
      <w:r w:rsidRPr="002F0971">
        <w:rPr>
          <w:rFonts w:asciiTheme="majorBidi" w:hAnsiTheme="majorBidi" w:cstheme="majorBidi"/>
          <w:kern w:val="1"/>
          <w:lang w:eastAsia="hi-IN" w:bidi="hi-IN"/>
        </w:rPr>
        <w:t xml:space="preserve">; </w:t>
      </w:r>
    </w:p>
    <w:p w:rsidR="00534575" w:rsidRPr="002F0971" w:rsidRDefault="00534575" w:rsidP="00CE174F">
      <w:pPr>
        <w:numPr>
          <w:ilvl w:val="0"/>
          <w:numId w:val="3"/>
        </w:numPr>
        <w:spacing w:after="60" w:line="271" w:lineRule="auto"/>
        <w:ind w:left="0" w:firstLine="567"/>
        <w:jc w:val="both"/>
        <w:rPr>
          <w:rFonts w:asciiTheme="majorBidi" w:hAnsiTheme="majorBidi" w:cstheme="majorBidi"/>
          <w:color w:val="000000" w:themeColor="text1"/>
          <w:kern w:val="1"/>
          <w:lang w:eastAsia="hi-IN" w:bidi="hi-IN"/>
        </w:rPr>
      </w:pPr>
      <w:r w:rsidRPr="002F0971">
        <w:rPr>
          <w:rFonts w:asciiTheme="majorBidi" w:hAnsiTheme="majorBidi" w:cstheme="majorBidi"/>
          <w:kern w:val="1"/>
          <w:lang w:eastAsia="hi-IN" w:bidi="hi-IN"/>
        </w:rPr>
        <w:t xml:space="preserve">чотири заклади початкової мистецької освіти: Роменська дитяча музична школа імені </w:t>
      </w:r>
      <w:r w:rsidRPr="002F0971">
        <w:rPr>
          <w:rFonts w:asciiTheme="majorBidi" w:hAnsiTheme="majorBidi" w:cstheme="majorBidi"/>
          <w:color w:val="000000" w:themeColor="text1"/>
          <w:kern w:val="1"/>
          <w:lang w:eastAsia="hi-IN" w:bidi="hi-IN"/>
        </w:rPr>
        <w:t xml:space="preserve">Євгена </w:t>
      </w:r>
      <w:proofErr w:type="spellStart"/>
      <w:r w:rsidRPr="002F0971">
        <w:rPr>
          <w:rFonts w:asciiTheme="majorBidi" w:hAnsiTheme="majorBidi" w:cstheme="majorBidi"/>
          <w:color w:val="000000" w:themeColor="text1"/>
          <w:kern w:val="1"/>
          <w:lang w:eastAsia="hi-IN" w:bidi="hi-IN"/>
        </w:rPr>
        <w:t>Адамцевича</w:t>
      </w:r>
      <w:proofErr w:type="spellEnd"/>
      <w:r w:rsidRPr="002F0971">
        <w:rPr>
          <w:rFonts w:asciiTheme="majorBidi" w:hAnsiTheme="majorBidi" w:cstheme="majorBidi"/>
          <w:color w:val="000000" w:themeColor="text1"/>
          <w:kern w:val="1"/>
          <w:lang w:eastAsia="hi-IN" w:bidi="hi-IN"/>
        </w:rPr>
        <w:t xml:space="preserve"> Роменської міської ради Сумської області, </w:t>
      </w:r>
      <w:r w:rsidRPr="002F0971">
        <w:rPr>
          <w:rFonts w:asciiTheme="majorBidi" w:hAnsiTheme="majorBidi" w:cstheme="majorBidi"/>
          <w:color w:val="000000" w:themeColor="text1"/>
        </w:rPr>
        <w:t>Біловодська дитяча музична школа Роменської міської ради Сумської області</w:t>
      </w:r>
      <w:r w:rsidRPr="002F0971">
        <w:rPr>
          <w:rFonts w:asciiTheme="majorBidi" w:hAnsiTheme="majorBidi" w:cstheme="majorBidi"/>
          <w:color w:val="000000" w:themeColor="text1"/>
          <w:kern w:val="1"/>
          <w:lang w:eastAsia="hi-IN" w:bidi="hi-IN"/>
        </w:rPr>
        <w:t xml:space="preserve">, </w:t>
      </w:r>
      <w:proofErr w:type="spellStart"/>
      <w:r w:rsidRPr="002F0971">
        <w:rPr>
          <w:rFonts w:asciiTheme="majorBidi" w:hAnsiTheme="majorBidi" w:cstheme="majorBidi"/>
          <w:color w:val="000000" w:themeColor="text1"/>
        </w:rPr>
        <w:t>Великобубнівська</w:t>
      </w:r>
      <w:proofErr w:type="spellEnd"/>
      <w:r w:rsidRPr="002F0971">
        <w:rPr>
          <w:rFonts w:asciiTheme="majorBidi" w:hAnsiTheme="majorBidi" w:cstheme="majorBidi"/>
          <w:color w:val="000000" w:themeColor="text1"/>
        </w:rPr>
        <w:t xml:space="preserve"> дитяча музична школа Роменської міської ради Сумської області </w:t>
      </w:r>
      <w:r w:rsidRPr="002F0971">
        <w:rPr>
          <w:rFonts w:asciiTheme="majorBidi" w:hAnsiTheme="majorBidi" w:cstheme="majorBidi"/>
          <w:color w:val="000000" w:themeColor="text1"/>
          <w:kern w:val="1"/>
          <w:lang w:eastAsia="hi-IN" w:bidi="hi-IN"/>
        </w:rPr>
        <w:t xml:space="preserve">та </w:t>
      </w:r>
      <w:proofErr w:type="spellStart"/>
      <w:r w:rsidRPr="002F0971">
        <w:rPr>
          <w:rFonts w:asciiTheme="majorBidi" w:hAnsiTheme="majorBidi" w:cstheme="majorBidi"/>
          <w:color w:val="000000" w:themeColor="text1"/>
        </w:rPr>
        <w:t>Бобрицька</w:t>
      </w:r>
      <w:proofErr w:type="spellEnd"/>
      <w:r w:rsidRPr="002F0971">
        <w:rPr>
          <w:rFonts w:asciiTheme="majorBidi" w:hAnsiTheme="majorBidi" w:cstheme="majorBidi"/>
          <w:color w:val="000000" w:themeColor="text1"/>
        </w:rPr>
        <w:t xml:space="preserve"> дитяча музична школа Роменської міської ради Сумської області</w:t>
      </w:r>
      <w:r w:rsidRPr="002F0971">
        <w:rPr>
          <w:rFonts w:asciiTheme="majorBidi" w:hAnsiTheme="majorBidi" w:cstheme="majorBidi"/>
          <w:color w:val="000000" w:themeColor="text1"/>
          <w:kern w:val="1"/>
          <w:lang w:eastAsia="hi-IN" w:bidi="hi-IN"/>
        </w:rPr>
        <w:t xml:space="preserve">. </w:t>
      </w:r>
    </w:p>
    <w:p w:rsidR="00534575" w:rsidRDefault="00534575" w:rsidP="00CE174F">
      <w:pPr>
        <w:spacing w:after="60" w:line="271" w:lineRule="auto"/>
        <w:ind w:firstLine="567"/>
        <w:jc w:val="both"/>
        <w:rPr>
          <w:rFonts w:eastAsia="Arial Unicode MS"/>
          <w:lang w:eastAsia="uk-UA"/>
        </w:rPr>
      </w:pPr>
      <w:r w:rsidRPr="002943E1">
        <w:rPr>
          <w:rFonts w:eastAsia="Arial Unicode MS"/>
          <w:lang w:eastAsia="uk-UA"/>
        </w:rPr>
        <w:t xml:space="preserve">За рахунок бюджетних коштів здійснено заходи щодо покращення </w:t>
      </w:r>
      <w:proofErr w:type="spellStart"/>
      <w:r w:rsidRPr="002943E1">
        <w:rPr>
          <w:rFonts w:eastAsia="Arial Unicode MS"/>
          <w:lang w:eastAsia="uk-UA"/>
        </w:rPr>
        <w:t>метеріально</w:t>
      </w:r>
      <w:proofErr w:type="spellEnd"/>
      <w:r w:rsidRPr="002943E1">
        <w:rPr>
          <w:rFonts w:eastAsia="Arial Unicode MS"/>
          <w:lang w:eastAsia="uk-UA"/>
        </w:rPr>
        <w:t xml:space="preserve">-технічної бази, проведення ремонтів, підготовки до опалювального періоду </w:t>
      </w:r>
      <w:r>
        <w:rPr>
          <w:rFonts w:eastAsia="Arial Unicode MS"/>
          <w:lang w:eastAsia="uk-UA"/>
        </w:rPr>
        <w:t xml:space="preserve">закладів культури. Зокрема, </w:t>
      </w:r>
      <w:r>
        <w:t>п</w:t>
      </w:r>
      <w:r w:rsidRPr="006D3F66">
        <w:t xml:space="preserve">ридбано твердопаливний котел з комплектуючим обладнанням, монтажем та </w:t>
      </w:r>
      <w:proofErr w:type="spellStart"/>
      <w:r w:rsidRPr="006D3F66">
        <w:t>пусконалагодженням</w:t>
      </w:r>
      <w:proofErr w:type="spellEnd"/>
      <w:r w:rsidRPr="006D3F66">
        <w:t xml:space="preserve"> у </w:t>
      </w:r>
      <w:proofErr w:type="spellStart"/>
      <w:r w:rsidRPr="006D3F66">
        <w:t>Галківський</w:t>
      </w:r>
      <w:proofErr w:type="spellEnd"/>
      <w:r w:rsidRPr="006D3F66">
        <w:t xml:space="preserve"> сільський будинок культури</w:t>
      </w:r>
      <w:r>
        <w:t xml:space="preserve"> та </w:t>
      </w:r>
      <w:proofErr w:type="spellStart"/>
      <w:r w:rsidRPr="006D3F66">
        <w:t>Житнянський</w:t>
      </w:r>
      <w:proofErr w:type="spellEnd"/>
      <w:r w:rsidRPr="006D3F66">
        <w:t xml:space="preserve">  сільський клуб</w:t>
      </w:r>
      <w:r>
        <w:t xml:space="preserve">; проведено поточний ремонт котла </w:t>
      </w:r>
      <w:proofErr w:type="spellStart"/>
      <w:r>
        <w:t>Бобрицького</w:t>
      </w:r>
      <w:proofErr w:type="spellEnd"/>
      <w:r>
        <w:t xml:space="preserve"> СБК, </w:t>
      </w:r>
      <w:proofErr w:type="spellStart"/>
      <w:r>
        <w:t>Пустовійтівського</w:t>
      </w:r>
      <w:proofErr w:type="spellEnd"/>
      <w:r>
        <w:t xml:space="preserve"> СБК, </w:t>
      </w:r>
      <w:proofErr w:type="spellStart"/>
      <w:r>
        <w:t>Бацманівського</w:t>
      </w:r>
      <w:proofErr w:type="spellEnd"/>
      <w:r>
        <w:t xml:space="preserve"> ОДР; проведено поточний ремонт тепломережі </w:t>
      </w:r>
      <w:proofErr w:type="spellStart"/>
      <w:r>
        <w:t>Житнянського</w:t>
      </w:r>
      <w:proofErr w:type="spellEnd"/>
      <w:r>
        <w:t xml:space="preserve"> СК; встановлено котел в </w:t>
      </w:r>
      <w:proofErr w:type="spellStart"/>
      <w:r>
        <w:t>Заруддянському</w:t>
      </w:r>
      <w:proofErr w:type="spellEnd"/>
      <w:r>
        <w:t xml:space="preserve"> СК. Усього спрямовано на заходи з теплозабезпечення  610725,00 грн.</w:t>
      </w:r>
    </w:p>
    <w:p w:rsidR="00534575" w:rsidRDefault="00534575" w:rsidP="00CE174F">
      <w:pPr>
        <w:spacing w:after="60" w:line="271" w:lineRule="auto"/>
        <w:ind w:firstLine="567"/>
        <w:jc w:val="both"/>
      </w:pPr>
      <w:r>
        <w:rPr>
          <w:rFonts w:eastAsia="Arial Unicode MS"/>
          <w:lang w:eastAsia="uk-UA"/>
        </w:rPr>
        <w:t>Здійснено поточні ремонти приміщень:</w:t>
      </w:r>
      <w:r w:rsidRPr="002943E1">
        <w:t xml:space="preserve"> фасаду будівлі Відділу культури Роменської міської ради на суму 14996,00 грн.; Миколаївського сільського будинку культури -18764,57 грн; </w:t>
      </w:r>
      <w:proofErr w:type="spellStart"/>
      <w:r w:rsidRPr="002943E1">
        <w:t>Бобрицького</w:t>
      </w:r>
      <w:proofErr w:type="spellEnd"/>
      <w:r w:rsidRPr="002943E1">
        <w:t xml:space="preserve"> сільського будинку культури</w:t>
      </w:r>
      <w:r>
        <w:t xml:space="preserve"> (кабінет духового оркестру)</w:t>
      </w:r>
      <w:r w:rsidRPr="002943E1">
        <w:t xml:space="preserve"> -119384,00 грн; філіалу №1 центральної міської бібліотеки для дітей – 265665,57 грн; заміна вікон на енергозберігаючі в приміщенні </w:t>
      </w:r>
      <w:proofErr w:type="spellStart"/>
      <w:r w:rsidRPr="002943E1">
        <w:t>Малобубнівської</w:t>
      </w:r>
      <w:proofErr w:type="spellEnd"/>
      <w:r w:rsidRPr="002943E1">
        <w:t xml:space="preserve"> сільської бібліотеки-філії на суму </w:t>
      </w:r>
      <w:r w:rsidRPr="002943E1">
        <w:lastRenderedPageBreak/>
        <w:t xml:space="preserve">41696,00 грн; покрівлі будівлі </w:t>
      </w:r>
      <w:proofErr w:type="spellStart"/>
      <w:r w:rsidRPr="002943E1">
        <w:t>Ріпчанського</w:t>
      </w:r>
      <w:proofErr w:type="spellEnd"/>
      <w:r>
        <w:t xml:space="preserve"> сільського клубу – 5152,68 грн та</w:t>
      </w:r>
      <w:r w:rsidRPr="002943E1">
        <w:t xml:space="preserve"> покрівлі будівлі </w:t>
      </w:r>
      <w:proofErr w:type="spellStart"/>
      <w:r w:rsidRPr="002943E1">
        <w:t>Галківського</w:t>
      </w:r>
      <w:proofErr w:type="spellEnd"/>
      <w:r w:rsidRPr="002943E1">
        <w:t xml:space="preserve"> сільського б</w:t>
      </w:r>
      <w:r>
        <w:t>удинку культури – 28279,37 грн.</w:t>
      </w:r>
    </w:p>
    <w:p w:rsidR="00534575" w:rsidRDefault="00534575" w:rsidP="00CE174F">
      <w:pPr>
        <w:spacing w:after="60" w:line="271" w:lineRule="auto"/>
        <w:ind w:firstLine="567"/>
        <w:jc w:val="both"/>
      </w:pPr>
      <w:r>
        <w:t xml:space="preserve">Проведено </w:t>
      </w:r>
      <w:r w:rsidRPr="002943E1">
        <w:t>поточний ремонт та технічне обслуговування внутрішніх мереж електропостачання 13 закладів на суму 88215,87 грн</w:t>
      </w:r>
      <w:r>
        <w:t>.</w:t>
      </w:r>
    </w:p>
    <w:p w:rsidR="004D32F8" w:rsidRDefault="00534575" w:rsidP="00CE174F">
      <w:pPr>
        <w:spacing w:after="60" w:line="271" w:lineRule="auto"/>
        <w:ind w:firstLine="567"/>
        <w:jc w:val="both"/>
      </w:pPr>
      <w:r>
        <w:t>П</w:t>
      </w:r>
      <w:r w:rsidRPr="006D3F66">
        <w:t>ридбано</w:t>
      </w:r>
      <w:r>
        <w:t>:</w:t>
      </w:r>
      <w:r w:rsidRPr="006D3F66">
        <w:t xml:space="preserve"> </w:t>
      </w:r>
    </w:p>
    <w:p w:rsidR="004D32F8" w:rsidRDefault="00534575" w:rsidP="00CE174F">
      <w:pPr>
        <w:spacing w:after="60" w:line="271" w:lineRule="auto"/>
        <w:ind w:firstLine="567"/>
        <w:jc w:val="both"/>
      </w:pPr>
      <w:r w:rsidRPr="006D3F66">
        <w:t xml:space="preserve">вхідні двері для </w:t>
      </w:r>
      <w:proofErr w:type="spellStart"/>
      <w:r w:rsidRPr="006D3F66">
        <w:t>Кашпурівського</w:t>
      </w:r>
      <w:proofErr w:type="spellEnd"/>
      <w:r w:rsidRPr="006D3F66">
        <w:t xml:space="preserve"> сільського клубу </w:t>
      </w:r>
      <w:r>
        <w:t xml:space="preserve">– </w:t>
      </w:r>
      <w:r w:rsidRPr="006D3F66">
        <w:t>17500,00 грн</w:t>
      </w:r>
      <w:r>
        <w:t xml:space="preserve">; </w:t>
      </w:r>
    </w:p>
    <w:p w:rsidR="004D32F8" w:rsidRDefault="00534575" w:rsidP="00CE174F">
      <w:pPr>
        <w:spacing w:after="60" w:line="271" w:lineRule="auto"/>
        <w:ind w:firstLine="567"/>
        <w:jc w:val="both"/>
      </w:pPr>
      <w:r>
        <w:t xml:space="preserve">бензопили, </w:t>
      </w:r>
      <w:proofErr w:type="spellStart"/>
      <w:r>
        <w:t>бензокоси</w:t>
      </w:r>
      <w:proofErr w:type="spellEnd"/>
      <w:r>
        <w:t xml:space="preserve"> та </w:t>
      </w:r>
      <w:proofErr w:type="spellStart"/>
      <w:r>
        <w:t>електрокоси</w:t>
      </w:r>
      <w:proofErr w:type="spellEnd"/>
      <w:r>
        <w:t xml:space="preserve"> для сільських клубних закладів загалом на суму 72350,00 грн; </w:t>
      </w:r>
    </w:p>
    <w:p w:rsidR="00534575" w:rsidRDefault="00534575" w:rsidP="00CE174F">
      <w:pPr>
        <w:spacing w:after="60" w:line="271" w:lineRule="auto"/>
        <w:ind w:firstLine="567"/>
        <w:jc w:val="both"/>
      </w:pPr>
      <w:r>
        <w:t xml:space="preserve">одяг сцени, штори, карнизи для </w:t>
      </w:r>
      <w:proofErr w:type="spellStart"/>
      <w:r w:rsidRPr="00294501">
        <w:t>Бобрицького</w:t>
      </w:r>
      <w:proofErr w:type="spellEnd"/>
      <w:r>
        <w:t xml:space="preserve"> сільського будинку культури, Калинівського, </w:t>
      </w:r>
      <w:proofErr w:type="spellStart"/>
      <w:r>
        <w:t>Левондівського</w:t>
      </w:r>
      <w:proofErr w:type="spellEnd"/>
      <w:r>
        <w:t xml:space="preserve"> та </w:t>
      </w:r>
      <w:proofErr w:type="spellStart"/>
      <w:r>
        <w:t>Ярмолинського</w:t>
      </w:r>
      <w:proofErr w:type="spellEnd"/>
      <w:r>
        <w:t xml:space="preserve">  сільських клубів загальною сумою 21932,00 грн.</w:t>
      </w:r>
    </w:p>
    <w:p w:rsidR="00534575" w:rsidRDefault="00534575" w:rsidP="00CE174F">
      <w:pPr>
        <w:spacing w:after="60" w:line="271" w:lineRule="auto"/>
        <w:ind w:firstLine="567"/>
        <w:jc w:val="both"/>
      </w:pPr>
      <w:r>
        <w:t>Оновлено вивіски фасадні мистецьких шкіл громади.</w:t>
      </w:r>
    </w:p>
    <w:p w:rsidR="00534575" w:rsidRDefault="00534575" w:rsidP="00CE174F">
      <w:pPr>
        <w:spacing w:after="60" w:line="271" w:lineRule="auto"/>
        <w:ind w:firstLine="567"/>
        <w:jc w:val="both"/>
      </w:pPr>
      <w:r>
        <w:t>На організацію та проведення культурно-мистецьких заходів, свят державного і місцевого значення, забезпечення участі індивідуальних виконавців та творчих колективів у конкурсах різних рівнів  використано 49423,00 грн. Крім цього, на підготовку міста та громади до заходів, Управлінням житлово-комунального господарства використано 78458, 57 грн.</w:t>
      </w:r>
    </w:p>
    <w:p w:rsidR="00534575" w:rsidRPr="002943E1" w:rsidRDefault="00534575" w:rsidP="00CE174F">
      <w:pPr>
        <w:shd w:val="clear" w:color="auto" w:fill="FFFFFF"/>
        <w:spacing w:after="60" w:line="271" w:lineRule="auto"/>
        <w:ind w:firstLine="567"/>
        <w:jc w:val="both"/>
      </w:pPr>
      <w:r w:rsidRPr="00FC2385">
        <w:rPr>
          <w:rFonts w:eastAsia="Calibri"/>
        </w:rPr>
        <w:t xml:space="preserve">Заклади культури Роменської міської територіальної громади трансформували свою роботу відповідно до змін, які відбулись в нашій країні, та стали центрами соціальної згуртованості, вкотре </w:t>
      </w:r>
      <w:proofErr w:type="spellStart"/>
      <w:r w:rsidRPr="00FC2385">
        <w:rPr>
          <w:rFonts w:eastAsia="Calibri"/>
        </w:rPr>
        <w:t>довівши</w:t>
      </w:r>
      <w:proofErr w:type="spellEnd"/>
      <w:r w:rsidRPr="00FC2385">
        <w:rPr>
          <w:rFonts w:eastAsia="Calibri"/>
        </w:rPr>
        <w:t xml:space="preserve"> свою незламність і спроможність. </w:t>
      </w:r>
      <w:r w:rsidRPr="00FC2385">
        <w:rPr>
          <w:iCs/>
          <w:kern w:val="2"/>
          <w:lang w:eastAsia="zh-CN" w:bidi="hi-IN"/>
        </w:rPr>
        <w:t>Наразі</w:t>
      </w:r>
      <w:r w:rsidRPr="002943E1">
        <w:rPr>
          <w:iCs/>
          <w:kern w:val="2"/>
          <w:lang w:eastAsia="zh-CN" w:bidi="hi-IN"/>
        </w:rPr>
        <w:t xml:space="preserve"> 9 працівників галузі культури взяли до рук зброю та героїчно боронять нашу землю.</w:t>
      </w:r>
      <w:r>
        <w:rPr>
          <w:iCs/>
          <w:kern w:val="2"/>
          <w:lang w:eastAsia="zh-CN" w:bidi="hi-IN"/>
        </w:rPr>
        <w:t xml:space="preserve"> І</w:t>
      </w:r>
      <w:r w:rsidRPr="002943E1">
        <w:t xml:space="preserve">нші працівники ведуть </w:t>
      </w:r>
      <w:r w:rsidRPr="00FB56CD">
        <w:t xml:space="preserve">потужну роботу на підтримку ЗСУ. </w:t>
      </w:r>
    </w:p>
    <w:p w:rsidR="00534575" w:rsidRPr="002943E1" w:rsidRDefault="00534575" w:rsidP="00CE174F">
      <w:pPr>
        <w:shd w:val="clear" w:color="auto" w:fill="FFFFFF"/>
        <w:spacing w:after="60" w:line="271" w:lineRule="auto"/>
        <w:ind w:firstLine="567"/>
        <w:jc w:val="both"/>
      </w:pPr>
      <w:r w:rsidRPr="002943E1">
        <w:rPr>
          <w:shd w:val="clear" w:color="auto" w:fill="FFFFFF"/>
        </w:rPr>
        <w:t>Культура створює націю. Вона є вихідним елементом</w:t>
      </w:r>
      <w:r>
        <w:rPr>
          <w:shd w:val="clear" w:color="auto" w:fill="FFFFFF"/>
        </w:rPr>
        <w:t xml:space="preserve"> її</w:t>
      </w:r>
      <w:r w:rsidRPr="002943E1">
        <w:rPr>
          <w:shd w:val="clear" w:color="auto" w:fill="FFFFFF"/>
        </w:rPr>
        <w:t xml:space="preserve"> існування</w:t>
      </w:r>
      <w:r>
        <w:rPr>
          <w:shd w:val="clear" w:color="auto" w:fill="FFFFFF"/>
        </w:rPr>
        <w:t xml:space="preserve">, самобутності, </w:t>
      </w:r>
      <w:r w:rsidRPr="002943E1">
        <w:rPr>
          <w:shd w:val="clear" w:color="auto" w:fill="FFFFFF"/>
        </w:rPr>
        <w:t>національної безпеки</w:t>
      </w:r>
      <w:r>
        <w:rPr>
          <w:shd w:val="clear" w:color="auto" w:fill="FFFFFF"/>
        </w:rPr>
        <w:t>, т</w:t>
      </w:r>
      <w:r w:rsidRPr="00AC62A4">
        <w:rPr>
          <w:shd w:val="clear" w:color="auto" w:fill="FFFFFF"/>
        </w:rPr>
        <w:t>ому культура потребує найпильнішої уваги з боку держави.</w:t>
      </w:r>
      <w:r w:rsidRPr="002943E1">
        <w:rPr>
          <w:shd w:val="clear" w:color="auto" w:fill="FFFFFF"/>
        </w:rPr>
        <w:t> </w:t>
      </w:r>
      <w:r w:rsidRPr="002943E1">
        <w:t>З метою налагодження діалогу на різних рівнях організації влади щодо спільного впорядкування законодавчих нормативів у сфері культури, представлення найкращих локальних культурних практик з переформатування закладів культури у сучасні та спроможні, у Києві відбувся Всеукраїнський форум «Культурна децентралізація: виклики та перспективи реформи. Відновлення громад через культуру», участь в якому взяла начальник Відділу культури Роменської міської ради</w:t>
      </w:r>
      <w:r>
        <w:t>.</w:t>
      </w:r>
    </w:p>
    <w:p w:rsidR="00534575" w:rsidRDefault="00534575" w:rsidP="00CE174F">
      <w:pPr>
        <w:shd w:val="clear" w:color="auto" w:fill="FFFFFF"/>
        <w:spacing w:after="60" w:line="271" w:lineRule="auto"/>
        <w:ind w:firstLine="567"/>
        <w:jc w:val="both"/>
        <w:rPr>
          <w:color w:val="080809"/>
        </w:rPr>
      </w:pPr>
      <w:r w:rsidRPr="003A6EE7">
        <w:rPr>
          <w:color w:val="080809"/>
        </w:rPr>
        <w:t>Для напрацювання спільних системних дій задля збереження людського капіталу в культурній сфері під час війни, що є основним носієм знань, навичок та національної культури для молоді та майбутніх поколінь українців, відбувся Всеукраїнський форум «Культура під час війни. Людський капітал», Сумщину на якому представляла начальник Відділу культури Роменської міської ради Яна МУТЛАГ.</w:t>
      </w:r>
    </w:p>
    <w:p w:rsidR="00534575" w:rsidRDefault="00534575" w:rsidP="00CE174F">
      <w:pPr>
        <w:spacing w:after="60" w:line="271" w:lineRule="auto"/>
        <w:ind w:firstLine="567"/>
        <w:jc w:val="both"/>
        <w:rPr>
          <w:shd w:val="clear" w:color="auto" w:fill="FFFFFF"/>
        </w:rPr>
      </w:pPr>
      <w:r w:rsidRPr="0094009E">
        <w:rPr>
          <w:shd w:val="clear" w:color="auto" w:fill="FFFFFF"/>
        </w:rPr>
        <w:t>Команда від Роменської громади стала 1 із 10 команд з різних куточків Сумщини</w:t>
      </w:r>
      <w:r>
        <w:rPr>
          <w:shd w:val="clear" w:color="auto" w:fill="FFFFFF"/>
        </w:rPr>
        <w:t xml:space="preserve"> </w:t>
      </w:r>
      <w:proofErr w:type="spellStart"/>
      <w:r w:rsidRPr="0094009E">
        <w:rPr>
          <w:shd w:val="clear" w:color="auto" w:fill="FFFFFF"/>
        </w:rPr>
        <w:t>проєкту</w:t>
      </w:r>
      <w:proofErr w:type="spellEnd"/>
      <w:r w:rsidRPr="00825493">
        <w:rPr>
          <w:shd w:val="clear" w:color="auto" w:fill="FFFFFF"/>
        </w:rPr>
        <w:t xml:space="preserve"> «Розвиток навичок </w:t>
      </w:r>
      <w:proofErr w:type="spellStart"/>
      <w:r w:rsidRPr="00825493">
        <w:rPr>
          <w:shd w:val="clear" w:color="auto" w:fill="FFFFFF"/>
        </w:rPr>
        <w:t>фандрейзингу</w:t>
      </w:r>
      <w:proofErr w:type="spellEnd"/>
      <w:r w:rsidRPr="00825493">
        <w:rPr>
          <w:shd w:val="clear" w:color="auto" w:fill="FFFFFF"/>
        </w:rPr>
        <w:t xml:space="preserve"> «Лідери відновлення»</w:t>
      </w:r>
      <w:r>
        <w:rPr>
          <w:shd w:val="clear" w:color="auto" w:fill="FFFFFF"/>
        </w:rPr>
        <w:t>,</w:t>
      </w:r>
      <w:r w:rsidRPr="00825493">
        <w:rPr>
          <w:shd w:val="clear" w:color="auto" w:fill="FFFFFF"/>
        </w:rPr>
        <w:t xml:space="preserve"> організованого Громадською організацією «Агенція «Креативна Сумщина» за фінансової підтримки Європейського Союзу та Німецького фонду Маршалла Сполучених Штатів Америки.</w:t>
      </w:r>
    </w:p>
    <w:p w:rsidR="00534575" w:rsidRDefault="00534575" w:rsidP="00CE174F">
      <w:pPr>
        <w:spacing w:after="60" w:line="271" w:lineRule="auto"/>
        <w:ind w:firstLine="567"/>
        <w:jc w:val="both"/>
        <w:rPr>
          <w:shd w:val="clear" w:color="auto" w:fill="FFFFFF"/>
        </w:rPr>
      </w:pPr>
      <w:r w:rsidRPr="00825493">
        <w:t xml:space="preserve">Начальник Відділу культури Яна </w:t>
      </w:r>
      <w:proofErr w:type="spellStart"/>
      <w:r w:rsidRPr="00825493">
        <w:t>Мутлаг</w:t>
      </w:r>
      <w:proofErr w:type="spellEnd"/>
      <w:r>
        <w:t xml:space="preserve"> пройшла відбір та увійшла</w:t>
      </w:r>
      <w:r w:rsidRPr="00825493">
        <w:t xml:space="preserve"> до складу Тематичної Робочої групи з питань культури та соціальної згуртованості, </w:t>
      </w:r>
      <w:r w:rsidRPr="00825493">
        <w:rPr>
          <w:shd w:val="clear" w:color="auto" w:fill="FFFFFF"/>
        </w:rPr>
        <w:t xml:space="preserve">Організатором якого є Агенція регіонального розвитку Сумської області за підтримки Швейцарсько-українського </w:t>
      </w:r>
      <w:proofErr w:type="spellStart"/>
      <w:r w:rsidRPr="00825493">
        <w:rPr>
          <w:shd w:val="clear" w:color="auto" w:fill="FFFFFF"/>
        </w:rPr>
        <w:t>проєкту</w:t>
      </w:r>
      <w:proofErr w:type="spellEnd"/>
      <w:r w:rsidRPr="00825493">
        <w:rPr>
          <w:shd w:val="clear" w:color="auto" w:fill="FFFFFF"/>
        </w:rPr>
        <w:t xml:space="preserve"> «Згуртованість та регіональний розвиток України», </w:t>
      </w:r>
      <w:r w:rsidRPr="00825493">
        <w:rPr>
          <w:shd w:val="clear" w:color="auto" w:fill="FFFFFF"/>
          <w:lang w:val="en-US"/>
        </w:rPr>
        <w:t>UCORD</w:t>
      </w:r>
      <w:r w:rsidRPr="00825493">
        <w:rPr>
          <w:shd w:val="clear" w:color="auto" w:fill="FFFFFF"/>
        </w:rPr>
        <w:t xml:space="preserve">. </w:t>
      </w:r>
      <w:r>
        <w:rPr>
          <w:shd w:val="clear" w:color="auto" w:fill="FFFFFF"/>
        </w:rPr>
        <w:t xml:space="preserve">Також </w:t>
      </w:r>
      <w:r>
        <w:rPr>
          <w:shd w:val="clear" w:color="auto" w:fill="FFFFFF"/>
        </w:rPr>
        <w:lastRenderedPageBreak/>
        <w:t xml:space="preserve">пройшла навчальну програму Британської ради «Підтримка креативної економіки» у партнерстві з </w:t>
      </w:r>
      <w:r>
        <w:rPr>
          <w:shd w:val="clear" w:color="auto" w:fill="FFFFFF"/>
          <w:lang w:val="en-US"/>
        </w:rPr>
        <w:t>CULTURA</w:t>
      </w:r>
      <w:r>
        <w:rPr>
          <w:shd w:val="clear" w:color="auto" w:fill="FFFFFF"/>
        </w:rPr>
        <w:t xml:space="preserve"> </w:t>
      </w:r>
      <w:r>
        <w:rPr>
          <w:shd w:val="clear" w:color="auto" w:fill="FFFFFF"/>
          <w:lang w:val="en-US"/>
        </w:rPr>
        <w:t>LASSOCIATES</w:t>
      </w:r>
      <w:r>
        <w:rPr>
          <w:shd w:val="clear" w:color="auto" w:fill="FFFFFF"/>
        </w:rPr>
        <w:t xml:space="preserve"> </w:t>
      </w:r>
      <w:r>
        <w:rPr>
          <w:shd w:val="clear" w:color="auto" w:fill="FFFFFF"/>
          <w:lang w:val="en-US"/>
        </w:rPr>
        <w:t>OXFORD</w:t>
      </w:r>
      <w:r>
        <w:rPr>
          <w:shd w:val="clear" w:color="auto" w:fill="FFFFFF"/>
        </w:rPr>
        <w:t xml:space="preserve">. </w:t>
      </w:r>
    </w:p>
    <w:p w:rsidR="00534575" w:rsidRPr="00DA7D6C" w:rsidRDefault="00534575" w:rsidP="00CE174F">
      <w:pPr>
        <w:spacing w:after="60" w:line="271" w:lineRule="auto"/>
        <w:ind w:firstLine="567"/>
        <w:jc w:val="both"/>
      </w:pPr>
      <w:r>
        <w:rPr>
          <w:shd w:val="clear" w:color="auto" w:fill="FFFFFF"/>
        </w:rPr>
        <w:t>Також, п</w:t>
      </w:r>
      <w:r w:rsidRPr="00825493">
        <w:rPr>
          <w:shd w:val="clear" w:color="auto" w:fill="FFFFFF"/>
        </w:rPr>
        <w:t xml:space="preserve">рацівники галузі культури постійно приймають участь в семінарах, форумах, </w:t>
      </w:r>
      <w:proofErr w:type="spellStart"/>
      <w:r w:rsidRPr="00825493">
        <w:rPr>
          <w:shd w:val="clear" w:color="auto" w:fill="FFFFFF"/>
        </w:rPr>
        <w:t>вебінарах</w:t>
      </w:r>
      <w:proofErr w:type="spellEnd"/>
      <w:r w:rsidRPr="00825493">
        <w:rPr>
          <w:shd w:val="clear" w:color="auto" w:fill="FFFFFF"/>
        </w:rPr>
        <w:t>, підвищуючи свою кваліфікацію.</w:t>
      </w:r>
    </w:p>
    <w:p w:rsidR="00534575" w:rsidRDefault="00534575" w:rsidP="00CE174F">
      <w:pPr>
        <w:shd w:val="clear" w:color="auto" w:fill="FFFFFF"/>
        <w:spacing w:after="60" w:line="271" w:lineRule="auto"/>
        <w:ind w:firstLine="567"/>
        <w:jc w:val="both"/>
      </w:pPr>
      <w:r w:rsidRPr="00F62405">
        <w:rPr>
          <w:rFonts w:eastAsia="Arial Unicode MS"/>
          <w:lang w:eastAsia="uk-UA"/>
        </w:rPr>
        <w:t xml:space="preserve">Не дивлячись на </w:t>
      </w:r>
      <w:r w:rsidR="00CE174F">
        <w:rPr>
          <w:rFonts w:eastAsia="Arial Unicode MS"/>
          <w:lang w:eastAsia="uk-UA"/>
        </w:rPr>
        <w:t>воєнний стан в країні</w:t>
      </w:r>
      <w:r w:rsidRPr="00F62405">
        <w:rPr>
          <w:rFonts w:eastAsia="Arial Unicode MS"/>
          <w:lang w:eastAsia="uk-UA"/>
        </w:rPr>
        <w:t xml:space="preserve">, </w:t>
      </w:r>
      <w:r>
        <w:rPr>
          <w:rFonts w:eastAsia="Arial Unicode MS"/>
          <w:lang w:eastAsia="uk-UA"/>
        </w:rPr>
        <w:t>к</w:t>
      </w:r>
      <w:r w:rsidRPr="00825493">
        <w:rPr>
          <w:rFonts w:eastAsia="Calibri"/>
        </w:rPr>
        <w:t xml:space="preserve">олективи та окремі виконавці закладів культури громади активно беруть участь у онлайн </w:t>
      </w:r>
      <w:proofErr w:type="spellStart"/>
      <w:r w:rsidRPr="00825493">
        <w:rPr>
          <w:rFonts w:eastAsia="Calibri"/>
        </w:rPr>
        <w:t>проєктах</w:t>
      </w:r>
      <w:proofErr w:type="spellEnd"/>
      <w:r w:rsidRPr="00825493">
        <w:rPr>
          <w:rFonts w:eastAsia="Calibri"/>
        </w:rPr>
        <w:t xml:space="preserve">, фестивалях, конкурсах, марафонах та культурно-мистецьких акціях, зокрема: онлайн </w:t>
      </w:r>
      <w:proofErr w:type="spellStart"/>
      <w:r w:rsidRPr="00825493">
        <w:rPr>
          <w:rFonts w:eastAsia="Calibri"/>
        </w:rPr>
        <w:t>проєкті</w:t>
      </w:r>
      <w:proofErr w:type="spellEnd"/>
      <w:r w:rsidRPr="00825493">
        <w:rPr>
          <w:rFonts w:eastAsia="Calibri"/>
        </w:rPr>
        <w:t xml:space="preserve"> до Дня Конституції України; онлайн фестивалі «Народжені вільними»; онлайн марафоні читців творів Т.Г. Шевченка «Поетичний голос Кобзаря»; культурно-мистецьких акціях «Небесна сотня. Зима, що нас змінила» та «Соборна, вишита колоссям Україна квітуча моя» до Дня Соборності України; «Козацька пісня в серці лине» </w:t>
      </w:r>
      <w:r w:rsidRPr="00FB56CD">
        <w:rPr>
          <w:rFonts w:eastAsia="Calibri"/>
        </w:rPr>
        <w:t>з нагоди 333-ї річниці з Дня народження</w:t>
      </w:r>
      <w:r>
        <w:rPr>
          <w:rFonts w:eastAsia="Calibri"/>
        </w:rPr>
        <w:t xml:space="preserve"> </w:t>
      </w:r>
      <w:r w:rsidRPr="00FB56CD">
        <w:rPr>
          <w:rFonts w:eastAsia="Calibri"/>
        </w:rPr>
        <w:t>останнього кошового отамана Січі Запорізької П.І. Калнишевського;</w:t>
      </w:r>
      <w:r w:rsidRPr="00825493">
        <w:rPr>
          <w:rFonts w:eastAsia="Calibri"/>
        </w:rPr>
        <w:t xml:space="preserve"> творчий марафон «Ми – єдині</w:t>
      </w:r>
      <w:r>
        <w:rPr>
          <w:rFonts w:eastAsia="Calibri"/>
        </w:rPr>
        <w:t>! М</w:t>
      </w:r>
      <w:r w:rsidRPr="00825493">
        <w:rPr>
          <w:rFonts w:eastAsia="Calibri"/>
        </w:rPr>
        <w:t>и – непереможні!» з нагоди відзначення Днів сіл в Роменській м</w:t>
      </w:r>
      <w:r>
        <w:rPr>
          <w:rFonts w:eastAsia="Calibri"/>
        </w:rPr>
        <w:t>іській територіальній громаді;</w:t>
      </w:r>
      <w:r w:rsidRPr="00825493">
        <w:rPr>
          <w:rFonts w:eastAsia="Calibri"/>
        </w:rPr>
        <w:t xml:space="preserve"> започатковано </w:t>
      </w:r>
      <w:r w:rsidRPr="00825493">
        <w:t>міський дистанційний конкурс патріотичної пісні «Співочий дух нескорених!», який було проведено</w:t>
      </w:r>
      <w:r>
        <w:t xml:space="preserve"> до</w:t>
      </w:r>
      <w:r w:rsidRPr="00825493">
        <w:t xml:space="preserve"> Дня українського козацтва та Дня захисників і захисниць України; аматори закладів культури подарували свою творчість лікарям та пацієнтам КНП СОР </w:t>
      </w:r>
      <w:r>
        <w:t>«</w:t>
      </w:r>
      <w:r w:rsidRPr="00825493">
        <w:t>Обласна клінічна спеціалізована лікарня</w:t>
      </w:r>
      <w:r>
        <w:t xml:space="preserve">». Вперше, </w:t>
      </w:r>
      <w:r w:rsidRPr="00825493">
        <w:t xml:space="preserve">на базі </w:t>
      </w:r>
      <w:proofErr w:type="spellStart"/>
      <w:r w:rsidRPr="00825493">
        <w:t>Перехрестівської</w:t>
      </w:r>
      <w:proofErr w:type="spellEnd"/>
      <w:r w:rsidRPr="00825493">
        <w:t xml:space="preserve"> сільської бібліотеки-філії</w:t>
      </w:r>
      <w:r>
        <w:t>,</w:t>
      </w:r>
      <w:r w:rsidRPr="00825493">
        <w:t xml:space="preserve"> відбулась червнева школа </w:t>
      </w:r>
      <w:proofErr w:type="spellStart"/>
      <w:r w:rsidRPr="00825493">
        <w:t>профмайстерності</w:t>
      </w:r>
      <w:proofErr w:type="spellEnd"/>
      <w:r w:rsidRPr="00825493">
        <w:t xml:space="preserve"> для бібліотечних працівників Роменської громади</w:t>
      </w:r>
      <w:r>
        <w:t>.</w:t>
      </w:r>
    </w:p>
    <w:p w:rsidR="00534575" w:rsidRPr="00457F6A" w:rsidRDefault="00534575" w:rsidP="00CE174F">
      <w:pPr>
        <w:shd w:val="clear" w:color="auto" w:fill="FFFFFF"/>
        <w:spacing w:after="60" w:line="271" w:lineRule="auto"/>
        <w:ind w:firstLine="567"/>
        <w:jc w:val="both"/>
      </w:pPr>
      <w:r w:rsidRPr="00457F6A">
        <w:t>Учасниками зразкової аматорської студії образотворчого мистецтва «Чарівна палітра» Роменського міського Будинку культури та дитячою художньою студією «</w:t>
      </w:r>
      <w:proofErr w:type="spellStart"/>
      <w:r w:rsidRPr="00457F6A">
        <w:t>Iv_art_studio</w:t>
      </w:r>
      <w:proofErr w:type="spellEnd"/>
      <w:r w:rsidRPr="00457F6A">
        <w:t xml:space="preserve">» створено </w:t>
      </w:r>
      <w:proofErr w:type="spellStart"/>
      <w:r w:rsidRPr="00457F6A">
        <w:t>Мурал</w:t>
      </w:r>
      <w:proofErr w:type="spellEnd"/>
      <w:r w:rsidRPr="00457F6A">
        <w:t xml:space="preserve"> на території Спорткомплексу ім. Володимира </w:t>
      </w:r>
      <w:proofErr w:type="spellStart"/>
      <w:r w:rsidRPr="00457F6A">
        <w:t>Окіпного</w:t>
      </w:r>
      <w:proofErr w:type="spellEnd"/>
      <w:r w:rsidRPr="00457F6A">
        <w:t>.</w:t>
      </w:r>
    </w:p>
    <w:p w:rsidR="00534575" w:rsidRDefault="00534575" w:rsidP="00CE174F">
      <w:pPr>
        <w:shd w:val="clear" w:color="auto" w:fill="FFFFFF"/>
        <w:spacing w:after="60" w:line="271" w:lineRule="auto"/>
        <w:ind w:firstLine="567"/>
        <w:jc w:val="both"/>
        <w:rPr>
          <w:shd w:val="clear" w:color="auto" w:fill="FFFFFF"/>
        </w:rPr>
      </w:pPr>
      <w:r w:rsidRPr="00457F6A">
        <w:t xml:space="preserve">Відділ культури Роменської міської ради став учасником </w:t>
      </w:r>
      <w:proofErr w:type="spellStart"/>
      <w:r w:rsidRPr="00457F6A">
        <w:t>проєкту</w:t>
      </w:r>
      <w:proofErr w:type="spellEnd"/>
      <w:r w:rsidRPr="00457F6A">
        <w:rPr>
          <w:shd w:val="clear" w:color="auto" w:fill="FFFFFF"/>
        </w:rPr>
        <w:t xml:space="preserve"> «Зупинка Я» що реалізується за підтримки Дитячого фонду ООН (ЮНІСЕФ) та фінансової підтримки </w:t>
      </w:r>
      <w:proofErr w:type="spellStart"/>
      <w:r w:rsidRPr="00457F6A">
        <w:rPr>
          <w:shd w:val="clear" w:color="auto" w:fill="FFFFFF"/>
        </w:rPr>
        <w:t>Агенства</w:t>
      </w:r>
      <w:proofErr w:type="spellEnd"/>
      <w:r w:rsidRPr="00457F6A">
        <w:rPr>
          <w:shd w:val="clear" w:color="auto" w:fill="FFFFFF"/>
        </w:rPr>
        <w:t xml:space="preserve"> США з міжнародного розвитку «USAID», у межах якого проводяться групові заняття для працівників та мешканців сіл. </w:t>
      </w:r>
      <w:proofErr w:type="spellStart"/>
      <w:r w:rsidRPr="00457F6A">
        <w:rPr>
          <w:shd w:val="clear" w:color="auto" w:fill="FFFFFF"/>
        </w:rPr>
        <w:t>Великобубнівська</w:t>
      </w:r>
      <w:proofErr w:type="spellEnd"/>
      <w:r w:rsidRPr="00457F6A">
        <w:rPr>
          <w:shd w:val="clear" w:color="auto" w:fill="FFFFFF"/>
        </w:rPr>
        <w:t xml:space="preserve"> дитяча музична школа взяла </w:t>
      </w:r>
      <w:r w:rsidRPr="00825493">
        <w:rPr>
          <w:shd w:val="clear" w:color="auto" w:fill="FFFFFF"/>
        </w:rPr>
        <w:t>участь у роботі Координаційного центру з психічного здоров’я К</w:t>
      </w:r>
      <w:r>
        <w:rPr>
          <w:shd w:val="clear" w:color="auto" w:fill="FFFFFF"/>
        </w:rPr>
        <w:t xml:space="preserve">абінету </w:t>
      </w:r>
      <w:r w:rsidRPr="00825493">
        <w:rPr>
          <w:shd w:val="clear" w:color="auto" w:fill="FFFFFF"/>
        </w:rPr>
        <w:t>М</w:t>
      </w:r>
      <w:r>
        <w:rPr>
          <w:shd w:val="clear" w:color="auto" w:fill="FFFFFF"/>
        </w:rPr>
        <w:t xml:space="preserve">іністрів </w:t>
      </w:r>
      <w:r w:rsidRPr="00825493">
        <w:rPr>
          <w:shd w:val="clear" w:color="auto" w:fill="FFFFFF"/>
        </w:rPr>
        <w:t>У</w:t>
      </w:r>
      <w:r>
        <w:rPr>
          <w:shd w:val="clear" w:color="auto" w:fill="FFFFFF"/>
        </w:rPr>
        <w:t>країни</w:t>
      </w:r>
      <w:r w:rsidRPr="00825493">
        <w:rPr>
          <w:shd w:val="clear" w:color="auto" w:fill="FFFFFF"/>
        </w:rPr>
        <w:t xml:space="preserve"> та ГО «</w:t>
      </w:r>
      <w:proofErr w:type="spellStart"/>
      <w:r w:rsidRPr="00825493">
        <w:rPr>
          <w:shd w:val="clear" w:color="auto" w:fill="FFFFFF"/>
        </w:rPr>
        <w:t>Безбар'єрність</w:t>
      </w:r>
      <w:proofErr w:type="spellEnd"/>
      <w:r w:rsidRPr="00825493">
        <w:rPr>
          <w:shd w:val="clear" w:color="auto" w:fill="FFFFFF"/>
        </w:rPr>
        <w:t xml:space="preserve">» до Дня </w:t>
      </w:r>
      <w:proofErr w:type="spellStart"/>
      <w:r w:rsidRPr="00825493">
        <w:rPr>
          <w:shd w:val="clear" w:color="auto" w:fill="FFFFFF"/>
        </w:rPr>
        <w:t>спільнодії</w:t>
      </w:r>
      <w:proofErr w:type="spellEnd"/>
      <w:r w:rsidRPr="00825493">
        <w:rPr>
          <w:shd w:val="clear" w:color="auto" w:fill="FFFFFF"/>
        </w:rPr>
        <w:t xml:space="preserve"> в межах Всеукраїнської програми ментального здоров'я </w:t>
      </w:r>
      <w:r>
        <w:rPr>
          <w:shd w:val="clear" w:color="auto" w:fill="FFFFFF"/>
        </w:rPr>
        <w:t>«</w:t>
      </w:r>
      <w:r w:rsidRPr="00825493">
        <w:rPr>
          <w:shd w:val="clear" w:color="auto" w:fill="FFFFFF"/>
        </w:rPr>
        <w:t>Ти як?</w:t>
      </w:r>
      <w:r>
        <w:rPr>
          <w:shd w:val="clear" w:color="auto" w:fill="FFFFFF"/>
        </w:rPr>
        <w:t>»</w:t>
      </w:r>
      <w:r w:rsidRPr="00825493">
        <w:rPr>
          <w:shd w:val="clear" w:color="auto" w:fill="FFFFFF"/>
        </w:rPr>
        <w:t xml:space="preserve"> за підтримки Олени </w:t>
      </w:r>
      <w:proofErr w:type="spellStart"/>
      <w:r w:rsidRPr="00825493">
        <w:rPr>
          <w:shd w:val="clear" w:color="auto" w:fill="FFFFFF"/>
        </w:rPr>
        <w:t>Зеленської</w:t>
      </w:r>
      <w:proofErr w:type="spellEnd"/>
      <w:r w:rsidRPr="00825493">
        <w:rPr>
          <w:shd w:val="clear" w:color="auto" w:fill="FFFFFF"/>
        </w:rPr>
        <w:t>; до Міжнародного дня ментального здоров’я відбувся захід «Вежа стійкості», який передбачає інтеграцію малюнків, створених у мистецьких школах, у простір бібліотек із символічним використанням книг;</w:t>
      </w:r>
      <w:r w:rsidRPr="00825493">
        <w:t xml:space="preserve"> про</w:t>
      </w:r>
      <w:r>
        <w:t>ведений</w:t>
      </w:r>
      <w:r w:rsidRPr="00825493">
        <w:t xml:space="preserve"> щорічний відкритий літературний конкурс для дітей та молоді імені Йосипа Дудки «Собори душ</w:t>
      </w:r>
      <w:r w:rsidRPr="00825493">
        <w:rPr>
          <w:shd w:val="clear" w:color="auto" w:fill="FFFFFF"/>
        </w:rPr>
        <w:t>».</w:t>
      </w:r>
    </w:p>
    <w:p w:rsidR="00534575" w:rsidRPr="00BF15F2" w:rsidRDefault="00534575" w:rsidP="00CE174F">
      <w:pPr>
        <w:shd w:val="clear" w:color="auto" w:fill="FFFFFF"/>
        <w:spacing w:after="60" w:line="271" w:lineRule="auto"/>
        <w:ind w:firstLine="567"/>
        <w:jc w:val="both"/>
        <w:rPr>
          <w:color w:val="080809"/>
        </w:rPr>
      </w:pPr>
      <w:r>
        <w:rPr>
          <w:shd w:val="clear" w:color="auto" w:fill="FFFFFF"/>
        </w:rPr>
        <w:t xml:space="preserve">Яскравими подіями 2024 року були: </w:t>
      </w:r>
      <w:r w:rsidRPr="00CA6747">
        <w:rPr>
          <w:shd w:val="clear" w:color="auto" w:fill="FFFFFF"/>
        </w:rPr>
        <w:t xml:space="preserve">концерт </w:t>
      </w:r>
      <w:r w:rsidRPr="00CA6747">
        <w:rPr>
          <w:color w:val="080809"/>
        </w:rPr>
        <w:t>військового оркестру 27 реактивної артилерійської бригади імені кошового отамана Петра Калнишевського</w:t>
      </w:r>
      <w:r>
        <w:rPr>
          <w:color w:val="080809"/>
        </w:rPr>
        <w:t xml:space="preserve">; </w:t>
      </w:r>
      <w:r>
        <w:rPr>
          <w:shd w:val="clear" w:color="auto" w:fill="FFFFFF"/>
        </w:rPr>
        <w:t>звітні концерти музичних шкіл з нагоди їх ювілеїв; заходи з нагоди відзначення професійних свят до Всеукраїнського дня бібліотек, Міжнародного дня музики та Всеукраїнського дня працівників культури та майстрів народного мистецтва.</w:t>
      </w:r>
      <w:r w:rsidRPr="00BF15F2">
        <w:rPr>
          <w:color w:val="080809"/>
        </w:rPr>
        <w:t xml:space="preserve"> На заході для культурної родини Роменської міської територіальної громади приємною несподіванкою стало вручення міським головою Відзнаки від Департаменту </w:t>
      </w:r>
      <w:r w:rsidRPr="00BF15F2">
        <w:t>культури, туризму та релігій Сумської обласної державної адміністрації</w:t>
      </w:r>
      <w:r w:rsidRPr="00BF15F2">
        <w:rPr>
          <w:color w:val="080809"/>
        </w:rPr>
        <w:t xml:space="preserve"> «Мистецькі сходи до перемоги» </w:t>
      </w:r>
      <w:r w:rsidRPr="00BF15F2">
        <w:t xml:space="preserve">за багаторічну плідну працю, популяризацію кращих культурних традицій Сумщини, відданість культурі що надихає, лікує, стверджує єдність нації та наближає перемогу. </w:t>
      </w:r>
    </w:p>
    <w:p w:rsidR="00534575" w:rsidRDefault="00534575" w:rsidP="00CE174F">
      <w:pPr>
        <w:spacing w:after="60" w:line="271" w:lineRule="auto"/>
        <w:ind w:firstLine="567"/>
        <w:jc w:val="both"/>
        <w:rPr>
          <w:rFonts w:asciiTheme="majorBidi" w:eastAsia="Calibri" w:hAnsiTheme="majorBidi" w:cstheme="majorBidi"/>
        </w:rPr>
      </w:pPr>
      <w:r w:rsidRPr="00B31AE2">
        <w:rPr>
          <w:rFonts w:asciiTheme="majorBidi" w:eastAsia="Calibri" w:hAnsiTheme="majorBidi" w:cstheme="majorBidi"/>
          <w:shd w:val="clear" w:color="auto" w:fill="FFFFFF"/>
        </w:rPr>
        <w:lastRenderedPageBreak/>
        <w:t>Діяльність закладів к</w:t>
      </w:r>
      <w:r>
        <w:rPr>
          <w:rFonts w:asciiTheme="majorBidi" w:eastAsia="Calibri" w:hAnsiTheme="majorBidi" w:cstheme="majorBidi"/>
          <w:shd w:val="clear" w:color="auto" w:fill="FFFFFF"/>
        </w:rPr>
        <w:t>ультури постійно висвітлюється у</w:t>
      </w:r>
      <w:r w:rsidRPr="00B31AE2">
        <w:rPr>
          <w:rFonts w:asciiTheme="majorBidi" w:eastAsia="Calibri" w:hAnsiTheme="majorBidi" w:cstheme="majorBidi"/>
          <w:shd w:val="clear" w:color="auto" w:fill="FFFFFF"/>
        </w:rPr>
        <w:t xml:space="preserve"> засобах масової інформації: газета «Тандем-прес», «Вісті </w:t>
      </w:r>
      <w:proofErr w:type="spellStart"/>
      <w:r w:rsidRPr="00B31AE2">
        <w:rPr>
          <w:rFonts w:asciiTheme="majorBidi" w:eastAsia="Calibri" w:hAnsiTheme="majorBidi" w:cstheme="majorBidi"/>
          <w:shd w:val="clear" w:color="auto" w:fill="FFFFFF"/>
        </w:rPr>
        <w:t>Роменщини</w:t>
      </w:r>
      <w:proofErr w:type="spellEnd"/>
      <w:r w:rsidRPr="00B31AE2">
        <w:rPr>
          <w:rFonts w:asciiTheme="majorBidi" w:eastAsia="Calibri" w:hAnsiTheme="majorBidi" w:cstheme="majorBidi"/>
          <w:shd w:val="clear" w:color="auto" w:fill="FFFFFF"/>
        </w:rPr>
        <w:t>»,</w:t>
      </w:r>
      <w:r w:rsidRPr="00B31AE2">
        <w:rPr>
          <w:rFonts w:asciiTheme="majorBidi" w:eastAsia="Calibri" w:hAnsiTheme="majorBidi" w:cstheme="majorBidi"/>
        </w:rPr>
        <w:t xml:space="preserve"> інтернет-видання «Ромни 24», сайт Роменської міської ради</w:t>
      </w:r>
      <w:r>
        <w:rPr>
          <w:rFonts w:asciiTheme="majorBidi" w:eastAsia="Calibri" w:hAnsiTheme="majorBidi" w:cstheme="majorBidi"/>
        </w:rPr>
        <w:t>,</w:t>
      </w:r>
      <w:r w:rsidRPr="00457F6A">
        <w:rPr>
          <w:rFonts w:asciiTheme="majorBidi" w:eastAsia="Calibri" w:hAnsiTheme="majorBidi" w:cstheme="majorBidi"/>
        </w:rPr>
        <w:t xml:space="preserve"> </w:t>
      </w:r>
      <w:proofErr w:type="spellStart"/>
      <w:r>
        <w:rPr>
          <w:rFonts w:asciiTheme="majorBidi" w:eastAsia="Calibri" w:hAnsiTheme="majorBidi" w:cstheme="majorBidi"/>
        </w:rPr>
        <w:t>міскрайонна</w:t>
      </w:r>
      <w:proofErr w:type="spellEnd"/>
      <w:r>
        <w:rPr>
          <w:rFonts w:asciiTheme="majorBidi" w:eastAsia="Calibri" w:hAnsiTheme="majorBidi" w:cstheme="majorBidi"/>
        </w:rPr>
        <w:t xml:space="preserve"> радіостудія «Ромен» </w:t>
      </w:r>
      <w:r w:rsidRPr="00B31AE2">
        <w:rPr>
          <w:rFonts w:asciiTheme="majorBidi" w:eastAsia="Calibri" w:hAnsiTheme="majorBidi" w:cstheme="majorBidi"/>
        </w:rPr>
        <w:t xml:space="preserve">та на сторінках </w:t>
      </w:r>
      <w:r>
        <w:rPr>
          <w:rFonts w:asciiTheme="majorBidi" w:eastAsia="Calibri" w:hAnsiTheme="majorBidi" w:cstheme="majorBidi"/>
        </w:rPr>
        <w:t xml:space="preserve">закладів у мережі Фейсбук. </w:t>
      </w:r>
    </w:p>
    <w:p w:rsidR="00534575" w:rsidRDefault="00534575" w:rsidP="00534575">
      <w:pPr>
        <w:ind w:firstLine="708"/>
        <w:jc w:val="center"/>
        <w:rPr>
          <w:rFonts w:asciiTheme="majorBidi" w:hAnsiTheme="majorBidi" w:cstheme="majorBidi"/>
          <w:b/>
        </w:rPr>
      </w:pPr>
    </w:p>
    <w:p w:rsidR="00534575" w:rsidRDefault="00534575" w:rsidP="00534575">
      <w:pPr>
        <w:ind w:firstLine="708"/>
        <w:jc w:val="center"/>
        <w:rPr>
          <w:rFonts w:asciiTheme="majorBidi" w:hAnsiTheme="majorBidi" w:cstheme="majorBidi"/>
          <w:b/>
        </w:rPr>
      </w:pPr>
      <w:r w:rsidRPr="002F14B7">
        <w:rPr>
          <w:rFonts w:asciiTheme="majorBidi" w:hAnsiTheme="majorBidi" w:cstheme="majorBidi"/>
          <w:b/>
        </w:rPr>
        <w:t>Діяльність клубних закладів громади</w:t>
      </w:r>
    </w:p>
    <w:p w:rsidR="00534575" w:rsidRDefault="00534575" w:rsidP="00CE174F">
      <w:pPr>
        <w:suppressAutoHyphens/>
        <w:spacing w:after="60" w:line="271" w:lineRule="auto"/>
        <w:ind w:firstLine="567"/>
        <w:jc w:val="both"/>
        <w:rPr>
          <w:rFonts w:eastAsia="Calibri"/>
          <w:shd w:val="clear" w:color="auto" w:fill="FFFFFF"/>
        </w:rPr>
      </w:pPr>
      <w:r w:rsidRPr="00A016B9">
        <w:rPr>
          <w:rFonts w:eastAsia="Calibri"/>
          <w:shd w:val="clear" w:color="auto" w:fill="FFFFFF"/>
        </w:rPr>
        <w:t xml:space="preserve">За час повномасштабної війни світова спільнота дізналася безліч назв українських населених пунктів, і мало не щоразу </w:t>
      </w:r>
      <w:r w:rsidRPr="00A016B9">
        <w:rPr>
          <w:rFonts w:eastAsia="Calibri"/>
        </w:rPr>
        <w:t>–</w:t>
      </w:r>
      <w:r w:rsidRPr="00A016B9">
        <w:rPr>
          <w:rFonts w:eastAsia="Calibri"/>
          <w:shd w:val="clear" w:color="auto" w:fill="FFFFFF"/>
        </w:rPr>
        <w:t xml:space="preserve"> через трагедії, які принесла на нашу землю </w:t>
      </w:r>
      <w:proofErr w:type="spellStart"/>
      <w:r w:rsidRPr="00A016B9">
        <w:rPr>
          <w:rFonts w:eastAsia="Calibri"/>
          <w:shd w:val="clear" w:color="auto" w:fill="FFFFFF"/>
        </w:rPr>
        <w:t>росія</w:t>
      </w:r>
      <w:proofErr w:type="spellEnd"/>
      <w:r w:rsidRPr="00A016B9">
        <w:rPr>
          <w:rFonts w:eastAsia="Calibri"/>
          <w:shd w:val="clear" w:color="auto" w:fill="FFFFFF"/>
        </w:rPr>
        <w:t>. Але попри війну, біль і руйнування</w:t>
      </w:r>
      <w:r>
        <w:rPr>
          <w:rFonts w:eastAsia="Calibri"/>
          <w:shd w:val="clear" w:color="auto" w:fill="FFFFFF"/>
        </w:rPr>
        <w:t>,</w:t>
      </w:r>
      <w:r w:rsidRPr="00A016B9">
        <w:rPr>
          <w:rFonts w:eastAsia="Calibri"/>
          <w:shd w:val="clear" w:color="auto" w:fill="FFFFFF"/>
        </w:rPr>
        <w:t xml:space="preserve"> українська культура говорить про те, що з нами відбувається, ми переосмислюємо своє минуле та працюємо, щоб назви українських міст та селищ знали й завдяки досягненням. А нашій громаді є чим пишатися, адже працівники культури налаштовані боротися за культурну спадщину українського народу і впевнено та непохитно продовжують свою роботу. </w:t>
      </w:r>
    </w:p>
    <w:p w:rsidR="00534575" w:rsidRPr="008D3D2E" w:rsidRDefault="00534575" w:rsidP="00CE174F">
      <w:pPr>
        <w:spacing w:after="60" w:line="271" w:lineRule="auto"/>
        <w:ind w:firstLine="567"/>
        <w:jc w:val="both"/>
      </w:pPr>
      <w:r w:rsidRPr="00A016B9">
        <w:rPr>
          <w:rFonts w:eastAsia="Calibri"/>
        </w:rPr>
        <w:t xml:space="preserve">Загалом, </w:t>
      </w:r>
      <w:r>
        <w:rPr>
          <w:rFonts w:eastAsia="Calibri"/>
        </w:rPr>
        <w:t>протягом звітного періоду</w:t>
      </w:r>
      <w:r w:rsidRPr="00A016B9">
        <w:rPr>
          <w:rFonts w:eastAsia="Calibri"/>
        </w:rPr>
        <w:t xml:space="preserve"> на території громади діяло 161 клубне формування. За рік проведено 1526 культурно-масових заходів</w:t>
      </w:r>
      <w:r>
        <w:rPr>
          <w:rFonts w:eastAsia="Calibri"/>
        </w:rPr>
        <w:t xml:space="preserve">: </w:t>
      </w:r>
      <w:r w:rsidRPr="008D3D2E">
        <w:t>110</w:t>
      </w:r>
      <w:r>
        <w:t xml:space="preserve"> виставок творів мистецтва, 86</w:t>
      </w:r>
      <w:r w:rsidRPr="008D3D2E">
        <w:t xml:space="preserve"> вистав та концертів аматорських колективів</w:t>
      </w:r>
      <w:r>
        <w:t>, 922</w:t>
      </w:r>
      <w:r w:rsidRPr="008D3D2E">
        <w:t xml:space="preserve"> культурно-</w:t>
      </w:r>
      <w:r>
        <w:t>освітніх та розважальних заходи, 400</w:t>
      </w:r>
      <w:r w:rsidRPr="008D3D2E">
        <w:t xml:space="preserve"> суспільно-політичних та інших заходів</w:t>
      </w:r>
      <w:r>
        <w:t>.</w:t>
      </w:r>
    </w:p>
    <w:p w:rsidR="00534575" w:rsidRPr="00A016B9" w:rsidRDefault="00534575" w:rsidP="00CE174F">
      <w:pPr>
        <w:suppressAutoHyphens/>
        <w:spacing w:after="60" w:line="271" w:lineRule="auto"/>
        <w:ind w:firstLine="567"/>
        <w:jc w:val="both"/>
        <w:rPr>
          <w:rFonts w:eastAsia="Calibri"/>
          <w:shd w:val="clear" w:color="auto" w:fill="FFFFFF"/>
        </w:rPr>
      </w:pPr>
      <w:r w:rsidRPr="00A016B9">
        <w:rPr>
          <w:color w:val="080809"/>
          <w:lang w:eastAsia="uk-UA"/>
        </w:rPr>
        <w:t xml:space="preserve">4 квітня 2024 року відбулась визначна подія для України, Сумщини та Роменської громади – </w:t>
      </w:r>
      <w:r w:rsidRPr="00A016B9">
        <w:rPr>
          <w:bCs/>
          <w:color w:val="080809"/>
          <w:lang w:eastAsia="uk-UA"/>
        </w:rPr>
        <w:t>відкриття пам’ятного знаку на честь перебування гетьмана України Івана Мазепи й короля Швеції Карла ХІІ в Ромнах у листопаді-грудні 1708 року</w:t>
      </w:r>
      <w:r w:rsidRPr="00A016B9">
        <w:rPr>
          <w:color w:val="080809"/>
          <w:lang w:eastAsia="uk-UA"/>
        </w:rPr>
        <w:t>. Разом з Надзвичайним та Уповноваженим Послом Королівства Швеції</w:t>
      </w:r>
      <w:r>
        <w:rPr>
          <w:color w:val="080809"/>
          <w:lang w:eastAsia="uk-UA"/>
        </w:rPr>
        <w:t xml:space="preserve"> </w:t>
      </w:r>
      <w:r w:rsidRPr="00A016B9">
        <w:rPr>
          <w:color w:val="080809"/>
          <w:lang w:eastAsia="uk-UA"/>
        </w:rPr>
        <w:t xml:space="preserve">Мартіном </w:t>
      </w:r>
      <w:proofErr w:type="spellStart"/>
      <w:r w:rsidRPr="00A016B9">
        <w:rPr>
          <w:color w:val="080809"/>
          <w:lang w:eastAsia="uk-UA"/>
        </w:rPr>
        <w:t>Обергом</w:t>
      </w:r>
      <w:proofErr w:type="spellEnd"/>
      <w:r w:rsidRPr="00A016B9">
        <w:rPr>
          <w:color w:val="080809"/>
          <w:lang w:eastAsia="uk-UA"/>
        </w:rPr>
        <w:t xml:space="preserve">, першим секретарем </w:t>
      </w:r>
      <w:proofErr w:type="spellStart"/>
      <w:r w:rsidRPr="00A016B9">
        <w:rPr>
          <w:color w:val="080809"/>
          <w:lang w:eastAsia="uk-UA"/>
        </w:rPr>
        <w:t>Йоном</w:t>
      </w:r>
      <w:proofErr w:type="spellEnd"/>
      <w:r w:rsidRPr="00A016B9">
        <w:rPr>
          <w:color w:val="080809"/>
          <w:lang w:eastAsia="uk-UA"/>
        </w:rPr>
        <w:t xml:space="preserve"> </w:t>
      </w:r>
      <w:proofErr w:type="spellStart"/>
      <w:r w:rsidRPr="00A016B9">
        <w:rPr>
          <w:color w:val="080809"/>
          <w:lang w:eastAsia="uk-UA"/>
        </w:rPr>
        <w:t>Рунесон</w:t>
      </w:r>
      <w:proofErr w:type="spellEnd"/>
      <w:r w:rsidRPr="00A016B9">
        <w:rPr>
          <w:color w:val="080809"/>
          <w:lang w:eastAsia="uk-UA"/>
        </w:rPr>
        <w:t xml:space="preserve">, народними депутатами України Вадимом </w:t>
      </w:r>
      <w:proofErr w:type="spellStart"/>
      <w:r w:rsidRPr="00A016B9">
        <w:rPr>
          <w:color w:val="080809"/>
          <w:lang w:eastAsia="uk-UA"/>
        </w:rPr>
        <w:t>Галайчуком</w:t>
      </w:r>
      <w:proofErr w:type="spellEnd"/>
      <w:r w:rsidRPr="00A016B9">
        <w:rPr>
          <w:color w:val="080809"/>
          <w:lang w:eastAsia="uk-UA"/>
        </w:rPr>
        <w:t xml:space="preserve">, </w:t>
      </w:r>
      <w:hyperlink r:id="rId6" w:history="1">
        <w:r w:rsidRPr="00A016B9">
          <w:rPr>
            <w:bdr w:val="none" w:sz="0" w:space="0" w:color="auto" w:frame="1"/>
            <w:lang w:eastAsia="uk-UA"/>
          </w:rPr>
          <w:t xml:space="preserve">Михайлом </w:t>
        </w:r>
        <w:proofErr w:type="spellStart"/>
        <w:r w:rsidRPr="00A016B9">
          <w:rPr>
            <w:bdr w:val="none" w:sz="0" w:space="0" w:color="auto" w:frame="1"/>
            <w:lang w:eastAsia="uk-UA"/>
          </w:rPr>
          <w:t>Ананченко</w:t>
        </w:r>
      </w:hyperlink>
      <w:r w:rsidRPr="00A016B9">
        <w:rPr>
          <w:bdr w:val="none" w:sz="0" w:space="0" w:color="auto" w:frame="1"/>
          <w:lang w:eastAsia="uk-UA"/>
        </w:rPr>
        <w:t>м</w:t>
      </w:r>
      <w:proofErr w:type="spellEnd"/>
      <w:r w:rsidRPr="00A016B9">
        <w:rPr>
          <w:lang w:eastAsia="uk-UA"/>
        </w:rPr>
        <w:t xml:space="preserve">, Олегом Бондаренком, головою Департаменту культури, туризму та релігій Сумської обласної державної адміністрацій </w:t>
      </w:r>
      <w:hyperlink r:id="rId7" w:history="1">
        <w:r w:rsidRPr="00A016B9">
          <w:rPr>
            <w:bdr w:val="none" w:sz="0" w:space="0" w:color="auto" w:frame="1"/>
            <w:lang w:eastAsia="uk-UA"/>
          </w:rPr>
          <w:t xml:space="preserve">Юрієм </w:t>
        </w:r>
        <w:proofErr w:type="spellStart"/>
        <w:r w:rsidRPr="00A016B9">
          <w:rPr>
            <w:bdr w:val="none" w:sz="0" w:space="0" w:color="auto" w:frame="1"/>
            <w:lang w:eastAsia="uk-UA"/>
          </w:rPr>
          <w:t>Гладенко</w:t>
        </w:r>
      </w:hyperlink>
      <w:r w:rsidRPr="00A016B9">
        <w:rPr>
          <w:bdr w:val="none" w:sz="0" w:space="0" w:color="auto" w:frame="1"/>
          <w:lang w:eastAsia="uk-UA"/>
        </w:rPr>
        <w:t>м</w:t>
      </w:r>
      <w:proofErr w:type="spellEnd"/>
      <w:r w:rsidRPr="00A016B9">
        <w:rPr>
          <w:lang w:eastAsia="uk-UA"/>
        </w:rPr>
        <w:t>, депутатами Сумської обласної ради, представниками</w:t>
      </w:r>
      <w:r w:rsidRPr="00A016B9">
        <w:rPr>
          <w:color w:val="080809"/>
          <w:lang w:eastAsia="uk-UA"/>
        </w:rPr>
        <w:t xml:space="preserve"> обласної </w:t>
      </w:r>
      <w:r w:rsidRPr="00A016B9">
        <w:rPr>
          <w:lang w:eastAsia="uk-UA"/>
        </w:rPr>
        <w:t>ради, депу</w:t>
      </w:r>
      <w:r>
        <w:rPr>
          <w:lang w:eastAsia="uk-UA"/>
        </w:rPr>
        <w:t xml:space="preserve">татами Роменської міської ради </w:t>
      </w:r>
      <w:r w:rsidRPr="00A016B9">
        <w:rPr>
          <w:lang w:eastAsia="uk-UA"/>
        </w:rPr>
        <w:t xml:space="preserve">урочисто </w:t>
      </w:r>
      <w:r w:rsidRPr="00A016B9">
        <w:rPr>
          <w:color w:val="080809"/>
          <w:lang w:eastAsia="uk-UA"/>
        </w:rPr>
        <w:t xml:space="preserve">відкрили пам’ятний знак. Міський голова Олег Стогній разом з паном </w:t>
      </w:r>
      <w:proofErr w:type="spellStart"/>
      <w:r w:rsidRPr="00A016B9">
        <w:rPr>
          <w:color w:val="080809"/>
          <w:lang w:eastAsia="uk-UA"/>
        </w:rPr>
        <w:t>Обергом</w:t>
      </w:r>
      <w:proofErr w:type="spellEnd"/>
      <w:r w:rsidRPr="00A016B9">
        <w:rPr>
          <w:color w:val="080809"/>
          <w:lang w:eastAsia="uk-UA"/>
        </w:rPr>
        <w:t xml:space="preserve"> біля пам’ятного знаку посадили дерева, як символ нашої єдності. Встановлення цього пам’ятного знаку – це символ українсько-шведської дружби та партнерства.</w:t>
      </w:r>
    </w:p>
    <w:p w:rsidR="00534575" w:rsidRPr="00A016B9" w:rsidRDefault="00534575" w:rsidP="00CE174F">
      <w:pPr>
        <w:suppressAutoHyphens/>
        <w:spacing w:after="60" w:line="271" w:lineRule="auto"/>
        <w:ind w:firstLine="567"/>
        <w:jc w:val="both"/>
        <w:rPr>
          <w:rFonts w:eastAsia="Batang"/>
          <w:lang w:eastAsia="ar-SA"/>
        </w:rPr>
      </w:pPr>
      <w:r w:rsidRPr="00A016B9">
        <w:rPr>
          <w:rFonts w:eastAsia="Batang"/>
          <w:lang w:eastAsia="ar-SA"/>
        </w:rPr>
        <w:t>04 червня 2024 року</w:t>
      </w:r>
      <w:r>
        <w:rPr>
          <w:rFonts w:eastAsia="Batang"/>
          <w:lang w:eastAsia="ar-SA"/>
        </w:rPr>
        <w:t xml:space="preserve"> </w:t>
      </w:r>
      <w:r w:rsidRPr="00A016B9">
        <w:rPr>
          <w:rFonts w:eastAsia="Batang"/>
          <w:lang w:eastAsia="ar-SA"/>
        </w:rPr>
        <w:t xml:space="preserve">було проведено </w:t>
      </w:r>
      <w:r w:rsidRPr="00A016B9">
        <w:rPr>
          <w:rFonts w:eastAsia="Batang"/>
          <w:bCs/>
          <w:lang w:eastAsia="ar-SA"/>
        </w:rPr>
        <w:t>акцію «Крила янголів»</w:t>
      </w:r>
      <w:r w:rsidRPr="00A016B9">
        <w:rPr>
          <w:rFonts w:eastAsia="Batang"/>
          <w:lang w:eastAsia="ar-SA"/>
        </w:rPr>
        <w:t>, яка присвячувалася пам’яті українських дітей, чиє життя безжально забрала війна. Захід відбувся біля центральної Альтанки, де спільно з дітьми Роменської громади прикріпили 550 янголів, які символізують душі українських безневинно загиблих дітей та є знаком нашої скорботи. Під час акції, вшанували хвилиною мовчання кожне маленьке безневинне життя, яке вкрали російські окупанти. Учасники зразкових аматорських ансамблів танцю «Енергія» та «</w:t>
      </w:r>
      <w:proofErr w:type="spellStart"/>
      <w:r w:rsidRPr="00A016B9">
        <w:rPr>
          <w:rFonts w:eastAsia="Batang"/>
          <w:lang w:eastAsia="ar-SA"/>
        </w:rPr>
        <w:t>Дивограй</w:t>
      </w:r>
      <w:proofErr w:type="spellEnd"/>
      <w:r w:rsidRPr="00A016B9">
        <w:rPr>
          <w:rFonts w:eastAsia="Batang"/>
          <w:lang w:eastAsia="ar-SA"/>
        </w:rPr>
        <w:t>» своїми тематичними танцювальними композиціями створили відповідну атмосферу болю та жалю за маленькими янголятами.</w:t>
      </w:r>
    </w:p>
    <w:p w:rsidR="00534575" w:rsidRPr="00A016B9" w:rsidRDefault="00534575" w:rsidP="00CE174F">
      <w:pPr>
        <w:suppressAutoHyphens/>
        <w:spacing w:after="60" w:line="271" w:lineRule="auto"/>
        <w:ind w:firstLine="567"/>
        <w:jc w:val="both"/>
        <w:rPr>
          <w:rFonts w:eastAsia="Batang"/>
          <w:lang w:eastAsia="ar-SA"/>
        </w:rPr>
      </w:pPr>
      <w:r w:rsidRPr="00A016B9">
        <w:rPr>
          <w:rFonts w:eastAsia="Batang"/>
          <w:lang w:eastAsia="ar-SA"/>
        </w:rPr>
        <w:t xml:space="preserve">З нагоди </w:t>
      </w:r>
      <w:r w:rsidRPr="00A016B9">
        <w:rPr>
          <w:rFonts w:eastAsia="Batang"/>
          <w:bCs/>
          <w:lang w:eastAsia="ar-SA"/>
        </w:rPr>
        <w:t>Всесвітнього дня психічного здоров’я</w:t>
      </w:r>
      <w:r w:rsidRPr="00A016B9">
        <w:rPr>
          <w:rFonts w:eastAsia="Batang"/>
          <w:lang w:eastAsia="ar-SA"/>
        </w:rPr>
        <w:t xml:space="preserve"> на території КНП СОР «Обласна клінічна спеціалізована лікарня», аматори Роменського міського будинку культури щиро привітали всіх присутніх зі святом. Особливу увагу було приділено військовим, що знаходяться на лікуванні та медичним працівникам, які відіграють важливу роль у підтримці психічного здоров’я пацієнтів. Музичні виступи аматорів подарували пацієнтам, працівникам та гостям концертної програми сили й віру у світле майбутнє в ці важкі часи війни. </w:t>
      </w:r>
    </w:p>
    <w:p w:rsidR="00534575" w:rsidRPr="00457F6A" w:rsidRDefault="00534575" w:rsidP="00CE174F">
      <w:pPr>
        <w:pStyle w:val="a9"/>
        <w:shd w:val="clear" w:color="auto" w:fill="FFFFFF"/>
        <w:spacing w:before="0" w:beforeAutospacing="0" w:after="60" w:afterAutospacing="0" w:line="271" w:lineRule="auto"/>
        <w:ind w:firstLine="567"/>
        <w:jc w:val="both"/>
      </w:pPr>
      <w:r w:rsidRPr="00457F6A">
        <w:rPr>
          <w:rFonts w:eastAsia="Batang"/>
          <w:lang w:val="uk-UA" w:eastAsia="ar-SA"/>
        </w:rPr>
        <w:t xml:space="preserve">23 грудня жителів Роменської громади об’єднав міський фестиваль-конкурс «Різдвяна Коляда», який був проведений </w:t>
      </w:r>
      <w:proofErr w:type="spellStart"/>
      <w:r w:rsidRPr="00457F6A">
        <w:rPr>
          <w:rFonts w:eastAsia="Batang"/>
          <w:lang w:val="uk-UA" w:eastAsia="ar-SA"/>
        </w:rPr>
        <w:t>офлайн</w:t>
      </w:r>
      <w:proofErr w:type="spellEnd"/>
      <w:r w:rsidRPr="00457F6A">
        <w:rPr>
          <w:rFonts w:eastAsia="Batang"/>
          <w:lang w:val="uk-UA" w:eastAsia="ar-SA"/>
        </w:rPr>
        <w:t xml:space="preserve"> у великій концертній залі Роменського міського </w:t>
      </w:r>
      <w:r w:rsidRPr="00457F6A">
        <w:rPr>
          <w:rFonts w:eastAsia="Batang"/>
          <w:lang w:val="uk-UA" w:eastAsia="ar-SA"/>
        </w:rPr>
        <w:lastRenderedPageBreak/>
        <w:t>Будинку культури</w:t>
      </w:r>
      <w:r>
        <w:rPr>
          <w:rFonts w:eastAsia="Batang"/>
          <w:lang w:val="uk-UA" w:eastAsia="ar-SA"/>
        </w:rPr>
        <w:t xml:space="preserve">. Цього року на участь у </w:t>
      </w:r>
      <w:r w:rsidRPr="00457F6A">
        <w:rPr>
          <w:rFonts w:eastAsia="Batang"/>
          <w:lang w:val="uk-UA" w:eastAsia="ar-SA"/>
        </w:rPr>
        <w:t xml:space="preserve"> конкурс</w:t>
      </w:r>
      <w:r>
        <w:rPr>
          <w:rFonts w:eastAsia="Batang"/>
          <w:lang w:val="uk-UA" w:eastAsia="ar-SA"/>
        </w:rPr>
        <w:t>і</w:t>
      </w:r>
      <w:r w:rsidRPr="00457F6A">
        <w:t xml:space="preserve"> </w:t>
      </w:r>
      <w:proofErr w:type="spellStart"/>
      <w:r w:rsidRPr="00457F6A">
        <w:t>було</w:t>
      </w:r>
      <w:proofErr w:type="spellEnd"/>
      <w:r w:rsidRPr="00457F6A">
        <w:t xml:space="preserve"> подано 33 заявки: а </w:t>
      </w:r>
      <w:proofErr w:type="spellStart"/>
      <w:r w:rsidRPr="00457F6A">
        <w:t>це</w:t>
      </w:r>
      <w:proofErr w:type="spellEnd"/>
      <w:r w:rsidRPr="00457F6A">
        <w:t xml:space="preserve"> </w:t>
      </w:r>
      <w:proofErr w:type="spellStart"/>
      <w:r w:rsidRPr="00457F6A">
        <w:t>майже</w:t>
      </w:r>
      <w:proofErr w:type="spellEnd"/>
      <w:r w:rsidRPr="00457F6A">
        <w:t xml:space="preserve"> 160 </w:t>
      </w:r>
      <w:proofErr w:type="spellStart"/>
      <w:r w:rsidRPr="00457F6A">
        <w:t>талановитих</w:t>
      </w:r>
      <w:proofErr w:type="spellEnd"/>
      <w:r w:rsidRPr="00457F6A">
        <w:t xml:space="preserve"> </w:t>
      </w:r>
      <w:proofErr w:type="spellStart"/>
      <w:r w:rsidRPr="00457F6A">
        <w:t>жителів</w:t>
      </w:r>
      <w:proofErr w:type="spellEnd"/>
      <w:r w:rsidRPr="00457F6A">
        <w:t xml:space="preserve"> </w:t>
      </w:r>
      <w:proofErr w:type="spellStart"/>
      <w:r w:rsidRPr="00457F6A">
        <w:t>Роменської</w:t>
      </w:r>
      <w:proofErr w:type="spellEnd"/>
      <w:r w:rsidRPr="00457F6A">
        <w:t xml:space="preserve"> </w:t>
      </w:r>
      <w:proofErr w:type="spellStart"/>
      <w:r w:rsidRPr="00457F6A">
        <w:t>громади</w:t>
      </w:r>
      <w:proofErr w:type="spellEnd"/>
      <w:r w:rsidRPr="00457F6A">
        <w:t xml:space="preserve"> </w:t>
      </w:r>
      <w:proofErr w:type="spellStart"/>
      <w:r w:rsidRPr="00457F6A">
        <w:t>віком</w:t>
      </w:r>
      <w:proofErr w:type="spellEnd"/>
      <w:r w:rsidRPr="00457F6A">
        <w:t xml:space="preserve"> </w:t>
      </w:r>
      <w:proofErr w:type="spellStart"/>
      <w:r w:rsidRPr="00457F6A">
        <w:t>від</w:t>
      </w:r>
      <w:proofErr w:type="spellEnd"/>
      <w:r w:rsidRPr="00457F6A">
        <w:t xml:space="preserve"> 4 до 91 року.</w:t>
      </w:r>
    </w:p>
    <w:p w:rsidR="00534575" w:rsidRPr="00A016B9" w:rsidRDefault="00534575" w:rsidP="00CE174F">
      <w:pPr>
        <w:suppressAutoHyphens/>
        <w:spacing w:after="60" w:line="271" w:lineRule="auto"/>
        <w:ind w:firstLine="567"/>
        <w:jc w:val="both"/>
        <w:rPr>
          <w:rFonts w:eastAsia="Batang"/>
          <w:color w:val="FF0000"/>
          <w:lang w:eastAsia="ar-SA"/>
        </w:rPr>
      </w:pPr>
      <w:r w:rsidRPr="00A016B9">
        <w:rPr>
          <w:rFonts w:eastAsia="Calibri"/>
        </w:rPr>
        <w:t xml:space="preserve">Протягом 2024 року </w:t>
      </w:r>
      <w:r>
        <w:rPr>
          <w:rFonts w:eastAsia="Calibri"/>
        </w:rPr>
        <w:t>а</w:t>
      </w:r>
      <w:r w:rsidRPr="00A016B9">
        <w:rPr>
          <w:rFonts w:eastAsia="Batang"/>
          <w:lang w:eastAsia="ar-SA"/>
        </w:rPr>
        <w:t xml:space="preserve">маторськими творчими колективами Роменського міського Будинку культури було взято участь у 52 конкурсах різних рівнів, що принесло 72 перемоги, з них </w:t>
      </w:r>
      <w:r w:rsidRPr="00A016B9">
        <w:rPr>
          <w:rFonts w:eastAsia="Calibri"/>
        </w:rPr>
        <w:t>–</w:t>
      </w:r>
      <w:r w:rsidRPr="00A016B9">
        <w:rPr>
          <w:rFonts w:eastAsia="Batang"/>
          <w:lang w:eastAsia="ar-SA"/>
        </w:rPr>
        <w:t xml:space="preserve"> 7 Гран-прі.</w:t>
      </w:r>
    </w:p>
    <w:p w:rsidR="00534575" w:rsidRDefault="00534575" w:rsidP="00CE174F">
      <w:pPr>
        <w:suppressAutoHyphens/>
        <w:spacing w:after="60" w:line="271" w:lineRule="auto"/>
        <w:ind w:firstLine="567"/>
        <w:jc w:val="both"/>
        <w:rPr>
          <w:shd w:val="clear" w:color="auto" w:fill="FFFFFF"/>
        </w:rPr>
      </w:pPr>
      <w:r w:rsidRPr="002E5006">
        <w:rPr>
          <w:shd w:val="clear" w:color="auto" w:fill="FFFFFF"/>
        </w:rPr>
        <w:t>Роменським міським Будинком культури за</w:t>
      </w:r>
      <w:r>
        <w:rPr>
          <w:shd w:val="clear" w:color="auto" w:fill="FFFFFF"/>
        </w:rPr>
        <w:t xml:space="preserve"> </w:t>
      </w:r>
      <w:r w:rsidRPr="002E5006">
        <w:rPr>
          <w:shd w:val="clear" w:color="auto" w:fill="FFFFFF"/>
        </w:rPr>
        <w:t>рік було надано 35 послуг з організації проведення державної реєстрації шлюбу за добу</w:t>
      </w:r>
      <w:r>
        <w:rPr>
          <w:shd w:val="clear" w:color="auto" w:fill="FFFFFF"/>
        </w:rPr>
        <w:t>.</w:t>
      </w:r>
    </w:p>
    <w:p w:rsidR="00534575" w:rsidRPr="005B2480" w:rsidRDefault="00534575" w:rsidP="00CE174F">
      <w:pPr>
        <w:spacing w:after="60" w:line="271" w:lineRule="auto"/>
        <w:ind w:firstLine="567"/>
        <w:jc w:val="both"/>
        <w:rPr>
          <w:rFonts w:eastAsia="Calibri"/>
        </w:rPr>
      </w:pPr>
      <w:r w:rsidRPr="005B2480">
        <w:rPr>
          <w:rFonts w:eastAsia="Calibri"/>
        </w:rPr>
        <w:t xml:space="preserve">Не менш активною є діяльність сільських закладів громади. Третій рік поспіль в липні було проведено онлайн фестиваль </w:t>
      </w:r>
      <w:r w:rsidRPr="00FC2385">
        <w:rPr>
          <w:rFonts w:eastAsia="Calibri"/>
        </w:rPr>
        <w:t>народної творчості «Козацька пісня в серці лине» за участю творчих колективів та окремих виконавців закладів культури Роменської міської територіальної громади з нагоди святкування 333-ї річниці з</w:t>
      </w:r>
      <w:r w:rsidRPr="005B2480">
        <w:rPr>
          <w:rFonts w:eastAsia="Calibri"/>
        </w:rPr>
        <w:t xml:space="preserve"> Дня народження останнього кошового отамана Січі Запорізької П.І. Калнишевського. Нам є чим пишатись, адже кількість учасників фестивалю попри складнощі, зумовлені війною, тільки зростає.</w:t>
      </w:r>
    </w:p>
    <w:p w:rsidR="00534575" w:rsidRDefault="00534575" w:rsidP="00CE174F">
      <w:pPr>
        <w:spacing w:after="60" w:line="271" w:lineRule="auto"/>
        <w:ind w:firstLine="567"/>
        <w:jc w:val="both"/>
        <w:rPr>
          <w:rFonts w:eastAsia="Calibri"/>
        </w:rPr>
      </w:pPr>
      <w:r w:rsidRPr="005B2480">
        <w:rPr>
          <w:rFonts w:eastAsia="Calibri"/>
        </w:rPr>
        <w:t>За ініціативи Відділу культури Р</w:t>
      </w:r>
      <w:r>
        <w:rPr>
          <w:rFonts w:eastAsia="Calibri"/>
        </w:rPr>
        <w:t>оменської міської ради</w:t>
      </w:r>
      <w:r w:rsidRPr="005B2480">
        <w:rPr>
          <w:rFonts w:eastAsia="Calibri"/>
        </w:rPr>
        <w:t xml:space="preserve"> та К</w:t>
      </w:r>
      <w:r>
        <w:rPr>
          <w:rFonts w:eastAsia="Calibri"/>
        </w:rPr>
        <w:t>омунального закладу</w:t>
      </w:r>
      <w:r w:rsidRPr="005B2480">
        <w:rPr>
          <w:rFonts w:eastAsia="Calibri"/>
        </w:rPr>
        <w:t xml:space="preserve"> «Центр розвитку культури та туризму» Р</w:t>
      </w:r>
      <w:r>
        <w:rPr>
          <w:rFonts w:eastAsia="Calibri"/>
        </w:rPr>
        <w:t>оменської міської ради</w:t>
      </w:r>
      <w:r w:rsidRPr="005B2480">
        <w:rPr>
          <w:rFonts w:eastAsia="Calibri"/>
        </w:rPr>
        <w:t>, з липня по жовтень громадою, третій рік поспіль, крокував творчий марафон «Ми –єдині! Ми – непереможні!» з нагоди відзначення Днів сіл</w:t>
      </w:r>
      <w:r>
        <w:rPr>
          <w:rFonts w:eastAsia="Calibri"/>
        </w:rPr>
        <w:t xml:space="preserve">, </w:t>
      </w:r>
      <w:r w:rsidRPr="005B2480">
        <w:rPr>
          <w:rFonts w:eastAsia="Calibri"/>
        </w:rPr>
        <w:t xml:space="preserve">у якому взяли участь 30 сіл громади. Щороку фестиваль об’єднує </w:t>
      </w:r>
      <w:r>
        <w:rPr>
          <w:rFonts w:eastAsia="Calibri"/>
        </w:rPr>
        <w:t xml:space="preserve">усіх </w:t>
      </w:r>
      <w:r w:rsidRPr="005B2480">
        <w:rPr>
          <w:rFonts w:eastAsia="Calibri"/>
        </w:rPr>
        <w:t xml:space="preserve">жителів громади та відкриває нові таланти. </w:t>
      </w:r>
    </w:p>
    <w:p w:rsidR="00534575" w:rsidRPr="00CA6747" w:rsidRDefault="00534575" w:rsidP="00CE174F">
      <w:pPr>
        <w:spacing w:after="60" w:line="271" w:lineRule="auto"/>
        <w:ind w:firstLine="567"/>
        <w:jc w:val="both"/>
        <w:rPr>
          <w:rFonts w:eastAsia="Calibri"/>
        </w:rPr>
      </w:pPr>
      <w:r w:rsidRPr="00CA6747">
        <w:rPr>
          <w:shd w:val="clear" w:color="auto" w:fill="FFFFFF"/>
        </w:rPr>
        <w:t xml:space="preserve">На сцені Роменського міського будинку культури, вперше за багато років, свою творчість дарували глядачам народний аматорський хоровий колектив (керівник Віра ЯРЕМЕНКО) та народний аматорський духовий оркестр (керівник Іван ЗІНЧЕНКО) </w:t>
      </w:r>
      <w:proofErr w:type="spellStart"/>
      <w:r w:rsidRPr="00CA6747">
        <w:rPr>
          <w:shd w:val="clear" w:color="auto" w:fill="FFFFFF"/>
        </w:rPr>
        <w:t>Бобрицького</w:t>
      </w:r>
      <w:proofErr w:type="spellEnd"/>
      <w:r w:rsidRPr="00CA6747">
        <w:rPr>
          <w:shd w:val="clear" w:color="auto" w:fill="FFFFFF"/>
        </w:rPr>
        <w:t xml:space="preserve"> сільського будинку культури. Слід зазначити, що вони є родзинкою нашої громади, адже не кожен хор або оркестр може похизуватися такою великою кількістю учасників та різноманітністю репертуару.</w:t>
      </w:r>
      <w:r>
        <w:rPr>
          <w:shd w:val="clear" w:color="auto" w:fill="FFFFFF"/>
        </w:rPr>
        <w:t xml:space="preserve"> </w:t>
      </w:r>
      <w:r w:rsidRPr="00CA6747">
        <w:rPr>
          <w:shd w:val="clear" w:color="auto" w:fill="FFFFFF"/>
        </w:rPr>
        <w:t>Своєю місією аматори обрали збереження, відродження, пропагування хорового та духового музичного мистецтва для прийдешніх поколінь.</w:t>
      </w:r>
    </w:p>
    <w:p w:rsidR="00534575" w:rsidRDefault="00534575" w:rsidP="00CE174F">
      <w:pPr>
        <w:spacing w:after="60" w:line="271" w:lineRule="auto"/>
        <w:ind w:firstLine="567"/>
        <w:jc w:val="both"/>
        <w:rPr>
          <w:rFonts w:eastAsia="Calibri"/>
        </w:rPr>
      </w:pPr>
      <w:r w:rsidRPr="005B2480">
        <w:rPr>
          <w:rFonts w:eastAsia="Calibri"/>
        </w:rPr>
        <w:t>Аматори сільських клубних закладів взяли участь у 15 Міжнародних та Всеукраїнських фестивалях і конкурсах та вибороли 30 призових місць і два Гран-прі</w:t>
      </w:r>
      <w:r>
        <w:rPr>
          <w:rFonts w:eastAsia="Calibri"/>
        </w:rPr>
        <w:t>.</w:t>
      </w:r>
    </w:p>
    <w:p w:rsidR="00534575" w:rsidRPr="00A016B9" w:rsidRDefault="00534575" w:rsidP="00CE174F">
      <w:pPr>
        <w:suppressAutoHyphens/>
        <w:spacing w:after="60" w:line="271" w:lineRule="auto"/>
        <w:ind w:firstLine="567"/>
        <w:jc w:val="both"/>
        <w:rPr>
          <w:rFonts w:eastAsia="Calibri"/>
        </w:rPr>
      </w:pPr>
      <w:proofErr w:type="spellStart"/>
      <w:r w:rsidRPr="00A016B9">
        <w:rPr>
          <w:rFonts w:eastAsia="Calibri"/>
        </w:rPr>
        <w:t>Великобубнівськ</w:t>
      </w:r>
      <w:r>
        <w:rPr>
          <w:rFonts w:eastAsia="Calibri"/>
        </w:rPr>
        <w:t>им</w:t>
      </w:r>
      <w:proofErr w:type="spellEnd"/>
      <w:r w:rsidRPr="00A016B9">
        <w:rPr>
          <w:rFonts w:eastAsia="Calibri"/>
        </w:rPr>
        <w:t xml:space="preserve"> </w:t>
      </w:r>
      <w:proofErr w:type="spellStart"/>
      <w:r w:rsidRPr="00A016B9">
        <w:rPr>
          <w:rFonts w:eastAsia="Calibri"/>
        </w:rPr>
        <w:t>будин</w:t>
      </w:r>
      <w:r>
        <w:rPr>
          <w:rFonts w:eastAsia="Calibri"/>
        </w:rPr>
        <w:t>нком</w:t>
      </w:r>
      <w:proofErr w:type="spellEnd"/>
      <w:r w:rsidRPr="00A016B9">
        <w:rPr>
          <w:rFonts w:eastAsia="Calibri"/>
        </w:rPr>
        <w:t xml:space="preserve"> культури у 2024 році взято участь у 24 конкурсах та фестивалях різного рівня, у яких аматори вибороли 27 призових місць.</w:t>
      </w:r>
    </w:p>
    <w:p w:rsidR="00534575" w:rsidRDefault="00534575" w:rsidP="00CE174F">
      <w:pPr>
        <w:shd w:val="clear" w:color="auto" w:fill="FFFFFF"/>
        <w:spacing w:after="60" w:line="271" w:lineRule="auto"/>
        <w:ind w:firstLine="567"/>
        <w:jc w:val="both"/>
        <w:rPr>
          <w:color w:val="080809"/>
        </w:rPr>
      </w:pPr>
      <w:r w:rsidRPr="00695EB7">
        <w:rPr>
          <w:color w:val="080809"/>
        </w:rPr>
        <w:t xml:space="preserve">Сьогодні особливого значення набуває дослідження фольклорно-етнографічної складової українського народу. Культурна спадщина як Роменської громади, так і Сумщини багата своїми традиціями та обрядами. </w:t>
      </w:r>
    </w:p>
    <w:p w:rsidR="00534575" w:rsidRPr="00695EB7" w:rsidRDefault="00534575" w:rsidP="00CE174F">
      <w:pPr>
        <w:shd w:val="clear" w:color="auto" w:fill="FFFFFF"/>
        <w:spacing w:after="60" w:line="271" w:lineRule="auto"/>
        <w:ind w:firstLine="567"/>
        <w:jc w:val="both"/>
        <w:rPr>
          <w:color w:val="080809"/>
        </w:rPr>
      </w:pPr>
      <w:r>
        <w:rPr>
          <w:color w:val="080809"/>
        </w:rPr>
        <w:t>Завдяки партнерству Роменської міської ради та Відділу культури ц</w:t>
      </w:r>
      <w:r w:rsidRPr="00695EB7">
        <w:rPr>
          <w:color w:val="080809"/>
        </w:rPr>
        <w:t xml:space="preserve">ього року на </w:t>
      </w:r>
      <w:proofErr w:type="spellStart"/>
      <w:r w:rsidRPr="00695EB7">
        <w:rPr>
          <w:color w:val="080809"/>
        </w:rPr>
        <w:t>Роменщині</w:t>
      </w:r>
      <w:proofErr w:type="spellEnd"/>
      <w:r w:rsidRPr="00695EB7">
        <w:rPr>
          <w:color w:val="080809"/>
        </w:rPr>
        <w:t xml:space="preserve"> був реалізований </w:t>
      </w:r>
      <w:proofErr w:type="spellStart"/>
      <w:r w:rsidRPr="00695EB7">
        <w:rPr>
          <w:color w:val="080809"/>
        </w:rPr>
        <w:t>проєкт</w:t>
      </w:r>
      <w:proofErr w:type="spellEnd"/>
      <w:r w:rsidRPr="00695EB7">
        <w:rPr>
          <w:color w:val="080809"/>
        </w:rPr>
        <w:t xml:space="preserve"> </w:t>
      </w:r>
      <w:r>
        <w:rPr>
          <w:color w:val="080809"/>
        </w:rPr>
        <w:t>«</w:t>
      </w:r>
      <w:r w:rsidRPr="00695EB7">
        <w:rPr>
          <w:color w:val="080809"/>
        </w:rPr>
        <w:t>Шляхами Павла Гнідича</w:t>
      </w:r>
      <w:r>
        <w:rPr>
          <w:color w:val="080809"/>
        </w:rPr>
        <w:t>»</w:t>
      </w:r>
      <w:r w:rsidRPr="00695EB7">
        <w:rPr>
          <w:color w:val="080809"/>
        </w:rPr>
        <w:t xml:space="preserve">, ініційований ГО </w:t>
      </w:r>
      <w:r>
        <w:rPr>
          <w:color w:val="080809"/>
        </w:rPr>
        <w:t>«</w:t>
      </w:r>
      <w:r w:rsidRPr="00695EB7">
        <w:rPr>
          <w:color w:val="080809"/>
        </w:rPr>
        <w:t xml:space="preserve">Агенція </w:t>
      </w:r>
      <w:r>
        <w:rPr>
          <w:color w:val="080809"/>
        </w:rPr>
        <w:t>«</w:t>
      </w:r>
      <w:r w:rsidRPr="00695EB7">
        <w:rPr>
          <w:color w:val="080809"/>
        </w:rPr>
        <w:t>Креативна Сумщина</w:t>
      </w:r>
      <w:r>
        <w:rPr>
          <w:color w:val="080809"/>
        </w:rPr>
        <w:t>»</w:t>
      </w:r>
      <w:r w:rsidRPr="00695EB7">
        <w:rPr>
          <w:color w:val="080809"/>
        </w:rPr>
        <w:t xml:space="preserve"> у співпраці з Сумським обласним науково-методичним Центром культури і мистецтв та за підтримки Українського культурного фонду. </w:t>
      </w:r>
      <w:r>
        <w:rPr>
          <w:color w:val="080809"/>
        </w:rPr>
        <w:t>П</w:t>
      </w:r>
      <w:r w:rsidRPr="00695EB7">
        <w:rPr>
          <w:color w:val="080809"/>
        </w:rPr>
        <w:t>рацівник</w:t>
      </w:r>
      <w:r>
        <w:rPr>
          <w:color w:val="080809"/>
        </w:rPr>
        <w:t>и</w:t>
      </w:r>
      <w:r w:rsidRPr="00695EB7">
        <w:rPr>
          <w:color w:val="080809"/>
        </w:rPr>
        <w:t xml:space="preserve"> галузі культ</w:t>
      </w:r>
      <w:r>
        <w:rPr>
          <w:color w:val="080809"/>
        </w:rPr>
        <w:t>ури Роменської громади та носії</w:t>
      </w:r>
      <w:r w:rsidRPr="00695EB7">
        <w:rPr>
          <w:color w:val="080809"/>
        </w:rPr>
        <w:t xml:space="preserve"> нематеріальної культурної спадщини з сіл Довгополівка, Малі Бубни, Ріпки, Рогинці, </w:t>
      </w:r>
      <w:proofErr w:type="spellStart"/>
      <w:r w:rsidRPr="00695EB7">
        <w:rPr>
          <w:color w:val="080809"/>
        </w:rPr>
        <w:t>Бацмани</w:t>
      </w:r>
      <w:proofErr w:type="spellEnd"/>
      <w:r w:rsidRPr="00695EB7">
        <w:rPr>
          <w:color w:val="080809"/>
        </w:rPr>
        <w:t xml:space="preserve">, Вовківці, </w:t>
      </w:r>
      <w:proofErr w:type="spellStart"/>
      <w:r w:rsidRPr="00695EB7">
        <w:rPr>
          <w:color w:val="080809"/>
        </w:rPr>
        <w:t>Пустовійтівка</w:t>
      </w:r>
      <w:proofErr w:type="spellEnd"/>
      <w:r w:rsidRPr="00695EB7">
        <w:rPr>
          <w:color w:val="080809"/>
        </w:rPr>
        <w:t>, Га</w:t>
      </w:r>
      <w:r>
        <w:rPr>
          <w:color w:val="080809"/>
        </w:rPr>
        <w:t xml:space="preserve">врилівка, Калинівка та Житнє </w:t>
      </w:r>
      <w:r w:rsidRPr="00695EB7">
        <w:rPr>
          <w:color w:val="080809"/>
        </w:rPr>
        <w:t xml:space="preserve">охоче долучилися до реалізації цього </w:t>
      </w:r>
      <w:proofErr w:type="spellStart"/>
      <w:r w:rsidRPr="00695EB7">
        <w:rPr>
          <w:color w:val="080809"/>
        </w:rPr>
        <w:t>проєкту</w:t>
      </w:r>
      <w:proofErr w:type="spellEnd"/>
      <w:r w:rsidRPr="00695EB7">
        <w:rPr>
          <w:color w:val="080809"/>
        </w:rPr>
        <w:t xml:space="preserve">. </w:t>
      </w:r>
      <w:r>
        <w:rPr>
          <w:color w:val="080809"/>
        </w:rPr>
        <w:t>С</w:t>
      </w:r>
      <w:r w:rsidRPr="00695EB7">
        <w:rPr>
          <w:color w:val="080809"/>
        </w:rPr>
        <w:t>пільна робо</w:t>
      </w:r>
      <w:r>
        <w:rPr>
          <w:color w:val="080809"/>
        </w:rPr>
        <w:t>та та відданість справі створили</w:t>
      </w:r>
      <w:r w:rsidRPr="00695EB7">
        <w:rPr>
          <w:color w:val="080809"/>
        </w:rPr>
        <w:t xml:space="preserve"> унікальну можливість відчути силу історії та культурного надбання нашого народу. </w:t>
      </w:r>
    </w:p>
    <w:p w:rsidR="00534575" w:rsidRPr="00695EB7" w:rsidRDefault="00534575" w:rsidP="00534575">
      <w:pPr>
        <w:shd w:val="clear" w:color="auto" w:fill="FFFFFF"/>
        <w:rPr>
          <w:rFonts w:ascii="inherit" w:hAnsi="inherit" w:cs="Segoe UI Historic"/>
          <w:color w:val="080809"/>
          <w:sz w:val="23"/>
          <w:szCs w:val="23"/>
        </w:rPr>
      </w:pPr>
    </w:p>
    <w:p w:rsidR="00534575" w:rsidRDefault="00534575" w:rsidP="00534575">
      <w:pPr>
        <w:ind w:firstLine="708"/>
        <w:jc w:val="center"/>
        <w:rPr>
          <w:rFonts w:asciiTheme="majorBidi" w:eastAsia="Calibri" w:hAnsiTheme="majorBidi" w:cstheme="majorBidi"/>
          <w:b/>
        </w:rPr>
      </w:pPr>
      <w:r w:rsidRPr="002F14B7">
        <w:rPr>
          <w:rFonts w:asciiTheme="majorBidi" w:eastAsia="Calibri" w:hAnsiTheme="majorBidi" w:cstheme="majorBidi"/>
          <w:b/>
        </w:rPr>
        <w:t>Діяльність бібліотечних закладів громади</w:t>
      </w:r>
    </w:p>
    <w:p w:rsidR="00534575" w:rsidRPr="00F614F5" w:rsidRDefault="00534575" w:rsidP="00CE174F">
      <w:pPr>
        <w:spacing w:after="60" w:line="271" w:lineRule="auto"/>
        <w:ind w:firstLine="567"/>
        <w:jc w:val="both"/>
      </w:pPr>
      <w:r>
        <w:lastRenderedPageBreak/>
        <w:t>Станом на 31.12.2024</w:t>
      </w:r>
      <w:r w:rsidRPr="00F614F5">
        <w:t xml:space="preserve"> </w:t>
      </w:r>
      <w:r>
        <w:t xml:space="preserve">загальний </w:t>
      </w:r>
      <w:r w:rsidRPr="00F614F5">
        <w:t>бібліотечний фонд налічує 205</w:t>
      </w:r>
      <w:r w:rsidR="00CE174F">
        <w:t xml:space="preserve"> </w:t>
      </w:r>
      <w:r w:rsidRPr="00F614F5">
        <w:t>545 примірників на суму 3</w:t>
      </w:r>
      <w:r w:rsidR="00CE174F">
        <w:t xml:space="preserve"> </w:t>
      </w:r>
      <w:r w:rsidRPr="00F614F5">
        <w:t>264</w:t>
      </w:r>
      <w:r w:rsidR="00CE174F">
        <w:t xml:space="preserve"> </w:t>
      </w:r>
      <w:r w:rsidRPr="00F614F5">
        <w:t>851,90 грн.</w:t>
      </w:r>
    </w:p>
    <w:p w:rsidR="00534575" w:rsidRPr="00F614F5" w:rsidRDefault="00534575" w:rsidP="00CE174F">
      <w:pPr>
        <w:spacing w:after="60" w:line="271" w:lineRule="auto"/>
        <w:ind w:firstLine="567"/>
        <w:jc w:val="both"/>
      </w:pPr>
      <w:r w:rsidRPr="00F614F5">
        <w:t xml:space="preserve">За кошти місцевого бюджету здійснено підписку періодичних видань на суму 86911,00 грн. Також поповнено бібліотечні фонди книгами у кількості 943 примірники на суму 198132,00 грн за рахунок бюджету розвитку згідно Програми розвитку культури і духовності в Роменській міській територіальній громаді на 2024-2026 роки. </w:t>
      </w:r>
    </w:p>
    <w:p w:rsidR="00534575" w:rsidRPr="00F614F5" w:rsidRDefault="00534575" w:rsidP="00CE174F">
      <w:pPr>
        <w:spacing w:after="60" w:line="271" w:lineRule="auto"/>
        <w:ind w:firstLine="567"/>
        <w:jc w:val="both"/>
      </w:pPr>
      <w:r w:rsidRPr="00F614F5">
        <w:t>У рамках гуманітарної допомоги надійшло 1706 примірників на суму 242865,15 грн.</w:t>
      </w:r>
    </w:p>
    <w:p w:rsidR="00534575" w:rsidRPr="00F614F5" w:rsidRDefault="00534575" w:rsidP="00CE174F">
      <w:pPr>
        <w:spacing w:after="60" w:line="271" w:lineRule="auto"/>
        <w:ind w:firstLine="567"/>
        <w:jc w:val="both"/>
      </w:pPr>
      <w:r w:rsidRPr="00F614F5">
        <w:t xml:space="preserve">Усього у 2024 році надійшло 3643 примірника на суму 440997,15 грн, з них книг – 2649 примірників, періодичних видань – 994 примірників. </w:t>
      </w:r>
    </w:p>
    <w:p w:rsidR="00534575" w:rsidRPr="00A016B9" w:rsidRDefault="00534575" w:rsidP="00CE174F">
      <w:pPr>
        <w:suppressAutoHyphens/>
        <w:spacing w:after="60" w:line="271" w:lineRule="auto"/>
        <w:ind w:firstLine="567"/>
        <w:jc w:val="both"/>
      </w:pPr>
      <w:r w:rsidRPr="001D31C9">
        <w:rPr>
          <w:b/>
        </w:rPr>
        <w:t>Міська централізована бібліотечна система у своєму складі налічує 4 бібліотеки.</w:t>
      </w:r>
      <w:r w:rsidRPr="00A016B9">
        <w:t xml:space="preserve"> </w:t>
      </w:r>
      <w:r w:rsidRPr="00A016B9">
        <w:rPr>
          <w:rFonts w:eastAsia="Calibri"/>
        </w:rPr>
        <w:t xml:space="preserve">Ними було обслуговано </w:t>
      </w:r>
      <w:r w:rsidRPr="00A016B9">
        <w:t xml:space="preserve">11995 </w:t>
      </w:r>
      <w:r w:rsidRPr="00A016B9">
        <w:rPr>
          <w:rFonts w:eastAsia="Calibri"/>
        </w:rPr>
        <w:t xml:space="preserve">користувачів, </w:t>
      </w:r>
      <w:r w:rsidRPr="00A016B9">
        <w:t>книговидача становила 236250 примірників документів.</w:t>
      </w:r>
    </w:p>
    <w:p w:rsidR="00534575" w:rsidRPr="00A016B9" w:rsidRDefault="00534575" w:rsidP="00CE174F">
      <w:pPr>
        <w:tabs>
          <w:tab w:val="left" w:pos="426"/>
        </w:tabs>
        <w:spacing w:after="60" w:line="271" w:lineRule="auto"/>
        <w:ind w:firstLine="567"/>
        <w:jc w:val="both"/>
        <w:rPr>
          <w:rFonts w:eastAsia="Calibri"/>
        </w:rPr>
      </w:pPr>
      <w:r w:rsidRPr="00A016B9">
        <w:rPr>
          <w:bCs/>
          <w:iCs/>
          <w:lang w:bidi="uk-UA"/>
        </w:rPr>
        <w:t xml:space="preserve">Послугами Інтернет-центрів у 2024 році скористалося 395 чоловік, з них – 28 внутрішньо переміщені </w:t>
      </w:r>
      <w:r w:rsidRPr="00294501">
        <w:rPr>
          <w:bCs/>
          <w:iCs/>
          <w:lang w:bidi="uk-UA"/>
        </w:rPr>
        <w:t>особи. Важливо зауважити</w:t>
      </w:r>
      <w:r w:rsidRPr="001318E4">
        <w:rPr>
          <w:bCs/>
          <w:iCs/>
          <w:lang w:bidi="uk-UA"/>
        </w:rPr>
        <w:t>, що в</w:t>
      </w:r>
      <w:r w:rsidRPr="001318E4">
        <w:rPr>
          <w:rFonts w:eastAsia="Calibri"/>
        </w:rPr>
        <w:t xml:space="preserve">сі </w:t>
      </w:r>
      <w:r w:rsidRPr="00A016B9">
        <w:rPr>
          <w:rFonts w:eastAsia="Calibri"/>
        </w:rPr>
        <w:t>бібліотеки міської централізованої бібліотечної системи є Хабами цифрової освіти.</w:t>
      </w:r>
    </w:p>
    <w:p w:rsidR="00534575" w:rsidRPr="00A016B9" w:rsidRDefault="00534575" w:rsidP="00CE174F">
      <w:pPr>
        <w:suppressAutoHyphens/>
        <w:spacing w:after="60" w:line="271" w:lineRule="auto"/>
        <w:ind w:firstLine="567"/>
        <w:jc w:val="both"/>
        <w:rPr>
          <w:bCs/>
          <w:lang w:bidi="uk-UA"/>
        </w:rPr>
      </w:pPr>
      <w:r w:rsidRPr="00A016B9">
        <w:rPr>
          <w:bCs/>
          <w:lang w:bidi="uk-UA"/>
        </w:rPr>
        <w:t xml:space="preserve">Протягом 2024 року створено 157 електронних інформаційних матеріалів: </w:t>
      </w:r>
      <w:proofErr w:type="spellStart"/>
      <w:r w:rsidRPr="00A016B9">
        <w:rPr>
          <w:bCs/>
          <w:lang w:bidi="uk-UA"/>
        </w:rPr>
        <w:t>відеопрезентацій</w:t>
      </w:r>
      <w:proofErr w:type="spellEnd"/>
      <w:r w:rsidRPr="00A016B9">
        <w:rPr>
          <w:bCs/>
          <w:lang w:bidi="uk-UA"/>
        </w:rPr>
        <w:t xml:space="preserve">, віртуальних вікторин, інтерактивних </w:t>
      </w:r>
      <w:proofErr w:type="spellStart"/>
      <w:r w:rsidRPr="00A016B9">
        <w:rPr>
          <w:bCs/>
          <w:lang w:bidi="uk-UA"/>
        </w:rPr>
        <w:t>медіаоглядів</w:t>
      </w:r>
      <w:proofErr w:type="spellEnd"/>
      <w:r w:rsidRPr="00A016B9">
        <w:rPr>
          <w:bCs/>
          <w:lang w:bidi="uk-UA"/>
        </w:rPr>
        <w:t>, ігор, плакатів тощо.</w:t>
      </w:r>
    </w:p>
    <w:p w:rsidR="00534575" w:rsidRPr="00A016B9" w:rsidRDefault="00534575" w:rsidP="00CE174F">
      <w:pPr>
        <w:suppressAutoHyphens/>
        <w:spacing w:after="60" w:line="271" w:lineRule="auto"/>
        <w:ind w:firstLine="567"/>
        <w:jc w:val="both"/>
        <w:rPr>
          <w:bCs/>
          <w:iCs/>
          <w:lang w:bidi="uk-UA"/>
        </w:rPr>
      </w:pPr>
      <w:r w:rsidRPr="00A016B9">
        <w:rPr>
          <w:bCs/>
          <w:iCs/>
          <w:lang w:bidi="uk-UA"/>
        </w:rPr>
        <w:t xml:space="preserve">Інформаційне представництво бібліотек в мережі Інтернет: 3 сайти, 4 сторінки у мережі Фейсбук, які є важливим інструментом присутності сучасної бібліотеки у віртуальному комунікаційному просторі. Кількість звернень до власних </w:t>
      </w:r>
      <w:proofErr w:type="spellStart"/>
      <w:r w:rsidRPr="00A016B9">
        <w:rPr>
          <w:bCs/>
          <w:iCs/>
          <w:lang w:bidi="uk-UA"/>
        </w:rPr>
        <w:t>вебсайтів</w:t>
      </w:r>
      <w:proofErr w:type="spellEnd"/>
      <w:r w:rsidRPr="00A016B9">
        <w:rPr>
          <w:bCs/>
          <w:iCs/>
          <w:lang w:bidi="uk-UA"/>
        </w:rPr>
        <w:t xml:space="preserve"> – 8206.</w:t>
      </w:r>
    </w:p>
    <w:p w:rsidR="00534575" w:rsidRPr="00A016B9" w:rsidRDefault="00534575" w:rsidP="00CE174F">
      <w:pPr>
        <w:suppressAutoHyphens/>
        <w:spacing w:after="60" w:line="271" w:lineRule="auto"/>
        <w:ind w:firstLine="567"/>
        <w:jc w:val="both"/>
        <w:rPr>
          <w:bCs/>
          <w:kern w:val="2"/>
          <w:lang w:bidi="uk-UA"/>
        </w:rPr>
      </w:pPr>
      <w:proofErr w:type="spellStart"/>
      <w:r w:rsidRPr="00A016B9">
        <w:rPr>
          <w:bCs/>
          <w:kern w:val="2"/>
          <w:lang w:bidi="uk-UA"/>
        </w:rPr>
        <w:t>Бібліотекарі</w:t>
      </w:r>
      <w:proofErr w:type="spellEnd"/>
      <w:r w:rsidRPr="00A016B9">
        <w:rPr>
          <w:bCs/>
          <w:kern w:val="2"/>
          <w:lang w:bidi="uk-UA"/>
        </w:rPr>
        <w:t xml:space="preserve"> надають консультативну та практичну допомогу переселенцям: допомагають зареєструватись та отримати довідку ВПО, знайти житло, подати повідомлення про знищене чи пошкоджене майно внаслідок бойових дій, </w:t>
      </w:r>
      <w:r w:rsidRPr="00A016B9">
        <w:rPr>
          <w:lang w:bidi="uk-UA"/>
        </w:rPr>
        <w:t>отримати витяг про несудимість, довідку про доходи, Витяг з реєстру застрахованих осіб тощо.</w:t>
      </w:r>
    </w:p>
    <w:p w:rsidR="00534575" w:rsidRPr="00A016B9" w:rsidRDefault="00534575" w:rsidP="00CE174F">
      <w:pPr>
        <w:suppressAutoHyphens/>
        <w:spacing w:after="60" w:line="271" w:lineRule="auto"/>
        <w:ind w:firstLine="567"/>
        <w:jc w:val="both"/>
        <w:rPr>
          <w:color w:val="FF0000"/>
          <w:lang w:bidi="uk-UA"/>
        </w:rPr>
      </w:pPr>
      <w:r w:rsidRPr="00A016B9">
        <w:rPr>
          <w:lang w:bidi="uk-UA"/>
        </w:rPr>
        <w:t xml:space="preserve">Всього на </w:t>
      </w:r>
      <w:r>
        <w:rPr>
          <w:lang w:bidi="uk-UA"/>
        </w:rPr>
        <w:t>31</w:t>
      </w:r>
      <w:r w:rsidRPr="00A016B9">
        <w:rPr>
          <w:lang w:bidi="uk-UA"/>
        </w:rPr>
        <w:t>.</w:t>
      </w:r>
      <w:r>
        <w:rPr>
          <w:lang w:bidi="uk-UA"/>
        </w:rPr>
        <w:t>12</w:t>
      </w:r>
      <w:r w:rsidRPr="00A016B9">
        <w:rPr>
          <w:lang w:bidi="uk-UA"/>
        </w:rPr>
        <w:t>.202</w:t>
      </w:r>
      <w:r>
        <w:rPr>
          <w:lang w:bidi="uk-UA"/>
        </w:rPr>
        <w:t>4</w:t>
      </w:r>
      <w:r w:rsidRPr="00A016B9">
        <w:rPr>
          <w:lang w:bidi="uk-UA"/>
        </w:rPr>
        <w:t xml:space="preserve"> року в бібліотеках МЦБС </w:t>
      </w:r>
      <w:r w:rsidRPr="00A016B9">
        <w:rPr>
          <w:iCs/>
          <w:lang w:bidi="uk-UA"/>
        </w:rPr>
        <w:t>обслугов</w:t>
      </w:r>
      <w:r>
        <w:rPr>
          <w:iCs/>
          <w:lang w:bidi="uk-UA"/>
        </w:rPr>
        <w:t>ано</w:t>
      </w:r>
      <w:r w:rsidRPr="00A016B9">
        <w:rPr>
          <w:iCs/>
          <w:lang w:bidi="uk-UA"/>
        </w:rPr>
        <w:t xml:space="preserve"> 1287 соціально- вразливих громадян, серед яких: 21 особа з інвалідністю, 77 ВПО, 1189 пенсіонерів. </w:t>
      </w:r>
      <w:r w:rsidRPr="00A016B9">
        <w:rPr>
          <w:color w:val="050505"/>
          <w:lang w:eastAsia="ar-SA"/>
        </w:rPr>
        <w:t>У книгозбірнях МЦБС діє домашній абонемент, скористатись</w:t>
      </w:r>
      <w:r>
        <w:rPr>
          <w:color w:val="050505"/>
          <w:lang w:eastAsia="ar-SA"/>
        </w:rPr>
        <w:t xml:space="preserve"> ним можуть люди похилого віку, особи </w:t>
      </w:r>
      <w:r w:rsidRPr="00A016B9">
        <w:rPr>
          <w:color w:val="050505"/>
          <w:lang w:eastAsia="ar-SA"/>
        </w:rPr>
        <w:t xml:space="preserve">з інвалідністю та всі, хто не може самостійно дістатися бібліотеки. </w:t>
      </w:r>
      <w:r w:rsidRPr="00A016B9">
        <w:rPr>
          <w:lang w:bidi="uk-UA"/>
        </w:rPr>
        <w:t>Всього обслуговується – 17 осіб.</w:t>
      </w:r>
    </w:p>
    <w:p w:rsidR="00534575" w:rsidRPr="00A016B9" w:rsidRDefault="00534575" w:rsidP="00CE174F">
      <w:pPr>
        <w:shd w:val="clear" w:color="auto" w:fill="FFFFFF"/>
        <w:suppressAutoHyphens/>
        <w:spacing w:after="60" w:line="271" w:lineRule="auto"/>
        <w:ind w:firstLine="567"/>
        <w:jc w:val="both"/>
      </w:pPr>
      <w:r w:rsidRPr="00A016B9">
        <w:rPr>
          <w:rFonts w:eastAsia="Calibri"/>
        </w:rPr>
        <w:t xml:space="preserve">У 2024 році бібліотеки провели 202 соціокультурні заходи для мешканців громад, які відвідало 2917 осіб. Бібліотеки МЦБС беруть активну участь у різноманітних конкурсах. Так, </w:t>
      </w:r>
      <w:r w:rsidRPr="00A016B9">
        <w:rPr>
          <w:bCs/>
          <w:lang w:eastAsia="ar-SA"/>
        </w:rPr>
        <w:t xml:space="preserve">юні художниці Анастасія </w:t>
      </w:r>
      <w:proofErr w:type="spellStart"/>
      <w:r w:rsidRPr="00A016B9">
        <w:rPr>
          <w:bCs/>
          <w:lang w:eastAsia="ar-SA"/>
        </w:rPr>
        <w:t>Білашенко</w:t>
      </w:r>
      <w:proofErr w:type="spellEnd"/>
      <w:r w:rsidRPr="00A016B9">
        <w:rPr>
          <w:bCs/>
          <w:lang w:eastAsia="ar-SA"/>
        </w:rPr>
        <w:t xml:space="preserve"> та Дар’я Харченко стали </w:t>
      </w:r>
      <w:r w:rsidRPr="00A016B9">
        <w:rPr>
          <w:color w:val="1C1E21"/>
        </w:rPr>
        <w:t xml:space="preserve">переможцями </w:t>
      </w:r>
      <w:r w:rsidRPr="00A016B9">
        <w:rPr>
          <w:iCs/>
          <w:color w:val="1C1E21"/>
        </w:rPr>
        <w:t>Всеукраїнського конкурсу дитячої творчості «Україна – Мрія!»,</w:t>
      </w:r>
      <w:r>
        <w:rPr>
          <w:iCs/>
          <w:color w:val="1C1E21"/>
        </w:rPr>
        <w:t xml:space="preserve"> </w:t>
      </w:r>
      <w:r w:rsidRPr="00A016B9">
        <w:t xml:space="preserve">приуроченого 10-тим роковинам початку російсько-української війни. </w:t>
      </w:r>
    </w:p>
    <w:p w:rsidR="00534575" w:rsidRPr="00A016B9" w:rsidRDefault="00534575" w:rsidP="00CE174F">
      <w:pPr>
        <w:shd w:val="clear" w:color="auto" w:fill="FFFFFF"/>
        <w:suppressAutoHyphens/>
        <w:spacing w:after="60" w:line="271" w:lineRule="auto"/>
        <w:ind w:firstLine="567"/>
        <w:jc w:val="both"/>
        <w:rPr>
          <w:iCs/>
          <w:color w:val="050505"/>
        </w:rPr>
      </w:pPr>
      <w:r w:rsidRPr="00A016B9">
        <w:rPr>
          <w:color w:val="050505"/>
        </w:rPr>
        <w:t xml:space="preserve">Художня робота Катерини </w:t>
      </w:r>
      <w:proofErr w:type="spellStart"/>
      <w:r w:rsidRPr="00A016B9">
        <w:rPr>
          <w:color w:val="050505"/>
        </w:rPr>
        <w:t>Жогло</w:t>
      </w:r>
      <w:proofErr w:type="spellEnd"/>
      <w:r w:rsidRPr="00A016B9">
        <w:rPr>
          <w:color w:val="050505"/>
        </w:rPr>
        <w:t xml:space="preserve"> «</w:t>
      </w:r>
      <w:proofErr w:type="spellStart"/>
      <w:r w:rsidRPr="00A016B9">
        <w:rPr>
          <w:color w:val="050505"/>
        </w:rPr>
        <w:t>Джаміля</w:t>
      </w:r>
      <w:proofErr w:type="spellEnd"/>
      <w:r w:rsidRPr="00A016B9">
        <w:rPr>
          <w:color w:val="050505"/>
        </w:rPr>
        <w:t xml:space="preserve">» здобула перемогу у </w:t>
      </w:r>
      <w:r w:rsidRPr="00A016B9">
        <w:rPr>
          <w:iCs/>
          <w:color w:val="050505"/>
        </w:rPr>
        <w:t>Всеукраїнському конкурсі малюнків «Іссик-Куль – колискова моя: природа у творчості Чингіза Айтматова».</w:t>
      </w:r>
    </w:p>
    <w:p w:rsidR="00534575" w:rsidRPr="00A016B9" w:rsidRDefault="00534575" w:rsidP="00CE174F">
      <w:pPr>
        <w:suppressAutoHyphens/>
        <w:spacing w:after="60" w:line="271" w:lineRule="auto"/>
        <w:ind w:firstLine="567"/>
        <w:jc w:val="both"/>
        <w:rPr>
          <w:rFonts w:eastAsia="Batang"/>
          <w:lang w:eastAsia="ar-SA"/>
        </w:rPr>
      </w:pPr>
      <w:r w:rsidRPr="00A016B9">
        <w:rPr>
          <w:rFonts w:eastAsia="Batang"/>
          <w:lang w:eastAsia="ar-SA"/>
        </w:rPr>
        <w:t>Гарною можливістю відзначити роль поетів і поетичного слова в культурі, особливо під час війни, стала участь у Національному тиж</w:t>
      </w:r>
      <w:r>
        <w:rPr>
          <w:rFonts w:eastAsia="Batang"/>
          <w:lang w:eastAsia="ar-SA"/>
        </w:rPr>
        <w:t xml:space="preserve">ні </w:t>
      </w:r>
      <w:r w:rsidRPr="00A016B9">
        <w:rPr>
          <w:rFonts w:eastAsia="Batang"/>
          <w:lang w:eastAsia="ar-SA"/>
        </w:rPr>
        <w:t xml:space="preserve">поезії 2024, що відбувався під гаслом: «Ріки незмінно течуть додому» від Українського інституту книги. Протягом тижня в центральній міській бібліотеці для дорослих у поетичному онлайн-марафоні звучала поезія у виконанні роменських поетів: Людмили Грицай, Тетяни </w:t>
      </w:r>
      <w:proofErr w:type="spellStart"/>
      <w:r w:rsidRPr="00A016B9">
        <w:rPr>
          <w:rFonts w:eastAsia="Batang"/>
          <w:lang w:eastAsia="ar-SA"/>
        </w:rPr>
        <w:t>Лісненко</w:t>
      </w:r>
      <w:proofErr w:type="spellEnd"/>
      <w:r w:rsidRPr="00A016B9">
        <w:rPr>
          <w:rFonts w:eastAsia="Batang"/>
          <w:lang w:eastAsia="ar-SA"/>
        </w:rPr>
        <w:t xml:space="preserve">, Алли Бабенко, Любові </w:t>
      </w:r>
      <w:proofErr w:type="spellStart"/>
      <w:r w:rsidRPr="00A016B9">
        <w:rPr>
          <w:rFonts w:eastAsia="Batang"/>
          <w:lang w:eastAsia="ar-SA"/>
        </w:rPr>
        <w:t>Шемчук</w:t>
      </w:r>
      <w:proofErr w:type="spellEnd"/>
      <w:r w:rsidRPr="00A016B9">
        <w:rPr>
          <w:rFonts w:eastAsia="Batang"/>
          <w:lang w:eastAsia="ar-SA"/>
        </w:rPr>
        <w:t>, Наталі Петренко, Світлани Дзюби, Артемія Грицая.</w:t>
      </w:r>
    </w:p>
    <w:p w:rsidR="00534575" w:rsidRPr="00A016B9" w:rsidRDefault="00534575" w:rsidP="00CE174F">
      <w:pPr>
        <w:suppressAutoHyphens/>
        <w:spacing w:after="60" w:line="271" w:lineRule="auto"/>
        <w:ind w:firstLine="567"/>
        <w:jc w:val="both"/>
      </w:pPr>
      <w:r w:rsidRPr="002F3841">
        <w:rPr>
          <w:rFonts w:eastAsia="Batang"/>
          <w:b/>
          <w:bCs/>
          <w:lang w:eastAsia="ar-SA"/>
        </w:rPr>
        <w:t xml:space="preserve">Структура Комунального закладу Роменської міської ради Сумської області </w:t>
      </w:r>
      <w:r w:rsidRPr="002F3841">
        <w:rPr>
          <w:b/>
        </w:rPr>
        <w:t xml:space="preserve">– </w:t>
      </w:r>
      <w:r w:rsidRPr="002F3841">
        <w:rPr>
          <w:rFonts w:eastAsia="Batang"/>
          <w:b/>
          <w:bCs/>
          <w:lang w:eastAsia="ar-SA"/>
        </w:rPr>
        <w:t xml:space="preserve">Роменська бібліотека імені Йосипа Дудки налічує 26 закладів: Роменська бібліотека </w:t>
      </w:r>
      <w:r w:rsidRPr="002F3841">
        <w:rPr>
          <w:rFonts w:eastAsia="Batang"/>
          <w:b/>
          <w:bCs/>
          <w:lang w:eastAsia="ar-SA"/>
        </w:rPr>
        <w:lastRenderedPageBreak/>
        <w:t>імені Йосипа Дудки та 25 сільських бібліотек-філій</w:t>
      </w:r>
      <w:r w:rsidRPr="00A016B9">
        <w:rPr>
          <w:rFonts w:eastAsia="Batang"/>
          <w:bCs/>
          <w:lang w:eastAsia="ar-SA"/>
        </w:rPr>
        <w:t xml:space="preserve">. Надання бібліотечних послуг користувачам також надається у 6 об’єктах </w:t>
      </w:r>
      <w:proofErr w:type="spellStart"/>
      <w:r w:rsidRPr="00A016B9">
        <w:rPr>
          <w:rFonts w:eastAsia="Batang"/>
          <w:bCs/>
          <w:lang w:eastAsia="ar-SA"/>
        </w:rPr>
        <w:t>дозвіллєвої</w:t>
      </w:r>
      <w:proofErr w:type="spellEnd"/>
      <w:r w:rsidRPr="00A016B9">
        <w:rPr>
          <w:rFonts w:eastAsia="Batang"/>
          <w:bCs/>
          <w:lang w:eastAsia="ar-SA"/>
        </w:rPr>
        <w:t xml:space="preserve"> роботи. </w:t>
      </w:r>
      <w:r w:rsidRPr="00A016B9">
        <w:t xml:space="preserve">Загальна кількість користувачів бібліотечних закладів у 2024 році </w:t>
      </w:r>
      <w:r w:rsidRPr="00A016B9">
        <w:rPr>
          <w:color w:val="000000"/>
          <w:lang w:eastAsia="ar-SA"/>
        </w:rPr>
        <w:t>–</w:t>
      </w:r>
      <w:r w:rsidRPr="00A016B9">
        <w:rPr>
          <w:rFonts w:eastAsia="Batang"/>
          <w:lang w:eastAsia="ar-SA"/>
        </w:rPr>
        <w:t>11033</w:t>
      </w:r>
      <w:r w:rsidRPr="00A016B9">
        <w:t xml:space="preserve">, із них дітей 2422, користувачів юнацького віку </w:t>
      </w:r>
      <w:bookmarkStart w:id="2" w:name="_Hlk189052101"/>
      <w:r w:rsidRPr="00A016B9">
        <w:t>–</w:t>
      </w:r>
      <w:bookmarkEnd w:id="2"/>
      <w:r w:rsidRPr="00A016B9">
        <w:t xml:space="preserve"> 2045.</w:t>
      </w:r>
      <w:r w:rsidRPr="00A016B9">
        <w:rPr>
          <w:bCs/>
        </w:rPr>
        <w:t xml:space="preserve"> Книговидача </w:t>
      </w:r>
      <w:r w:rsidRPr="00A016B9">
        <w:t xml:space="preserve">становить </w:t>
      </w:r>
      <w:r w:rsidRPr="00A016B9">
        <w:rPr>
          <w:rFonts w:eastAsia="Batang"/>
          <w:lang w:eastAsia="ar-SA"/>
        </w:rPr>
        <w:t>222587</w:t>
      </w:r>
      <w:r w:rsidRPr="00A016B9">
        <w:t xml:space="preserve"> примірників. </w:t>
      </w:r>
    </w:p>
    <w:p w:rsidR="00534575" w:rsidRPr="00A016B9" w:rsidRDefault="00534575" w:rsidP="00CE174F">
      <w:pPr>
        <w:suppressAutoHyphens/>
        <w:spacing w:after="60" w:line="271" w:lineRule="auto"/>
        <w:ind w:firstLine="567"/>
        <w:jc w:val="both"/>
        <w:rPr>
          <w:rFonts w:eastAsia="Batang"/>
          <w:iCs/>
          <w:lang w:eastAsia="ar-SA"/>
        </w:rPr>
      </w:pPr>
      <w:r w:rsidRPr="00A016B9">
        <w:rPr>
          <w:rFonts w:eastAsia="Batang"/>
          <w:iCs/>
          <w:lang w:eastAsia="ar-SA"/>
        </w:rPr>
        <w:t xml:space="preserve">У бібліотечних закладах КЗ РМР </w:t>
      </w:r>
      <w:r w:rsidRPr="00A016B9">
        <w:rPr>
          <w:color w:val="000000"/>
          <w:lang w:eastAsia="ar-SA"/>
        </w:rPr>
        <w:t>–</w:t>
      </w:r>
      <w:r w:rsidRPr="00A016B9">
        <w:rPr>
          <w:rFonts w:eastAsia="Batang"/>
          <w:iCs/>
          <w:lang w:eastAsia="ar-SA"/>
        </w:rPr>
        <w:t xml:space="preserve"> Роменська бібліотека імені Йосипа Дудки особлива увага бібліотечними працівниками приділяється соціально-незахищеним верствам населення, ветеранам, одиноким громадянам, людям з обмеженими фізичними можливостями. </w:t>
      </w:r>
    </w:p>
    <w:p w:rsidR="00534575" w:rsidRPr="00A016B9" w:rsidRDefault="00534575" w:rsidP="00CE174F">
      <w:pPr>
        <w:suppressAutoHyphens/>
        <w:spacing w:after="60" w:line="271" w:lineRule="auto"/>
        <w:ind w:firstLine="567"/>
        <w:jc w:val="both"/>
        <w:rPr>
          <w:rFonts w:eastAsia="Batang"/>
          <w:iCs/>
          <w:lang w:eastAsia="ar-SA"/>
        </w:rPr>
      </w:pPr>
      <w:r w:rsidRPr="00A016B9">
        <w:rPr>
          <w:rFonts w:eastAsia="Batang"/>
          <w:iCs/>
          <w:lang w:eastAsia="ar-SA"/>
        </w:rPr>
        <w:t>В бібліотеках діє постійно діюча служба «З книгою по життю»</w:t>
      </w:r>
      <w:r>
        <w:rPr>
          <w:rFonts w:eastAsia="Batang"/>
          <w:iCs/>
          <w:lang w:eastAsia="ar-SA"/>
        </w:rPr>
        <w:t>.</w:t>
      </w:r>
      <w:r w:rsidRPr="00A016B9">
        <w:rPr>
          <w:rFonts w:eastAsia="Batang"/>
          <w:iCs/>
          <w:lang w:eastAsia="ar-SA"/>
        </w:rPr>
        <w:t xml:space="preserve"> </w:t>
      </w:r>
      <w:r>
        <w:rPr>
          <w:rFonts w:eastAsia="Batang"/>
          <w:iCs/>
          <w:lang w:eastAsia="ar-SA"/>
        </w:rPr>
        <w:t>Д</w:t>
      </w:r>
      <w:r w:rsidRPr="00A016B9">
        <w:rPr>
          <w:rFonts w:eastAsia="Batang"/>
          <w:iCs/>
          <w:lang w:eastAsia="ar-SA"/>
        </w:rPr>
        <w:t xml:space="preserve">ля пенсіонерів, інвалідів, ветеранів доставляються книги по домівках. </w:t>
      </w:r>
    </w:p>
    <w:p w:rsidR="00534575" w:rsidRPr="00A016B9" w:rsidRDefault="00534575" w:rsidP="00CE174F">
      <w:pPr>
        <w:suppressAutoHyphens/>
        <w:spacing w:after="60" w:line="271" w:lineRule="auto"/>
        <w:ind w:firstLine="567"/>
        <w:jc w:val="both"/>
        <w:rPr>
          <w:rFonts w:eastAsia="Batang"/>
          <w:iCs/>
          <w:lang w:eastAsia="ar-SA"/>
        </w:rPr>
      </w:pPr>
      <w:r w:rsidRPr="00A016B9">
        <w:rPr>
          <w:rFonts w:eastAsia="Batang"/>
          <w:iCs/>
          <w:lang w:eastAsia="ar-SA"/>
        </w:rPr>
        <w:t>У 2024 році обслуговано 83 людини з обмеженими можливостями.</w:t>
      </w:r>
    </w:p>
    <w:p w:rsidR="00534575" w:rsidRPr="00A016B9" w:rsidRDefault="00534575" w:rsidP="00CE174F">
      <w:pPr>
        <w:suppressAutoHyphens/>
        <w:spacing w:after="60" w:line="271" w:lineRule="auto"/>
        <w:ind w:firstLine="567"/>
        <w:jc w:val="both"/>
        <w:rPr>
          <w:rFonts w:eastAsia="Batang"/>
          <w:bCs/>
          <w:lang w:eastAsia="ar-SA"/>
        </w:rPr>
      </w:pPr>
      <w:r w:rsidRPr="00A016B9">
        <w:rPr>
          <w:rFonts w:eastAsia="Batang"/>
          <w:bCs/>
          <w:lang w:eastAsia="ar-SA"/>
        </w:rPr>
        <w:t xml:space="preserve">Роменська бібліотека ім. Й. Дудки, як цифровий хаб, надає доступ до дистанційної освіти та роботи, адміністративних послуг та цифрової освіти. </w:t>
      </w:r>
      <w:proofErr w:type="spellStart"/>
      <w:r w:rsidRPr="00A016B9">
        <w:rPr>
          <w:rFonts w:eastAsia="Batang"/>
          <w:bCs/>
          <w:lang w:eastAsia="ar-SA"/>
        </w:rPr>
        <w:t>Бібліотекарі</w:t>
      </w:r>
      <w:proofErr w:type="spellEnd"/>
      <w:r w:rsidRPr="00A016B9">
        <w:rPr>
          <w:rFonts w:eastAsia="Batang"/>
          <w:bCs/>
          <w:lang w:eastAsia="ar-SA"/>
        </w:rPr>
        <w:t xml:space="preserve"> допомагають внутрішньо переміщеним особам отримати необхідні послуги та виплати, роздрукувати довідки через мобільний застосунок «Дія», отримати інформацію про надання адміністративних та соціальних послуг, про діяльність інфраструктури територіальної громади. Надано послуги 95 ВПО.</w:t>
      </w:r>
    </w:p>
    <w:p w:rsidR="00534575" w:rsidRPr="00A016B9" w:rsidRDefault="00534575" w:rsidP="00CE174F">
      <w:pPr>
        <w:suppressAutoHyphens/>
        <w:spacing w:after="60" w:line="271" w:lineRule="auto"/>
        <w:ind w:firstLine="567"/>
        <w:jc w:val="both"/>
        <w:rPr>
          <w:rFonts w:eastAsia="Batang"/>
          <w:bCs/>
          <w:lang w:eastAsia="ar-SA"/>
        </w:rPr>
      </w:pPr>
      <w:r w:rsidRPr="00A016B9">
        <w:rPr>
          <w:rFonts w:eastAsia="Batang"/>
          <w:bCs/>
          <w:lang w:eastAsia="ar-SA"/>
        </w:rPr>
        <w:t>Біловодська сільська бібліотека-філія стала інформаційним центром для внутрішньо переміщених осіб, тут вони мали змогу отримати потрібну інформацію та моральну підтримку. Люди елегантного віку навчилися користуватися смартфонами.</w:t>
      </w:r>
    </w:p>
    <w:p w:rsidR="00534575" w:rsidRPr="00A016B9" w:rsidRDefault="00534575" w:rsidP="00CE174F">
      <w:pPr>
        <w:suppressAutoHyphens/>
        <w:spacing w:after="60" w:line="271" w:lineRule="auto"/>
        <w:ind w:firstLine="567"/>
        <w:jc w:val="both"/>
        <w:rPr>
          <w:rFonts w:eastAsia="Batang"/>
          <w:bCs/>
          <w:lang w:eastAsia="ar-SA"/>
        </w:rPr>
      </w:pPr>
      <w:r w:rsidRPr="00A016B9">
        <w:rPr>
          <w:rFonts w:eastAsia="Batang"/>
          <w:bCs/>
          <w:lang w:eastAsia="ar-SA"/>
        </w:rPr>
        <w:t>Кількість інформаційних довідок у Роменській бібліотеці ім. Й. Дудки та сільських бібліотеках-філіях Роменської громади становила 1710, з них  виконано запитів 1389 .</w:t>
      </w:r>
    </w:p>
    <w:p w:rsidR="00534575" w:rsidRPr="00A016B9" w:rsidRDefault="00534575" w:rsidP="00CE174F">
      <w:pPr>
        <w:suppressAutoHyphens/>
        <w:spacing w:after="60" w:line="271" w:lineRule="auto"/>
        <w:ind w:firstLine="567"/>
        <w:jc w:val="both"/>
        <w:rPr>
          <w:rFonts w:eastAsia="Batang"/>
          <w:bCs/>
          <w:lang w:eastAsia="ar-SA"/>
        </w:rPr>
      </w:pPr>
      <w:r w:rsidRPr="00A016B9">
        <w:rPr>
          <w:rFonts w:eastAsia="Batang"/>
          <w:bCs/>
          <w:lang w:eastAsia="ar-SA"/>
        </w:rPr>
        <w:t xml:space="preserve">Активно популяризувалися </w:t>
      </w:r>
      <w:proofErr w:type="spellStart"/>
      <w:r w:rsidRPr="00A016B9">
        <w:rPr>
          <w:rFonts w:eastAsia="Batang"/>
          <w:bCs/>
          <w:lang w:eastAsia="ar-SA"/>
        </w:rPr>
        <w:t>бібліотечно</w:t>
      </w:r>
      <w:proofErr w:type="spellEnd"/>
      <w:r w:rsidRPr="00A016B9">
        <w:rPr>
          <w:rFonts w:eastAsia="Batang"/>
          <w:bCs/>
          <w:lang w:eastAsia="ar-SA"/>
        </w:rPr>
        <w:t>-бібліографічні знання у бібліотечних закладах.</w:t>
      </w:r>
      <w:r>
        <w:rPr>
          <w:rFonts w:eastAsia="Batang"/>
          <w:bCs/>
          <w:lang w:eastAsia="ar-SA"/>
        </w:rPr>
        <w:t xml:space="preserve"> </w:t>
      </w:r>
      <w:r w:rsidRPr="00A016B9">
        <w:rPr>
          <w:rFonts w:eastAsia="Batang"/>
          <w:bCs/>
          <w:lang w:eastAsia="ar-SA"/>
        </w:rPr>
        <w:t>Протягом року проведено 31 екскурсію, 69</w:t>
      </w:r>
      <w:r>
        <w:rPr>
          <w:rFonts w:eastAsia="Batang"/>
          <w:bCs/>
          <w:lang w:eastAsia="ar-SA"/>
        </w:rPr>
        <w:t xml:space="preserve"> </w:t>
      </w:r>
      <w:r w:rsidRPr="00A016B9">
        <w:rPr>
          <w:rFonts w:eastAsia="Batang"/>
          <w:bCs/>
          <w:lang w:eastAsia="ar-SA"/>
        </w:rPr>
        <w:t xml:space="preserve">бібліотечних уроків, книжкові акції читання, </w:t>
      </w:r>
      <w:proofErr w:type="spellStart"/>
      <w:r w:rsidRPr="00A016B9">
        <w:rPr>
          <w:rFonts w:eastAsia="Batang"/>
          <w:bCs/>
          <w:lang w:eastAsia="ar-SA"/>
        </w:rPr>
        <w:t>бібліоанонси</w:t>
      </w:r>
      <w:proofErr w:type="spellEnd"/>
      <w:r w:rsidRPr="00A016B9">
        <w:rPr>
          <w:rFonts w:eastAsia="Batang"/>
          <w:bCs/>
          <w:lang w:eastAsia="ar-SA"/>
        </w:rPr>
        <w:t xml:space="preserve"> «#</w:t>
      </w:r>
      <w:proofErr w:type="spellStart"/>
      <w:r w:rsidRPr="00A016B9">
        <w:rPr>
          <w:rFonts w:eastAsia="Batang"/>
          <w:bCs/>
          <w:lang w:eastAsia="ar-SA"/>
        </w:rPr>
        <w:t>Читайдосягай</w:t>
      </w:r>
      <w:proofErr w:type="spellEnd"/>
      <w:r w:rsidRPr="00A016B9">
        <w:rPr>
          <w:rFonts w:eastAsia="Batang"/>
          <w:bCs/>
          <w:lang w:eastAsia="ar-SA"/>
        </w:rPr>
        <w:t xml:space="preserve">», «Для вас: краще і сучасне – читай!», «Читай сучасне, українське», «Від сторінки до сторінки презентуємо новинки». </w:t>
      </w:r>
    </w:p>
    <w:p w:rsidR="00534575" w:rsidRPr="00A016B9" w:rsidRDefault="00534575" w:rsidP="00CE174F">
      <w:pPr>
        <w:suppressAutoHyphens/>
        <w:spacing w:after="60" w:line="271" w:lineRule="auto"/>
        <w:ind w:firstLine="567"/>
        <w:jc w:val="both"/>
        <w:rPr>
          <w:rFonts w:eastAsia="Batang"/>
          <w:bCs/>
          <w:lang w:eastAsia="ar-SA"/>
        </w:rPr>
      </w:pPr>
      <w:r w:rsidRPr="00A016B9">
        <w:rPr>
          <w:rFonts w:eastAsia="Batang"/>
          <w:bCs/>
          <w:lang w:eastAsia="ar-SA"/>
        </w:rPr>
        <w:t>Відповідно до тематики читацьких запитів сільськими бібліотечними закладами та бібліотекою ім. Й. Дудки проведено: 28 Днів</w:t>
      </w:r>
      <w:r>
        <w:rPr>
          <w:rFonts w:eastAsia="Batang"/>
          <w:bCs/>
          <w:lang w:eastAsia="ar-SA"/>
        </w:rPr>
        <w:t xml:space="preserve"> </w:t>
      </w:r>
      <w:r w:rsidRPr="00A016B9">
        <w:rPr>
          <w:rFonts w:eastAsia="Batang"/>
          <w:bCs/>
          <w:lang w:eastAsia="ar-SA"/>
        </w:rPr>
        <w:t>інформації;</w:t>
      </w:r>
      <w:r>
        <w:rPr>
          <w:rFonts w:eastAsia="Batang"/>
          <w:bCs/>
          <w:lang w:eastAsia="ar-SA"/>
        </w:rPr>
        <w:t xml:space="preserve"> </w:t>
      </w:r>
      <w:r w:rsidRPr="00A016B9">
        <w:rPr>
          <w:rFonts w:eastAsia="Batang"/>
          <w:bCs/>
          <w:lang w:eastAsia="ar-SA"/>
        </w:rPr>
        <w:t>10 Днів фахівця:</w:t>
      </w:r>
      <w:r>
        <w:rPr>
          <w:rFonts w:eastAsia="Batang"/>
          <w:bCs/>
          <w:lang w:eastAsia="ar-SA"/>
        </w:rPr>
        <w:t xml:space="preserve"> </w:t>
      </w:r>
      <w:r w:rsidRPr="00A016B9">
        <w:rPr>
          <w:rFonts w:eastAsia="Batang"/>
          <w:bCs/>
          <w:lang w:eastAsia="ar-SA"/>
        </w:rPr>
        <w:t xml:space="preserve">«Ментальне здоров’я: бібліотека як простір психосоціальної підтримки жителів громад», «Промоція читання як складова гуманітарної безпеки України», «Інструктаж по протипожежній безпеці», «Бібліотечний простір реальний і віртуальний», «Бібліотек@: сучасна, креативна, твоя!», «Сучасна бібліотека територіальної громади», «Ми завжди поруч, волонтери Червоного Хреста». </w:t>
      </w:r>
    </w:p>
    <w:p w:rsidR="00534575" w:rsidRDefault="00534575" w:rsidP="00CE174F">
      <w:pPr>
        <w:suppressAutoHyphens/>
        <w:spacing w:after="60" w:line="271" w:lineRule="auto"/>
        <w:ind w:firstLine="567"/>
        <w:jc w:val="both"/>
        <w:rPr>
          <w:rFonts w:eastAsia="Batang"/>
          <w:lang w:eastAsia="ar-SA"/>
        </w:rPr>
      </w:pPr>
      <w:r w:rsidRPr="00A016B9">
        <w:rPr>
          <w:rFonts w:eastAsia="Batang"/>
          <w:lang w:eastAsia="ar-SA"/>
        </w:rPr>
        <w:t>Також, у 2024 році бібліотеки КЗ РМР – Роменська бібліотека ім. Йосипа Дудки взяли участь у: Всеукраїнському екологічному конкурсі дитячого малюнка «Майбутнє планети у наших руках», обласному турі Всеукраїнського літературного конкурсу «Творчі канікули», у якому переможцями стали Яценко Віка та Корінь Аліна.</w:t>
      </w:r>
    </w:p>
    <w:p w:rsidR="00534575" w:rsidRPr="00F80B77" w:rsidRDefault="00534575" w:rsidP="00CE174F">
      <w:pPr>
        <w:shd w:val="clear" w:color="auto" w:fill="FFFFFF"/>
        <w:spacing w:after="60" w:line="271" w:lineRule="auto"/>
        <w:ind w:firstLine="567"/>
        <w:jc w:val="both"/>
        <w:rPr>
          <w:color w:val="080809"/>
        </w:rPr>
      </w:pPr>
      <w:r>
        <w:rPr>
          <w:color w:val="080809"/>
        </w:rPr>
        <w:t xml:space="preserve">Проведено щорічний </w:t>
      </w:r>
      <w:r w:rsidRPr="004C4516">
        <w:rPr>
          <w:color w:val="080809"/>
        </w:rPr>
        <w:t>відкрит</w:t>
      </w:r>
      <w:r>
        <w:rPr>
          <w:color w:val="080809"/>
        </w:rPr>
        <w:t>ий</w:t>
      </w:r>
      <w:r w:rsidRPr="004C4516">
        <w:rPr>
          <w:color w:val="080809"/>
        </w:rPr>
        <w:t xml:space="preserve"> літературн</w:t>
      </w:r>
      <w:r>
        <w:rPr>
          <w:color w:val="080809"/>
        </w:rPr>
        <w:t>ий</w:t>
      </w:r>
      <w:r w:rsidRPr="004C4516">
        <w:rPr>
          <w:color w:val="080809"/>
        </w:rPr>
        <w:t xml:space="preserve"> конкурс для дітей та молоді імені Йосипа Дудки «Собори душ»</w:t>
      </w:r>
      <w:r>
        <w:rPr>
          <w:color w:val="080809"/>
        </w:rPr>
        <w:t xml:space="preserve">. </w:t>
      </w:r>
      <w:r w:rsidRPr="004C4516">
        <w:rPr>
          <w:color w:val="080809"/>
        </w:rPr>
        <w:t xml:space="preserve">Цього року участь у конкурсі взяла рекордна кількість учасників – 53 конкурсанти із 21 загальноосвітніх закладів Роменського району. </w:t>
      </w:r>
      <w:r w:rsidRPr="00F80B77">
        <w:rPr>
          <w:color w:val="080809"/>
        </w:rPr>
        <w:t xml:space="preserve">На розгляд компетентного журі було представлено 110 творів різносторонньої тематики у номінаціях «Поезія», «Проза» у трьох вікових категоріях (молодша 8-10 років, середня 11-14 років, старша 15-18 років), із яких було обрано найкращі. </w:t>
      </w:r>
    </w:p>
    <w:p w:rsidR="00534575" w:rsidRPr="00A016B9" w:rsidRDefault="00534575" w:rsidP="00CE174F">
      <w:pPr>
        <w:suppressAutoHyphens/>
        <w:spacing w:after="60" w:line="271" w:lineRule="auto"/>
        <w:ind w:firstLine="567"/>
        <w:jc w:val="both"/>
        <w:rPr>
          <w:rFonts w:eastAsia="Batang"/>
          <w:bCs/>
          <w:lang w:eastAsia="ar-SA"/>
        </w:rPr>
      </w:pPr>
      <w:r w:rsidRPr="00A016B9">
        <w:rPr>
          <w:rFonts w:eastAsia="Batang"/>
          <w:bCs/>
          <w:lang w:eastAsia="ar-SA"/>
        </w:rPr>
        <w:lastRenderedPageBreak/>
        <w:t xml:space="preserve">У </w:t>
      </w:r>
      <w:r>
        <w:rPr>
          <w:rFonts w:eastAsia="Batang"/>
          <w:bCs/>
          <w:lang w:eastAsia="ar-SA"/>
        </w:rPr>
        <w:t xml:space="preserve">Роменській </w:t>
      </w:r>
      <w:r w:rsidRPr="00A016B9">
        <w:rPr>
          <w:rFonts w:eastAsia="Batang"/>
          <w:bCs/>
          <w:lang w:eastAsia="ar-SA"/>
        </w:rPr>
        <w:t xml:space="preserve">бібліотеці ім. Й. Дудки, як центрі краєзнавчої інформації, зберігається та популяризується культурно-літературна спадщина міста Ромни та Роменського краю від найдавніших часів до сьогодення. З цією метою створено теки: «Краєзнавство – джерело збагачення духовної культури Роменської ТГ», «Видатні люди Роменської ТГ», «Україна пам’ятає, світ визнає», «Мій край моя історія жива», «Скарбниця талантів рідної землі», «Коштовні імена на бархаті </w:t>
      </w:r>
      <w:proofErr w:type="spellStart"/>
      <w:r w:rsidRPr="00A016B9">
        <w:rPr>
          <w:rFonts w:eastAsia="Batang"/>
          <w:bCs/>
          <w:lang w:eastAsia="ar-SA"/>
        </w:rPr>
        <w:t>сторіч</w:t>
      </w:r>
      <w:proofErr w:type="spellEnd"/>
      <w:r w:rsidRPr="00A016B9">
        <w:rPr>
          <w:rFonts w:eastAsia="Batang"/>
          <w:bCs/>
          <w:lang w:eastAsia="ar-SA"/>
        </w:rPr>
        <w:t xml:space="preserve">», «Майстри Роменської палітри», «Подвигу вічно жити», «Герої війни Роменської громади». </w:t>
      </w:r>
    </w:p>
    <w:p w:rsidR="00534575" w:rsidRDefault="00534575" w:rsidP="00CE174F">
      <w:pPr>
        <w:suppressAutoHyphens/>
        <w:spacing w:after="60" w:line="271" w:lineRule="auto"/>
        <w:ind w:firstLine="567"/>
        <w:jc w:val="both"/>
        <w:rPr>
          <w:rFonts w:eastAsia="Calibri"/>
        </w:rPr>
      </w:pPr>
      <w:r w:rsidRPr="00A016B9">
        <w:t>Соціокультурні заходи проводилися в рамках проектів «Українці –</w:t>
      </w:r>
      <w:r>
        <w:t xml:space="preserve"> </w:t>
      </w:r>
      <w:r w:rsidRPr="00A016B9">
        <w:t xml:space="preserve">нація героїв!», «Назустріч з письменником», «Сердечні вітання літам золотим». </w:t>
      </w:r>
      <w:r w:rsidRPr="00A016B9">
        <w:rPr>
          <w:rFonts w:eastAsia="Calibri"/>
        </w:rPr>
        <w:t>У 2024 році бібліотеки провели 1340 соціокультурних заходів, які відвідало – 1450 осіб.</w:t>
      </w:r>
    </w:p>
    <w:p w:rsidR="00534575" w:rsidRDefault="00534575" w:rsidP="00CE174F">
      <w:pPr>
        <w:spacing w:after="60" w:line="271" w:lineRule="auto"/>
        <w:ind w:firstLine="567"/>
        <w:jc w:val="both"/>
        <w:rPr>
          <w:b/>
        </w:rPr>
      </w:pPr>
      <w:r w:rsidRPr="008573AB">
        <w:t xml:space="preserve">Фахівцями бібліотек </w:t>
      </w:r>
      <w:r>
        <w:t xml:space="preserve">громади </w:t>
      </w:r>
      <w:r w:rsidRPr="008573AB">
        <w:t>оформлено 909</w:t>
      </w:r>
      <w:r>
        <w:t xml:space="preserve"> </w:t>
      </w:r>
      <w:r w:rsidRPr="008573AB">
        <w:t>книжкових виставок. У рамках державної Стратегії розвитку читання на період до 2032 року «Читання як життєва стратегія» діє 29 клубів за інтересами.</w:t>
      </w:r>
    </w:p>
    <w:p w:rsidR="00534575" w:rsidRPr="008573AB" w:rsidRDefault="00534575" w:rsidP="00CE174F">
      <w:pPr>
        <w:spacing w:after="60" w:line="271" w:lineRule="auto"/>
        <w:ind w:firstLine="567"/>
        <w:jc w:val="both"/>
        <w:rPr>
          <w:b/>
        </w:rPr>
      </w:pPr>
      <w:r w:rsidRPr="00A016B9">
        <w:rPr>
          <w:rFonts w:eastAsia="Batang"/>
          <w:bCs/>
          <w:lang w:eastAsia="ar-SA"/>
        </w:rPr>
        <w:t xml:space="preserve">Інформація про роботу бібліотек постійно висвітлюється в місцевих ЗМІ: надруковано 8 статей, здійснено 24 виступи на міськрайонній радіостудії «Ромен». </w:t>
      </w:r>
    </w:p>
    <w:p w:rsidR="00534575" w:rsidRPr="00F80B77" w:rsidRDefault="00534575" w:rsidP="00CE174F">
      <w:pPr>
        <w:pStyle w:val="ab"/>
        <w:spacing w:before="0" w:beforeAutospacing="0" w:after="60" w:afterAutospacing="0" w:line="271" w:lineRule="auto"/>
        <w:ind w:firstLine="567"/>
        <w:jc w:val="both"/>
        <w:rPr>
          <w:rFonts w:ascii="Times New Roman" w:eastAsia="Calibri" w:hAnsi="Times New Roman"/>
          <w:lang w:val="uk-UA"/>
        </w:rPr>
      </w:pPr>
      <w:r w:rsidRPr="00F80B77">
        <w:rPr>
          <w:rFonts w:ascii="Times New Roman" w:hAnsi="Times New Roman"/>
          <w:lang w:val="uk-UA"/>
        </w:rPr>
        <w:t xml:space="preserve">У форматі акції Дня </w:t>
      </w:r>
      <w:proofErr w:type="spellStart"/>
      <w:r w:rsidRPr="00F80B77">
        <w:rPr>
          <w:rFonts w:ascii="Times New Roman" w:hAnsi="Times New Roman"/>
          <w:lang w:val="uk-UA"/>
        </w:rPr>
        <w:t>спільнодії</w:t>
      </w:r>
      <w:proofErr w:type="spellEnd"/>
      <w:r w:rsidRPr="00F80B77">
        <w:rPr>
          <w:rFonts w:ascii="Times New Roman" w:hAnsi="Times New Roman"/>
          <w:lang w:val="uk-UA"/>
        </w:rPr>
        <w:t xml:space="preserve">, які традиційно проводяться у рамках Всеукраїнської програми ментального здоров’я «Ти як?», стартувала Всеукраїнська акція «Вежа стійкості». </w:t>
      </w:r>
      <w:r w:rsidRPr="00F80B77">
        <w:rPr>
          <w:rFonts w:ascii="Times New Roman" w:eastAsia="Calibri" w:hAnsi="Times New Roman"/>
          <w:lang w:val="uk-UA"/>
        </w:rPr>
        <w:t xml:space="preserve">До акції долучилася Роменська бібліотека імені Йосипа Дудки, створивши «вежу» у вигляді символічної монументальної інсталяції з </w:t>
      </w:r>
      <w:proofErr w:type="spellStart"/>
      <w:r w:rsidRPr="00F80B77">
        <w:rPr>
          <w:rFonts w:ascii="Times New Roman" w:eastAsia="Calibri" w:hAnsi="Times New Roman"/>
          <w:lang w:val="uk-UA"/>
        </w:rPr>
        <w:t>новодруків</w:t>
      </w:r>
      <w:proofErr w:type="spellEnd"/>
      <w:r w:rsidRPr="00F80B77">
        <w:rPr>
          <w:rFonts w:ascii="Times New Roman" w:eastAsia="Calibri" w:hAnsi="Times New Roman"/>
          <w:lang w:val="uk-UA"/>
        </w:rPr>
        <w:t xml:space="preserve"> українських книг, біля якої декілька невеликих стосів російськомовної літератури. На них закріплені малюнки маленьких користувачів, що символізують силу, стійкість та віру у світле майбутнє України. </w:t>
      </w:r>
      <w:r w:rsidRPr="00F80B77">
        <w:rPr>
          <w:rFonts w:ascii="Times New Roman" w:hAnsi="Times New Roman"/>
          <w:lang w:val="uk-UA"/>
        </w:rPr>
        <w:t>Також до участі в акції долучилася Центральна міська бібліотека для дорослих імені Бориса Антоненка-Давид</w:t>
      </w:r>
      <w:r>
        <w:rPr>
          <w:rFonts w:ascii="Times New Roman" w:hAnsi="Times New Roman"/>
          <w:lang w:val="uk-UA"/>
        </w:rPr>
        <w:t xml:space="preserve">овича: </w:t>
      </w:r>
      <w:r w:rsidRPr="00F80B77">
        <w:rPr>
          <w:rFonts w:ascii="Times New Roman" w:hAnsi="Times New Roman"/>
          <w:lang w:val="uk-UA"/>
        </w:rPr>
        <w:t xml:space="preserve">«Від творчості до стійкості» – під такою назвою відбулося символічне відкриття виставки інсталяції «Вежа стійкості» та проведено </w:t>
      </w:r>
      <w:r w:rsidRPr="00F80B77">
        <w:rPr>
          <w:rFonts w:ascii="Times New Roman" w:eastAsia="Calibri" w:hAnsi="Times New Roman"/>
          <w:bCs/>
          <w:shd w:val="clear" w:color="auto" w:fill="FFFFFF"/>
          <w:lang w:val="uk-UA"/>
        </w:rPr>
        <w:t>майстер-клас з виготовлення брелків для ключів «Сонячна магія».</w:t>
      </w:r>
    </w:p>
    <w:p w:rsidR="00534575" w:rsidRPr="004D32F8" w:rsidRDefault="00534575" w:rsidP="00534575">
      <w:pPr>
        <w:rPr>
          <w:sz w:val="16"/>
          <w:szCs w:val="16"/>
        </w:rPr>
      </w:pPr>
    </w:p>
    <w:p w:rsidR="00534575" w:rsidRDefault="00534575" w:rsidP="00534575">
      <w:pPr>
        <w:shd w:val="clear" w:color="auto" w:fill="FFFFFF"/>
        <w:ind w:firstLine="708"/>
        <w:jc w:val="center"/>
        <w:rPr>
          <w:rFonts w:asciiTheme="majorBidi" w:eastAsia="Calibri" w:hAnsiTheme="majorBidi" w:cstheme="majorBidi"/>
          <w:b/>
        </w:rPr>
      </w:pPr>
      <w:r w:rsidRPr="002F14B7">
        <w:rPr>
          <w:rFonts w:asciiTheme="majorBidi" w:eastAsia="Calibri" w:hAnsiTheme="majorBidi" w:cstheme="majorBidi"/>
          <w:b/>
        </w:rPr>
        <w:t>Робота закладів початкової мистецької освіти</w:t>
      </w:r>
    </w:p>
    <w:p w:rsidR="00534575" w:rsidRPr="00A016B9" w:rsidRDefault="00534575" w:rsidP="00CE174F">
      <w:pPr>
        <w:spacing w:after="60" w:line="271" w:lineRule="auto"/>
        <w:ind w:firstLine="567"/>
        <w:jc w:val="both"/>
        <w:rPr>
          <w:rFonts w:eastAsia="Calibri"/>
        </w:rPr>
      </w:pPr>
      <w:r w:rsidRPr="00A016B9">
        <w:rPr>
          <w:rFonts w:eastAsia="Calibri"/>
        </w:rPr>
        <w:t xml:space="preserve">У підпорядкуванні Відділу культури Роменської міської ради знаходяться 4 мистецькі школи: Роменська дитяча музична школа імені Євгена </w:t>
      </w:r>
      <w:proofErr w:type="spellStart"/>
      <w:r w:rsidRPr="00A016B9">
        <w:rPr>
          <w:rFonts w:eastAsia="Calibri"/>
        </w:rPr>
        <w:t>Адамцевича</w:t>
      </w:r>
      <w:proofErr w:type="spellEnd"/>
      <w:r w:rsidRPr="00A016B9">
        <w:rPr>
          <w:rFonts w:eastAsia="Calibri"/>
        </w:rPr>
        <w:t xml:space="preserve"> </w:t>
      </w:r>
      <w:bookmarkStart w:id="3" w:name="_Hlk189052930"/>
      <w:r w:rsidRPr="00A016B9">
        <w:rPr>
          <w:rFonts w:eastAsia="Calibri"/>
        </w:rPr>
        <w:t>Роменської міської ради Сумської області</w:t>
      </w:r>
      <w:bookmarkEnd w:id="3"/>
      <w:r w:rsidRPr="00A016B9">
        <w:rPr>
          <w:rFonts w:eastAsia="Calibri"/>
        </w:rPr>
        <w:t xml:space="preserve">, </w:t>
      </w:r>
      <w:proofErr w:type="spellStart"/>
      <w:r w:rsidRPr="00A016B9">
        <w:rPr>
          <w:rFonts w:eastAsia="Calibri"/>
        </w:rPr>
        <w:t>Бобрицька</w:t>
      </w:r>
      <w:proofErr w:type="spellEnd"/>
      <w:r w:rsidRPr="00A016B9">
        <w:rPr>
          <w:rFonts w:eastAsia="Calibri"/>
        </w:rPr>
        <w:t xml:space="preserve"> дитяча музична школа Роменської міської ради Сумської області, </w:t>
      </w:r>
      <w:proofErr w:type="spellStart"/>
      <w:r w:rsidRPr="00A016B9">
        <w:rPr>
          <w:rFonts w:eastAsia="Calibri"/>
        </w:rPr>
        <w:t>Великобубнівська</w:t>
      </w:r>
      <w:proofErr w:type="spellEnd"/>
      <w:r w:rsidRPr="00A016B9">
        <w:rPr>
          <w:rFonts w:eastAsia="Calibri"/>
        </w:rPr>
        <w:t xml:space="preserve"> дитяча музична школа Роменської міської ради Сумської області та Біловодська дитяча музична школа Роменської міської ради Сумської області. Загальний контингент учнів </w:t>
      </w:r>
      <w:r w:rsidRPr="00A016B9">
        <w:rPr>
          <w:bCs/>
          <w:iCs/>
        </w:rPr>
        <w:t>в мистецьких школах Роменської міської ради</w:t>
      </w:r>
      <w:r w:rsidRPr="00A016B9">
        <w:rPr>
          <w:rFonts w:eastAsia="Calibri"/>
        </w:rPr>
        <w:t xml:space="preserve"> становить 6</w:t>
      </w:r>
      <w:r>
        <w:rPr>
          <w:rFonts w:eastAsia="Calibri"/>
        </w:rPr>
        <w:t>28</w:t>
      </w:r>
      <w:r w:rsidRPr="00A016B9">
        <w:rPr>
          <w:rFonts w:eastAsia="Calibri"/>
        </w:rPr>
        <w:t xml:space="preserve"> осіб, які беруть активну участь у культурно-мистецькому житті міста, області та займають на конкурсах різних рівнів призові місця. З них у 2024-2025 навчальному році отримують пільги по різних категоріях </w:t>
      </w:r>
      <w:r>
        <w:rPr>
          <w:rFonts w:eastAsia="Calibri"/>
        </w:rPr>
        <w:t>2</w:t>
      </w:r>
      <w:r w:rsidRPr="00A016B9">
        <w:rPr>
          <w:rFonts w:eastAsia="Calibri"/>
        </w:rPr>
        <w:t xml:space="preserve">99 учнів. У Роменській дитячій музичній школі імені Євгена </w:t>
      </w:r>
      <w:proofErr w:type="spellStart"/>
      <w:r w:rsidRPr="00A016B9">
        <w:rPr>
          <w:rFonts w:eastAsia="Calibri"/>
        </w:rPr>
        <w:t>Адамцевича</w:t>
      </w:r>
      <w:proofErr w:type="spellEnd"/>
      <w:r w:rsidRPr="00A016B9">
        <w:rPr>
          <w:rFonts w:eastAsia="Calibri"/>
        </w:rPr>
        <w:t xml:space="preserve"> звільнена від плати за навчання 1 обдарована учениця. Надано дозвіл на безоплатне навчання 17 учням по класу бандури.</w:t>
      </w:r>
    </w:p>
    <w:p w:rsidR="00534575" w:rsidRPr="00A016B9" w:rsidRDefault="00534575" w:rsidP="00CE174F">
      <w:pPr>
        <w:tabs>
          <w:tab w:val="left" w:pos="426"/>
        </w:tabs>
        <w:spacing w:after="60" w:line="271" w:lineRule="auto"/>
        <w:ind w:firstLine="567"/>
        <w:jc w:val="both"/>
        <w:rPr>
          <w:rFonts w:eastAsia="Calibri"/>
        </w:rPr>
      </w:pPr>
      <w:r w:rsidRPr="00A016B9">
        <w:rPr>
          <w:rFonts w:eastAsia="Calibri"/>
          <w:shd w:val="clear" w:color="auto" w:fill="FFFFFF"/>
        </w:rPr>
        <w:t xml:space="preserve">За 2024 рік учні мистецьких шкіл громади взяли участь у 373 конкурсах, призових місць з яких вибороли: на Міжнародних конкурсах та фестивалях </w:t>
      </w:r>
      <w:r w:rsidRPr="00A016B9">
        <w:rPr>
          <w:rFonts w:eastAsia="Calibri"/>
        </w:rPr>
        <w:t>–</w:t>
      </w:r>
      <w:r w:rsidRPr="00A016B9">
        <w:rPr>
          <w:rFonts w:eastAsia="Calibri"/>
          <w:shd w:val="clear" w:color="auto" w:fill="FFFFFF"/>
        </w:rPr>
        <w:t xml:space="preserve"> 145 </w:t>
      </w:r>
      <w:r w:rsidRPr="00A016B9">
        <w:rPr>
          <w:rFonts w:eastAsia="Calibri"/>
        </w:rPr>
        <w:t xml:space="preserve">(Гран-прі </w:t>
      </w:r>
      <w:bookmarkStart w:id="4" w:name="_Hlk189053105"/>
      <w:r w:rsidRPr="00A016B9">
        <w:rPr>
          <w:rFonts w:eastAsia="Calibri"/>
        </w:rPr>
        <w:t>–</w:t>
      </w:r>
      <w:bookmarkEnd w:id="4"/>
      <w:r w:rsidRPr="00A016B9">
        <w:rPr>
          <w:rFonts w:eastAsia="Calibri"/>
        </w:rPr>
        <w:t xml:space="preserve"> 8, 84 – І місць, 35-ІІ місць, 18 – ІІІ місць); Всеукраїнських </w:t>
      </w:r>
      <w:r w:rsidRPr="00A016B9">
        <w:rPr>
          <w:rFonts w:eastAsia="Calibri"/>
          <w:shd w:val="clear" w:color="auto" w:fill="FFFFFF"/>
        </w:rPr>
        <w:t xml:space="preserve">конкурсах та фестивалях </w:t>
      </w:r>
      <w:r w:rsidRPr="00A016B9">
        <w:rPr>
          <w:rFonts w:eastAsia="Calibri"/>
        </w:rPr>
        <w:t>–</w:t>
      </w:r>
      <w:r w:rsidRPr="00A016B9">
        <w:rPr>
          <w:rFonts w:eastAsia="Calibri"/>
          <w:shd w:val="clear" w:color="auto" w:fill="FFFFFF"/>
        </w:rPr>
        <w:t xml:space="preserve"> 127 </w:t>
      </w:r>
      <w:r w:rsidRPr="00A016B9">
        <w:rPr>
          <w:rFonts w:eastAsia="Calibri"/>
        </w:rPr>
        <w:t xml:space="preserve">(1 – Гран-Прі, 77 – І місць, 34 – ІІ місць, 15 – ІІІ місць); обласних </w:t>
      </w:r>
      <w:r w:rsidRPr="00A016B9">
        <w:rPr>
          <w:rFonts w:eastAsia="Calibri"/>
          <w:shd w:val="clear" w:color="auto" w:fill="FFFFFF"/>
        </w:rPr>
        <w:t xml:space="preserve">конкурсах та фестивалях </w:t>
      </w:r>
      <w:r w:rsidRPr="00A016B9">
        <w:rPr>
          <w:rFonts w:eastAsia="Calibri"/>
        </w:rPr>
        <w:t>–</w:t>
      </w:r>
      <w:r w:rsidRPr="00A016B9">
        <w:rPr>
          <w:rFonts w:eastAsia="Calibri"/>
          <w:shd w:val="clear" w:color="auto" w:fill="FFFFFF"/>
        </w:rPr>
        <w:t xml:space="preserve"> 78 </w:t>
      </w:r>
      <w:r w:rsidRPr="00A016B9">
        <w:rPr>
          <w:rFonts w:eastAsia="Calibri"/>
        </w:rPr>
        <w:t>(25 – І місця, 32 – ІІ місця, 21 – ІІІ місця).</w:t>
      </w:r>
    </w:p>
    <w:p w:rsidR="00534575" w:rsidRPr="00F52A2A" w:rsidRDefault="00534575" w:rsidP="00CE174F">
      <w:pPr>
        <w:shd w:val="clear" w:color="auto" w:fill="FFFFFF"/>
        <w:spacing w:after="60" w:line="271" w:lineRule="auto"/>
        <w:ind w:firstLine="567"/>
        <w:jc w:val="both"/>
        <w:rPr>
          <w:rFonts w:eastAsia="Arial Unicode MS"/>
          <w:lang w:eastAsia="uk-UA"/>
        </w:rPr>
      </w:pPr>
      <w:r w:rsidRPr="00F52A2A">
        <w:rPr>
          <w:color w:val="080809"/>
        </w:rPr>
        <w:t xml:space="preserve">Справжнє свято мистецтва, гармонії та музики єднання подарували глядачам учні та викладачі Роменської дитячої музичної школи імені Євгена </w:t>
      </w:r>
      <w:proofErr w:type="spellStart"/>
      <w:r w:rsidRPr="00F52A2A">
        <w:rPr>
          <w:color w:val="080809"/>
        </w:rPr>
        <w:t>Адамцевича</w:t>
      </w:r>
      <w:proofErr w:type="spellEnd"/>
      <w:r w:rsidRPr="00F52A2A">
        <w:rPr>
          <w:color w:val="080809"/>
        </w:rPr>
        <w:t xml:space="preserve"> з нагоди  70-річчя закладу.</w:t>
      </w:r>
    </w:p>
    <w:p w:rsidR="00534575" w:rsidRPr="00F52A2A" w:rsidRDefault="00534575" w:rsidP="00CE174F">
      <w:pPr>
        <w:shd w:val="clear" w:color="auto" w:fill="FFFFFF"/>
        <w:spacing w:after="60" w:line="271" w:lineRule="auto"/>
        <w:ind w:firstLine="567"/>
        <w:jc w:val="both"/>
        <w:rPr>
          <w:rFonts w:eastAsia="Arial Unicode MS"/>
          <w:b/>
          <w:color w:val="FF0000"/>
          <w:lang w:eastAsia="uk-UA"/>
        </w:rPr>
      </w:pPr>
      <w:r w:rsidRPr="00F52A2A">
        <w:rPr>
          <w:color w:val="080809"/>
        </w:rPr>
        <w:lastRenderedPageBreak/>
        <w:t>Яскрава концертна програма, висока виконавська майстерність, творчі композиції різних колективів створили атмосферу піднесеності та наповнили присутніх новими сподіваннями, мріями, вірою у власні сили, довгоочікувану перемог</w:t>
      </w:r>
      <w:r>
        <w:rPr>
          <w:color w:val="080809"/>
        </w:rPr>
        <w:t xml:space="preserve">у і мирне майбутнє нашої країни. </w:t>
      </w:r>
      <w:r w:rsidRPr="004C4516">
        <w:rPr>
          <w:color w:val="080809"/>
        </w:rPr>
        <w:t xml:space="preserve">Під час проведення заходу відбувся збір коштів на потреби ЗСУ. </w:t>
      </w:r>
    </w:p>
    <w:p w:rsidR="00534575" w:rsidRPr="009720DD" w:rsidRDefault="00534575" w:rsidP="00CE174F">
      <w:pPr>
        <w:shd w:val="clear" w:color="auto" w:fill="FFFFFF"/>
        <w:spacing w:after="60" w:line="271" w:lineRule="auto"/>
        <w:ind w:firstLine="567"/>
        <w:jc w:val="both"/>
        <w:rPr>
          <w:color w:val="080809"/>
        </w:rPr>
      </w:pPr>
      <w:r w:rsidRPr="009720DD">
        <w:rPr>
          <w:color w:val="080809"/>
          <w:shd w:val="clear" w:color="auto" w:fill="FFFFFF"/>
        </w:rPr>
        <w:t xml:space="preserve">А </w:t>
      </w:r>
      <w:proofErr w:type="spellStart"/>
      <w:r w:rsidRPr="009720DD">
        <w:rPr>
          <w:color w:val="080809"/>
          <w:shd w:val="clear" w:color="auto" w:fill="FFFFFF"/>
        </w:rPr>
        <w:t>Бобрицька</w:t>
      </w:r>
      <w:proofErr w:type="spellEnd"/>
      <w:r w:rsidRPr="009720DD">
        <w:rPr>
          <w:color w:val="080809"/>
          <w:shd w:val="clear" w:color="auto" w:fill="FFFFFF"/>
        </w:rPr>
        <w:t xml:space="preserve"> дитяча музична школа </w:t>
      </w:r>
      <w:r>
        <w:rPr>
          <w:color w:val="080809"/>
          <w:shd w:val="clear" w:color="auto" w:fill="FFFFFF"/>
        </w:rPr>
        <w:t xml:space="preserve">цьогоріч </w:t>
      </w:r>
      <w:r w:rsidRPr="009720DD">
        <w:rPr>
          <w:color w:val="080809"/>
          <w:shd w:val="clear" w:color="auto" w:fill="FFFFFF"/>
        </w:rPr>
        <w:t>відсвяткувала свій 40-річний ювілей</w:t>
      </w:r>
      <w:r>
        <w:rPr>
          <w:color w:val="080809"/>
          <w:shd w:val="clear" w:color="auto" w:fill="FFFFFF"/>
        </w:rPr>
        <w:t xml:space="preserve">. </w:t>
      </w:r>
      <w:r w:rsidRPr="009720DD">
        <w:rPr>
          <w:color w:val="080809"/>
        </w:rPr>
        <w:t xml:space="preserve">Під час заходу учні та викладачі у теплій та дружній атмосфері дарували глядачам свій талант, позитивні емоції та гарний настрій. Родзинкою заходу став зворушливий фільм про 40-річну історію успіху школи. </w:t>
      </w:r>
    </w:p>
    <w:p w:rsidR="00534575" w:rsidRPr="002F3841" w:rsidRDefault="00534575" w:rsidP="00CE174F">
      <w:pPr>
        <w:spacing w:after="60" w:line="271" w:lineRule="auto"/>
        <w:ind w:firstLine="567"/>
        <w:jc w:val="both"/>
      </w:pPr>
      <w:r w:rsidRPr="00791409">
        <w:t xml:space="preserve">У Роменській громаді традиційно пройшов Х Відкритий обласний конкурс виконавців на народних інструментах «Ромен», засновником якого є </w:t>
      </w:r>
      <w:bookmarkStart w:id="5" w:name="_Hlk183100225"/>
      <w:r w:rsidRPr="00791409">
        <w:t>Департамент культури, туризму та релігій Сумської обласної державної адміністрації</w:t>
      </w:r>
      <w:bookmarkEnd w:id="5"/>
      <w:r w:rsidRPr="00791409">
        <w:t xml:space="preserve">, організатори – Відділ культури Роменської міської ради та Роменська дитяча музична школа імені Євгена </w:t>
      </w:r>
      <w:proofErr w:type="spellStart"/>
      <w:r w:rsidRPr="00791409">
        <w:t>Адамцевича</w:t>
      </w:r>
      <w:proofErr w:type="spellEnd"/>
      <w:r w:rsidRPr="00791409">
        <w:t>.</w:t>
      </w:r>
      <w:r>
        <w:t xml:space="preserve"> </w:t>
      </w:r>
      <w:r w:rsidRPr="00791409">
        <w:t>Приємно відзначити, що у цьому році у конкурсі участь взяли рекордна кількість учасників – 87 талановитих дітей з Роменської громади, Охтирки, Конотопа, Сум, Тростянця, Шостки, Середино-Буди,</w:t>
      </w:r>
      <w:r>
        <w:t xml:space="preserve"> Великої Писарівки та </w:t>
      </w:r>
      <w:r w:rsidRPr="002F3841">
        <w:t xml:space="preserve">Недригайлова. </w:t>
      </w:r>
    </w:p>
    <w:p w:rsidR="00534575" w:rsidRDefault="00534575" w:rsidP="00534575">
      <w:pPr>
        <w:ind w:firstLine="708"/>
        <w:jc w:val="center"/>
        <w:rPr>
          <w:rFonts w:asciiTheme="majorBidi" w:hAnsiTheme="majorBidi" w:cstheme="majorBidi"/>
          <w:b/>
          <w:bCs/>
        </w:rPr>
      </w:pPr>
    </w:p>
    <w:p w:rsidR="00534575" w:rsidRPr="002F14B7" w:rsidRDefault="00534575" w:rsidP="00534575">
      <w:pPr>
        <w:ind w:firstLine="708"/>
        <w:jc w:val="center"/>
        <w:rPr>
          <w:rFonts w:asciiTheme="majorBidi" w:hAnsiTheme="majorBidi" w:cstheme="majorBidi"/>
          <w:b/>
          <w:bCs/>
        </w:rPr>
      </w:pPr>
      <w:proofErr w:type="spellStart"/>
      <w:r w:rsidRPr="002F14B7">
        <w:rPr>
          <w:rFonts w:asciiTheme="majorBidi" w:hAnsiTheme="majorBidi" w:cstheme="majorBidi"/>
          <w:b/>
          <w:bCs/>
        </w:rPr>
        <w:t>Пам’яткоохоронна</w:t>
      </w:r>
      <w:proofErr w:type="spellEnd"/>
      <w:r w:rsidRPr="002F14B7">
        <w:rPr>
          <w:rFonts w:asciiTheme="majorBidi" w:hAnsiTheme="majorBidi" w:cstheme="majorBidi"/>
          <w:b/>
          <w:bCs/>
        </w:rPr>
        <w:t xml:space="preserve"> робота</w:t>
      </w:r>
    </w:p>
    <w:p w:rsidR="00534575" w:rsidRPr="00BA5E01" w:rsidRDefault="00534575" w:rsidP="00CE174F">
      <w:pPr>
        <w:tabs>
          <w:tab w:val="left" w:pos="567"/>
        </w:tabs>
        <w:spacing w:after="60" w:line="271" w:lineRule="auto"/>
        <w:ind w:firstLine="567"/>
        <w:jc w:val="both"/>
        <w:rPr>
          <w:szCs w:val="20"/>
        </w:rPr>
      </w:pPr>
      <w:r w:rsidRPr="00BA5E01">
        <w:rPr>
          <w:szCs w:val="20"/>
        </w:rPr>
        <w:t xml:space="preserve">На території Роменської міської територіальної громади налічується 177 пам’яток та об’єктів культурної спадщини. До Державного реєстру нерухомих пам’яток України </w:t>
      </w:r>
      <w:proofErr w:type="spellStart"/>
      <w:r w:rsidRPr="00BA5E01">
        <w:rPr>
          <w:szCs w:val="20"/>
        </w:rPr>
        <w:t>внесено</w:t>
      </w:r>
      <w:proofErr w:type="spellEnd"/>
      <w:r w:rsidRPr="00BA5E01">
        <w:rPr>
          <w:szCs w:val="20"/>
        </w:rPr>
        <w:t xml:space="preserve"> 140 пам’яток у тому числі за видами: 26 пам’яток археології, 78 пам’яток історії, 5 монументального мистецтва, 31 пам’ятка архітектури та містобудування.</w:t>
      </w:r>
    </w:p>
    <w:p w:rsidR="00534575" w:rsidRPr="00294501" w:rsidRDefault="00534575" w:rsidP="00CE174F">
      <w:pPr>
        <w:spacing w:after="60" w:line="271" w:lineRule="auto"/>
        <w:ind w:firstLine="567"/>
        <w:jc w:val="both"/>
        <w:rPr>
          <w:rFonts w:eastAsia="Calibri"/>
          <w:bCs/>
        </w:rPr>
      </w:pPr>
      <w:r w:rsidRPr="00BA5E01">
        <w:rPr>
          <w:rFonts w:eastAsia="Calibri"/>
          <w:bCs/>
        </w:rPr>
        <w:t>3</w:t>
      </w:r>
      <w:r>
        <w:rPr>
          <w:rFonts w:eastAsia="Calibri"/>
          <w:bCs/>
        </w:rPr>
        <w:t xml:space="preserve">7 об'єктів культурної спадщини </w:t>
      </w:r>
      <w:r w:rsidRPr="00BA5E01">
        <w:rPr>
          <w:rFonts w:eastAsia="Calibri"/>
          <w:bCs/>
        </w:rPr>
        <w:t xml:space="preserve">занесено до Переліку об'єктів культурної спадщини </w:t>
      </w:r>
      <w:r w:rsidRPr="00294501">
        <w:rPr>
          <w:rFonts w:eastAsia="Calibri"/>
          <w:bCs/>
        </w:rPr>
        <w:t>Сумської області.</w:t>
      </w:r>
    </w:p>
    <w:p w:rsidR="00534575" w:rsidRPr="00294501" w:rsidRDefault="00534575" w:rsidP="00CE174F">
      <w:pPr>
        <w:spacing w:after="60" w:line="271" w:lineRule="auto"/>
        <w:ind w:firstLine="567"/>
        <w:jc w:val="both"/>
        <w:rPr>
          <w:rFonts w:eastAsia="Calibri"/>
          <w:bCs/>
        </w:rPr>
      </w:pPr>
      <w:r w:rsidRPr="00294501">
        <w:rPr>
          <w:rFonts w:eastAsia="Calibri"/>
          <w:bCs/>
        </w:rPr>
        <w:t>Укладено охоронні договори на 13 пам’яток культурної спадщини.</w:t>
      </w:r>
    </w:p>
    <w:p w:rsidR="00534575" w:rsidRPr="00294501" w:rsidRDefault="00534575" w:rsidP="00CE174F">
      <w:pPr>
        <w:spacing w:after="60" w:line="271" w:lineRule="auto"/>
        <w:ind w:firstLine="567"/>
        <w:jc w:val="both"/>
        <w:rPr>
          <w:rFonts w:eastAsia="Calibri"/>
          <w:bCs/>
        </w:rPr>
      </w:pPr>
      <w:r w:rsidRPr="00294501">
        <w:rPr>
          <w:rFonts w:eastAsia="Calibri"/>
        </w:rPr>
        <w:t xml:space="preserve">Комунальним закладом «Центр розвитку культури та туризму» Роменської міської ради започаткована щотижнева онлайн-рубрика «Стежками </w:t>
      </w:r>
      <w:proofErr w:type="spellStart"/>
      <w:r w:rsidRPr="00294501">
        <w:rPr>
          <w:rFonts w:eastAsia="Calibri"/>
        </w:rPr>
        <w:t>Роменщини</w:t>
      </w:r>
      <w:proofErr w:type="spellEnd"/>
      <w:r w:rsidRPr="00294501">
        <w:rPr>
          <w:rFonts w:eastAsia="Calibri"/>
        </w:rPr>
        <w:t>». На сторінці закладу у мережі Фейсбук розміщено 11 інформаційних постів про пам’ятки культурної спадщини нашої громади.</w:t>
      </w:r>
    </w:p>
    <w:p w:rsidR="00534575" w:rsidRPr="00294501" w:rsidRDefault="00534575" w:rsidP="00CE174F">
      <w:pPr>
        <w:pStyle w:val="aa"/>
        <w:spacing w:after="60" w:line="271" w:lineRule="auto"/>
        <w:ind w:firstLine="567"/>
        <w:jc w:val="both"/>
        <w:rPr>
          <w:rFonts w:ascii="Times New Roman" w:hAnsi="Times New Roman"/>
          <w:sz w:val="24"/>
          <w:szCs w:val="24"/>
          <w:bdr w:val="none" w:sz="0" w:space="0" w:color="auto" w:frame="1"/>
          <w:lang w:val="uk-UA"/>
        </w:rPr>
      </w:pPr>
      <w:r w:rsidRPr="00294501">
        <w:rPr>
          <w:rFonts w:ascii="Times New Roman" w:hAnsi="Times New Roman"/>
          <w:sz w:val="24"/>
          <w:szCs w:val="24"/>
          <w:lang w:val="uk-UA"/>
        </w:rPr>
        <w:t xml:space="preserve">З метою увічнення пам’яті видатних осіб, вшанування визначних історичних подій, що відбулися на території громади, формування та збереження її історико-культурного середовища, </w:t>
      </w:r>
      <w:r w:rsidRPr="00294501">
        <w:rPr>
          <w:rFonts w:ascii="Times New Roman" w:hAnsi="Times New Roman"/>
          <w:sz w:val="24"/>
          <w:szCs w:val="24"/>
          <w:bdr w:val="none" w:sz="0" w:space="0" w:color="auto" w:frame="1"/>
          <w:lang w:val="uk-UA"/>
        </w:rPr>
        <w:t xml:space="preserve">упорядкування та регламентації процедури встановлення пам’ятних знаків, меморіальних та інформаційних </w:t>
      </w:r>
      <w:proofErr w:type="spellStart"/>
      <w:r w:rsidRPr="00294501">
        <w:rPr>
          <w:rFonts w:ascii="Times New Roman" w:hAnsi="Times New Roman"/>
          <w:sz w:val="24"/>
          <w:szCs w:val="24"/>
          <w:bdr w:val="none" w:sz="0" w:space="0" w:color="auto" w:frame="1"/>
          <w:lang w:val="uk-UA"/>
        </w:rPr>
        <w:t>дощок</w:t>
      </w:r>
      <w:proofErr w:type="spellEnd"/>
      <w:r w:rsidRPr="00294501">
        <w:rPr>
          <w:rFonts w:ascii="Times New Roman" w:hAnsi="Times New Roman"/>
          <w:sz w:val="24"/>
          <w:szCs w:val="24"/>
          <w:bdr w:val="none" w:sz="0" w:space="0" w:color="auto" w:frame="1"/>
          <w:lang w:val="uk-UA"/>
        </w:rPr>
        <w:t xml:space="preserve"> на території Роменської міської територіальної громади,</w:t>
      </w:r>
      <w:r w:rsidRPr="00294501">
        <w:rPr>
          <w:rFonts w:ascii="Times New Roman" w:hAnsi="Times New Roman"/>
          <w:sz w:val="24"/>
          <w:szCs w:val="24"/>
          <w:lang w:val="uk-UA"/>
        </w:rPr>
        <w:t xml:space="preserve"> рішенням </w:t>
      </w:r>
      <w:r w:rsidRPr="00294501">
        <w:rPr>
          <w:rFonts w:ascii="Times New Roman" w:hAnsi="Times New Roman"/>
          <w:sz w:val="24"/>
          <w:szCs w:val="24"/>
          <w:bdr w:val="none" w:sz="0" w:space="0" w:color="auto" w:frame="1"/>
          <w:lang w:val="uk-UA"/>
        </w:rPr>
        <w:t>Роменської міської ради</w:t>
      </w:r>
      <w:r w:rsidRPr="00294501">
        <w:rPr>
          <w:rFonts w:ascii="Times New Roman" w:hAnsi="Times New Roman"/>
          <w:sz w:val="24"/>
          <w:szCs w:val="24"/>
          <w:lang w:val="uk-UA"/>
        </w:rPr>
        <w:t xml:space="preserve"> від 22.02.2023</w:t>
      </w:r>
      <w:r w:rsidRPr="00294501">
        <w:rPr>
          <w:rFonts w:ascii="Times New Roman" w:hAnsi="Times New Roman"/>
          <w:sz w:val="24"/>
          <w:szCs w:val="24"/>
          <w:bdr w:val="none" w:sz="0" w:space="0" w:color="auto" w:frame="1"/>
          <w:lang w:val="uk-UA"/>
        </w:rPr>
        <w:t xml:space="preserve"> затверджено Положення про порядок встановлення, обліку пам’ятних знаків, меморіальних та інформаційних </w:t>
      </w:r>
      <w:proofErr w:type="spellStart"/>
      <w:r w:rsidRPr="00294501">
        <w:rPr>
          <w:rFonts w:ascii="Times New Roman" w:hAnsi="Times New Roman"/>
          <w:sz w:val="24"/>
          <w:szCs w:val="24"/>
          <w:bdr w:val="none" w:sz="0" w:space="0" w:color="auto" w:frame="1"/>
          <w:lang w:val="uk-UA"/>
        </w:rPr>
        <w:t>дощок</w:t>
      </w:r>
      <w:proofErr w:type="spellEnd"/>
      <w:r w:rsidRPr="00294501">
        <w:rPr>
          <w:rFonts w:ascii="Times New Roman" w:hAnsi="Times New Roman"/>
          <w:sz w:val="24"/>
          <w:szCs w:val="24"/>
          <w:bdr w:val="none" w:sz="0" w:space="0" w:color="auto" w:frame="1"/>
          <w:lang w:val="uk-UA"/>
        </w:rPr>
        <w:t xml:space="preserve"> на території Роменської міської територіальної громади та склад комісії з питань встановлення, обліку пам’ятних знаків, меморіальних та інформаційних </w:t>
      </w:r>
      <w:proofErr w:type="spellStart"/>
      <w:r w:rsidRPr="00294501">
        <w:rPr>
          <w:rFonts w:ascii="Times New Roman" w:hAnsi="Times New Roman"/>
          <w:sz w:val="24"/>
          <w:szCs w:val="24"/>
          <w:bdr w:val="none" w:sz="0" w:space="0" w:color="auto" w:frame="1"/>
          <w:lang w:val="uk-UA"/>
        </w:rPr>
        <w:t>дощок</w:t>
      </w:r>
      <w:proofErr w:type="spellEnd"/>
      <w:r w:rsidRPr="00294501">
        <w:rPr>
          <w:rFonts w:ascii="Times New Roman" w:hAnsi="Times New Roman"/>
          <w:sz w:val="24"/>
          <w:szCs w:val="24"/>
          <w:bdr w:val="none" w:sz="0" w:space="0" w:color="auto" w:frame="1"/>
          <w:lang w:val="uk-UA"/>
        </w:rPr>
        <w:t xml:space="preserve"> на території Роменської міської територіальної громади. У 2024 році встановлено 3 меморіальн</w:t>
      </w:r>
      <w:r>
        <w:rPr>
          <w:rFonts w:ascii="Times New Roman" w:hAnsi="Times New Roman"/>
          <w:sz w:val="24"/>
          <w:szCs w:val="24"/>
          <w:bdr w:val="none" w:sz="0" w:space="0" w:color="auto" w:frame="1"/>
          <w:lang w:val="uk-UA"/>
        </w:rPr>
        <w:t>і</w:t>
      </w:r>
      <w:r w:rsidRPr="00294501">
        <w:rPr>
          <w:rFonts w:ascii="Times New Roman" w:hAnsi="Times New Roman"/>
          <w:sz w:val="24"/>
          <w:szCs w:val="24"/>
          <w:bdr w:val="none" w:sz="0" w:space="0" w:color="auto" w:frame="1"/>
          <w:lang w:val="uk-UA"/>
        </w:rPr>
        <w:t xml:space="preserve"> дошки Захисникам України.</w:t>
      </w:r>
    </w:p>
    <w:p w:rsidR="00534575" w:rsidRPr="00294501" w:rsidRDefault="00534575" w:rsidP="00CE174F">
      <w:pPr>
        <w:spacing w:after="60" w:line="271" w:lineRule="auto"/>
        <w:ind w:firstLine="567"/>
        <w:jc w:val="both"/>
        <w:rPr>
          <w:shd w:val="clear" w:color="auto" w:fill="FFFFFF"/>
        </w:rPr>
      </w:pPr>
      <w:r w:rsidRPr="00294501">
        <w:rPr>
          <w:shd w:val="clear" w:color="auto" w:fill="FFFFFF"/>
        </w:rPr>
        <w:t>З метою позбавлення наслідків колоніального минулого на території Роменської міської територіальної  громади, враховуючи рішення Комісії</w:t>
      </w:r>
      <w:r w:rsidRPr="00294501">
        <w:t xml:space="preserve"> з питань </w:t>
      </w:r>
      <w:r w:rsidRPr="00294501">
        <w:rPr>
          <w:bCs/>
        </w:rPr>
        <w:t xml:space="preserve">встановлення, обліку пам’ятних знаків, меморіальних та інформаційних </w:t>
      </w:r>
      <w:proofErr w:type="spellStart"/>
      <w:r w:rsidRPr="00294501">
        <w:rPr>
          <w:bCs/>
        </w:rPr>
        <w:t>дощок</w:t>
      </w:r>
      <w:proofErr w:type="spellEnd"/>
      <w:r w:rsidRPr="00294501">
        <w:rPr>
          <w:bCs/>
        </w:rPr>
        <w:t xml:space="preserve"> на території Роменської міської територіальної громади</w:t>
      </w:r>
      <w:r w:rsidRPr="00294501">
        <w:rPr>
          <w:shd w:val="clear" w:color="auto" w:fill="FFFFFF"/>
        </w:rPr>
        <w:t xml:space="preserve">, було прийнято розпорядження міського голови від 18.04.2024 № 103-ОД «Про демонтаж з публічного простору окремих елементів та перейменування пам’ятників». </w:t>
      </w:r>
    </w:p>
    <w:p w:rsidR="00534575" w:rsidRPr="00294501" w:rsidRDefault="00534575" w:rsidP="00CE174F">
      <w:pPr>
        <w:spacing w:after="60" w:line="271" w:lineRule="auto"/>
        <w:ind w:firstLine="567"/>
        <w:jc w:val="both"/>
      </w:pPr>
      <w:r w:rsidRPr="00294501">
        <w:rPr>
          <w:shd w:val="clear" w:color="auto" w:fill="FFFFFF"/>
        </w:rPr>
        <w:lastRenderedPageBreak/>
        <w:t xml:space="preserve">Здійснено демонтаж меморіальних </w:t>
      </w:r>
      <w:proofErr w:type="spellStart"/>
      <w:r w:rsidRPr="00294501">
        <w:rPr>
          <w:shd w:val="clear" w:color="auto" w:fill="FFFFFF"/>
        </w:rPr>
        <w:t>дощок</w:t>
      </w:r>
      <w:proofErr w:type="spellEnd"/>
      <w:r w:rsidRPr="00294501">
        <w:rPr>
          <w:shd w:val="clear" w:color="auto" w:fill="FFFFFF"/>
        </w:rPr>
        <w:t xml:space="preserve"> на 3 пам’ятках культурної спадщини та встановлено новий напис на 1 пам’ятці містобудування та архітектури.</w:t>
      </w:r>
    </w:p>
    <w:p w:rsidR="00534575" w:rsidRDefault="00534575" w:rsidP="00534575">
      <w:pPr>
        <w:suppressAutoHyphens/>
        <w:jc w:val="both"/>
        <w:rPr>
          <w:rFonts w:eastAsia="MS Mincho"/>
          <w:b/>
          <w:color w:val="00000A"/>
          <w:kern w:val="2"/>
        </w:rPr>
      </w:pPr>
    </w:p>
    <w:p w:rsidR="00534575" w:rsidRDefault="00534575" w:rsidP="00534575">
      <w:pPr>
        <w:suppressAutoHyphens/>
        <w:jc w:val="both"/>
        <w:rPr>
          <w:rFonts w:eastAsia="MS Mincho"/>
          <w:b/>
          <w:color w:val="00000A"/>
          <w:kern w:val="2"/>
        </w:rPr>
      </w:pPr>
    </w:p>
    <w:p w:rsidR="00534575" w:rsidRDefault="00534575" w:rsidP="00534575">
      <w:pPr>
        <w:spacing w:line="276" w:lineRule="auto"/>
        <w:jc w:val="both"/>
        <w:rPr>
          <w:color w:val="000000"/>
          <w:lang w:eastAsia="en-US"/>
        </w:rPr>
      </w:pPr>
    </w:p>
    <w:p w:rsidR="00534575" w:rsidRDefault="00534575" w:rsidP="00534575">
      <w:pPr>
        <w:ind w:left="567" w:hanging="567"/>
        <w:jc w:val="both"/>
        <w:rPr>
          <w:b/>
          <w:color w:val="000000"/>
        </w:rPr>
      </w:pPr>
      <w:r>
        <w:rPr>
          <w:b/>
          <w:color w:val="000000"/>
        </w:rPr>
        <w:t>Начальник відділу культури</w:t>
      </w:r>
    </w:p>
    <w:p w:rsidR="00534575" w:rsidRDefault="00534575" w:rsidP="00534575">
      <w:pPr>
        <w:ind w:left="567" w:hanging="567"/>
        <w:jc w:val="both"/>
        <w:rPr>
          <w:b/>
          <w:color w:val="000000"/>
        </w:rPr>
      </w:pPr>
      <w:r>
        <w:rPr>
          <w:b/>
          <w:color w:val="000000"/>
        </w:rPr>
        <w:t xml:space="preserve">Роменської міської ради                                        </w:t>
      </w:r>
      <w:r>
        <w:rPr>
          <w:b/>
          <w:color w:val="000000"/>
        </w:rPr>
        <w:tab/>
      </w:r>
      <w:r>
        <w:rPr>
          <w:b/>
          <w:color w:val="000000"/>
        </w:rPr>
        <w:tab/>
        <w:t xml:space="preserve">Яна МУТЛАГ                    </w:t>
      </w:r>
    </w:p>
    <w:p w:rsidR="00534575" w:rsidRDefault="00534575" w:rsidP="00534575">
      <w:pPr>
        <w:ind w:left="567" w:hanging="567"/>
        <w:jc w:val="both"/>
        <w:rPr>
          <w:b/>
          <w:color w:val="FF0000"/>
        </w:rPr>
      </w:pPr>
      <w:r>
        <w:rPr>
          <w:b/>
          <w:color w:val="FF0000"/>
        </w:rPr>
        <w:tab/>
      </w:r>
    </w:p>
    <w:p w:rsidR="00534575" w:rsidRPr="00873F39" w:rsidRDefault="00534575" w:rsidP="00534575">
      <w:pPr>
        <w:shd w:val="clear" w:color="auto" w:fill="FFFFFF"/>
        <w:spacing w:line="276" w:lineRule="auto"/>
        <w:rPr>
          <w:b/>
          <w:bCs/>
        </w:rPr>
      </w:pPr>
      <w:r w:rsidRPr="00873F39">
        <w:rPr>
          <w:rFonts w:hint="eastAsia"/>
          <w:b/>
          <w:bCs/>
        </w:rPr>
        <w:t>Заступник міського голови з питань</w:t>
      </w:r>
    </w:p>
    <w:p w:rsidR="00534575" w:rsidRDefault="00534575" w:rsidP="00534575">
      <w:pPr>
        <w:pStyle w:val="a3"/>
        <w:spacing w:after="0" w:line="276" w:lineRule="auto"/>
        <w:ind w:left="0"/>
        <w:jc w:val="both"/>
        <w:rPr>
          <w:b/>
        </w:rPr>
      </w:pPr>
      <w:r w:rsidRPr="00873F39">
        <w:rPr>
          <w:rFonts w:hint="eastAsia"/>
          <w:b/>
          <w:bCs/>
        </w:rPr>
        <w:t>діяльності виконавчих органів влади</w:t>
      </w:r>
      <w:r>
        <w:rPr>
          <w:b/>
        </w:rPr>
        <w:tab/>
      </w:r>
      <w:r>
        <w:rPr>
          <w:b/>
        </w:rPr>
        <w:tab/>
      </w:r>
      <w:r>
        <w:rPr>
          <w:b/>
        </w:rPr>
        <w:tab/>
      </w:r>
      <w:r>
        <w:rPr>
          <w:b/>
        </w:rPr>
        <w:tab/>
        <w:t>Лілія ГОРОДЕЦЬКА</w:t>
      </w:r>
    </w:p>
    <w:p w:rsidR="00534575" w:rsidRDefault="00534575" w:rsidP="00534575">
      <w:pPr>
        <w:rPr>
          <w:b/>
          <w:color w:val="000000"/>
        </w:rPr>
      </w:pPr>
    </w:p>
    <w:p w:rsidR="0046288B" w:rsidRDefault="00D90826"/>
    <w:sectPr w:rsidR="00462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3AE0"/>
    <w:multiLevelType w:val="hybridMultilevel"/>
    <w:tmpl w:val="E9F4F002"/>
    <w:lvl w:ilvl="0" w:tplc="534CDE34">
      <w:start w:val="1"/>
      <w:numFmt w:val="decimal"/>
      <w:suff w:val="space"/>
      <w:lvlText w:val="%1."/>
      <w:lvlJc w:val="left"/>
      <w:pPr>
        <w:ind w:left="360" w:hanging="360"/>
      </w:pPr>
      <w:rPr>
        <w:rFonts w:hint="default"/>
        <w:b w:val="0"/>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abstractNum w:abstractNumId="1" w15:restartNumberingAfterBreak="0">
    <w:nsid w:val="41842EAF"/>
    <w:multiLevelType w:val="hybridMultilevel"/>
    <w:tmpl w:val="640C79E4"/>
    <w:lvl w:ilvl="0" w:tplc="CC4E5668">
      <w:start w:val="1"/>
      <w:numFmt w:val="decimal"/>
      <w:suff w:val="space"/>
      <w:lvlText w:val="%1)"/>
      <w:lvlJc w:val="left"/>
      <w:pPr>
        <w:ind w:left="720" w:hanging="360"/>
      </w:pPr>
      <w:rPr>
        <w:rFonts w:asciiTheme="majorBidi" w:eastAsia="Times New Roman" w:hAnsiTheme="majorBidi" w:cstheme="maj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0743671"/>
    <w:multiLevelType w:val="hybridMultilevel"/>
    <w:tmpl w:val="C1EC31A2"/>
    <w:lvl w:ilvl="0" w:tplc="01D482D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75"/>
    <w:rsid w:val="003F5F8E"/>
    <w:rsid w:val="004D32F8"/>
    <w:rsid w:val="00534575"/>
    <w:rsid w:val="00B927D0"/>
    <w:rsid w:val="00CE174F"/>
    <w:rsid w:val="00D90826"/>
    <w:rsid w:val="00F64688"/>
    <w:rsid w:val="00FD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17E3"/>
  <w15:docId w15:val="{5D36D2AC-056B-48CE-B991-960A597F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57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34575"/>
    <w:pPr>
      <w:spacing w:after="120"/>
      <w:ind w:left="283"/>
    </w:pPr>
  </w:style>
  <w:style w:type="character" w:customStyle="1" w:styleId="a4">
    <w:name w:val="Основний текст з відступом Знак"/>
    <w:basedOn w:val="a0"/>
    <w:link w:val="a3"/>
    <w:semiHidden/>
    <w:rsid w:val="00534575"/>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534575"/>
    <w:pPr>
      <w:ind w:left="720"/>
      <w:contextualSpacing/>
    </w:pPr>
  </w:style>
  <w:style w:type="paragraph" w:styleId="a6">
    <w:name w:val="Balloon Text"/>
    <w:basedOn w:val="a"/>
    <w:link w:val="a7"/>
    <w:uiPriority w:val="99"/>
    <w:semiHidden/>
    <w:unhideWhenUsed/>
    <w:rsid w:val="00534575"/>
    <w:rPr>
      <w:rFonts w:ascii="Tahoma" w:hAnsi="Tahoma" w:cs="Tahoma"/>
      <w:sz w:val="16"/>
      <w:szCs w:val="16"/>
    </w:rPr>
  </w:style>
  <w:style w:type="character" w:customStyle="1" w:styleId="a7">
    <w:name w:val="Текст у виносці Знак"/>
    <w:basedOn w:val="a0"/>
    <w:link w:val="a6"/>
    <w:uiPriority w:val="99"/>
    <w:semiHidden/>
    <w:rsid w:val="00534575"/>
    <w:rPr>
      <w:rFonts w:ascii="Tahoma" w:eastAsia="Times New Roman" w:hAnsi="Tahoma" w:cs="Tahoma"/>
      <w:sz w:val="16"/>
      <w:szCs w:val="16"/>
      <w:lang w:val="uk-UA" w:eastAsia="ru-RU"/>
    </w:rPr>
  </w:style>
  <w:style w:type="paragraph" w:customStyle="1" w:styleId="2">
    <w:name w:val="Обычный2"/>
    <w:rsid w:val="00534575"/>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1">
    <w:name w:val="Обычный (веб)1"/>
    <w:basedOn w:val="a"/>
    <w:semiHidden/>
    <w:rsid w:val="00534575"/>
    <w:pPr>
      <w:spacing w:before="100" w:beforeAutospacing="1" w:after="100" w:afterAutospacing="1"/>
    </w:pPr>
    <w:rPr>
      <w:lang w:val="ru-RU"/>
    </w:rPr>
  </w:style>
  <w:style w:type="character" w:styleId="a8">
    <w:name w:val="Hyperlink"/>
    <w:basedOn w:val="a0"/>
    <w:unhideWhenUsed/>
    <w:rsid w:val="00534575"/>
    <w:rPr>
      <w:color w:val="0000FF"/>
      <w:u w:val="single"/>
    </w:rPr>
  </w:style>
  <w:style w:type="paragraph" w:styleId="a9">
    <w:name w:val="Normal (Web)"/>
    <w:basedOn w:val="a"/>
    <w:uiPriority w:val="99"/>
    <w:unhideWhenUsed/>
    <w:rsid w:val="00534575"/>
    <w:pPr>
      <w:spacing w:before="100" w:beforeAutospacing="1" w:after="100" w:afterAutospacing="1"/>
    </w:pPr>
    <w:rPr>
      <w:lang w:val="ru-RU"/>
    </w:rPr>
  </w:style>
  <w:style w:type="paragraph" w:styleId="aa">
    <w:name w:val="No Spacing"/>
    <w:uiPriority w:val="1"/>
    <w:qFormat/>
    <w:rsid w:val="00534575"/>
    <w:pPr>
      <w:spacing w:after="0" w:line="240" w:lineRule="auto"/>
    </w:pPr>
    <w:rPr>
      <w:rFonts w:ascii="Calibri" w:eastAsia="Times New Roman" w:hAnsi="Calibri" w:cs="Times New Roman"/>
      <w:lang w:eastAsia="ru-RU"/>
    </w:rPr>
  </w:style>
  <w:style w:type="paragraph" w:customStyle="1" w:styleId="Standard">
    <w:name w:val="Standard"/>
    <w:rsid w:val="00534575"/>
    <w:pPr>
      <w:suppressAutoHyphens/>
      <w:spacing w:after="0" w:line="240" w:lineRule="auto"/>
      <w:textAlignment w:val="baseline"/>
    </w:pPr>
    <w:rPr>
      <w:rFonts w:ascii="Times New Roman" w:eastAsia="Times New Roman" w:hAnsi="Times New Roman" w:cs="Times New Roman"/>
      <w:kern w:val="1"/>
      <w:sz w:val="24"/>
      <w:szCs w:val="24"/>
      <w:lang w:val="uk-UA" w:eastAsia="ar-SA"/>
    </w:rPr>
  </w:style>
  <w:style w:type="paragraph" w:customStyle="1" w:styleId="ab">
    <w:name w:val="Нормальний текст"/>
    <w:basedOn w:val="a"/>
    <w:qFormat/>
    <w:rsid w:val="00534575"/>
    <w:pPr>
      <w:spacing w:before="100" w:beforeAutospacing="1" w:after="100" w:afterAutospacing="1"/>
    </w:pPr>
    <w:rPr>
      <w:rFonts w:ascii="Antiqua" w:hAnsi="Antiqu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1001453623259908/user/100000536676310/?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001453623259908/user/100004120689842/?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21710</Words>
  <Characters>12376</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2025-05-19T05:52:00Z</dcterms:created>
  <dcterms:modified xsi:type="dcterms:W3CDTF">2025-05-19T05:53:00Z</dcterms:modified>
</cp:coreProperties>
</file>