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94" w:rsidRPr="00D56686" w:rsidRDefault="00020605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D56686" w:rsidRDefault="00125894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D56686" w:rsidRDefault="00125894" w:rsidP="00D56686">
      <w:pPr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D56686" w:rsidRDefault="00ED5A0A" w:rsidP="00D56686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ДЕВ’ЯНОСТО ПЕРША</w:t>
      </w:r>
      <w:r w:rsidR="00AE575A" w:rsidRPr="00D56686">
        <w:rPr>
          <w:b/>
          <w:bCs/>
          <w:noProof/>
          <w:sz w:val="24"/>
        </w:rPr>
        <w:t xml:space="preserve"> </w:t>
      </w:r>
      <w:r w:rsidR="00125894" w:rsidRPr="00D56686">
        <w:rPr>
          <w:b/>
          <w:bCs/>
          <w:noProof/>
          <w:sz w:val="24"/>
        </w:rPr>
        <w:t xml:space="preserve"> СЕСІЯ</w:t>
      </w:r>
    </w:p>
    <w:p w:rsidR="00125894" w:rsidRPr="00D56686" w:rsidRDefault="00125894" w:rsidP="00D56686">
      <w:pPr>
        <w:keepNext/>
        <w:tabs>
          <w:tab w:val="center" w:pos="4677"/>
          <w:tab w:val="left" w:pos="6960"/>
        </w:tabs>
        <w:spacing w:line="276" w:lineRule="auto"/>
        <w:contextualSpacing/>
        <w:jc w:val="center"/>
        <w:outlineLvl w:val="2"/>
        <w:rPr>
          <w:b/>
          <w:bCs/>
          <w:sz w:val="24"/>
          <w:lang w:eastAsia="en-US"/>
        </w:rPr>
      </w:pPr>
      <w:r w:rsidRPr="00D56686">
        <w:rPr>
          <w:b/>
          <w:bCs/>
          <w:sz w:val="24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D56686" w:rsidTr="00DC4841">
        <w:tc>
          <w:tcPr>
            <w:tcW w:w="3190" w:type="dxa"/>
            <w:hideMark/>
          </w:tcPr>
          <w:p w:rsidR="00125894" w:rsidRPr="00D56686" w:rsidRDefault="00ED5A0A" w:rsidP="00957BA2">
            <w:pPr>
              <w:spacing w:before="120" w:after="120" w:line="276" w:lineRule="auto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23.04</w:t>
            </w:r>
            <w:r w:rsidR="00AE575A" w:rsidRPr="00D56686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56686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724603" w:rsidRPr="00724603" w:rsidRDefault="00724603" w:rsidP="00294BE1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24603" w:rsidRPr="00724603" w:rsidRDefault="00724603" w:rsidP="0029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A951F1">
        <w:rPr>
          <w:bCs/>
          <w:sz w:val="24"/>
          <w:lang w:eastAsia="en-US"/>
        </w:rPr>
        <w:t>враховуючи лист директора комунального підприємства «Комбінат комунальних підприємств» Роменської</w:t>
      </w:r>
      <w:r w:rsidR="00F45F6E" w:rsidRPr="00A951F1">
        <w:rPr>
          <w:bCs/>
          <w:sz w:val="24"/>
          <w:lang w:eastAsia="en-US"/>
        </w:rPr>
        <w:t xml:space="preserve"> </w:t>
      </w:r>
      <w:r w:rsidR="004D4DFB" w:rsidRPr="00A951F1">
        <w:rPr>
          <w:bCs/>
          <w:sz w:val="24"/>
          <w:lang w:eastAsia="en-US"/>
        </w:rPr>
        <w:t>міської</w:t>
      </w:r>
      <w:r w:rsidR="00F45F6E" w:rsidRPr="00A951F1">
        <w:rPr>
          <w:bCs/>
          <w:sz w:val="24"/>
          <w:lang w:eastAsia="en-US"/>
        </w:rPr>
        <w:t xml:space="preserve"> ради</w:t>
      </w:r>
      <w:r w:rsidR="004D4DFB" w:rsidRPr="00A951F1">
        <w:rPr>
          <w:bCs/>
          <w:sz w:val="24"/>
          <w:lang w:eastAsia="en-US"/>
        </w:rPr>
        <w:t>»</w:t>
      </w:r>
      <w:r w:rsidR="00A951F1" w:rsidRPr="00A951F1">
        <w:rPr>
          <w:bCs/>
          <w:sz w:val="24"/>
          <w:lang w:eastAsia="en-US"/>
        </w:rPr>
        <w:t xml:space="preserve"> від 07.04</w:t>
      </w:r>
      <w:r w:rsidR="00F45F6E" w:rsidRPr="00A951F1">
        <w:rPr>
          <w:bCs/>
          <w:sz w:val="24"/>
          <w:lang w:eastAsia="en-US"/>
        </w:rPr>
        <w:t xml:space="preserve">.2025 № </w:t>
      </w:r>
      <w:r w:rsidR="00A951F1" w:rsidRPr="00A951F1">
        <w:rPr>
          <w:bCs/>
          <w:sz w:val="24"/>
          <w:lang w:eastAsia="en-US"/>
        </w:rPr>
        <w:t>158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F45F6E" w:rsidRP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 xml:space="preserve">Внести такі зміни до Програми фінансової підтримки Комунального підприємства «Комбінат Комунальних підприємств» </w:t>
      </w:r>
      <w:r w:rsidR="00485BF7"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F45F6E" w:rsidTr="0023500F">
        <w:trPr>
          <w:trHeight w:val="508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F45F6E" w:rsidTr="0023500F">
        <w:trPr>
          <w:trHeight w:val="7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5F6E" w:rsidTr="0023500F">
        <w:trPr>
          <w:trHeight w:val="525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F45F6E" w:rsidTr="0023500F">
        <w:trPr>
          <w:trHeight w:val="130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F45F6E" w:rsidRPr="00C93765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F45F6E" w:rsidTr="0023500F">
        <w:trPr>
          <w:trHeight w:val="699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F45F6E" w:rsidTr="0023500F">
        <w:trPr>
          <w:trHeight w:val="8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lastRenderedPageBreak/>
              <w:t>7.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F45F6E" w:rsidRPr="00622BA3" w:rsidRDefault="00ED5A0A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2 555 200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 xml:space="preserve"> </w:t>
            </w:r>
            <w:r w:rsidR="00F45F6E" w:rsidRPr="00622BA3">
              <w:rPr>
                <w:sz w:val="24"/>
              </w:rPr>
              <w:t>тиc. грн</w:t>
            </w:r>
          </w:p>
        </w:tc>
      </w:tr>
      <w:tr w:rsidR="00F45F6E" w:rsidTr="0023500F">
        <w:trPr>
          <w:trHeight w:val="557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ind w:left="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коштів Б</w:t>
            </w:r>
            <w:r w:rsidR="00F45F6E" w:rsidRPr="00376236">
              <w:rPr>
                <w:sz w:val="24"/>
                <w:lang w:eastAsia="en-US"/>
              </w:rPr>
              <w:t>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F45F6E" w:rsidRPr="00622BA3" w:rsidRDefault="00ED5A0A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2 555 200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B46A13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>тиc. грн</w:t>
            </w:r>
          </w:p>
        </w:tc>
      </w:tr>
      <w:tr w:rsidR="00F45F6E" w:rsidTr="0023500F">
        <w:trPr>
          <w:trHeight w:val="143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="00F45F6E" w:rsidRPr="00376236">
              <w:rPr>
                <w:sz w:val="24"/>
              </w:rPr>
              <w:t>юджетів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EE74E9" w:rsidRP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EE74E9" w:rsidRPr="00F45F6E" w:rsidRDefault="00EE74E9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BC6DD6" w:rsidRPr="00D56686" w:rsidRDefault="00BC6DD6" w:rsidP="00BC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125894" w:rsidRPr="00D56686" w:rsidRDefault="00125894" w:rsidP="00D56686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 w:rsidRPr="00D56686">
        <w:rPr>
          <w:rFonts w:eastAsia="Calibri"/>
          <w:b/>
          <w:sz w:val="24"/>
        </w:rPr>
        <w:t>Міський голова</w:t>
      </w:r>
      <w:r w:rsidRPr="00D56686">
        <w:rPr>
          <w:rFonts w:eastAsia="Calibri"/>
          <w:b/>
          <w:sz w:val="24"/>
        </w:rPr>
        <w:tab/>
        <w:t>Олег СТОГНІЙ</w:t>
      </w: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 </w:t>
      </w:r>
      <w:r w:rsidR="00D02992" w:rsidRPr="00D56686">
        <w:rPr>
          <w:b/>
          <w:color w:val="000000"/>
          <w:position w:val="-1"/>
          <w:sz w:val="24"/>
        </w:rPr>
        <w:t>Додаток 1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ED5A0A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від 23.04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bookmarkStart w:id="0" w:name="_Hlk195777277"/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bookmarkEnd w:id="0"/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475,410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104,590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D5A0A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1 555,200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ED5A0A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2 555,200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B06FDE" w:rsidRPr="00D56686" w:rsidRDefault="00B06FDE" w:rsidP="00B06FDE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 w:rsidRPr="00D56686">
        <w:rPr>
          <w:rFonts w:eastAsia="Calibri"/>
          <w:b/>
          <w:sz w:val="24"/>
        </w:rPr>
        <w:t>Міський голова</w:t>
      </w:r>
      <w:r w:rsidRPr="00D56686">
        <w:rPr>
          <w:rFonts w:eastAsia="Calibri"/>
          <w:b/>
          <w:sz w:val="24"/>
        </w:rPr>
        <w:tab/>
        <w:t>Олег СТОГНІЙ</w:t>
      </w:r>
    </w:p>
    <w:p w:rsidR="00B06FDE" w:rsidRPr="00D56686" w:rsidRDefault="00B06FDE" w:rsidP="00B06FDE">
      <w:pPr>
        <w:spacing w:line="276" w:lineRule="auto"/>
        <w:rPr>
          <w:sz w:val="24"/>
        </w:rPr>
      </w:pP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  <w:bookmarkStart w:id="1" w:name="_GoBack"/>
      <w:bookmarkEnd w:id="1"/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10"/>
          <w:footerReference w:type="default" r:id="rId11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проєкту рішення Роменської міської ради</w:t>
      </w:r>
    </w:p>
    <w:p w:rsidR="00EE74E9" w:rsidRPr="00EE74E9" w:rsidRDefault="00EE74E9" w:rsidP="00EE74E9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020605" w:rsidRPr="00020605" w:rsidRDefault="00020605" w:rsidP="00724603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615D73" w:rsidRDefault="00615D7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</w:t>
      </w:r>
      <w:r w:rsidR="00173869">
        <w:rPr>
          <w:sz w:val="24"/>
        </w:rPr>
        <w:t xml:space="preserve">загальний економічний інтерес» </w:t>
      </w:r>
      <w:r w:rsidRPr="00615D73">
        <w:rPr>
          <w:bCs/>
          <w:sz w:val="24"/>
          <w:lang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</w:t>
      </w: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</w:t>
      </w:r>
      <w:r w:rsidR="00294BE1">
        <w:rPr>
          <w:rFonts w:eastAsia="Calibri"/>
          <w:position w:val="-1"/>
          <w:sz w:val="24"/>
        </w:rPr>
        <w:t xml:space="preserve">, </w:t>
      </w:r>
      <w:r w:rsidRPr="00724603">
        <w:rPr>
          <w:rFonts w:eastAsia="Calibri"/>
          <w:position w:val="-1"/>
          <w:sz w:val="24"/>
        </w:rPr>
        <w:t>затвер</w:t>
      </w:r>
      <w:r w:rsidR="00294BE1">
        <w:rPr>
          <w:rFonts w:eastAsia="Calibri"/>
          <w:position w:val="-1"/>
          <w:sz w:val="24"/>
        </w:rPr>
        <w:t>дженими р</w:t>
      </w:r>
      <w:r w:rsidRPr="00724603">
        <w:rPr>
          <w:rFonts w:eastAsia="Calibri"/>
          <w:position w:val="-1"/>
          <w:sz w:val="24"/>
        </w:rPr>
        <w:t xml:space="preserve">ішеннями виконавчого комітету Роменської міської ради від 19.09.2018 № 106 та № 107. </w:t>
      </w:r>
    </w:p>
    <w:p w:rsidR="00724603" w:rsidRDefault="00724603" w:rsidP="00020605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</w:t>
      </w:r>
      <w:r w:rsidR="00294BE1">
        <w:rPr>
          <w:color w:val="000000"/>
          <w:sz w:val="24"/>
        </w:rPr>
        <w:t>ь</w:t>
      </w:r>
      <w:r w:rsidRPr="00724603">
        <w:rPr>
          <w:color w:val="000000"/>
          <w:sz w:val="24"/>
        </w:rPr>
        <w:t xml:space="preserve">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4D313F" w:rsidRP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>Проєкт рішення передбачає внесення таких змін до Програми щодо заходів та обсягів фінансування:</w:t>
      </w:r>
    </w:p>
    <w:p w:rsidR="004D313F" w:rsidRP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1. Зміна Паспорту Програми у частині </w:t>
      </w:r>
      <w:r w:rsidR="0087582F" w:rsidRPr="00615D73">
        <w:rPr>
          <w:rFonts w:eastAsia="Calibri"/>
          <w:position w:val="-1"/>
          <w:sz w:val="24"/>
        </w:rPr>
        <w:t>збільшення</w:t>
      </w:r>
      <w:r w:rsidR="0087582F">
        <w:rPr>
          <w:rFonts w:eastAsia="Calibri"/>
          <w:color w:val="000000"/>
          <w:position w:val="-1"/>
          <w:sz w:val="24"/>
        </w:rPr>
        <w:t xml:space="preserve"> </w:t>
      </w:r>
      <w:r w:rsidRPr="004D313F">
        <w:rPr>
          <w:rFonts w:eastAsia="Calibri"/>
          <w:color w:val="000000"/>
          <w:position w:val="-1"/>
          <w:sz w:val="24"/>
        </w:rPr>
        <w:t>загального обсягу фінансових ресурсів, необхідних для її реалізації</w:t>
      </w:r>
      <w:r w:rsidR="00294BE1">
        <w:rPr>
          <w:rFonts w:eastAsia="Calibri"/>
          <w:color w:val="000000"/>
          <w:position w:val="-1"/>
          <w:sz w:val="24"/>
        </w:rPr>
        <w:t>,</w:t>
      </w:r>
      <w:r w:rsidRPr="004D313F">
        <w:rPr>
          <w:rFonts w:eastAsia="Calibri"/>
          <w:color w:val="000000"/>
          <w:position w:val="-1"/>
          <w:sz w:val="24"/>
        </w:rPr>
        <w:t xml:space="preserve"> на 1 036,800 тис. грн (з  </w:t>
      </w:r>
      <w:r>
        <w:rPr>
          <w:rFonts w:eastAsia="Calibri"/>
          <w:color w:val="000000"/>
          <w:position w:val="-1"/>
          <w:sz w:val="24"/>
        </w:rPr>
        <w:t xml:space="preserve">1 518,400 тис. грн </w:t>
      </w:r>
      <w:r w:rsidR="00294BE1">
        <w:rPr>
          <w:rFonts w:eastAsia="Calibri"/>
          <w:color w:val="000000"/>
          <w:position w:val="-1"/>
          <w:sz w:val="24"/>
        </w:rPr>
        <w:t>до</w:t>
      </w:r>
      <w:r>
        <w:rPr>
          <w:rFonts w:eastAsia="Calibri"/>
          <w:color w:val="000000"/>
          <w:position w:val="-1"/>
          <w:sz w:val="24"/>
        </w:rPr>
        <w:t xml:space="preserve"> 2 555,200</w:t>
      </w:r>
      <w:r w:rsidRPr="004D313F">
        <w:rPr>
          <w:rFonts w:eastAsia="Calibri"/>
          <w:color w:val="000000"/>
          <w:position w:val="-1"/>
          <w:sz w:val="24"/>
        </w:rPr>
        <w:t xml:space="preserve">  тис. грн</w:t>
      </w:r>
      <w:r w:rsidR="00B27F66">
        <w:rPr>
          <w:rFonts w:eastAsia="Calibri"/>
          <w:color w:val="000000"/>
          <w:position w:val="-1"/>
          <w:sz w:val="24"/>
        </w:rPr>
        <w:t xml:space="preserve">); </w:t>
      </w:r>
    </w:p>
    <w:p w:rsidR="00B27F66" w:rsidRPr="00D56686" w:rsidRDefault="00B27F66" w:rsidP="00B27F66">
      <w:pPr>
        <w:suppressAutoHyphens/>
        <w:spacing w:line="276" w:lineRule="auto"/>
        <w:ind w:leftChars="-1" w:left="-1" w:hangingChars="1" w:hanging="2"/>
        <w:textAlignment w:val="top"/>
        <w:outlineLvl w:val="0"/>
        <w:rPr>
          <w:rFonts w:eastAsia="Calibri"/>
          <w:position w:val="-1"/>
          <w:sz w:val="24"/>
          <w:lang w:eastAsia="en-US"/>
        </w:rPr>
      </w:pPr>
      <w:r>
        <w:rPr>
          <w:rFonts w:eastAsia="Calibri"/>
          <w:color w:val="000000"/>
          <w:position w:val="-1"/>
          <w:sz w:val="24"/>
        </w:rPr>
        <w:t xml:space="preserve">          </w:t>
      </w:r>
      <w:r w:rsidR="004D313F">
        <w:rPr>
          <w:rFonts w:eastAsia="Calibri"/>
          <w:color w:val="000000"/>
          <w:position w:val="-1"/>
          <w:sz w:val="24"/>
        </w:rPr>
        <w:t>2</w:t>
      </w:r>
      <w:r w:rsidR="004D313F" w:rsidRPr="004D313F">
        <w:rPr>
          <w:rFonts w:eastAsia="Calibri"/>
          <w:color w:val="000000"/>
          <w:position w:val="-1"/>
          <w:sz w:val="24"/>
        </w:rPr>
        <w:t xml:space="preserve">. Збільшення обсягів фінансування </w:t>
      </w:r>
      <w:r>
        <w:rPr>
          <w:rFonts w:eastAsia="Calibri"/>
          <w:color w:val="000000"/>
          <w:position w:val="-1"/>
          <w:sz w:val="24"/>
        </w:rPr>
        <w:t>за напрямком 1</w:t>
      </w:r>
      <w:r w:rsidRPr="00B27F66">
        <w:rPr>
          <w:rFonts w:eastAsia="Calibri"/>
          <w:position w:val="-1"/>
          <w:sz w:val="24"/>
          <w:lang w:eastAsia="en-US"/>
        </w:rPr>
        <w:t xml:space="preserve"> </w:t>
      </w:r>
      <w:r w:rsidRPr="00D56686">
        <w:rPr>
          <w:rFonts w:eastAsia="Calibri"/>
          <w:position w:val="-1"/>
          <w:sz w:val="24"/>
          <w:lang w:eastAsia="en-US"/>
        </w:rPr>
        <w:t>Фінансова підтримка КП «Комбінат комунальних підприємств» РМР»</w:t>
      </w:r>
      <w:r>
        <w:rPr>
          <w:rFonts w:eastAsia="Calibri"/>
          <w:position w:val="-1"/>
          <w:sz w:val="24"/>
          <w:lang w:eastAsia="en-US"/>
        </w:rPr>
        <w:t>, зокрема, за заходом:</w:t>
      </w:r>
    </w:p>
    <w:p w:rsid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 </w:t>
      </w:r>
      <w:r w:rsidR="00B27F66">
        <w:rPr>
          <w:rFonts w:eastAsia="Calibri"/>
          <w:color w:val="000000"/>
          <w:position w:val="-1"/>
          <w:sz w:val="24"/>
        </w:rPr>
        <w:t xml:space="preserve">4) </w:t>
      </w:r>
      <w:r w:rsidRPr="004D313F">
        <w:rPr>
          <w:rFonts w:eastAsia="Calibri"/>
          <w:color w:val="000000"/>
          <w:position w:val="-1"/>
          <w:sz w:val="24"/>
        </w:rPr>
        <w:t>«</w:t>
      </w:r>
      <w:r w:rsidR="00B27F66">
        <w:rPr>
          <w:rFonts w:eastAsia="Calibri"/>
          <w:color w:val="000000"/>
          <w:position w:val="-1"/>
          <w:sz w:val="24"/>
        </w:rPr>
        <w:t>п</w:t>
      </w:r>
      <w:r w:rsidRPr="004D313F">
        <w:rPr>
          <w:rFonts w:eastAsia="Calibri"/>
          <w:color w:val="000000"/>
          <w:position w:val="-1"/>
          <w:sz w:val="24"/>
        </w:rPr>
        <w:t xml:space="preserve">ридбання паливно-мастильних матеріалів» на </w:t>
      </w:r>
      <w:r>
        <w:rPr>
          <w:rFonts w:eastAsia="Calibri"/>
          <w:color w:val="000000"/>
          <w:position w:val="-1"/>
          <w:sz w:val="24"/>
        </w:rPr>
        <w:t>1 036,800 тис.грн (з 518,400 тис.грн до 1 555,200</w:t>
      </w:r>
      <w:r w:rsidRPr="004D313F">
        <w:rPr>
          <w:rFonts w:eastAsia="Calibri"/>
          <w:color w:val="000000"/>
          <w:position w:val="-1"/>
          <w:sz w:val="24"/>
        </w:rPr>
        <w:t xml:space="preserve"> тис грн).</w:t>
      </w:r>
    </w:p>
    <w:p w:rsidR="009B157D" w:rsidRPr="00D56686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ED5A0A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 xml:space="preserve"> 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ED5A0A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5B" w:rsidRDefault="0088455B">
      <w:r>
        <w:separator/>
      </w:r>
    </w:p>
  </w:endnote>
  <w:endnote w:type="continuationSeparator" w:id="0">
    <w:p w:rsidR="0088455B" w:rsidRDefault="0088455B">
      <w:r>
        <w:continuationSeparator/>
      </w:r>
    </w:p>
  </w:endnote>
  <w:endnote w:type="continuationNotice" w:id="1">
    <w:p w:rsidR="0088455B" w:rsidRDefault="00884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5B" w:rsidRDefault="0088455B">
      <w:r>
        <w:separator/>
      </w:r>
    </w:p>
  </w:footnote>
  <w:footnote w:type="continuationSeparator" w:id="0">
    <w:p w:rsidR="0088455B" w:rsidRDefault="0088455B">
      <w:r>
        <w:continuationSeparator/>
      </w:r>
    </w:p>
  </w:footnote>
  <w:footnote w:type="continuationNotice" w:id="1">
    <w:p w:rsidR="0088455B" w:rsidRDefault="008845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03E9"/>
    <w:rsid w:val="00153B61"/>
    <w:rsid w:val="0015622B"/>
    <w:rsid w:val="00161626"/>
    <w:rsid w:val="00172684"/>
    <w:rsid w:val="00173869"/>
    <w:rsid w:val="00174FB7"/>
    <w:rsid w:val="0018352D"/>
    <w:rsid w:val="00195732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4BE1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3C3A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081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313F"/>
    <w:rsid w:val="004D4DFB"/>
    <w:rsid w:val="004E4495"/>
    <w:rsid w:val="004F0E39"/>
    <w:rsid w:val="004F7354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946BD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15D73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620C"/>
    <w:rsid w:val="008276DD"/>
    <w:rsid w:val="00830399"/>
    <w:rsid w:val="0084373C"/>
    <w:rsid w:val="00850E21"/>
    <w:rsid w:val="008523BC"/>
    <w:rsid w:val="00857B8F"/>
    <w:rsid w:val="00874A2F"/>
    <w:rsid w:val="0087582F"/>
    <w:rsid w:val="0088125B"/>
    <w:rsid w:val="0088455B"/>
    <w:rsid w:val="00885745"/>
    <w:rsid w:val="00885DB9"/>
    <w:rsid w:val="00887999"/>
    <w:rsid w:val="00896258"/>
    <w:rsid w:val="00896D10"/>
    <w:rsid w:val="008A594F"/>
    <w:rsid w:val="008C55F6"/>
    <w:rsid w:val="008D1339"/>
    <w:rsid w:val="008D190D"/>
    <w:rsid w:val="008D486C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44B3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80B3B"/>
    <w:rsid w:val="00A86972"/>
    <w:rsid w:val="00A924A6"/>
    <w:rsid w:val="00A94369"/>
    <w:rsid w:val="00A951F1"/>
    <w:rsid w:val="00A95606"/>
    <w:rsid w:val="00A96092"/>
    <w:rsid w:val="00A960A3"/>
    <w:rsid w:val="00A976A5"/>
    <w:rsid w:val="00AA2440"/>
    <w:rsid w:val="00AA337E"/>
    <w:rsid w:val="00AA4105"/>
    <w:rsid w:val="00AB66C8"/>
    <w:rsid w:val="00AC40F7"/>
    <w:rsid w:val="00AC6DC2"/>
    <w:rsid w:val="00AD317F"/>
    <w:rsid w:val="00AE255A"/>
    <w:rsid w:val="00AE575A"/>
    <w:rsid w:val="00AF1361"/>
    <w:rsid w:val="00B02D22"/>
    <w:rsid w:val="00B06FDE"/>
    <w:rsid w:val="00B1417F"/>
    <w:rsid w:val="00B15144"/>
    <w:rsid w:val="00B1524A"/>
    <w:rsid w:val="00B27F66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F2E1F"/>
    <w:rsid w:val="00BF5369"/>
    <w:rsid w:val="00C02689"/>
    <w:rsid w:val="00C109C5"/>
    <w:rsid w:val="00C23431"/>
    <w:rsid w:val="00C26F4C"/>
    <w:rsid w:val="00C32CBB"/>
    <w:rsid w:val="00C40CC3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D021D2"/>
    <w:rsid w:val="00D02992"/>
    <w:rsid w:val="00D07900"/>
    <w:rsid w:val="00D20FA0"/>
    <w:rsid w:val="00D224E5"/>
    <w:rsid w:val="00D23A29"/>
    <w:rsid w:val="00D27156"/>
    <w:rsid w:val="00D33BF5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32791"/>
    <w:rsid w:val="00E44978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7D9E"/>
    <w:rsid w:val="00ED0CA8"/>
    <w:rsid w:val="00ED4E51"/>
    <w:rsid w:val="00ED5A0A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4E2F-F3C7-4B00-A087-34C6ADC03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67E39-6C1B-4738-98E2-24C761D9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5179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4</cp:revision>
  <cp:lastPrinted>2025-04-17T07:15:00Z</cp:lastPrinted>
  <dcterms:created xsi:type="dcterms:W3CDTF">2025-04-09T05:37:00Z</dcterms:created>
  <dcterms:modified xsi:type="dcterms:W3CDTF">2025-04-24T12:05:00Z</dcterms:modified>
</cp:coreProperties>
</file>