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6" w:rsidRDefault="00F95329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FA2487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026" w:rsidRDefault="00643026" w:rsidP="00F20DAB">
      <w:pPr>
        <w:spacing w:after="0"/>
        <w:jc w:val="center"/>
        <w:rPr>
          <w:rFonts w:ascii="Times New Roman" w:hAnsi="Times New Roman"/>
          <w:b/>
          <w:bCs/>
          <w:sz w:val="24"/>
          <w:lang w:val="uk-UA"/>
        </w:rPr>
      </w:pPr>
      <w:r w:rsidRPr="00552346">
        <w:rPr>
          <w:rFonts w:ascii="Times New Roman" w:hAnsi="Times New Roman"/>
          <w:b/>
          <w:bCs/>
          <w:sz w:val="24"/>
          <w:lang w:val="uk-UA"/>
        </w:rPr>
        <w:t>РОМЕНСЬКА МІСЬКА РАДА СУМСЬКОЇ ОБЛАСТІ</w:t>
      </w:r>
    </w:p>
    <w:p w:rsidR="00643026" w:rsidRPr="00552346" w:rsidRDefault="00085522" w:rsidP="00F20DAB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ВОСЬМЕ</w:t>
      </w:r>
      <w:r w:rsidR="00643026" w:rsidRPr="00552346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</w:p>
    <w:p w:rsidR="0005498F" w:rsidRPr="00F34A64" w:rsidRDefault="00421358" w:rsidP="0005498F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ДЕВ</w:t>
      </w:r>
      <w:r w:rsidR="004F1277">
        <w:rPr>
          <w:rFonts w:ascii="Times New Roman" w:hAnsi="Times New Roman"/>
          <w:b/>
          <w:sz w:val="24"/>
          <w:szCs w:val="24"/>
          <w:lang w:val="uk-UA"/>
        </w:rPr>
        <w:t>’</w:t>
      </w:r>
      <w:r>
        <w:rPr>
          <w:rFonts w:ascii="Times New Roman" w:hAnsi="Times New Roman"/>
          <w:b/>
          <w:sz w:val="24"/>
          <w:szCs w:val="24"/>
          <w:lang w:val="uk-UA"/>
        </w:rPr>
        <w:t>ЯНОСТА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5498F" w:rsidRPr="00F34A64">
        <w:rPr>
          <w:rFonts w:ascii="Times New Roman" w:hAnsi="Times New Roman"/>
          <w:b/>
          <w:sz w:val="24"/>
          <w:szCs w:val="24"/>
          <w:lang w:val="uk-UA"/>
        </w:rPr>
        <w:t>СЕСІЯ</w:t>
      </w:r>
    </w:p>
    <w:p w:rsidR="0005498F" w:rsidRPr="00A436C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A436CD">
        <w:rPr>
          <w:rFonts w:ascii="Times New Roman" w:eastAsia="Times New Roman" w:hAnsi="Times New Roman"/>
          <w:b/>
          <w:bCs/>
          <w:sz w:val="24"/>
          <w:lang w:val="uk-UA"/>
        </w:rPr>
        <w:t>РІШЕННЯ</w:t>
      </w:r>
    </w:p>
    <w:p w:rsidR="0005498F" w:rsidRPr="00A436CD" w:rsidRDefault="0005498F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bCs/>
          <w:sz w:val="12"/>
          <w:szCs w:val="12"/>
          <w:lang w:val="uk-UA"/>
        </w:rPr>
      </w:pPr>
    </w:p>
    <w:p w:rsidR="0005498F" w:rsidRPr="003D0F0D" w:rsidRDefault="00421358" w:rsidP="000549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FontStyle13"/>
          <w:rFonts w:eastAsia="Calibri"/>
          <w:lang w:val="uk-UA" w:eastAsia="uk-UA"/>
        </w:rPr>
      </w:pPr>
      <w:r>
        <w:rPr>
          <w:rFonts w:ascii="Times New Roman" w:eastAsia="Times New Roman" w:hAnsi="Times New Roman"/>
          <w:b/>
          <w:sz w:val="24"/>
          <w:lang w:val="uk-UA"/>
        </w:rPr>
        <w:t>02</w:t>
      </w:r>
      <w:r w:rsidR="0005498F">
        <w:rPr>
          <w:rFonts w:ascii="Times New Roman" w:eastAsia="Times New Roman" w:hAnsi="Times New Roman"/>
          <w:b/>
          <w:sz w:val="24"/>
          <w:lang w:val="uk-UA"/>
        </w:rPr>
        <w:t>.</w:t>
      </w:r>
      <w:r w:rsidR="00E750D0">
        <w:rPr>
          <w:rFonts w:ascii="Times New Roman" w:eastAsia="Times New Roman" w:hAnsi="Times New Roman"/>
          <w:b/>
          <w:sz w:val="24"/>
          <w:lang w:val="uk-UA"/>
        </w:rPr>
        <w:t>0</w:t>
      </w:r>
      <w:r>
        <w:rPr>
          <w:rFonts w:ascii="Times New Roman" w:eastAsia="Times New Roman" w:hAnsi="Times New Roman"/>
          <w:b/>
          <w:sz w:val="24"/>
          <w:lang w:val="uk-UA"/>
        </w:rPr>
        <w:t>4</w:t>
      </w:r>
      <w:r w:rsidR="0005498F" w:rsidRPr="009D2B46">
        <w:rPr>
          <w:rFonts w:ascii="Times New Roman" w:eastAsia="Times New Roman" w:hAnsi="Times New Roman"/>
          <w:b/>
          <w:sz w:val="24"/>
          <w:lang w:val="uk-UA"/>
        </w:rPr>
        <w:t>.202</w:t>
      </w:r>
      <w:r w:rsidR="00E750D0">
        <w:rPr>
          <w:rFonts w:ascii="Times New Roman" w:eastAsia="Times New Roman" w:hAnsi="Times New Roman"/>
          <w:b/>
          <w:sz w:val="24"/>
          <w:lang w:val="uk-UA"/>
        </w:rPr>
        <w:t>5</w:t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</w:r>
      <w:r w:rsidR="0005498F" w:rsidRPr="003D0F0D">
        <w:rPr>
          <w:rFonts w:ascii="Times New Roman" w:eastAsia="Times New Roman" w:hAnsi="Times New Roman"/>
          <w:b/>
          <w:sz w:val="24"/>
          <w:lang w:val="uk-UA"/>
        </w:rPr>
        <w:tab/>
        <w:t xml:space="preserve">  Ромни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5399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5076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B77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875EC" w:rsidRPr="00B869AB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</w:p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AE7234" w:rsidRPr="00A627A5" w:rsidRDefault="00385E4A" w:rsidP="00AE723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Внести зміни в додаток 2 Програми «Напрями діяльності та заходи щодо реалізації Програми захисту населення і територій від надзвичайних ситуацій техногенного</w:t>
      </w:r>
      <w:r w:rsidR="00AE7234">
        <w:rPr>
          <w:rFonts w:ascii="Times New Roman" w:hAnsi="Times New Roman"/>
          <w:sz w:val="24"/>
          <w:szCs w:val="24"/>
          <w:lang w:val="uk-UA"/>
        </w:rPr>
        <w:t xml:space="preserve"> та природного характеру на 2025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-202</w:t>
      </w:r>
      <w:r w:rsidR="00AE7234">
        <w:rPr>
          <w:rFonts w:ascii="Times New Roman" w:hAnsi="Times New Roman"/>
          <w:sz w:val="24"/>
          <w:szCs w:val="24"/>
          <w:lang w:val="uk-UA"/>
        </w:rPr>
        <w:t>7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роки» (зі змінами від </w:t>
      </w:r>
      <w:r w:rsidR="00421358">
        <w:rPr>
          <w:rFonts w:ascii="Times New Roman" w:hAnsi="Times New Roman"/>
          <w:sz w:val="24"/>
          <w:szCs w:val="24"/>
          <w:lang w:val="uk-UA"/>
        </w:rPr>
        <w:t>03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.</w:t>
      </w:r>
      <w:r w:rsidR="00E750D0">
        <w:rPr>
          <w:rFonts w:ascii="Times New Roman" w:hAnsi="Times New Roman"/>
          <w:sz w:val="24"/>
          <w:szCs w:val="24"/>
          <w:lang w:val="uk-UA"/>
        </w:rPr>
        <w:t>0</w:t>
      </w:r>
      <w:r w:rsidR="00421358">
        <w:rPr>
          <w:rFonts w:ascii="Times New Roman" w:hAnsi="Times New Roman"/>
          <w:sz w:val="24"/>
          <w:szCs w:val="24"/>
          <w:lang w:val="uk-UA"/>
        </w:rPr>
        <w:t>3</w:t>
      </w:r>
      <w:r w:rsidR="00E750D0">
        <w:rPr>
          <w:rFonts w:ascii="Times New Roman" w:hAnsi="Times New Roman"/>
          <w:sz w:val="24"/>
          <w:szCs w:val="24"/>
          <w:lang w:val="uk-UA"/>
        </w:rPr>
        <w:t>.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202</w:t>
      </w:r>
      <w:r w:rsidR="00E750D0">
        <w:rPr>
          <w:rFonts w:ascii="Times New Roman" w:hAnsi="Times New Roman"/>
          <w:sz w:val="24"/>
          <w:szCs w:val="24"/>
          <w:lang w:val="uk-UA"/>
        </w:rPr>
        <w:t>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), виклавши пункт </w:t>
      </w:r>
      <w:r w:rsidR="00421358">
        <w:rPr>
          <w:rFonts w:ascii="Times New Roman" w:hAnsi="Times New Roman"/>
          <w:sz w:val="24"/>
          <w:szCs w:val="24"/>
          <w:lang w:val="uk-UA"/>
        </w:rPr>
        <w:t>8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в новій редакції згідно з додатком 2 до цього рішення. 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52B3" w:rsidRPr="0004408F" w:rsidRDefault="00643026" w:rsidP="00447A07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4408F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Pr="0004408F">
        <w:rPr>
          <w:rFonts w:ascii="Times New Roman" w:hAnsi="Times New Roman"/>
          <w:b/>
          <w:sz w:val="24"/>
          <w:szCs w:val="24"/>
          <w:lang w:val="uk-UA"/>
        </w:rPr>
        <w:tab/>
      </w:r>
      <w:r w:rsidR="00085522">
        <w:rPr>
          <w:rFonts w:ascii="Times New Roman" w:hAnsi="Times New Roman"/>
          <w:b/>
          <w:sz w:val="24"/>
          <w:szCs w:val="24"/>
          <w:lang w:val="uk-UA"/>
        </w:rPr>
        <w:t>Олег СТОГНІЙ</w:t>
      </w:r>
    </w:p>
    <w:p w:rsidR="007852B3" w:rsidRDefault="007852B3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E750D0"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421358">
        <w:rPr>
          <w:rFonts w:ascii="Times New Roman" w:hAnsi="Times New Roman"/>
          <w:b/>
          <w:sz w:val="24"/>
          <w:szCs w:val="24"/>
          <w:lang w:val="uk-UA" w:eastAsia="en-US"/>
        </w:rPr>
        <w:t>2</w:t>
      </w:r>
      <w:r w:rsidR="00E750D0">
        <w:rPr>
          <w:rFonts w:ascii="Times New Roman" w:hAnsi="Times New Roman"/>
          <w:b/>
          <w:sz w:val="24"/>
          <w:szCs w:val="24"/>
          <w:lang w:val="uk-UA" w:eastAsia="en-US"/>
        </w:rPr>
        <w:t>.0</w:t>
      </w:r>
      <w:r w:rsidR="00421358">
        <w:rPr>
          <w:rFonts w:ascii="Times New Roman" w:hAnsi="Times New Roman"/>
          <w:b/>
          <w:sz w:val="24"/>
          <w:szCs w:val="24"/>
          <w:lang w:val="uk-UA" w:eastAsia="en-US"/>
        </w:rPr>
        <w:t>4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E750D0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05498F" w:rsidRDefault="00421358" w:rsidP="0051768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421358">
              <w:rPr>
                <w:rFonts w:ascii="Times New Roman" w:hAnsi="Times New Roman"/>
                <w:sz w:val="24"/>
                <w:szCs w:val="24"/>
                <w:lang w:val="uk-UA"/>
              </w:rPr>
              <w:t>5694</w:t>
            </w:r>
            <w:r w:rsidR="004E7BFA" w:rsidRPr="0042135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517684" w:rsidRPr="00421358">
              <w:rPr>
                <w:rFonts w:ascii="Times New Roman" w:hAnsi="Times New Roman"/>
                <w:sz w:val="24"/>
                <w:szCs w:val="24"/>
                <w:lang w:val="uk-UA"/>
              </w:rPr>
              <w:t>896</w:t>
            </w:r>
            <w:r w:rsidR="00452F75" w:rsidRPr="004213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47A07" w:rsidRDefault="00085522" w:rsidP="00085522">
      <w:pPr>
        <w:jc w:val="both"/>
        <w:rPr>
          <w:b/>
          <w:lang w:val="uk-UA"/>
        </w:rPr>
      </w:pPr>
      <w:r w:rsidRPr="00BB3AA4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455644" w:rsidRPr="00205F8E" w:rsidRDefault="00455644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171525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21358" w:rsidRPr="00F216D0" w:rsidRDefault="00421358" w:rsidP="00421358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 xml:space="preserve"> </w:t>
      </w:r>
    </w:p>
    <w:p w:rsidR="00421358" w:rsidRPr="00F216D0" w:rsidRDefault="00421358" w:rsidP="00421358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421358" w:rsidRPr="007F3BD6" w:rsidRDefault="00421358" w:rsidP="00421358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4F1277">
        <w:rPr>
          <w:rFonts w:ascii="Times New Roman" w:hAnsi="Times New Roman"/>
          <w:b/>
          <w:sz w:val="24"/>
          <w:szCs w:val="24"/>
          <w:lang w:val="uk-UA" w:eastAsia="en-US"/>
        </w:rPr>
        <w:t>02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0</w:t>
      </w:r>
      <w:r w:rsidR="004F1277">
        <w:rPr>
          <w:rFonts w:ascii="Times New Roman" w:hAnsi="Times New Roman"/>
          <w:b/>
          <w:sz w:val="24"/>
          <w:szCs w:val="24"/>
          <w:lang w:val="uk-UA" w:eastAsia="en-US"/>
        </w:rPr>
        <w:t>4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</w:t>
      </w:r>
      <w:bookmarkStart w:id="0" w:name="_GoBack"/>
      <w:bookmarkEnd w:id="0"/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02</w:t>
      </w:r>
      <w:r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421358" w:rsidRDefault="00421358" w:rsidP="00421358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</w:t>
      </w:r>
      <w:r w:rsidRPr="00421358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Pr="008656E0">
        <w:rPr>
          <w:rFonts w:ascii="Times New Roman" w:hAnsi="Times New Roman"/>
          <w:b/>
          <w:sz w:val="24"/>
          <w:szCs w:val="24"/>
          <w:lang w:val="uk-UA"/>
        </w:rPr>
        <w:t xml:space="preserve"> щодо реалізації </w:t>
      </w:r>
    </w:p>
    <w:p w:rsidR="00421358" w:rsidRDefault="00421358" w:rsidP="00421358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421358" w:rsidRDefault="00421358" w:rsidP="00421358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2025-2027</w:t>
      </w:r>
      <w:r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740"/>
        <w:gridCol w:w="992"/>
        <w:gridCol w:w="1701"/>
        <w:gridCol w:w="1560"/>
        <w:gridCol w:w="992"/>
        <w:gridCol w:w="992"/>
        <w:gridCol w:w="992"/>
        <w:gridCol w:w="851"/>
        <w:gridCol w:w="2761"/>
        <w:gridCol w:w="10"/>
      </w:tblGrid>
      <w:tr w:rsidR="00421358" w:rsidRPr="00CB67FD" w:rsidTr="00E4062C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(тис.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421358" w:rsidRPr="00CB67FD" w:rsidTr="00E4062C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358" w:rsidRPr="00CB67FD" w:rsidTr="00E4062C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1358" w:rsidRPr="00CB67FD" w:rsidTr="00E4062C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21358" w:rsidRPr="00CB67FD" w:rsidTr="00E4062C">
        <w:trPr>
          <w:cantSplit/>
          <w:trHeight w:val="123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Поточний ремонт протирадіаційних укриттів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5-2027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spacing w:after="0" w:line="240" w:lineRule="auto"/>
              <w:jc w:val="both"/>
              <w:rPr>
                <w:rStyle w:val="100"/>
                <w:color w:val="auto"/>
                <w:sz w:val="24"/>
                <w:szCs w:val="24"/>
              </w:rPr>
            </w:pPr>
            <w:r w:rsidRPr="00CB67FD">
              <w:rPr>
                <w:rStyle w:val="100"/>
                <w:color w:val="auto"/>
                <w:sz w:val="24"/>
                <w:szCs w:val="24"/>
              </w:rPr>
              <w:t>УЖКГ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 (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видат</w:t>
            </w:r>
            <w:proofErr w:type="spellEnd"/>
            <w:r w:rsidRPr="0042135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УЖКГ)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CB67FD" w:rsidRDefault="00421358" w:rsidP="004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790D83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790D83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0D8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Поліпшення захисту населення</w:t>
            </w:r>
          </w:p>
        </w:tc>
      </w:tr>
      <w:tr w:rsidR="00421358" w:rsidRPr="00CB67FD" w:rsidTr="00E4062C">
        <w:trPr>
          <w:cantSplit/>
          <w:trHeight w:val="2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58" w:rsidRPr="00857999" w:rsidRDefault="00421358" w:rsidP="00E4062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1358" w:rsidRPr="00857999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421358" w:rsidRPr="00CB67FD" w:rsidTr="00E4062C">
        <w:trPr>
          <w:cantSplit/>
          <w:trHeight w:val="8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CB67FD" w:rsidRDefault="00421358" w:rsidP="00E4062C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autoSpaceDE w:val="0"/>
              <w:spacing w:after="0" w:line="240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Default="00421358" w:rsidP="00E4062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42135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5694,896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421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4101</w:t>
            </w: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358" w:rsidRPr="00B87FC2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FC2">
              <w:rPr>
                <w:rFonts w:ascii="Times New Roman" w:hAnsi="Times New Roman"/>
                <w:sz w:val="24"/>
                <w:szCs w:val="24"/>
                <w:lang w:val="uk-UA"/>
              </w:rPr>
              <w:t>335,540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1358" w:rsidRPr="00CB67FD" w:rsidRDefault="00421358" w:rsidP="00E4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21358" w:rsidRDefault="00421358" w:rsidP="00421358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21358" w:rsidRDefault="00421358" w:rsidP="00421358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B3AA4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 w:rsidRPr="00BB3AA4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171525">
          <w:headerReference w:type="default" r:id="rId11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33D9" w:rsidRDefault="0005498F" w:rsidP="00743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5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 w:rsidR="00322505">
        <w:rPr>
          <w:rFonts w:ascii="Times New Roman" w:hAnsi="Times New Roman"/>
          <w:bCs/>
          <w:sz w:val="24"/>
          <w:szCs w:val="24"/>
          <w:lang w:val="uk-UA"/>
        </w:rPr>
        <w:t>7</w:t>
      </w:r>
      <w:r w:rsidR="00ED2D79"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="007433D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 xml:space="preserve">із внесеними змінами від </w:t>
      </w:r>
      <w:r w:rsidR="00421358">
        <w:rPr>
          <w:rFonts w:ascii="Times New Roman" w:hAnsi="Times New Roman"/>
          <w:sz w:val="24"/>
          <w:szCs w:val="24"/>
          <w:lang w:val="uk-UA"/>
        </w:rPr>
        <w:t>03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</w:t>
      </w:r>
      <w:r w:rsidR="00517684">
        <w:rPr>
          <w:rFonts w:ascii="Times New Roman" w:hAnsi="Times New Roman"/>
          <w:sz w:val="24"/>
          <w:szCs w:val="24"/>
          <w:lang w:val="uk-UA"/>
        </w:rPr>
        <w:t>0</w:t>
      </w:r>
      <w:r w:rsidR="00421358">
        <w:rPr>
          <w:rFonts w:ascii="Times New Roman" w:hAnsi="Times New Roman"/>
          <w:sz w:val="24"/>
          <w:szCs w:val="24"/>
          <w:lang w:val="uk-UA"/>
        </w:rPr>
        <w:t>3</w:t>
      </w:r>
      <w:r w:rsidR="006D6397" w:rsidRPr="003F65DA">
        <w:rPr>
          <w:rFonts w:ascii="Times New Roman" w:hAnsi="Times New Roman"/>
          <w:sz w:val="24"/>
          <w:szCs w:val="24"/>
          <w:lang w:val="uk-UA"/>
        </w:rPr>
        <w:t>.202</w:t>
      </w:r>
      <w:r w:rsidR="00517684">
        <w:rPr>
          <w:rFonts w:ascii="Times New Roman" w:hAnsi="Times New Roman"/>
          <w:sz w:val="24"/>
          <w:szCs w:val="24"/>
          <w:lang w:val="uk-UA"/>
        </w:rPr>
        <w:t>5</w:t>
      </w:r>
      <w:r w:rsidR="00ED2D79"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433D9">
        <w:rPr>
          <w:rFonts w:ascii="Times New Roman" w:hAnsi="Times New Roman"/>
          <w:sz w:val="24"/>
          <w:szCs w:val="24"/>
          <w:lang w:val="uk-UA"/>
        </w:rPr>
        <w:t>а саме</w:t>
      </w:r>
      <w:r w:rsidR="009A321F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B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обсяг фінансування на 2025 рік по </w:t>
      </w:r>
      <w:r>
        <w:rPr>
          <w:rFonts w:ascii="Times New Roman" w:hAnsi="Times New Roman"/>
          <w:sz w:val="24"/>
          <w:szCs w:val="24"/>
          <w:lang w:val="uk-UA"/>
        </w:rPr>
        <w:t>пункт</w:t>
      </w:r>
      <w:r w:rsidR="000B3BD4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1358">
        <w:rPr>
          <w:rFonts w:ascii="Times New Roman" w:hAnsi="Times New Roman"/>
          <w:sz w:val="24"/>
          <w:szCs w:val="24"/>
          <w:lang w:val="uk-UA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321F">
        <w:rPr>
          <w:rFonts w:ascii="Times New Roman" w:hAnsi="Times New Roman"/>
          <w:sz w:val="24"/>
          <w:szCs w:val="24"/>
          <w:lang w:val="uk-UA"/>
        </w:rPr>
        <w:t>«</w:t>
      </w:r>
      <w:r w:rsidR="00421358" w:rsidRPr="00CB67FD">
        <w:rPr>
          <w:rFonts w:ascii="Times New Roman" w:hAnsi="Times New Roman"/>
          <w:sz w:val="24"/>
          <w:szCs w:val="24"/>
          <w:lang w:val="uk-UA" w:eastAsia="en-US"/>
        </w:rPr>
        <w:t>Поточний ремонт протирадіаційних укриттів</w:t>
      </w:r>
      <w:r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зменшити</w:t>
      </w:r>
      <w:r w:rsidR="000B3BD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 суму 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320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proofErr w:type="spellStart"/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було: </w:t>
      </w:r>
      <w:r w:rsidR="0051768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51768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0,0 тис. </w:t>
      </w:r>
      <w:r w:rsidR="006A4A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грн.</w:t>
      </w:r>
      <w:r w:rsidR="00F4761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стало: 780,0</w:t>
      </w:r>
      <w:r w:rsidR="006A4A2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грн</w:t>
      </w:r>
      <w:r w:rsidR="006D639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 w:rsidR="001E32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433D9" w:rsidRPr="00D55A00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1715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F9" w:rsidRDefault="00DF7AF9">
      <w:pPr>
        <w:spacing w:after="0" w:line="240" w:lineRule="auto"/>
      </w:pPr>
      <w:r>
        <w:separator/>
      </w:r>
    </w:p>
  </w:endnote>
  <w:endnote w:type="continuationSeparator" w:id="0">
    <w:p w:rsidR="00DF7AF9" w:rsidRDefault="00DF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F9" w:rsidRDefault="00DF7AF9">
      <w:pPr>
        <w:spacing w:after="0" w:line="240" w:lineRule="auto"/>
      </w:pPr>
      <w:r>
        <w:separator/>
      </w:r>
    </w:p>
  </w:footnote>
  <w:footnote w:type="continuationSeparator" w:id="0">
    <w:p w:rsidR="00DF7AF9" w:rsidRDefault="00DF7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Pr="00171525" w:rsidRDefault="00455644" w:rsidP="0017152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5"/>
  </w:num>
  <w:num w:numId="10">
    <w:abstractNumId w:val="5"/>
  </w:num>
  <w:num w:numId="11">
    <w:abstractNumId w:val="14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2FC3"/>
    <w:rsid w:val="00016FC3"/>
    <w:rsid w:val="00024943"/>
    <w:rsid w:val="0004408F"/>
    <w:rsid w:val="0005498F"/>
    <w:rsid w:val="00061AE7"/>
    <w:rsid w:val="00085522"/>
    <w:rsid w:val="000957D6"/>
    <w:rsid w:val="000A5690"/>
    <w:rsid w:val="000B3BD4"/>
    <w:rsid w:val="000B7B5E"/>
    <w:rsid w:val="000C57F8"/>
    <w:rsid w:val="000D1713"/>
    <w:rsid w:val="001149C3"/>
    <w:rsid w:val="00160CAF"/>
    <w:rsid w:val="001634F4"/>
    <w:rsid w:val="00165536"/>
    <w:rsid w:val="00171525"/>
    <w:rsid w:val="001726FB"/>
    <w:rsid w:val="001A0386"/>
    <w:rsid w:val="001B1104"/>
    <w:rsid w:val="001C4B2C"/>
    <w:rsid w:val="001E268C"/>
    <w:rsid w:val="001E32E1"/>
    <w:rsid w:val="00205F8E"/>
    <w:rsid w:val="00217E5D"/>
    <w:rsid w:val="00251E51"/>
    <w:rsid w:val="00262543"/>
    <w:rsid w:val="00275572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4AFE"/>
    <w:rsid w:val="00304C6A"/>
    <w:rsid w:val="00322505"/>
    <w:rsid w:val="00351909"/>
    <w:rsid w:val="003629BD"/>
    <w:rsid w:val="00380326"/>
    <w:rsid w:val="00383BE2"/>
    <w:rsid w:val="00385E4A"/>
    <w:rsid w:val="003875EC"/>
    <w:rsid w:val="003A17E0"/>
    <w:rsid w:val="003A3BCA"/>
    <w:rsid w:val="003A5750"/>
    <w:rsid w:val="003D7229"/>
    <w:rsid w:val="003F77B1"/>
    <w:rsid w:val="004068EE"/>
    <w:rsid w:val="004140F9"/>
    <w:rsid w:val="00421358"/>
    <w:rsid w:val="00447A07"/>
    <w:rsid w:val="00452F75"/>
    <w:rsid w:val="00455644"/>
    <w:rsid w:val="00460153"/>
    <w:rsid w:val="00464089"/>
    <w:rsid w:val="0047776F"/>
    <w:rsid w:val="0048331A"/>
    <w:rsid w:val="00483EEF"/>
    <w:rsid w:val="004E1AA7"/>
    <w:rsid w:val="004E7BFA"/>
    <w:rsid w:val="004F1277"/>
    <w:rsid w:val="0050765F"/>
    <w:rsid w:val="00517684"/>
    <w:rsid w:val="00525B93"/>
    <w:rsid w:val="005522F2"/>
    <w:rsid w:val="00552824"/>
    <w:rsid w:val="00554130"/>
    <w:rsid w:val="00560D41"/>
    <w:rsid w:val="00585CE8"/>
    <w:rsid w:val="005916E9"/>
    <w:rsid w:val="005956CB"/>
    <w:rsid w:val="00597B4F"/>
    <w:rsid w:val="00597BF4"/>
    <w:rsid w:val="005A4FDC"/>
    <w:rsid w:val="005B2775"/>
    <w:rsid w:val="005C24F4"/>
    <w:rsid w:val="005E5AEF"/>
    <w:rsid w:val="005F392A"/>
    <w:rsid w:val="00620D8A"/>
    <w:rsid w:val="006353B5"/>
    <w:rsid w:val="00642E3E"/>
    <w:rsid w:val="00643026"/>
    <w:rsid w:val="00674680"/>
    <w:rsid w:val="006A4A25"/>
    <w:rsid w:val="006D6397"/>
    <w:rsid w:val="00730E1C"/>
    <w:rsid w:val="00736D86"/>
    <w:rsid w:val="007433D9"/>
    <w:rsid w:val="007528CA"/>
    <w:rsid w:val="00766435"/>
    <w:rsid w:val="007852B3"/>
    <w:rsid w:val="00790D83"/>
    <w:rsid w:val="00792E85"/>
    <w:rsid w:val="007A0152"/>
    <w:rsid w:val="007B770F"/>
    <w:rsid w:val="007C4499"/>
    <w:rsid w:val="007E490E"/>
    <w:rsid w:val="007E62EF"/>
    <w:rsid w:val="007F379D"/>
    <w:rsid w:val="008020A3"/>
    <w:rsid w:val="00810B9F"/>
    <w:rsid w:val="00843880"/>
    <w:rsid w:val="00855C02"/>
    <w:rsid w:val="008656E0"/>
    <w:rsid w:val="00871CA7"/>
    <w:rsid w:val="00883701"/>
    <w:rsid w:val="00887B17"/>
    <w:rsid w:val="008A04C5"/>
    <w:rsid w:val="008A6B64"/>
    <w:rsid w:val="008B1ABA"/>
    <w:rsid w:val="008C1D9D"/>
    <w:rsid w:val="008E00B4"/>
    <w:rsid w:val="00903A53"/>
    <w:rsid w:val="00940FAE"/>
    <w:rsid w:val="009430DF"/>
    <w:rsid w:val="009851E0"/>
    <w:rsid w:val="00990662"/>
    <w:rsid w:val="0099075E"/>
    <w:rsid w:val="0099554B"/>
    <w:rsid w:val="009A321F"/>
    <w:rsid w:val="009C2E5F"/>
    <w:rsid w:val="009D0ED5"/>
    <w:rsid w:val="00A070A5"/>
    <w:rsid w:val="00A15B5A"/>
    <w:rsid w:val="00A403EB"/>
    <w:rsid w:val="00A478E4"/>
    <w:rsid w:val="00A56734"/>
    <w:rsid w:val="00A644A8"/>
    <w:rsid w:val="00A6725A"/>
    <w:rsid w:val="00A72ABB"/>
    <w:rsid w:val="00A917ED"/>
    <w:rsid w:val="00AE7234"/>
    <w:rsid w:val="00B231B1"/>
    <w:rsid w:val="00B37A74"/>
    <w:rsid w:val="00B601F3"/>
    <w:rsid w:val="00B74297"/>
    <w:rsid w:val="00B744BF"/>
    <w:rsid w:val="00B77DB9"/>
    <w:rsid w:val="00BB13F8"/>
    <w:rsid w:val="00BD12D9"/>
    <w:rsid w:val="00BD5EAC"/>
    <w:rsid w:val="00BE19F9"/>
    <w:rsid w:val="00BF544F"/>
    <w:rsid w:val="00C20198"/>
    <w:rsid w:val="00C24885"/>
    <w:rsid w:val="00C35881"/>
    <w:rsid w:val="00C666BF"/>
    <w:rsid w:val="00C8166B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B455E"/>
    <w:rsid w:val="00DB78DC"/>
    <w:rsid w:val="00DF00AA"/>
    <w:rsid w:val="00DF7AF9"/>
    <w:rsid w:val="00E03C48"/>
    <w:rsid w:val="00E05DE4"/>
    <w:rsid w:val="00E1628B"/>
    <w:rsid w:val="00E750D0"/>
    <w:rsid w:val="00E9537E"/>
    <w:rsid w:val="00EC3F2F"/>
    <w:rsid w:val="00ED282C"/>
    <w:rsid w:val="00ED2D79"/>
    <w:rsid w:val="00EF0571"/>
    <w:rsid w:val="00F15A4B"/>
    <w:rsid w:val="00F20DAB"/>
    <w:rsid w:val="00F45FF5"/>
    <w:rsid w:val="00F4761B"/>
    <w:rsid w:val="00F60239"/>
    <w:rsid w:val="00F664A7"/>
    <w:rsid w:val="00F95329"/>
    <w:rsid w:val="00FA2487"/>
    <w:rsid w:val="00FB3CB0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2024-12-28T07:06:00Z</cp:lastPrinted>
  <dcterms:created xsi:type="dcterms:W3CDTF">2025-03-31T10:22:00Z</dcterms:created>
  <dcterms:modified xsi:type="dcterms:W3CDTF">2025-03-31T10:25:00Z</dcterms:modified>
</cp:coreProperties>
</file>