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AE" w:rsidRPr="001D6EAE" w:rsidRDefault="001D6EAE" w:rsidP="001D6EA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6EAE">
        <w:rPr>
          <w:rFonts w:ascii="Times New Roman" w:eastAsia="Times New Roman" w:hAnsi="Times New Roman" w:cs="Times New Roman"/>
          <w:sz w:val="24"/>
          <w:szCs w:val="24"/>
          <w:lang w:val="uk-UA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5pt" o:ole="" fillcolor="window">
            <v:imagedata r:id="rId6" o:title=""/>
          </v:shape>
          <o:OLEObject Type="Embed" ProgID="Word.Picture.8" ShapeID="_x0000_i1025" DrawAspect="Content" ObjectID="_1806934288" r:id="rId7"/>
        </w:object>
      </w:r>
    </w:p>
    <w:p w:rsidR="001D6EAE" w:rsidRPr="001D6EAE" w:rsidRDefault="001D6EAE" w:rsidP="001D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6E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1D6EAE" w:rsidRPr="001D6EAE" w:rsidRDefault="001D6EAE" w:rsidP="001D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D6E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1D6EAE" w:rsidRPr="001D6EAE" w:rsidRDefault="001D6EAE" w:rsidP="001D6EAE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ДЕВ’ЯНОСТО ПЕРША</w:t>
      </w:r>
      <w:r w:rsidRPr="001D6EA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СЕСІЯ</w:t>
      </w:r>
    </w:p>
    <w:p w:rsidR="001D6EAE" w:rsidRPr="001D6EAE" w:rsidRDefault="001D6EAE" w:rsidP="001D6EAE">
      <w:pPr>
        <w:keepNext/>
        <w:widowControl w:val="0"/>
        <w:snapToGrid w:val="0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РІШЕННЯ</w:t>
      </w:r>
    </w:p>
    <w:p w:rsidR="00561894" w:rsidRDefault="001D6EAE" w:rsidP="001D6EAE">
      <w:pPr>
        <w:pStyle w:val="a3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23</w:t>
      </w:r>
      <w:r w:rsidRPr="001D6EAE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  <w:lang w:val="uk-UA"/>
        </w:rPr>
        <w:t>4</w:t>
      </w:r>
      <w:r w:rsidRPr="001D6EAE">
        <w:rPr>
          <w:b/>
          <w:bCs/>
          <w:sz w:val="24"/>
          <w:szCs w:val="24"/>
        </w:rPr>
        <w:t>.2025                                                       Ромни</w:t>
      </w:r>
      <w:r w:rsidR="00561894">
        <w:rPr>
          <w:b/>
          <w:sz w:val="24"/>
          <w:szCs w:val="24"/>
          <w:lang w:val="uk-UA"/>
        </w:rPr>
        <w:t xml:space="preserve">                    </w:t>
      </w:r>
    </w:p>
    <w:p w:rsidR="00561894" w:rsidRDefault="00561894" w:rsidP="00E8615F">
      <w:pPr>
        <w:pStyle w:val="a3"/>
        <w:tabs>
          <w:tab w:val="left" w:pos="-2977"/>
          <w:tab w:val="left" w:pos="4253"/>
        </w:tabs>
        <w:spacing w:line="276" w:lineRule="auto"/>
        <w:ind w:right="5527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</w:t>
      </w:r>
      <w:r w:rsidR="00793AC5">
        <w:rPr>
          <w:b/>
          <w:sz w:val="24"/>
          <w:szCs w:val="24"/>
          <w:lang w:val="uk-UA"/>
        </w:rPr>
        <w:t>ертної грошової оцінки земельних</w:t>
      </w:r>
      <w:r>
        <w:rPr>
          <w:b/>
          <w:sz w:val="24"/>
          <w:szCs w:val="24"/>
          <w:lang w:val="uk-UA"/>
        </w:rPr>
        <w:t xml:space="preserve"> ділян</w:t>
      </w:r>
      <w:r w:rsidR="00793AC5">
        <w:rPr>
          <w:b/>
          <w:sz w:val="24"/>
          <w:szCs w:val="24"/>
          <w:lang w:val="uk-UA"/>
        </w:rPr>
        <w:t>о</w:t>
      </w:r>
      <w:r>
        <w:rPr>
          <w:b/>
          <w:sz w:val="24"/>
          <w:szCs w:val="24"/>
          <w:lang w:val="uk-UA"/>
        </w:rPr>
        <w:t>к</w:t>
      </w:r>
      <w:r w:rsidR="00793AC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AC4CC7" w:rsidRPr="00AC4CC7" w:rsidRDefault="00D04E8B" w:rsidP="00AC4CC7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</w:t>
      </w:r>
      <w:r w:rsidR="00793AC5">
        <w:rPr>
          <w:rFonts w:ascii="Times New Roman" w:hAnsi="Times New Roman" w:cs="Times New Roman"/>
          <w:sz w:val="24"/>
          <w:szCs w:val="24"/>
          <w:lang w:val="uk-UA"/>
        </w:rPr>
        <w:t>моврядування в Україні», ста</w:t>
      </w:r>
      <w:r w:rsidR="00390E3D">
        <w:rPr>
          <w:rFonts w:ascii="Times New Roman" w:hAnsi="Times New Roman" w:cs="Times New Roman"/>
          <w:sz w:val="24"/>
          <w:szCs w:val="24"/>
          <w:lang w:val="uk-UA"/>
        </w:rPr>
        <w:t xml:space="preserve">тей 122, 127, 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України, на підставі поданих заяв</w:t>
      </w:r>
      <w:r w:rsidR="00AC4CC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4CC7" w:rsidRPr="00AC4CC7">
        <w:rPr>
          <w:rFonts w:ascii="Times New Roman" w:eastAsia="Times New Roman" w:hAnsi="Times New Roman" w:cs="Times New Roman"/>
          <w:sz w:val="24"/>
          <w:szCs w:val="24"/>
          <w:lang w:val="uk-UA"/>
        </w:rPr>
        <w:t>враховуючи рекомендації постійної комісії з питань земельних відносин та екології</w:t>
      </w:r>
    </w:p>
    <w:p w:rsidR="00D04E8B" w:rsidRPr="00D04E8B" w:rsidRDefault="00D04E8B" w:rsidP="00CE3B5B">
      <w:pPr>
        <w:spacing w:after="120"/>
        <w:ind w:right="-284"/>
        <w:jc w:val="both"/>
        <w:rPr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МІСЬКА РАДА ВИРІШИЛА</w:t>
      </w:r>
      <w:r w:rsidRPr="00D04E8B">
        <w:rPr>
          <w:sz w:val="24"/>
          <w:szCs w:val="24"/>
          <w:lang w:val="uk-UA"/>
        </w:rPr>
        <w:t>:</w:t>
      </w:r>
    </w:p>
    <w:p w:rsidR="00D04E8B" w:rsidRPr="00D04E8B" w:rsidRDefault="00D04E8B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дозвіл на проведення експертної грошової оцінки</w:t>
      </w:r>
      <w:r w:rsidR="00390E3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0,0845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90E3D"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90E3D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106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цільовим призначенням «для будівництва та обслуговування будівель торгівлі»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: м. Ромни, вул. Петра Калнишевського, 43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перебуває в користуванні 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 З ОБМЕЖЕНОЮ ВІДПОВІДАЛ</w:t>
      </w:r>
      <w:bookmarkStart w:id="0" w:name="_GoBack"/>
      <w:bookmarkEnd w:id="0"/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ЬНІСТЮ «БУДСЕРВІС»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</w:t>
      </w:r>
      <w:r w:rsidR="00CE3B5B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договором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оренди землі</w:t>
      </w:r>
      <w:r w:rsidR="00CE3B5B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укладен</w:t>
      </w:r>
      <w:r w:rsidR="00CE3B5B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им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 w:rsidR="00CC5772"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 w:rsidR="00CC5772">
        <w:rPr>
          <w:rFonts w:ascii="Times New Roman" w:eastAsia="Times New Roman" w:hAnsi="Times New Roman" w:cs="Times New Roman"/>
          <w:sz w:val="24"/>
          <w:szCs w:val="20"/>
          <w:lang w:val="uk-UA"/>
        </w:rPr>
        <w:t>29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.0</w:t>
      </w:r>
      <w:r w:rsidR="00CC5772">
        <w:rPr>
          <w:rFonts w:ascii="Times New Roman" w:eastAsia="Times New Roman" w:hAnsi="Times New Roman" w:cs="Times New Roman"/>
          <w:sz w:val="24"/>
          <w:szCs w:val="20"/>
          <w:lang w:val="uk-UA"/>
        </w:rPr>
        <w:t>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.20</w:t>
      </w:r>
      <w:r w:rsidR="00CC5772">
        <w:rPr>
          <w:rFonts w:ascii="Times New Roman" w:eastAsia="Times New Roman" w:hAnsi="Times New Roman" w:cs="Times New Roman"/>
          <w:sz w:val="24"/>
          <w:szCs w:val="20"/>
          <w:lang w:val="uk-UA"/>
        </w:rPr>
        <w:t>24 під № 54380898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), з метою продажу цієї земельної ділянки.</w:t>
      </w:r>
    </w:p>
    <w:p w:rsidR="00D04E8B" w:rsidRPr="00CD52E6" w:rsidRDefault="00D04E8B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061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2-Б,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="00DF34E8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 w:rsid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 w:rsidR="000572C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E1468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 w:rsidR="008C7E0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 w:rsidR="008C7E0C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 w:rsidR="008C7E0C">
        <w:rPr>
          <w:rFonts w:ascii="Times New Roman" w:eastAsia="Times New Roman" w:hAnsi="Times New Roman" w:cs="Times New Roman"/>
          <w:sz w:val="24"/>
          <w:szCs w:val="20"/>
          <w:lang w:val="uk-UA"/>
        </w:rPr>
        <w:t>57558404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, 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CD52E6" w:rsidRPr="00CD52E6" w:rsidRDefault="00CD52E6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0,0171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062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2-В,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="00DF34E8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 w:rsid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 w:rsidR="000572C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57557148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,</w:t>
      </w:r>
      <w:r w:rsidR="00644174" w:rsidRP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853A1F" w:rsidRPr="00CD52E6" w:rsidRDefault="00853A1F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0,0157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2-Д,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="00DF34E8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 w:rsid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 w:rsidR="000572C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право оренди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lastRenderedPageBreak/>
        <w:t>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7F14B8">
        <w:rPr>
          <w:rFonts w:ascii="Times New Roman" w:eastAsia="Times New Roman" w:hAnsi="Times New Roman" w:cs="Times New Roman"/>
          <w:sz w:val="24"/>
          <w:szCs w:val="20"/>
          <w:lang w:val="uk-UA"/>
        </w:rPr>
        <w:t>06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 w:rsidR="007F14B8">
        <w:rPr>
          <w:rFonts w:ascii="Times New Roman" w:eastAsia="Times New Roman" w:hAnsi="Times New Roman" w:cs="Times New Roman"/>
          <w:sz w:val="24"/>
          <w:szCs w:val="20"/>
          <w:lang w:val="uk-UA"/>
        </w:rPr>
        <w:t>57482352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, 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7F14B8" w:rsidRPr="00CD52E6" w:rsidRDefault="007F14B8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2-Е,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="00DF34E8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 w:rsid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 w:rsidR="000572C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 w:rsidR="005022A9">
        <w:rPr>
          <w:rFonts w:ascii="Times New Roman" w:eastAsia="Times New Roman" w:hAnsi="Times New Roman" w:cs="Times New Roman"/>
          <w:sz w:val="24"/>
          <w:szCs w:val="20"/>
          <w:lang w:val="uk-UA"/>
        </w:rPr>
        <w:t>57556933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,</w:t>
      </w:r>
      <w:r w:rsidR="00644174" w:rsidRP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644174"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D04E8B" w:rsidRDefault="00D04E8B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міському голові Олегу Стогнію  від імені </w:t>
      </w:r>
      <w:r w:rsidR="00902DE9"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укласти з заявниками</w:t>
      </w:r>
      <w:r w:rsidR="00007CB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договори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оплату авансового внеску в розмірі 20 % від нормативної грошової оці</w:t>
      </w:r>
      <w:r w:rsid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нки земельних ділянок в рахунок оплати ціни земельних ділянок.</w:t>
      </w:r>
    </w:p>
    <w:p w:rsidR="00644174" w:rsidRDefault="00644174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 разі відмови ТОВАРИСТВА З ОБМЕЖЕНОЮ ВІДПОВІДАЛЬНІСТЮ «БУДСЕРВІС»</w:t>
      </w:r>
      <w:r w:rsidR="00D9321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фізичної особи Лузана Євгенія Станіславовича від підписання договору про оплату авансового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внеску або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несплати суми зазначеного внеску у встановлений у договорі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термін ц</w:t>
      </w:r>
      <w:r w:rsidR="00CA245E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 </w:t>
      </w:r>
      <w:r w:rsidR="00CA245E"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втрачає свою чинність в частині наміру продажу земельної ділянки цій особі.</w:t>
      </w:r>
    </w:p>
    <w:p w:rsidR="00D04E8B" w:rsidRDefault="00644174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відділу земельних ресурсів  </w:t>
      </w:r>
      <w:r w:rsidR="00902DE9"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Виконавчого комітету Роменської міської ради </w:t>
      </w:r>
      <w:r w:rsidR="00D04E8B"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здійснити заходи з проведення експертної грошової оцінки вищезазначених земельних ділянок.</w:t>
      </w:r>
    </w:p>
    <w:p w:rsidR="00644174" w:rsidRDefault="00644174" w:rsidP="00CE3B5B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робіт з проведення експертної грошової оцінки земельних ділянок здійс</w:t>
      </w:r>
      <w:r w:rsidR="00CB29E4">
        <w:rPr>
          <w:rFonts w:ascii="Times New Roman" w:eastAsia="Times New Roman" w:hAnsi="Times New Roman" w:cs="Times New Roman"/>
          <w:sz w:val="24"/>
          <w:szCs w:val="24"/>
          <w:lang w:val="uk-UA"/>
        </w:rPr>
        <w:t>нити за ра</w:t>
      </w:r>
      <w:r w:rsidR="00007CB5">
        <w:rPr>
          <w:rFonts w:ascii="Times New Roman" w:eastAsia="Times New Roman" w:hAnsi="Times New Roman" w:cs="Times New Roman"/>
          <w:sz w:val="24"/>
          <w:szCs w:val="24"/>
          <w:lang w:val="uk-UA"/>
        </w:rPr>
        <w:t>хунок внесених авансових платежів</w:t>
      </w:r>
      <w:r w:rsidR="00CB29E4" w:rsidRPr="00CB29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B29E4">
        <w:rPr>
          <w:rFonts w:ascii="Times New Roman" w:eastAsia="Times New Roman" w:hAnsi="Times New Roman" w:cs="Times New Roman"/>
          <w:sz w:val="24"/>
          <w:szCs w:val="24"/>
          <w:lang w:val="uk-UA"/>
        </w:rPr>
        <w:t>в рахунок оплати ціни земельних ділянок.</w:t>
      </w:r>
    </w:p>
    <w:p w:rsidR="008E7E47" w:rsidRPr="00DF34E8" w:rsidRDefault="00773731" w:rsidP="00CE3B5B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37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Звіти з експертної грошової оцінки земельних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ділянок</w:t>
      </w:r>
      <w:r w:rsidR="00CE3B5B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зазначених в пунктах 1-5 цього рішення підлягають обов’язковому затвердженню Роменсько</w:t>
      </w:r>
      <w:r w:rsidR="00CE3B5B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ю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</w:t>
      </w:r>
      <w:r w:rsidR="00CE3B5B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ю радою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при прийнятті рішення щодо продажу</w:t>
      </w:r>
      <w:r w:rsidR="00007CB5"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зазначених земельних ділянок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73731" w:rsidRDefault="00773731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1D6EAE" w:rsidRPr="001D6EAE" w:rsidRDefault="001D6EAE" w:rsidP="001D6EA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Міський голова</w:t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</w:r>
      <w:r w:rsidRPr="001D6EAE"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ab/>
        <w:t>Олег СТОГНІЙ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F55A66" w:rsidRDefault="009A1A5D" w:rsidP="00F55A66">
      <w:pPr>
        <w:tabs>
          <w:tab w:val="left" w:pos="426"/>
        </w:tabs>
        <w:spacing w:after="120"/>
        <w:ind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DF34E8" w:rsidRDefault="00DF34E8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sectPr w:rsidR="00DF34E8" w:rsidSect="00AC02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DF2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A034018"/>
    <w:multiLevelType w:val="multilevel"/>
    <w:tmpl w:val="24CE478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007CB5"/>
    <w:rsid w:val="00024929"/>
    <w:rsid w:val="000416C8"/>
    <w:rsid w:val="000572CF"/>
    <w:rsid w:val="000E6B83"/>
    <w:rsid w:val="001D6EAE"/>
    <w:rsid w:val="0031348A"/>
    <w:rsid w:val="00390E3D"/>
    <w:rsid w:val="003E1468"/>
    <w:rsid w:val="003E283C"/>
    <w:rsid w:val="003E363C"/>
    <w:rsid w:val="004450D7"/>
    <w:rsid w:val="005022A9"/>
    <w:rsid w:val="00552EC8"/>
    <w:rsid w:val="00561894"/>
    <w:rsid w:val="00644174"/>
    <w:rsid w:val="006D404F"/>
    <w:rsid w:val="0071417D"/>
    <w:rsid w:val="00715B4A"/>
    <w:rsid w:val="00773731"/>
    <w:rsid w:val="00793AC5"/>
    <w:rsid w:val="007E0B3D"/>
    <w:rsid w:val="007F14B8"/>
    <w:rsid w:val="00821EE7"/>
    <w:rsid w:val="00853A1F"/>
    <w:rsid w:val="00864307"/>
    <w:rsid w:val="008C7E0C"/>
    <w:rsid w:val="008E7E47"/>
    <w:rsid w:val="00902DE9"/>
    <w:rsid w:val="009909D9"/>
    <w:rsid w:val="009A1A5D"/>
    <w:rsid w:val="009F0219"/>
    <w:rsid w:val="00AC0252"/>
    <w:rsid w:val="00AC4CC7"/>
    <w:rsid w:val="00B47701"/>
    <w:rsid w:val="00C7497C"/>
    <w:rsid w:val="00CA245E"/>
    <w:rsid w:val="00CB29E4"/>
    <w:rsid w:val="00CC5772"/>
    <w:rsid w:val="00CD52E6"/>
    <w:rsid w:val="00CE3B5B"/>
    <w:rsid w:val="00D04E8B"/>
    <w:rsid w:val="00D13FDA"/>
    <w:rsid w:val="00D93219"/>
    <w:rsid w:val="00DE7C09"/>
    <w:rsid w:val="00DF34E8"/>
    <w:rsid w:val="00E079AB"/>
    <w:rsid w:val="00E8615F"/>
    <w:rsid w:val="00EE7647"/>
    <w:rsid w:val="00F30492"/>
    <w:rsid w:val="00F55A66"/>
    <w:rsid w:val="00F63B47"/>
    <w:rsid w:val="00F77CF5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9F8E9-CEA6-4DA1-92CC-C1ECC8A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AB"/>
  </w:style>
  <w:style w:type="paragraph" w:styleId="1">
    <w:name w:val="heading 1"/>
    <w:basedOn w:val="a"/>
    <w:next w:val="a"/>
    <w:link w:val="10"/>
    <w:uiPriority w:val="9"/>
    <w:qFormat/>
    <w:rsid w:val="001D6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1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ий текст Знак"/>
    <w:basedOn w:val="a0"/>
    <w:link w:val="a3"/>
    <w:rsid w:val="005618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61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0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7CB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D6EAE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1D6EAE"/>
  </w:style>
  <w:style w:type="character" w:customStyle="1" w:styleId="10">
    <w:name w:val="Заголовок 1 Знак"/>
    <w:basedOn w:val="a0"/>
    <w:link w:val="1"/>
    <w:rsid w:val="001D6E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Body Text Indent"/>
    <w:basedOn w:val="a"/>
    <w:link w:val="aa"/>
    <w:uiPriority w:val="99"/>
    <w:semiHidden/>
    <w:unhideWhenUsed/>
    <w:rsid w:val="001D6EA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D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B5567-0655-493E-84DA-F045628B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cp:lastPrinted>2025-04-23T14:24:00Z</cp:lastPrinted>
  <dcterms:created xsi:type="dcterms:W3CDTF">2025-04-17T11:06:00Z</dcterms:created>
  <dcterms:modified xsi:type="dcterms:W3CDTF">2025-04-23T14:25:00Z</dcterms:modified>
</cp:coreProperties>
</file>