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3" w:rsidRPr="00460F26" w:rsidRDefault="00D55713" w:rsidP="00460F26">
      <w:pPr>
        <w:tabs>
          <w:tab w:val="left" w:pos="9498"/>
        </w:tabs>
        <w:spacing w:after="0" w:line="276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ПРОЄКТ РІШЕННЯ</w:t>
      </w:r>
    </w:p>
    <w:p w:rsidR="00D55713" w:rsidRPr="00460F26" w:rsidRDefault="00D55713" w:rsidP="00460F26">
      <w:pPr>
        <w:tabs>
          <w:tab w:val="left" w:pos="9498"/>
        </w:tabs>
        <w:spacing w:after="0" w:line="276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:rsidR="00460F26" w:rsidRPr="00460F26" w:rsidRDefault="00460F26" w:rsidP="00460F26">
      <w:pPr>
        <w:tabs>
          <w:tab w:val="left" w:pos="9498"/>
        </w:tabs>
        <w:spacing w:after="0" w:line="276" w:lineRule="auto"/>
        <w:ind w:right="140" w:hanging="2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tabs>
          <w:tab w:val="left" w:pos="4395"/>
        </w:tabs>
        <w:spacing w:after="0" w:line="276" w:lineRule="auto"/>
        <w:ind w:hanging="2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5713" w:rsidRPr="00460F26" w:rsidTr="00B7547A">
        <w:tc>
          <w:tcPr>
            <w:tcW w:w="3190" w:type="dxa"/>
            <w:hideMark/>
          </w:tcPr>
          <w:p w:rsidR="00D55713" w:rsidRPr="00460F26" w:rsidRDefault="00460F26" w:rsidP="00460F26">
            <w:pPr>
              <w:spacing w:after="120" w:line="276" w:lineRule="auto"/>
              <w:ind w:hanging="2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460F2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Дата розгляду: 19.03.2025</w:t>
            </w:r>
          </w:p>
        </w:tc>
        <w:tc>
          <w:tcPr>
            <w:tcW w:w="3190" w:type="dxa"/>
            <w:hideMark/>
          </w:tcPr>
          <w:p w:rsidR="00D55713" w:rsidRPr="00460F26" w:rsidRDefault="00D55713" w:rsidP="00460F26">
            <w:pPr>
              <w:spacing w:after="120" w:line="276" w:lineRule="auto"/>
              <w:ind w:hanging="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D55713" w:rsidRPr="00460F26" w:rsidRDefault="00D55713" w:rsidP="00460F26">
            <w:pPr>
              <w:spacing w:after="120" w:line="276" w:lineRule="auto"/>
              <w:ind w:hanging="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45C36" w:rsidRPr="00F45C36" w:rsidRDefault="00F45C36" w:rsidP="00F45C36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76" w:lineRule="auto"/>
        <w:ind w:leftChars="-1" w:left="-2" w:right="411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</w:pPr>
      <w:r w:rsidRPr="00F45C36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Про внесення змін до Програми збільшення сатутного капіталу Комунального підприємства </w:t>
      </w:r>
      <w:r w:rsidRPr="00F4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«Комбінат комунальних підприємств» Роменської міської ради» на 2025 рік</w:t>
      </w:r>
    </w:p>
    <w:p w:rsidR="00F45C36" w:rsidRPr="00F45C36" w:rsidRDefault="00F45C36" w:rsidP="00F45C36">
      <w:pPr>
        <w:shd w:val="clear" w:color="auto" w:fill="FFFFFF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5C3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пункту 22 частини 1 статті 26, статті 64 Закону України «Про місцеве самоврядування в Україні», пункту 3 постанови Кабінету Міністрів України від 23.05.2018 № 420 «Про затвердження переліку послуг, що становлять загальний економічний інтерес», пункту 19 постанови Кабінету Міністрів України від 09.06.2021 № 590 «Про затвердження Порядку виконання повноважень Державною казначейською службою в особливому режимі в умовах воєнного стану»,</w:t>
      </w:r>
      <w:r w:rsidRPr="00F45C3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F4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 5 частини 1 статті 91 Бюджетного кодексу України, статті 143 Конституції України, </w:t>
      </w:r>
      <w:r w:rsidRPr="00F45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враховуючи лист директора комунального підприємства «Комбінат комунальних підприємств» Роменської міської» ради від 12.03.2025 № 112, протоколу  чергових зборів наглядової ради від 08.01.2025 № 1, </w:t>
      </w:r>
      <w:r w:rsidRPr="00F45C36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створення умов для реалізації якісних комунальних послуг суб’єктам господарювання та населенню та</w:t>
      </w:r>
      <w:r w:rsidRPr="00F45C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5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покращення санітарного стану громади.</w:t>
      </w:r>
    </w:p>
    <w:p w:rsidR="00F45C36" w:rsidRPr="00F45C36" w:rsidRDefault="00F45C36" w:rsidP="00F4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C36">
        <w:rPr>
          <w:rFonts w:ascii="Times New Roman" w:eastAsia="Times New Roman" w:hAnsi="Times New Roman" w:cs="Times New Roman"/>
          <w:bCs/>
          <w:sz w:val="24"/>
          <w:szCs w:val="24"/>
        </w:rPr>
        <w:t>МІСЬКА РАДА ВИРІШИЛА:</w:t>
      </w:r>
    </w:p>
    <w:p w:rsidR="00354BE3" w:rsidRPr="00354BE3" w:rsidRDefault="00354BE3" w:rsidP="00354BE3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 зміни до Програми збільшення статутного капіталу  Комунального підприємства  «Комбінат комунальних підприємств» Роменської міської ради» на 2025 рік, затвердженої рішенням міської ради від 22.01.2025 (далі – Програма),</w:t>
      </w:r>
      <w:r w:rsidRPr="0035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виклавши додаток «Перелік заходів та обсяги фінансування </w:t>
      </w:r>
      <w:r w:rsidRPr="00354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 збільшення статутного капіталу комунального підприємства «Комбінат Комунальних підприємств» Роменської міської ради» на 2025 рік</w:t>
      </w:r>
      <w:r w:rsidRPr="00354BE3">
        <w:rPr>
          <w:rFonts w:ascii="Times New Roman" w:eastAsia="Times New Roman" w:hAnsi="Times New Roman" w:cs="Times New Roman"/>
          <w:sz w:val="24"/>
          <w:szCs w:val="24"/>
          <w:lang w:eastAsia="ru-RU"/>
        </w:rPr>
        <w:t>» у новій редакції згідно з додатком до цього рішення.</w:t>
      </w: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Розробник проєкту: </w:t>
      </w:r>
      <w:r w:rsidRPr="00460F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  <w:r w:rsidRPr="00460F2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zh-CN"/>
        </w:rPr>
        <w:t xml:space="preserve">Пропозиції та зауваження </w:t>
      </w:r>
      <w:r w:rsidRPr="00460F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приймаються за телефоном 5-43-02 або на електронну адресу zhk</w:t>
      </w:r>
      <w:hyperlink r:id="rId6" w:history="1">
        <w:r w:rsidRPr="00460F26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zh-CN"/>
          </w:rPr>
          <w:t>g@romny-vk.gov</w:t>
        </w:r>
      </w:hyperlink>
      <w:r w:rsidRPr="00460F26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.ua</w:t>
      </w: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D55713" w:rsidRPr="00460F26" w:rsidRDefault="00D55713" w:rsidP="00460F26">
      <w:pPr>
        <w:suppressAutoHyphens/>
        <w:spacing w:after="0" w:line="276" w:lineRule="auto"/>
        <w:ind w:hanging="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</w:pPr>
    </w:p>
    <w:p w:rsidR="00460F26" w:rsidRPr="00460F26" w:rsidRDefault="00460F26" w:rsidP="00460F26">
      <w:pPr>
        <w:spacing w:after="0" w:line="276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</w:t>
      </w:r>
    </w:p>
    <w:p w:rsidR="00460F26" w:rsidRPr="00460F26" w:rsidRDefault="00460F26" w:rsidP="00460F26">
      <w:pPr>
        <w:spacing w:after="0" w:line="276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/>
          <w:sz w:val="24"/>
          <w:szCs w:val="24"/>
        </w:rPr>
        <w:t>до рішення міської ради</w:t>
      </w:r>
    </w:p>
    <w:p w:rsidR="00460F26" w:rsidRPr="00460F26" w:rsidRDefault="00460F26" w:rsidP="00460F26">
      <w:pPr>
        <w:spacing w:after="0" w:line="276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F26">
        <w:rPr>
          <w:rFonts w:ascii="Times New Roman" w:eastAsia="Times New Roman" w:hAnsi="Times New Roman" w:cs="Times New Roman"/>
          <w:b/>
          <w:sz w:val="24"/>
          <w:szCs w:val="24"/>
        </w:rPr>
        <w:t>від 19.03.2025</w:t>
      </w:r>
    </w:p>
    <w:p w:rsidR="00460F26" w:rsidRPr="00460F26" w:rsidRDefault="00460F26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:rsidR="00354BE3" w:rsidRPr="00354BE3" w:rsidRDefault="00354BE3" w:rsidP="00354BE3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заходів та обсяги фінансування </w:t>
      </w:r>
    </w:p>
    <w:p w:rsidR="00354BE3" w:rsidRPr="00354BE3" w:rsidRDefault="00354BE3" w:rsidP="00354BE3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Програми збільшення статутного капіталу комунального підприємства» Роменської міської ради» на 2025 рік</w:t>
      </w:r>
    </w:p>
    <w:p w:rsidR="00354BE3" w:rsidRPr="00354BE3" w:rsidRDefault="00354BE3" w:rsidP="00354BE3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B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новій редакції)</w:t>
      </w:r>
    </w:p>
    <w:p w:rsidR="00D2154D" w:rsidRPr="00460F26" w:rsidRDefault="00D2154D" w:rsidP="00460F26">
      <w:pPr>
        <w:spacing w:after="0" w:line="276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6"/>
        <w:gridCol w:w="3425"/>
        <w:gridCol w:w="3827"/>
        <w:gridCol w:w="1843"/>
      </w:tblGrid>
      <w:tr w:rsidR="00354BE3" w:rsidRPr="00354BE3" w:rsidTr="000B75CA">
        <w:trPr>
          <w:trHeight w:val="838"/>
        </w:trPr>
        <w:tc>
          <w:tcPr>
            <w:tcW w:w="505" w:type="dxa"/>
            <w:vAlign w:val="center"/>
          </w:tcPr>
          <w:p w:rsidR="00354BE3" w:rsidRPr="00354BE3" w:rsidRDefault="00354BE3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431" w:type="dxa"/>
            <w:gridSpan w:val="2"/>
            <w:vAlign w:val="center"/>
          </w:tcPr>
          <w:p w:rsidR="00354BE3" w:rsidRPr="00354BE3" w:rsidRDefault="00354BE3" w:rsidP="00354BE3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Напрямок</w:t>
            </w:r>
          </w:p>
        </w:tc>
        <w:tc>
          <w:tcPr>
            <w:tcW w:w="3827" w:type="dxa"/>
            <w:vAlign w:val="center"/>
          </w:tcPr>
          <w:p w:rsidR="00354BE3" w:rsidRPr="00354BE3" w:rsidRDefault="00354BE3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vAlign w:val="center"/>
          </w:tcPr>
          <w:p w:rsidR="00354BE3" w:rsidRPr="00354BE3" w:rsidRDefault="00354BE3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Обсяги фінансування, тис. грн.</w:t>
            </w:r>
          </w:p>
        </w:tc>
      </w:tr>
      <w:tr w:rsidR="00D83BAA" w:rsidRPr="00354BE3" w:rsidTr="000B75CA">
        <w:trPr>
          <w:trHeight w:val="972"/>
        </w:trPr>
        <w:tc>
          <w:tcPr>
            <w:tcW w:w="505" w:type="dxa"/>
            <w:vMerge w:val="restart"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31" w:type="dxa"/>
            <w:gridSpan w:val="2"/>
            <w:vMerge w:val="restart"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BAA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sz w:val="24"/>
                <w:szCs w:val="24"/>
              </w:rPr>
              <w:t>Збільшення статутного капіталу комунального підприємства «Комбінат комунальних підприємств» Роменської міської ради</w:t>
            </w:r>
          </w:p>
        </w:tc>
        <w:tc>
          <w:tcPr>
            <w:tcW w:w="3827" w:type="dxa"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придбання сміттєвоза  з  боковим  завантаженням  </w:t>
            </w:r>
          </w:p>
        </w:tc>
        <w:tc>
          <w:tcPr>
            <w:tcW w:w="1843" w:type="dxa"/>
          </w:tcPr>
          <w:p w:rsidR="00D83BAA" w:rsidRPr="00354BE3" w:rsidRDefault="00D83BAA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sz w:val="24"/>
                <w:szCs w:val="24"/>
              </w:rPr>
              <w:t>5 744,100</w:t>
            </w:r>
          </w:p>
        </w:tc>
      </w:tr>
      <w:tr w:rsidR="00D83BAA" w:rsidRPr="00354BE3" w:rsidTr="000B75CA">
        <w:trPr>
          <w:trHeight w:val="689"/>
        </w:trPr>
        <w:tc>
          <w:tcPr>
            <w:tcW w:w="505" w:type="dxa"/>
            <w:vMerge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Merge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придбання причепа до трактора </w:t>
            </w:r>
          </w:p>
        </w:tc>
        <w:tc>
          <w:tcPr>
            <w:tcW w:w="1843" w:type="dxa"/>
          </w:tcPr>
          <w:p w:rsidR="00D83BAA" w:rsidRPr="00354BE3" w:rsidRDefault="00D83BAA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BE3">
              <w:rPr>
                <w:rFonts w:ascii="Times New Roman" w:eastAsia="Calibri" w:hAnsi="Times New Roman" w:cs="Times New Roman"/>
                <w:sz w:val="24"/>
                <w:szCs w:val="24"/>
              </w:rPr>
              <w:t>280,800</w:t>
            </w:r>
          </w:p>
        </w:tc>
      </w:tr>
      <w:tr w:rsidR="00D83BAA" w:rsidRPr="00354BE3" w:rsidTr="00D83BAA">
        <w:trPr>
          <w:trHeight w:val="617"/>
        </w:trPr>
        <w:tc>
          <w:tcPr>
            <w:tcW w:w="505" w:type="dxa"/>
            <w:vMerge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Merge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придбання трактора </w:t>
            </w:r>
          </w:p>
        </w:tc>
        <w:tc>
          <w:tcPr>
            <w:tcW w:w="1843" w:type="dxa"/>
          </w:tcPr>
          <w:p w:rsidR="00D83BAA" w:rsidRPr="00354BE3" w:rsidRDefault="00D83BAA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520,000</w:t>
            </w:r>
          </w:p>
        </w:tc>
      </w:tr>
      <w:tr w:rsidR="00D83BAA" w:rsidRPr="00354BE3" w:rsidTr="00D83BAA">
        <w:trPr>
          <w:trHeight w:val="839"/>
        </w:trPr>
        <w:tc>
          <w:tcPr>
            <w:tcW w:w="505" w:type="dxa"/>
            <w:vMerge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Merge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83BAA" w:rsidRPr="00354BE3" w:rsidRDefault="00D83BAA" w:rsidP="00354BE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83BAA">
              <w:rPr>
                <w:rFonts w:ascii="Times New Roman" w:eastAsia="Calibri" w:hAnsi="Times New Roman" w:cs="Times New Roman"/>
                <w:sz w:val="24"/>
                <w:szCs w:val="24"/>
              </w:rPr>
              <w:t>ридбання причіпа самоскидного до трактора</w:t>
            </w:r>
          </w:p>
        </w:tc>
        <w:tc>
          <w:tcPr>
            <w:tcW w:w="1843" w:type="dxa"/>
          </w:tcPr>
          <w:p w:rsidR="00D83BAA" w:rsidRDefault="00D83BAA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145,000</w:t>
            </w:r>
          </w:p>
          <w:p w:rsidR="00D83BAA" w:rsidRPr="00354BE3" w:rsidRDefault="00D83BAA" w:rsidP="00354B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BE3" w:rsidRPr="00354BE3" w:rsidTr="000B75C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11" w:type="dxa"/>
            <w:gridSpan w:val="2"/>
          </w:tcPr>
          <w:p w:rsidR="00354BE3" w:rsidRPr="00354BE3" w:rsidRDefault="00354BE3" w:rsidP="00354BE3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354BE3" w:rsidRPr="00354BE3" w:rsidRDefault="00354BE3" w:rsidP="00354BE3">
            <w:pPr>
              <w:spacing w:after="200" w:line="276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Разом:</w:t>
            </w:r>
          </w:p>
        </w:tc>
        <w:tc>
          <w:tcPr>
            <w:tcW w:w="3827" w:type="dxa"/>
          </w:tcPr>
          <w:p w:rsidR="00354BE3" w:rsidRPr="00354BE3" w:rsidRDefault="00354BE3" w:rsidP="00354BE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54BE3" w:rsidRPr="00354BE3" w:rsidRDefault="00354BE3" w:rsidP="00354B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6 690,000</w:t>
            </w:r>
          </w:p>
        </w:tc>
      </w:tr>
    </w:tbl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position w:val="-1"/>
          <w:sz w:val="24"/>
          <w:szCs w:val="24"/>
          <w:lang w:eastAsia="zh-CN"/>
        </w:rPr>
      </w:pPr>
      <w:r w:rsidRPr="00460F26">
        <w:rPr>
          <w:rFonts w:ascii="Times New Roman" w:eastAsia="Calibri" w:hAnsi="Times New Roman" w:cs="Times New Roman"/>
          <w:b/>
          <w:position w:val="-1"/>
          <w:sz w:val="24"/>
          <w:szCs w:val="24"/>
          <w:lang w:eastAsia="zh-CN"/>
        </w:rPr>
        <w:t>Секретар міської ради                                                                                В’ячеслав ГУБАРЬ</w:t>
      </w:r>
    </w:p>
    <w:p w:rsidR="00833A84" w:rsidRPr="00460F26" w:rsidRDefault="00833A84" w:rsidP="00460F2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sectPr w:rsidR="00833A84" w:rsidRPr="00460F26" w:rsidSect="002107F1">
          <w:pgSz w:w="11906" w:h="16838"/>
          <w:pgMar w:top="1134" w:right="567" w:bottom="851" w:left="1701" w:header="706" w:footer="706" w:gutter="0"/>
          <w:cols w:space="720"/>
          <w:docGrid w:linePitch="299"/>
        </w:sectPr>
      </w:pPr>
    </w:p>
    <w:p w:rsidR="00F45C36" w:rsidRPr="00F45C36" w:rsidRDefault="00F45C36" w:rsidP="00F45C3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ru-RU"/>
        </w:rPr>
      </w:pPr>
      <w:r w:rsidRPr="00F45C3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F45C36" w:rsidRPr="00F45C36" w:rsidRDefault="00F45C36" w:rsidP="00F45C3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F45C3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до проєкту рішення Роменської міської ради</w:t>
      </w:r>
    </w:p>
    <w:p w:rsidR="00F45C36" w:rsidRPr="00F45C36" w:rsidRDefault="00F45C36" w:rsidP="00F45C36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C3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«Про внесення змін до </w:t>
      </w:r>
      <w:r w:rsidRPr="00F4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Програми збільшення статутного капіталу Комунального підприємства» Комбінат комунальних підприємств» </w:t>
      </w:r>
    </w:p>
    <w:p w:rsidR="00F45C36" w:rsidRPr="00F45C36" w:rsidRDefault="00F45C36" w:rsidP="00F45C36">
      <w:pPr>
        <w:spacing w:after="0" w:line="273" w:lineRule="auto"/>
        <w:ind w:hanging="2"/>
        <w:jc w:val="center"/>
        <w:rPr>
          <w:rFonts w:ascii="Times New Roman" w:eastAsia="Calibri" w:hAnsi="Times New Roman" w:cs="Times New Roman"/>
          <w:b/>
          <w:bCs/>
          <w:color w:val="000000"/>
          <w:position w:val="-1"/>
          <w:sz w:val="8"/>
          <w:szCs w:val="8"/>
          <w:lang w:eastAsia="ru-RU"/>
        </w:rPr>
      </w:pPr>
      <w:r w:rsidRPr="00F4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Роменської міської ради» на 2025 рік »</w:t>
      </w:r>
    </w:p>
    <w:p w:rsidR="00F45C36" w:rsidRPr="00F45C36" w:rsidRDefault="00F45C36" w:rsidP="00F4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Проєкт рішення «Про внесення змін до Програми збільшення статутного капіталу Комунального підприємства» Комбінат комунальних підприємств Роменської міської ради» на 2025 рік» розроблений </w:t>
      </w:r>
      <w:r w:rsidRPr="00F45C36">
        <w:rPr>
          <w:rFonts w:ascii="Times New Roman" w:eastAsia="Times New Roman" w:hAnsi="Times New Roman" w:cs="Times New Roman"/>
          <w:bCs/>
          <w:sz w:val="24"/>
          <w:szCs w:val="24"/>
        </w:rPr>
        <w:t>відповідно до пункту 22 частини 1 статті 26, статті 64 Закону України «Про місцеве самоврядування в Україні», пункту 3 постанови Кабінету Міністрів України від 23.05.2018 № 420 «Про затвердження переліку послуг, що становлять загальний економічний інтерес», пункту 19 постанови Кабінету Міністрів України від 09.06.2021 № 590 «Про затвердження Порядку виконання повноважень Державною казначейською службою в особливому режимі в умовах воєнного стану», пункту 5 частини 1 статті 91 Бюджетного кодексу України, статті 143 Конституції України, враховуючи лист директора комунального підприємства «Комбінат комунальних підприємств» Роменської міської» ради від 12.03.2025 № 112, протокол чергових зборів наглядової ради від 08.01.2025 № 1 з метою створення умов для реалізації якісних комунальних послуг суб’єктам господарювання та населенню.</w:t>
      </w:r>
    </w:p>
    <w:p w:rsidR="00F45C36" w:rsidRPr="00F45C36" w:rsidRDefault="00F45C36" w:rsidP="00F45C36">
      <w:pPr>
        <w:suppressAutoHyphens/>
        <w:spacing w:after="60" w:line="276" w:lineRule="auto"/>
        <w:ind w:leftChars="-1" w:left="-2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Проєкт рішення передбачає внесення змін до </w:t>
      </w:r>
      <w:r w:rsidRPr="00F4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Програми збільшення статутного капіталу Комунального підприємства «Комбінат комунальних підприємств» Роменської міської ради в </w:t>
      </w:r>
      <w:bookmarkStart w:id="0" w:name="_GoBack"/>
      <w:r w:rsidRPr="00F45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частині </w:t>
      </w:r>
      <w:r w:rsidRPr="00F45C36">
        <w:rPr>
          <w:rFonts w:ascii="Times New Roman" w:eastAsia="Calibri" w:hAnsi="Times New Roman" w:cs="Times New Roman"/>
          <w:sz w:val="24"/>
          <w:szCs w:val="24"/>
          <w:lang w:eastAsia="ru-RU"/>
        </w:rPr>
        <w:t>перенаправлення коштів на придбання трактора</w:t>
      </w:r>
      <w:r w:rsidR="00BE70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</w:t>
      </w:r>
      <w:r w:rsidRPr="00F45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E7046" w:rsidRPr="00D83BAA">
        <w:rPr>
          <w:rFonts w:ascii="Times New Roman" w:eastAsia="Calibri" w:hAnsi="Times New Roman" w:cs="Times New Roman"/>
          <w:sz w:val="24"/>
          <w:szCs w:val="24"/>
        </w:rPr>
        <w:t>причіпа самоскидного до трактора</w:t>
      </w:r>
      <w:r w:rsidR="00BE7046" w:rsidRPr="00F45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5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сумі </w:t>
      </w:r>
      <w:r w:rsidR="007E79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5C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665 100,00 грн., </w:t>
      </w:r>
      <w:bookmarkEnd w:id="0"/>
      <w:r w:rsidRPr="00F45C36">
        <w:rPr>
          <w:rFonts w:ascii="Times New Roman" w:eastAsia="Calibri" w:hAnsi="Times New Roman" w:cs="Times New Roman"/>
          <w:sz w:val="24"/>
          <w:szCs w:val="24"/>
          <w:lang w:eastAsia="ru-RU"/>
        </w:rPr>
        <w:t>(економія коштів в результаті проведення відкритих торгів по закупівлі сміттєвоза та тракторного причіпу).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                                                        Олена ГРЕБЕНЮК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 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Погоджено</w:t>
      </w:r>
    </w:p>
    <w:p w:rsidR="00460F26" w:rsidRPr="00460F26" w:rsidRDefault="00460F26" w:rsidP="00460F26">
      <w:pPr>
        <w:tabs>
          <w:tab w:val="left" w:pos="6659"/>
        </w:tabs>
        <w:suppressAutoHyphens/>
        <w:spacing w:after="0" w:line="276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</w:pPr>
      <w:r w:rsidRPr="00460F26">
        <w:rPr>
          <w:rFonts w:ascii="Times New Roman" w:eastAsia="Calibri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Керуючий справами виконкому                                          Наталія МОСКАЛЕНКО</w:t>
      </w:r>
    </w:p>
    <w:p w:rsidR="00F73BE4" w:rsidRPr="00460F26" w:rsidRDefault="00F73BE4" w:rsidP="00460F26">
      <w:pPr>
        <w:spacing w:after="0" w:line="276" w:lineRule="auto"/>
        <w:ind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3BE4" w:rsidRPr="00460F26" w:rsidSect="002107F1">
      <w:pgSz w:w="11906" w:h="16838"/>
      <w:pgMar w:top="1134" w:right="567" w:bottom="851" w:left="1701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1D" w:rsidRDefault="00091A1D">
      <w:pPr>
        <w:spacing w:after="0" w:line="240" w:lineRule="auto"/>
      </w:pPr>
      <w:r>
        <w:separator/>
      </w:r>
    </w:p>
  </w:endnote>
  <w:endnote w:type="continuationSeparator" w:id="0">
    <w:p w:rsidR="00091A1D" w:rsidRDefault="0009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1D" w:rsidRDefault="00091A1D">
      <w:pPr>
        <w:spacing w:after="0" w:line="240" w:lineRule="auto"/>
      </w:pPr>
      <w:r>
        <w:separator/>
      </w:r>
    </w:p>
  </w:footnote>
  <w:footnote w:type="continuationSeparator" w:id="0">
    <w:p w:rsidR="00091A1D" w:rsidRDefault="00091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B9"/>
    <w:rsid w:val="00030618"/>
    <w:rsid w:val="00091A1D"/>
    <w:rsid w:val="000C2158"/>
    <w:rsid w:val="00127125"/>
    <w:rsid w:val="0013197E"/>
    <w:rsid w:val="0017042F"/>
    <w:rsid w:val="00175018"/>
    <w:rsid w:val="00194631"/>
    <w:rsid w:val="00234C7A"/>
    <w:rsid w:val="002C7AB6"/>
    <w:rsid w:val="00354BE3"/>
    <w:rsid w:val="003B5896"/>
    <w:rsid w:val="00460F26"/>
    <w:rsid w:val="00462B74"/>
    <w:rsid w:val="00482113"/>
    <w:rsid w:val="00486909"/>
    <w:rsid w:val="005139C4"/>
    <w:rsid w:val="00566DCB"/>
    <w:rsid w:val="005D6E06"/>
    <w:rsid w:val="005F0086"/>
    <w:rsid w:val="005F351C"/>
    <w:rsid w:val="00622BA3"/>
    <w:rsid w:val="006867B1"/>
    <w:rsid w:val="006E196D"/>
    <w:rsid w:val="006E48D5"/>
    <w:rsid w:val="00703C12"/>
    <w:rsid w:val="00732302"/>
    <w:rsid w:val="007430C2"/>
    <w:rsid w:val="00752088"/>
    <w:rsid w:val="007C4521"/>
    <w:rsid w:val="007E7948"/>
    <w:rsid w:val="0080354A"/>
    <w:rsid w:val="00833A84"/>
    <w:rsid w:val="00835155"/>
    <w:rsid w:val="00890F8C"/>
    <w:rsid w:val="008E12B4"/>
    <w:rsid w:val="0090716B"/>
    <w:rsid w:val="009123CB"/>
    <w:rsid w:val="00941AB2"/>
    <w:rsid w:val="009C632E"/>
    <w:rsid w:val="009D523D"/>
    <w:rsid w:val="009E6826"/>
    <w:rsid w:val="00AE188E"/>
    <w:rsid w:val="00AE20A6"/>
    <w:rsid w:val="00B46A13"/>
    <w:rsid w:val="00B910AF"/>
    <w:rsid w:val="00BC72F3"/>
    <w:rsid w:val="00BD2DEF"/>
    <w:rsid w:val="00BE7046"/>
    <w:rsid w:val="00C57AA5"/>
    <w:rsid w:val="00C7427E"/>
    <w:rsid w:val="00D2154D"/>
    <w:rsid w:val="00D55713"/>
    <w:rsid w:val="00D83BAA"/>
    <w:rsid w:val="00E35AA6"/>
    <w:rsid w:val="00E80142"/>
    <w:rsid w:val="00EA2057"/>
    <w:rsid w:val="00F44CF2"/>
    <w:rsid w:val="00F45C36"/>
    <w:rsid w:val="00F6498D"/>
    <w:rsid w:val="00F73BE4"/>
    <w:rsid w:val="00FC7A8D"/>
    <w:rsid w:val="00FE68B9"/>
    <w:rsid w:val="00FF22E1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CC25-DB4B-4B15-8EFB-773AA409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7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713"/>
  </w:style>
  <w:style w:type="paragraph" w:styleId="a5">
    <w:name w:val="Balloon Text"/>
    <w:basedOn w:val="a"/>
    <w:link w:val="a6"/>
    <w:uiPriority w:val="99"/>
    <w:semiHidden/>
    <w:unhideWhenUsed/>
    <w:rsid w:val="0089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F8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7427E"/>
    <w:pPr>
      <w:ind w:left="720"/>
      <w:contextualSpacing/>
    </w:pPr>
  </w:style>
  <w:style w:type="paragraph" w:customStyle="1" w:styleId="1">
    <w:name w:val="Звичайний1"/>
    <w:rsid w:val="00460F2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@romny-vk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2025-03-12T13:43:00Z</cp:lastPrinted>
  <dcterms:created xsi:type="dcterms:W3CDTF">2025-03-12T13:44:00Z</dcterms:created>
  <dcterms:modified xsi:type="dcterms:W3CDTF">2025-03-13T07:14:00Z</dcterms:modified>
</cp:coreProperties>
</file>