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092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A05997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</w:t>
      </w:r>
      <w:r w:rsidR="005A22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35105">
        <w:rPr>
          <w:rFonts w:ascii="Times New Roman" w:hAnsi="Times New Roman"/>
          <w:b/>
          <w:sz w:val="24"/>
          <w:szCs w:val="24"/>
          <w:lang w:val="uk-UA"/>
        </w:rPr>
        <w:t>ДЕВ’ЯТА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РІШЕННЯ</w:t>
      </w:r>
    </w:p>
    <w:p w:rsidR="000426DD" w:rsidRDefault="00A35105" w:rsidP="008163AF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03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p w:rsidR="000426DD" w:rsidRPr="000426DD" w:rsidRDefault="000426DD" w:rsidP="000426DD">
      <w:pPr>
        <w:widowControl w:val="0"/>
        <w:tabs>
          <w:tab w:val="left" w:pos="4820"/>
          <w:tab w:val="left" w:pos="5670"/>
        </w:tabs>
        <w:ind w:right="41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01F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затвердження додаткових угод до договорів на користування складовими Єдиної газотранспортної системи України (між власниками та газотранспортними або газорозподільними підприємствами) </w:t>
      </w:r>
    </w:p>
    <w:p w:rsidR="005A22AE" w:rsidRPr="000426DD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0C5AEF">
        <w:rPr>
          <w:bCs/>
        </w:rPr>
        <w:t>Відповідно до</w:t>
      </w:r>
      <w:r w:rsidRPr="000426DD">
        <w:rPr>
          <w:bCs/>
        </w:rPr>
        <w:t xml:space="preserve"> </w:t>
      </w:r>
      <w:r w:rsidR="000426DD" w:rsidRPr="000426DD">
        <w:rPr>
          <w:bCs/>
        </w:rPr>
        <w:t xml:space="preserve">пункту 43 частини 1 статті 26 </w:t>
      </w:r>
      <w:r w:rsidRPr="000C5AEF">
        <w:rPr>
          <w:bCs/>
        </w:rPr>
        <w:t>Закон</w:t>
      </w:r>
      <w:r w:rsidR="000426DD">
        <w:rPr>
          <w:bCs/>
        </w:rPr>
        <w:t>у</w:t>
      </w:r>
      <w:r w:rsidRPr="000C5AEF">
        <w:rPr>
          <w:bCs/>
        </w:rPr>
        <w:t xml:space="preserve"> України «Про місцеве самоврядування в Україні»,</w:t>
      </w:r>
      <w:r w:rsidR="000426DD">
        <w:rPr>
          <w:bCs/>
        </w:rPr>
        <w:t xml:space="preserve"> </w:t>
      </w:r>
      <w:r w:rsidR="000426DD" w:rsidRPr="000426DD">
        <w:rPr>
          <w:lang w:eastAsia="ru-RU"/>
        </w:rPr>
        <w:t>постанови Національної комісії, що здійснює державне регулювання у сферах енергетики та комунальних послуг від 30.09.2015 № 2494 «</w:t>
      </w:r>
      <w:r w:rsidR="000426DD" w:rsidRPr="000426DD">
        <w:rPr>
          <w:bCs/>
          <w:shd w:val="clear" w:color="auto" w:fill="FFFFFF"/>
          <w:lang w:eastAsia="ru-RU"/>
        </w:rPr>
        <w:t>Про затвердження Кодексу газорозподільних систем</w:t>
      </w:r>
      <w:r w:rsidR="000426DD">
        <w:rPr>
          <w:bCs/>
          <w:shd w:val="clear" w:color="auto" w:fill="FFFFFF"/>
          <w:lang w:eastAsia="ru-RU"/>
        </w:rPr>
        <w:t>,</w:t>
      </w:r>
      <w:r>
        <w:rPr>
          <w:bCs/>
        </w:rPr>
        <w:t xml:space="preserve"> </w:t>
      </w:r>
      <w:r w:rsidR="000426DD">
        <w:rPr>
          <w:bCs/>
        </w:rPr>
        <w:t xml:space="preserve">   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FD6B18" w:rsidRDefault="0062449E" w:rsidP="0062449E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="00FD6B18">
        <w:rPr>
          <w:shd w:val="clear" w:color="auto" w:fill="FFFFFF"/>
        </w:rPr>
        <w:t>Затвердити Додаткову угоду</w:t>
      </w:r>
      <w:r w:rsidR="008376DD">
        <w:rPr>
          <w:shd w:val="clear" w:color="auto" w:fill="FFFFFF"/>
        </w:rPr>
        <w:t xml:space="preserve"> до Договору на користування </w:t>
      </w:r>
      <w:r w:rsidR="00FD6B18">
        <w:rPr>
          <w:shd w:val="clear" w:color="auto" w:fill="FFFFFF"/>
        </w:rPr>
        <w:t xml:space="preserve">складовими </w:t>
      </w:r>
      <w:r w:rsidR="008376DD">
        <w:rPr>
          <w:shd w:val="clear" w:color="auto" w:fill="FFFFFF"/>
        </w:rPr>
        <w:t>Єдино</w:t>
      </w:r>
      <w:r w:rsidR="00FD6B18">
        <w:rPr>
          <w:shd w:val="clear" w:color="auto" w:fill="FFFFFF"/>
        </w:rPr>
        <w:t>ї</w:t>
      </w:r>
      <w:r w:rsidR="008376DD">
        <w:rPr>
          <w:shd w:val="clear" w:color="auto" w:fill="FFFFFF"/>
        </w:rPr>
        <w:t xml:space="preserve"> газотранспортної системи України (між</w:t>
      </w:r>
      <w:r w:rsidR="00FD6B18">
        <w:rPr>
          <w:shd w:val="clear" w:color="auto" w:fill="FFFFFF"/>
        </w:rPr>
        <w:t xml:space="preserve"> власниками та газотранспортними або газорозподільними підприємствами) № 6 від 01.10.2013 (</w:t>
      </w:r>
      <w:r w:rsidR="008163AF">
        <w:rPr>
          <w:shd w:val="clear" w:color="auto" w:fill="FFFFFF"/>
        </w:rPr>
        <w:t>д</w:t>
      </w:r>
      <w:r w:rsidR="00FD6B18">
        <w:rPr>
          <w:shd w:val="clear" w:color="auto" w:fill="FFFFFF"/>
        </w:rPr>
        <w:t>одаток 1).</w:t>
      </w:r>
    </w:p>
    <w:p w:rsidR="00A35105" w:rsidRDefault="00FD6B18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2.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07</w:t>
      </w:r>
      <w:r>
        <w:rPr>
          <w:shd w:val="clear" w:color="auto" w:fill="FFFFFF"/>
          <w:lang w:val="en-US"/>
        </w:rPr>
        <w:t>D</w:t>
      </w:r>
      <w:r w:rsidRPr="00FD6B18">
        <w:rPr>
          <w:shd w:val="clear" w:color="auto" w:fill="FFFFFF"/>
          <w:lang w:val="ru-RU"/>
        </w:rPr>
        <w:t>400-5646-19</w:t>
      </w:r>
      <w:r>
        <w:rPr>
          <w:shd w:val="clear" w:color="auto" w:fill="FFFFFF"/>
        </w:rPr>
        <w:t xml:space="preserve"> від </w:t>
      </w:r>
      <w:r w:rsidRPr="00FD6B18">
        <w:rPr>
          <w:shd w:val="clear" w:color="auto" w:fill="FFFFFF"/>
          <w:lang w:val="ru-RU"/>
        </w:rPr>
        <w:t>01</w:t>
      </w:r>
      <w:r>
        <w:rPr>
          <w:shd w:val="clear" w:color="auto" w:fill="FFFFFF"/>
          <w:lang w:val="ru-RU"/>
        </w:rPr>
        <w:t>.04.2019</w:t>
      </w:r>
      <w:r>
        <w:rPr>
          <w:shd w:val="clear" w:color="auto" w:fill="FFFFFF"/>
        </w:rPr>
        <w:t xml:space="preserve">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2).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3.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24 від 11.12.2013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3).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4.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31 від 19.12.2013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4).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5.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49 від 27.12.2013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5).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 w:rsidRPr="00384FBB">
        <w:rPr>
          <w:bCs/>
        </w:rPr>
        <w:t xml:space="preserve">6. </w:t>
      </w:r>
      <w:r>
        <w:rPr>
          <w:shd w:val="clear" w:color="auto" w:fill="FFFFFF"/>
        </w:rPr>
        <w:t>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50 від 27.12.2013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6).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7.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</w:t>
      </w:r>
      <w:r w:rsidR="008163AF">
        <w:rPr>
          <w:shd w:val="clear" w:color="auto" w:fill="FFFFFF"/>
        </w:rPr>
        <w:t>иємствами) № 2 від 19.08.2013 (д</w:t>
      </w:r>
      <w:r>
        <w:rPr>
          <w:shd w:val="clear" w:color="auto" w:fill="FFFFFF"/>
        </w:rPr>
        <w:t>одаток 7).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lastRenderedPageBreak/>
        <w:t>8.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7 від 01.10.2013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8).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9.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8 від 01.10.2013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9).</w:t>
      </w:r>
    </w:p>
    <w:p w:rsidR="00CC59D9" w:rsidRDefault="00CC59D9" w:rsidP="00FD6B18">
      <w:pPr>
        <w:pStyle w:val="a4"/>
        <w:tabs>
          <w:tab w:val="left" w:pos="851"/>
        </w:tabs>
        <w:spacing w:after="120" w:line="276" w:lineRule="auto"/>
        <w:ind w:firstLine="567"/>
        <w:rPr>
          <w:shd w:val="clear" w:color="auto" w:fill="FFFFFF"/>
        </w:rPr>
      </w:pPr>
      <w:r>
        <w:rPr>
          <w:shd w:val="clear" w:color="auto" w:fill="FFFFFF"/>
        </w:rPr>
        <w:t>10.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29 від 19.12.2013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10).</w:t>
      </w:r>
    </w:p>
    <w:p w:rsidR="00384FBB" w:rsidRPr="004422C6" w:rsidRDefault="00384FBB" w:rsidP="00FD6B18">
      <w:pPr>
        <w:pStyle w:val="a4"/>
        <w:tabs>
          <w:tab w:val="left" w:pos="851"/>
        </w:tabs>
        <w:spacing w:after="120" w:line="276" w:lineRule="auto"/>
        <w:ind w:firstLine="567"/>
        <w:rPr>
          <w:bCs/>
          <w:color w:val="C00000"/>
        </w:rPr>
      </w:pPr>
      <w:r>
        <w:rPr>
          <w:shd w:val="clear" w:color="auto" w:fill="FFFFFF"/>
        </w:rPr>
        <w:t>11. Затвердити Додаткову угоду до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63 від 03.03.2014 (</w:t>
      </w:r>
      <w:r w:rsidR="008163AF">
        <w:rPr>
          <w:shd w:val="clear" w:color="auto" w:fill="FFFFFF"/>
        </w:rPr>
        <w:t>д</w:t>
      </w:r>
      <w:r>
        <w:rPr>
          <w:shd w:val="clear" w:color="auto" w:fill="FFFFFF"/>
        </w:rPr>
        <w:t>одаток 11).</w:t>
      </w:r>
    </w:p>
    <w:p w:rsidR="00A9374E" w:rsidRPr="00A9374E" w:rsidRDefault="00384FBB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en-US"/>
        </w:rPr>
        <w:t>1</w:t>
      </w:r>
      <w:r w:rsidR="00A9374E"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Додаткові угоди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8163AF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у пунктах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163AF">
        <w:rPr>
          <w:rFonts w:ascii="Times New Roman" w:hAnsi="Times New Roman"/>
          <w:bCs/>
          <w:sz w:val="24"/>
          <w:szCs w:val="24"/>
          <w:lang w:val="uk-UA"/>
        </w:rPr>
        <w:t xml:space="preserve">– </w:t>
      </w:r>
      <w:r>
        <w:rPr>
          <w:rFonts w:ascii="Times New Roman" w:hAnsi="Times New Roman"/>
          <w:bCs/>
          <w:sz w:val="24"/>
          <w:szCs w:val="24"/>
          <w:lang w:val="uk-UA"/>
        </w:rPr>
        <w:t>11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>
        <w:rPr>
          <w:rFonts w:ascii="Times New Roman" w:hAnsi="Times New Roman"/>
          <w:bCs/>
          <w:sz w:val="24"/>
          <w:szCs w:val="24"/>
          <w:lang w:val="uk-UA"/>
        </w:rPr>
        <w:t>Товариством з обмеженою відповідальністю «Газорозподільні мережі України»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301899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="00A9374E"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 xml:space="preserve">Контроль за виконанням </w:t>
      </w:r>
      <w:r w:rsidR="0079384C" w:rsidRPr="00C157F7">
        <w:rPr>
          <w:rFonts w:ascii="Times New Roman" w:hAnsi="Times New Roman"/>
          <w:bCs/>
          <w:sz w:val="24"/>
          <w:szCs w:val="24"/>
          <w:lang w:val="uk-UA"/>
        </w:rPr>
        <w:t>ць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>ого рішення покласти</w:t>
      </w:r>
      <w:r w:rsidR="001534E4" w:rsidRPr="00C157F7">
        <w:rPr>
          <w:rFonts w:ascii="Times New Roman" w:hAnsi="Times New Roman"/>
          <w:bCs/>
          <w:sz w:val="24"/>
          <w:szCs w:val="24"/>
          <w:lang w:val="uk-UA"/>
        </w:rPr>
        <w:t xml:space="preserve"> на постійну комісію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44086" w:rsidRPr="00C157F7">
        <w:rPr>
          <w:rFonts w:ascii="Times New Roman" w:hAnsi="Times New Roman"/>
          <w:bCs/>
          <w:sz w:val="24"/>
          <w:szCs w:val="24"/>
          <w:lang w:val="uk-UA"/>
        </w:rPr>
        <w:t xml:space="preserve">з питань регламенту, законності, інформаційного простору та 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>на постійну комісію з питань бюджету, економічного розвитку, комунальної власності та регуляторної політики</w:t>
      </w:r>
      <w:r w:rsidR="0079384C" w:rsidRPr="00C157F7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E112DA" w:rsidRPr="00C157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92D">
        <w:rPr>
          <w:rFonts w:ascii="Times New Roman" w:hAnsi="Times New Roman"/>
          <w:b/>
          <w:sz w:val="24"/>
          <w:szCs w:val="24"/>
        </w:rPr>
        <w:t>Міський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C157F7" w:rsidTr="00C157F7">
        <w:tc>
          <w:tcPr>
            <w:tcW w:w="4359" w:type="dxa"/>
          </w:tcPr>
          <w:p w:rsidR="00D87C0A" w:rsidRDefault="00D87C0A" w:rsidP="001534E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157F7" w:rsidRDefault="00C157F7" w:rsidP="008163AF">
            <w:pPr>
              <w:spacing w:after="0"/>
              <w:ind w:left="117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</w:t>
            </w:r>
          </w:p>
          <w:p w:rsidR="00C157F7" w:rsidRDefault="00C157F7" w:rsidP="008163AF">
            <w:pPr>
              <w:spacing w:after="0"/>
              <w:ind w:left="117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C157F7" w:rsidRDefault="00C157F7" w:rsidP="008163AF">
            <w:pPr>
              <w:spacing w:after="0"/>
              <w:ind w:left="1173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19.03.2025 </w:t>
            </w:r>
          </w:p>
        </w:tc>
      </w:tr>
    </w:tbl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1198B3A">
        <w:rPr>
          <w:rFonts w:ascii="Times New Roman" w:hAnsi="Times New Roman"/>
          <w:b/>
          <w:bCs/>
          <w:sz w:val="23"/>
          <w:szCs w:val="23"/>
        </w:rPr>
        <w:lastRenderedPageBreak/>
        <w:t>Додаткова угода №_____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F7400">
        <w:rPr>
          <w:rFonts w:ascii="Times New Roman" w:hAnsi="Times New Roman"/>
          <w:b/>
          <w:bCs/>
          <w:sz w:val="23"/>
          <w:szCs w:val="23"/>
        </w:rPr>
        <w:t>№ 6 від 01.10.2013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F7400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157F7" w:rsidRPr="00A17241" w:rsidRDefault="00C157F7" w:rsidP="00C157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C157F7" w:rsidRPr="00A17241" w:rsidRDefault="00C157F7" w:rsidP="00C157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(між власниками та газотранспортними або газорозподільними підприємствами)</w:t>
      </w:r>
      <w:r w:rsidRPr="00B62C73">
        <w:rPr>
          <w:rFonts w:ascii="Times New Roman" w:hAnsi="Times New Roman"/>
          <w:sz w:val="23"/>
          <w:szCs w:val="23"/>
        </w:rPr>
        <w:t xml:space="preserve"> №</w:t>
      </w:r>
      <w:r>
        <w:rPr>
          <w:rFonts w:ascii="Times New Roman" w:hAnsi="Times New Roman"/>
          <w:sz w:val="23"/>
          <w:szCs w:val="23"/>
        </w:rPr>
        <w:t xml:space="preserve"> 6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01.10.2013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 xml:space="preserve">Сторони домовились викласти пункт </w:t>
      </w:r>
      <w:proofErr w:type="gramStart"/>
      <w:r w:rsidRPr="00290070">
        <w:rPr>
          <w:rFonts w:ascii="Times New Roman" w:hAnsi="Times New Roman"/>
          <w:sz w:val="23"/>
          <w:szCs w:val="23"/>
        </w:rPr>
        <w:t>7.2  розділу</w:t>
      </w:r>
      <w:proofErr w:type="gramEnd"/>
      <w:r w:rsidRPr="00290070">
        <w:rPr>
          <w:rFonts w:ascii="Times New Roman" w:hAnsi="Times New Roman"/>
          <w:sz w:val="23"/>
          <w:szCs w:val="23"/>
        </w:rPr>
        <w:t xml:space="preserve">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0E7F71">
        <w:rPr>
          <w:rFonts w:ascii="Times New Roman" w:hAnsi="Times New Roman"/>
          <w:sz w:val="23"/>
          <w:szCs w:val="23"/>
        </w:rPr>
        <w:t xml:space="preserve">50 </w:t>
      </w:r>
      <w:r w:rsidRPr="00290070">
        <w:rPr>
          <w:rFonts w:ascii="Times New Roman" w:hAnsi="Times New Roman"/>
          <w:sz w:val="23"/>
          <w:szCs w:val="23"/>
        </w:rPr>
        <w:t>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C157F7" w:rsidRPr="009A00A0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C157F7" w:rsidRPr="009A00A0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C157F7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C157F7" w:rsidRPr="009A00A0" w:rsidTr="002C3145">
        <w:tc>
          <w:tcPr>
            <w:tcW w:w="5097" w:type="dxa"/>
          </w:tcPr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C157F7" w:rsidRPr="00FB18D4" w:rsidRDefault="00C157F7" w:rsidP="002C314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C157F7" w:rsidRPr="00FD1513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C157F7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Default="00C157F7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C157F7" w:rsidRPr="00873298" w:rsidRDefault="00C157F7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C157F7" w:rsidRPr="009A00A0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6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C157F7" w:rsidRPr="00A17241" w:rsidRDefault="00C157F7" w:rsidP="00C157F7">
      <w:pPr>
        <w:rPr>
          <w:rFonts w:ascii="Times New Roman" w:hAnsi="Times New Roman"/>
          <w:sz w:val="23"/>
          <w:szCs w:val="23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157F7" w:rsidRDefault="00C157F7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C157F7" w:rsidTr="002C3145">
        <w:tc>
          <w:tcPr>
            <w:tcW w:w="4359" w:type="dxa"/>
          </w:tcPr>
          <w:p w:rsidR="00C157F7" w:rsidRDefault="00C157F7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2</w:t>
            </w:r>
          </w:p>
          <w:p w:rsidR="00C157F7" w:rsidRDefault="00C157F7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C157F7" w:rsidRDefault="00C157F7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19.03.2025 </w:t>
            </w:r>
          </w:p>
        </w:tc>
      </w:tr>
    </w:tbl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1" w:name="_Hlk191544715"/>
      <w:r w:rsidRPr="77243A18">
        <w:rPr>
          <w:rFonts w:ascii="Times New Roman" w:hAnsi="Times New Roman"/>
          <w:b/>
          <w:bCs/>
          <w:sz w:val="23"/>
          <w:szCs w:val="23"/>
        </w:rPr>
        <w:t>Додаткова угода №___</w:t>
      </w:r>
    </w:p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газорозподільної системи</w:t>
      </w:r>
    </w:p>
    <w:p w:rsidR="00C157F7" w:rsidRPr="00A17241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07</w:t>
      </w:r>
      <w:r>
        <w:rPr>
          <w:rFonts w:ascii="Times New Roman" w:hAnsi="Times New Roman"/>
          <w:b/>
          <w:bCs/>
          <w:sz w:val="23"/>
          <w:szCs w:val="23"/>
          <w:lang w:val="en-US"/>
        </w:rPr>
        <w:t>D</w:t>
      </w:r>
      <w:r>
        <w:rPr>
          <w:rFonts w:ascii="Times New Roman" w:hAnsi="Times New Roman"/>
          <w:b/>
          <w:bCs/>
          <w:sz w:val="23"/>
          <w:szCs w:val="23"/>
        </w:rPr>
        <w:t xml:space="preserve">400-5646-19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>01.04.2019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17241">
        <w:rPr>
          <w:rFonts w:ascii="Times New Roman" w:hAnsi="Times New Roman"/>
          <w:sz w:val="23"/>
          <w:szCs w:val="23"/>
        </w:rPr>
        <w:t>м.</w:t>
      </w:r>
      <w:r>
        <w:rPr>
          <w:rFonts w:ascii="Times New Roman" w:hAnsi="Times New Roman"/>
          <w:sz w:val="23"/>
          <w:szCs w:val="23"/>
        </w:rPr>
        <w:t xml:space="preserve">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</w:t>
      </w:r>
      <w:bookmarkEnd w:id="1"/>
      <w:r w:rsidRPr="00EA0F3E">
        <w:rPr>
          <w:rFonts w:ascii="Times New Roman" w:hAnsi="Times New Roman"/>
          <w:sz w:val="23"/>
          <w:szCs w:val="23"/>
        </w:rPr>
        <w:t xml:space="preserve"> № 594/Дов-24 від 27.12.2024 року, з другої сторони, надалі разом іменуються «Сторони», уклали цю Додаткову угоду до Договору на користування складовими </w:t>
      </w:r>
      <w:r>
        <w:rPr>
          <w:rFonts w:ascii="Times New Roman" w:hAnsi="Times New Roman"/>
          <w:sz w:val="23"/>
          <w:szCs w:val="23"/>
        </w:rPr>
        <w:t>газорозподільної системи</w:t>
      </w:r>
      <w:r w:rsidRPr="00EA0F3E">
        <w:rPr>
          <w:rFonts w:ascii="Times New Roman" w:hAnsi="Times New Roman"/>
          <w:sz w:val="23"/>
          <w:szCs w:val="23"/>
        </w:rPr>
        <w:t xml:space="preserve"> </w:t>
      </w:r>
      <w:r w:rsidRPr="00EB1259">
        <w:rPr>
          <w:rFonts w:ascii="Times New Roman" w:hAnsi="Times New Roman"/>
          <w:sz w:val="23"/>
          <w:szCs w:val="23"/>
        </w:rPr>
        <w:t>№07</w:t>
      </w:r>
      <w:r w:rsidRPr="00EB1259">
        <w:rPr>
          <w:rFonts w:ascii="Times New Roman" w:hAnsi="Times New Roman"/>
          <w:sz w:val="23"/>
          <w:szCs w:val="23"/>
          <w:lang w:val="en-US"/>
        </w:rPr>
        <w:t>D</w:t>
      </w:r>
      <w:r w:rsidRPr="00EB1259">
        <w:rPr>
          <w:rFonts w:ascii="Times New Roman" w:hAnsi="Times New Roman"/>
          <w:sz w:val="23"/>
          <w:szCs w:val="23"/>
        </w:rPr>
        <w:t>400-5646-19 від 01.04.2019 р.</w:t>
      </w:r>
      <w:r w:rsidRPr="00EB498C">
        <w:rPr>
          <w:rFonts w:ascii="Times New Roman" w:hAnsi="Times New Roman"/>
          <w:sz w:val="23"/>
          <w:szCs w:val="23"/>
        </w:rPr>
        <w:t xml:space="preserve"> (</w:t>
      </w:r>
      <w:r w:rsidRPr="00EA0F3E">
        <w:rPr>
          <w:rFonts w:ascii="Times New Roman" w:hAnsi="Times New Roman"/>
          <w:sz w:val="23"/>
          <w:szCs w:val="23"/>
        </w:rPr>
        <w:t>далі – Договір) про таке: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</w:t>
      </w:r>
      <w:r>
        <w:rPr>
          <w:rFonts w:ascii="Times New Roman" w:hAnsi="Times New Roman"/>
          <w:sz w:val="23"/>
          <w:szCs w:val="23"/>
        </w:rPr>
        <w:t xml:space="preserve"> </w:t>
      </w:r>
      <w:r w:rsidRPr="00EA0F3E">
        <w:rPr>
          <w:rFonts w:ascii="Times New Roman" w:hAnsi="Times New Roman"/>
          <w:sz w:val="23"/>
          <w:szCs w:val="23"/>
        </w:rPr>
        <w:t>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C157F7" w:rsidRPr="00EA0F3E" w:rsidRDefault="00C157F7" w:rsidP="00C157F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C157F7" w:rsidRPr="00EA0F3E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C157F7" w:rsidRPr="00EA0F3E" w:rsidRDefault="00C157F7" w:rsidP="00C157F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C157F7" w:rsidRPr="009A00A0" w:rsidTr="002C3145">
        <w:tc>
          <w:tcPr>
            <w:tcW w:w="5097" w:type="dxa"/>
          </w:tcPr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C157F7" w:rsidRPr="00FB18D4" w:rsidRDefault="00C157F7" w:rsidP="002C314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C157F7" w:rsidRPr="00FD1513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C157F7" w:rsidRDefault="00C157F7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Default="00C157F7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C157F7" w:rsidRPr="00873298" w:rsidRDefault="00C157F7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C157F7" w:rsidRPr="009A00A0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7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C157F7" w:rsidRPr="00A17241" w:rsidRDefault="00C157F7" w:rsidP="00C157F7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157F7" w:rsidRPr="00C157F7" w:rsidRDefault="00C157F7" w:rsidP="00C157F7">
      <w:pPr>
        <w:spacing w:after="0" w:line="240" w:lineRule="auto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C157F7">
        <w:rPr>
          <w:rFonts w:ascii="Times New Roman" w:hAnsi="Times New Roman"/>
          <w:iCs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Додаток 1</w:t>
      </w:r>
    </w:p>
    <w:p w:rsidR="00C157F7" w:rsidRPr="00C157F7" w:rsidRDefault="00C157F7" w:rsidP="00C157F7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C157F7">
        <w:rPr>
          <w:rFonts w:ascii="Times New Roman" w:hAnsi="Times New Roman"/>
          <w:iCs/>
          <w:sz w:val="23"/>
          <w:szCs w:val="23"/>
        </w:rPr>
        <w:t xml:space="preserve">до Договору на користування складовими газорозподільної системи </w:t>
      </w:r>
    </w:p>
    <w:p w:rsidR="00C157F7" w:rsidRPr="00C157F7" w:rsidRDefault="00C157F7" w:rsidP="00C157F7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C157F7">
        <w:rPr>
          <w:rFonts w:ascii="Times New Roman" w:hAnsi="Times New Roman"/>
          <w:iCs/>
          <w:sz w:val="23"/>
          <w:szCs w:val="23"/>
        </w:rPr>
        <w:t>№ 07</w:t>
      </w:r>
      <w:r w:rsidRPr="00C157F7">
        <w:rPr>
          <w:rFonts w:ascii="Times New Roman" w:hAnsi="Times New Roman"/>
          <w:iCs/>
          <w:sz w:val="23"/>
          <w:szCs w:val="23"/>
          <w:lang w:val="en-US"/>
        </w:rPr>
        <w:t>D</w:t>
      </w:r>
      <w:r w:rsidRPr="00C157F7">
        <w:rPr>
          <w:rFonts w:ascii="Times New Roman" w:hAnsi="Times New Roman"/>
          <w:iCs/>
          <w:sz w:val="23"/>
          <w:szCs w:val="23"/>
        </w:rPr>
        <w:t>400-5646-19 від 01.04.2019 р.</w:t>
      </w:r>
    </w:p>
    <w:p w:rsidR="00C157F7" w:rsidRPr="00C157F7" w:rsidRDefault="00C157F7" w:rsidP="00C157F7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C157F7">
        <w:rPr>
          <w:rFonts w:ascii="Times New Roman" w:hAnsi="Times New Roman"/>
          <w:iCs/>
          <w:sz w:val="23"/>
          <w:szCs w:val="23"/>
        </w:rPr>
        <w:t>в редакції Додаткової угоди № ____ від «____»_____________2025 р.</w:t>
      </w:r>
    </w:p>
    <w:p w:rsidR="00C157F7" w:rsidRDefault="00C157F7" w:rsidP="00C157F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157F7" w:rsidRPr="006D18F3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873298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18"/>
        <w:gridCol w:w="2852"/>
        <w:gridCol w:w="1356"/>
        <w:gridCol w:w="1221"/>
        <w:gridCol w:w="1082"/>
      </w:tblGrid>
      <w:tr w:rsidR="00C157F7" w:rsidRPr="006D6089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№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115E61" w:rsidRDefault="00C157F7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15E61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115E61" w:rsidRDefault="00C157F7" w:rsidP="002C31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15E61">
              <w:rPr>
                <w:rFonts w:ascii="Times New Roman" w:hAnsi="Times New Roman" w:cs="Times New Roman"/>
              </w:rPr>
              <w:t>Залишкова вартість,</w:t>
            </w:r>
          </w:p>
          <w:p w:rsidR="00C157F7" w:rsidRPr="00115E61" w:rsidRDefault="00C157F7" w:rsidP="002C3145">
            <w:pPr>
              <w:pStyle w:val="ab"/>
              <w:jc w:val="center"/>
            </w:pPr>
            <w:r w:rsidRPr="00115E61">
              <w:rPr>
                <w:rFonts w:ascii="Times New Roman" w:hAnsi="Times New Roman" w:cs="Times New Roman"/>
              </w:rPr>
              <w:t>грн</w:t>
            </w:r>
            <w:r w:rsidRPr="00115E61">
              <w:t>.</w:t>
            </w: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Калнишевського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Калнишевського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094550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CD4E84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3811</w:t>
            </w:r>
            <w:r>
              <w:rPr>
                <w:rFonts w:ascii="Times New Roman" w:hAnsi="Times New Roman"/>
              </w:rPr>
              <w:t>,59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1 Травня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094560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1038</w:t>
            </w:r>
            <w:r>
              <w:rPr>
                <w:rFonts w:ascii="Times New Roman" w:hAnsi="Times New Roman"/>
              </w:rPr>
              <w:t>,91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Браташівка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Браташівка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094540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5457</w:t>
            </w:r>
            <w:r>
              <w:rPr>
                <w:rFonts w:ascii="Times New Roman" w:hAnsi="Times New Roman"/>
              </w:rPr>
              <w:t>,66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Молодіжна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87</w:t>
            </w:r>
            <w:r>
              <w:rPr>
                <w:rFonts w:ascii="Times New Roman" w:hAnsi="Times New Roman"/>
              </w:rPr>
              <w:t>,70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Роменський район, с. Малі Бубни, вул. Молодіжна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1,02400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094530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7960</w:t>
            </w:r>
            <w:r>
              <w:rPr>
                <w:rFonts w:ascii="Times New Roman" w:hAnsi="Times New Roman"/>
              </w:rPr>
              <w:t>,49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 w:rsidRPr="006D5C43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Газопровід високого тиску Роменський район, с. Малі Бубни до Ш</w:t>
            </w:r>
            <w:r>
              <w:rPr>
                <w:rFonts w:ascii="Times New Roman" w:hAnsi="Times New Roman"/>
              </w:rPr>
              <w:t>Г</w:t>
            </w:r>
            <w:r w:rsidRPr="006D5C43">
              <w:rPr>
                <w:rFonts w:ascii="Times New Roman" w:hAnsi="Times New Roman"/>
              </w:rPr>
              <w:t>РП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Роменський район, с. Малі Бубни </w:t>
            </w:r>
            <w:proofErr w:type="gramStart"/>
            <w:r>
              <w:rPr>
                <w:rFonts w:ascii="Times New Roman" w:hAnsi="Times New Roman"/>
              </w:rPr>
              <w:t>вул.Молодіжна</w:t>
            </w:r>
            <w:proofErr w:type="gramEnd"/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094580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DC0C80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155</w:t>
            </w:r>
            <w:r>
              <w:rPr>
                <w:rFonts w:ascii="Times New Roman" w:hAnsi="Times New Roman"/>
              </w:rPr>
              <w:t>,16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Газопровід середнього тиску Роменський район, с. Бацмани, вул. </w:t>
            </w:r>
            <w:r>
              <w:rPr>
                <w:rFonts w:ascii="Times New Roman" w:hAnsi="Times New Roman"/>
              </w:rPr>
              <w:t>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Роменський район, с. с. Бацмани, вул. </w:t>
            </w:r>
            <w:r>
              <w:rPr>
                <w:rFonts w:ascii="Times New Roman" w:hAnsi="Times New Roman"/>
              </w:rPr>
              <w:t>Полинівка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0,527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093540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1713,53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Газопровід середнього тиску Роменський район, с. Малі Бубни, вул. </w:t>
            </w:r>
            <w:r>
              <w:rPr>
                <w:rFonts w:ascii="Times New Roman" w:hAnsi="Times New Roman"/>
              </w:rPr>
              <w:t>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 xml:space="preserve">Роменський район, с. Малі Бубни, вул. </w:t>
            </w:r>
            <w:r>
              <w:rPr>
                <w:rFonts w:ascii="Times New Roman" w:hAnsi="Times New Roman"/>
              </w:rPr>
              <w:t xml:space="preserve">1 Травня 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6D5C43">
              <w:rPr>
                <w:rFonts w:ascii="Times New Roman" w:hAnsi="Times New Roman"/>
              </w:rPr>
              <w:t>093600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283,34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</w:t>
            </w:r>
            <w:r w:rsidRPr="00BA0E71">
              <w:rPr>
                <w:rFonts w:ascii="Times New Roman" w:hAnsi="Times New Roman"/>
              </w:rPr>
              <w:lastRenderedPageBreak/>
              <w:t>Малі Бубни, вул. Шевченка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lastRenderedPageBreak/>
              <w:t xml:space="preserve">Роменський район, с. Малі </w:t>
            </w:r>
            <w:r w:rsidRPr="00BA0E71">
              <w:rPr>
                <w:rFonts w:ascii="Times New Roman" w:hAnsi="Times New Roman"/>
              </w:rPr>
              <w:lastRenderedPageBreak/>
              <w:t xml:space="preserve">Бубни, вул. Шевченка 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1,00900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lastRenderedPageBreak/>
              <w:t>093590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3683,41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Бацмани, вул. </w:t>
            </w:r>
            <w:r>
              <w:rPr>
                <w:rFonts w:ascii="Times New Roman" w:hAnsi="Times New Roman"/>
              </w:rPr>
              <w:t>Задубівка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Роменський район, с. Бацмани, вул. </w:t>
            </w:r>
            <w:r>
              <w:rPr>
                <w:rFonts w:ascii="Times New Roman" w:hAnsi="Times New Roman"/>
              </w:rPr>
              <w:t>Задубівка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2,68400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094747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10456,58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Бацмани, вул. </w:t>
            </w:r>
            <w:r>
              <w:rPr>
                <w:rFonts w:ascii="Times New Roman" w:hAnsi="Times New Roman"/>
              </w:rPr>
              <w:t>Київська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Бацмани, вул. К</w:t>
            </w:r>
            <w:r>
              <w:rPr>
                <w:rFonts w:ascii="Times New Roman" w:hAnsi="Times New Roman"/>
              </w:rPr>
              <w:t>иївська (від №8 до №16)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0,19300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081030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1544,88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Газопровід середнього тиску Роменський район, с. Малі Бубни, вул. </w:t>
            </w:r>
            <w:r>
              <w:rPr>
                <w:rFonts w:ascii="Times New Roman" w:hAnsi="Times New Roman"/>
              </w:rPr>
              <w:t>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Роменський район, с. Малі Бубни, вул. </w:t>
            </w:r>
            <w:r>
              <w:rPr>
                <w:rFonts w:ascii="Times New Roman" w:hAnsi="Times New Roman"/>
              </w:rPr>
              <w:t>1 Травня (№20-20а)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0,23600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092610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951,21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низького тиску Роменський район, с. Бацмани,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Бацмани, вул. Миру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0,79700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092570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4007,23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Бацмани, вул.Київська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 xml:space="preserve">Роменський район, с. Бацмани, </w:t>
            </w:r>
            <w:proofErr w:type="gramStart"/>
            <w:r w:rsidRPr="00BA0E71">
              <w:rPr>
                <w:rFonts w:ascii="Times New Roman" w:hAnsi="Times New Roman"/>
              </w:rPr>
              <w:t>вул.Київська</w:t>
            </w:r>
            <w:proofErr w:type="gramEnd"/>
            <w:r>
              <w:rPr>
                <w:rFonts w:ascii="Times New Roman" w:hAnsi="Times New Roman"/>
              </w:rPr>
              <w:t xml:space="preserve"> до №57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0,33600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092560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1005,18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Малі Бубни, вул. 1 Травня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Малі Бубни, вул. 1 Травня,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0,56400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091120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1524,64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Малі Бубни, вул. Браташівка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Малі Бубни, вул. Браташівка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0,31300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t>091110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843,27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BA0E71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Роменський район, с. Малі Бубни, вул. Молодіжна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0,15500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BA0E71">
              <w:rPr>
                <w:rFonts w:ascii="Times New Roman" w:hAnsi="Times New Roman"/>
              </w:rPr>
              <w:t>091100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1396,46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 xml:space="preserve">Роменський район, с. Бацмани, </w:t>
            </w:r>
            <w:proofErr w:type="gramStart"/>
            <w:r w:rsidRPr="00920382">
              <w:rPr>
                <w:rFonts w:ascii="Times New Roman" w:hAnsi="Times New Roman"/>
              </w:rPr>
              <w:t>вул.Полинівка</w:t>
            </w:r>
            <w:proofErr w:type="gramEnd"/>
            <w:r>
              <w:rPr>
                <w:rFonts w:ascii="Times New Roman" w:hAnsi="Times New Roman"/>
              </w:rPr>
              <w:t xml:space="preserve"> до № 5,6,7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0,46200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093070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1376,22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 xml:space="preserve">Газопровід низького тиску Роменський район, с. </w:t>
            </w:r>
            <w:r w:rsidRPr="00920382">
              <w:rPr>
                <w:rFonts w:ascii="Times New Roman" w:hAnsi="Times New Roman"/>
              </w:rPr>
              <w:lastRenderedPageBreak/>
              <w:t>Бацмани, вул. 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lastRenderedPageBreak/>
              <w:t>Роменський район, с. Бацмани, вул. Полинівка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lastRenderedPageBreak/>
              <w:t>№ 5,6,9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0,01800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lastRenderedPageBreak/>
              <w:t>093080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 Шевченка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Бацмани, вул. Шевченка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1,21000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083660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10793,89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Бацмани, вул. Миру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0,15000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083670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2280,21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середнього тиску Роменський район, с. Малі Бубни, вул. Молодіжна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Малі Бубни, вул. Молодіжна</w:t>
            </w:r>
            <w:r>
              <w:rPr>
                <w:rFonts w:ascii="Times New Roman" w:hAnsi="Times New Roman"/>
              </w:rPr>
              <w:t xml:space="preserve"> від ШГРП до будинку № 15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0,16300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092620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485,73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 Роменський район, с. Бацмани,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Роменський район, с. Бацмани, вул. Миру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0,13600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083680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1315,51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7F7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873298" w:rsidRDefault="00C157F7" w:rsidP="002C314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Газопровід низького тиску</w:t>
            </w:r>
            <w:r>
              <w:rPr>
                <w:rFonts w:ascii="Times New Roman" w:hAnsi="Times New Roman"/>
              </w:rPr>
              <w:t xml:space="preserve"> </w:t>
            </w:r>
            <w:r w:rsidRPr="00920382">
              <w:rPr>
                <w:rFonts w:ascii="Times New Roman" w:hAnsi="Times New Roman"/>
              </w:rPr>
              <w:t xml:space="preserve">Роменський район, с. Бацмани, вул. </w:t>
            </w:r>
            <w:r>
              <w:rPr>
                <w:rFonts w:ascii="Times New Roman" w:hAnsi="Times New Roman"/>
              </w:rPr>
              <w:t>Полинівка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920382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 xml:space="preserve">Роменський район, с. Бацмани, вул. </w:t>
            </w:r>
            <w:r>
              <w:rPr>
                <w:rFonts w:ascii="Times New Roman" w:hAnsi="Times New Roman"/>
              </w:rPr>
              <w:t>Полинівка (№18а-№28)</w:t>
            </w:r>
          </w:p>
          <w:p w:rsidR="00C157F7" w:rsidRPr="006D5C43" w:rsidRDefault="00C157F7" w:rsidP="002C3145">
            <w:pPr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0,66000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Pr="006D5C43" w:rsidRDefault="00C157F7" w:rsidP="002C3145">
            <w:pPr>
              <w:jc w:val="center"/>
              <w:rPr>
                <w:rFonts w:ascii="Times New Roman" w:hAnsi="Times New Roman"/>
              </w:rPr>
            </w:pPr>
            <w:r w:rsidRPr="00920382">
              <w:rPr>
                <w:rFonts w:ascii="Times New Roman" w:hAnsi="Times New Roman"/>
              </w:rPr>
              <w:t>089800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F7" w:rsidRDefault="00C157F7" w:rsidP="002C314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5869,18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7F7" w:rsidRPr="00EA0F3E" w:rsidRDefault="00C157F7" w:rsidP="002C31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57F7" w:rsidRDefault="00C157F7" w:rsidP="00C157F7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C157F7" w:rsidRDefault="00C157F7" w:rsidP="00C157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Договору </w:t>
      </w:r>
      <w:r w:rsidRPr="00873298">
        <w:rPr>
          <w:rFonts w:ascii="Times New Roman" w:hAnsi="Times New Roman"/>
          <w:sz w:val="23"/>
          <w:szCs w:val="23"/>
        </w:rPr>
        <w:t>на користування складовими газорозподільної системи 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873298">
        <w:rPr>
          <w:rFonts w:ascii="Times New Roman" w:hAnsi="Times New Roman"/>
          <w:sz w:val="23"/>
          <w:szCs w:val="23"/>
        </w:rPr>
        <w:t>07D400-5646-19 від 01.04.2019 р.</w:t>
      </w:r>
    </w:p>
    <w:p w:rsidR="00C157F7" w:rsidRPr="00C157F7" w:rsidRDefault="00C157F7" w:rsidP="00C157F7">
      <w:pPr>
        <w:spacing w:after="0" w:line="240" w:lineRule="auto"/>
        <w:rPr>
          <w:rFonts w:ascii="Times New Roman" w:hAnsi="Times New Roman"/>
          <w:b/>
          <w:bCs/>
          <w:sz w:val="23"/>
          <w:szCs w:val="23"/>
          <w:lang w:val="uk-UA"/>
        </w:rPr>
      </w:pPr>
    </w:p>
    <w:p w:rsidR="00C157F7" w:rsidRPr="00C157F7" w:rsidRDefault="00C157F7" w:rsidP="00C157F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val="uk-UA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C157F7" w:rsidRPr="009A00A0" w:rsidTr="002C3145">
        <w:tc>
          <w:tcPr>
            <w:tcW w:w="5097" w:type="dxa"/>
          </w:tcPr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C157F7" w:rsidRPr="00FB18D4" w:rsidRDefault="00C157F7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C157F7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C157F7" w:rsidRDefault="00C157F7" w:rsidP="00C157F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  <w:t>а</w:t>
            </w:r>
          </w:p>
          <w:p w:rsidR="00C157F7" w:rsidRPr="00FB18D4" w:rsidRDefault="00C157F7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157F7" w:rsidRDefault="00C157F7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C157F7" w:rsidRPr="00873298" w:rsidRDefault="00C157F7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C157F7" w:rsidRPr="009A00A0" w:rsidRDefault="00C157F7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Користувач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157F7" w:rsidRPr="00C157F7" w:rsidRDefault="00C157F7" w:rsidP="002C3145">
            <w:pP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C157F7" w:rsidRPr="009A00A0" w:rsidRDefault="00C157F7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C157F7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C3145" w:rsidTr="002C3145">
        <w:tc>
          <w:tcPr>
            <w:tcW w:w="4359" w:type="dxa"/>
          </w:tcPr>
          <w:p w:rsidR="00D87C0A" w:rsidRDefault="00D87C0A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87C0A" w:rsidRDefault="00D87C0A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3145" w:rsidRDefault="002C3145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3</w:t>
            </w:r>
          </w:p>
          <w:p w:rsidR="002C3145" w:rsidRDefault="002C3145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2C3145" w:rsidRDefault="002C3145" w:rsidP="008163AF">
            <w:pPr>
              <w:spacing w:after="0"/>
              <w:ind w:left="131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19.03.2025 </w:t>
            </w:r>
          </w:p>
        </w:tc>
      </w:tr>
    </w:tbl>
    <w:p w:rsidR="002C3145" w:rsidRPr="00A17241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3A81EAF">
        <w:rPr>
          <w:rFonts w:ascii="Times New Roman" w:hAnsi="Times New Roman"/>
          <w:b/>
          <w:bCs/>
          <w:sz w:val="23"/>
          <w:szCs w:val="23"/>
        </w:rPr>
        <w:lastRenderedPageBreak/>
        <w:t>Додаткова угода №____</w:t>
      </w: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2C3145" w:rsidRPr="00A17241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2C3145" w:rsidRPr="00A17241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24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від </w:t>
      </w:r>
      <w:r>
        <w:rPr>
          <w:rFonts w:ascii="Times New Roman" w:hAnsi="Times New Roman"/>
          <w:b/>
          <w:bCs/>
          <w:sz w:val="23"/>
          <w:szCs w:val="23"/>
        </w:rPr>
        <w:t>11.12.2013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2C3145" w:rsidRPr="00A17241" w:rsidRDefault="002C3145" w:rsidP="002C314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C3145" w:rsidRPr="00A17241" w:rsidRDefault="002C3145" w:rsidP="002C314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2C3145" w:rsidRPr="00A17241" w:rsidRDefault="002C3145" w:rsidP="002C314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C3145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2C3145" w:rsidRPr="00FF304B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сторони, надалі разом іменуються «Сторони», уклали цю Додаткову угоду </w:t>
      </w:r>
      <w:bookmarkStart w:id="2" w:name="_Hlk191550195"/>
      <w:r w:rsidRPr="00EA0F3E">
        <w:rPr>
          <w:rFonts w:ascii="Times New Roman" w:hAnsi="Times New Roman"/>
          <w:sz w:val="23"/>
          <w:szCs w:val="23"/>
        </w:rPr>
        <w:t xml:space="preserve">до Договору на користування складовими </w:t>
      </w:r>
      <w:r w:rsidRPr="00FF304B">
        <w:rPr>
          <w:rFonts w:ascii="Times New Roman" w:hAnsi="Times New Roman"/>
          <w:sz w:val="23"/>
          <w:szCs w:val="23"/>
        </w:rPr>
        <w:t>Єдиної газотранспортної системи України (між власниками та газотранспортними або газорозподільними підприємствами) 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FF304B">
        <w:rPr>
          <w:rFonts w:ascii="Times New Roman" w:hAnsi="Times New Roman"/>
          <w:sz w:val="23"/>
          <w:szCs w:val="23"/>
        </w:rPr>
        <w:t xml:space="preserve">24 від 11.12.2013 </w:t>
      </w:r>
      <w:r>
        <w:rPr>
          <w:rFonts w:ascii="Times New Roman" w:hAnsi="Times New Roman"/>
          <w:sz w:val="23"/>
          <w:szCs w:val="23"/>
        </w:rPr>
        <w:t>р.</w:t>
      </w:r>
      <w:bookmarkEnd w:id="2"/>
      <w:r w:rsidRPr="00FF304B">
        <w:rPr>
          <w:rFonts w:ascii="Times New Roman" w:hAnsi="Times New Roman"/>
          <w:sz w:val="23"/>
          <w:szCs w:val="23"/>
        </w:rPr>
        <w:t xml:space="preserve"> (далі – Договір) про таке: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 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2C3145" w:rsidRPr="00EA0F3E" w:rsidRDefault="002C3145" w:rsidP="002C314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C3145" w:rsidRPr="00EA0F3E" w:rsidRDefault="002C3145" w:rsidP="002C314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2C3145" w:rsidRPr="009A00A0" w:rsidTr="002C3145">
        <w:tc>
          <w:tcPr>
            <w:tcW w:w="5097" w:type="dxa"/>
          </w:tcPr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2C3145" w:rsidRPr="00FB18D4" w:rsidRDefault="002C3145" w:rsidP="002C3145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2C3145" w:rsidRPr="00FD1513" w:rsidRDefault="002C3145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2C3145" w:rsidRDefault="002C3145" w:rsidP="002C3145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Pr="00FB18D4" w:rsidRDefault="002C3145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Default="002C3145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2C3145" w:rsidRPr="00873298" w:rsidRDefault="002C3145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2C3145" w:rsidRPr="009A00A0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(0542) 659-900,</w:t>
            </w:r>
            <w:r w:rsidRPr="00457F6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8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2C3145" w:rsidRPr="00EA0F3E" w:rsidRDefault="002C3145" w:rsidP="002C3145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 w:rsidRPr="002C3145">
        <w:rPr>
          <w:rFonts w:ascii="Times New Roman" w:hAnsi="Times New Roman"/>
          <w:iCs/>
          <w:sz w:val="23"/>
          <w:szCs w:val="23"/>
        </w:rPr>
        <w:lastRenderedPageBreak/>
        <w:t>Додаток 1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 xml:space="preserve">                        до Договору на користування складовими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№ 24 від 11.12.2013 р.</w:t>
      </w:r>
    </w:p>
    <w:p w:rsidR="002C3145" w:rsidRPr="002C3145" w:rsidRDefault="002C3145" w:rsidP="002C3145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2C3145">
        <w:rPr>
          <w:rFonts w:ascii="Times New Roman" w:hAnsi="Times New Roman"/>
          <w:iCs/>
          <w:sz w:val="23"/>
          <w:szCs w:val="23"/>
        </w:rPr>
        <w:t>в редакції Додаткової угоди № _____ від «____»_____________2025 р.</w:t>
      </w:r>
    </w:p>
    <w:p w:rsidR="002C3145" w:rsidRDefault="002C3145" w:rsidP="002C314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C3145" w:rsidRPr="006D18F3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1A41DE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2C3145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82"/>
        <w:gridCol w:w="2987"/>
        <w:gridCol w:w="1356"/>
        <w:gridCol w:w="1108"/>
        <w:gridCol w:w="1196"/>
      </w:tblGrid>
      <w:tr w:rsidR="002C3145" w:rsidRPr="006D6089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21E5F">
              <w:rPr>
                <w:rFonts w:ascii="Times New Roman" w:hAnsi="Times New Roman" w:cs="Times New Roman"/>
              </w:rPr>
              <w:t>Залишкова вартість,</w:t>
            </w:r>
          </w:p>
          <w:p w:rsidR="002C3145" w:rsidRPr="00021E5F" w:rsidRDefault="002C3145" w:rsidP="002C31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21E5F">
              <w:rPr>
                <w:rFonts w:ascii="Times New Roman" w:hAnsi="Times New Roman" w:cs="Times New Roman"/>
              </w:rPr>
              <w:t>грн.</w:t>
            </w: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 с. Овлаші, вул. </w:t>
            </w:r>
            <w:r>
              <w:rPr>
                <w:rFonts w:ascii="Times New Roman" w:hAnsi="Times New Roman"/>
              </w:rPr>
              <w:t>Травнева</w:t>
            </w:r>
            <w:r w:rsidRPr="00021E5F">
              <w:rPr>
                <w:rFonts w:ascii="Times New Roman" w:hAnsi="Times New Roman"/>
              </w:rPr>
              <w:t>-Перемоги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 с. Овлаші, вул. </w:t>
            </w:r>
            <w:r>
              <w:rPr>
                <w:rFonts w:ascii="Times New Roman" w:hAnsi="Times New Roman"/>
              </w:rPr>
              <w:t>Травнева</w:t>
            </w:r>
            <w:r w:rsidRPr="00021E5F">
              <w:rPr>
                <w:rFonts w:ascii="Times New Roman" w:hAnsi="Times New Roman"/>
              </w:rPr>
              <w:t>-Перемоги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0, 40000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4304,06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Шевченко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вул. Шевченко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090450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465,49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Москівщина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Москівщина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3,01100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093940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9781,96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Міжселещний газопровід високого тиску Роменський район до с. Левченки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 до с. Левченки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1,97700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092940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6948,57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Левченки, вул. Лугова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Левченки, вул. Лугова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2,38900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7083,49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021E5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середнього тиску Роменський район, с. Левченки, вул. </w:t>
            </w:r>
            <w:r>
              <w:rPr>
                <w:rFonts w:ascii="Times New Roman" w:hAnsi="Times New Roman"/>
              </w:rPr>
              <w:t>Травнева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с. Левченки, вул. </w:t>
            </w:r>
            <w:r>
              <w:rPr>
                <w:rFonts w:ascii="Times New Roman" w:hAnsi="Times New Roman"/>
              </w:rPr>
              <w:t>Травнева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092910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242,86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Левченки, вул</w:t>
            </w:r>
            <w:r w:rsidRPr="00264757">
              <w:rPr>
                <w:rFonts w:ascii="Times New Roman" w:hAnsi="Times New Roman"/>
              </w:rPr>
              <w:t>. Соборна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264757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  <w:r>
              <w:rPr>
                <w:rFonts w:ascii="Times New Roman" w:hAnsi="Times New Roman"/>
              </w:rPr>
              <w:t>с.</w:t>
            </w:r>
            <w:r w:rsidRPr="00021E5F">
              <w:rPr>
                <w:rFonts w:ascii="Times New Roman" w:hAnsi="Times New Roman"/>
              </w:rPr>
              <w:t xml:space="preserve">Левченки, вул. </w:t>
            </w:r>
            <w:r w:rsidRPr="00264757">
              <w:rPr>
                <w:rFonts w:ascii="Times New Roman" w:hAnsi="Times New Roman"/>
              </w:rPr>
              <w:t>Соборна,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0,39100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092920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1160,34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093430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782,56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Польова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вул. Польова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0,24400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092160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1187,33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Польова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вул. Польова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089000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3015,54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1пров. Шевченко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район, с. Овлаші, 1пров. Шевченко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089610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1841,71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с. Овлаші, вул. </w:t>
            </w:r>
            <w:r>
              <w:rPr>
                <w:rFonts w:ascii="Times New Roman" w:hAnsi="Times New Roman"/>
              </w:rPr>
              <w:t>Травнева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089590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3926,28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Газопровід низького тиску Роменський район, с. Овлаші, вул. </w:t>
            </w:r>
            <w:r>
              <w:rPr>
                <w:rFonts w:ascii="Times New Roman" w:hAnsi="Times New Roman"/>
              </w:rPr>
              <w:t>Соборна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</w:p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с. Овлаші, вул. </w:t>
            </w:r>
            <w:r>
              <w:rPr>
                <w:rFonts w:ascii="Times New Roman" w:hAnsi="Times New Roman"/>
              </w:rPr>
              <w:t>Соборна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0,31800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089580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2833,40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низького тиску Роменський район, с. Овлаші, вул. Шевченко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</w:p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с. Овлаші, вул. Шевченко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0,84000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089600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7893,03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Газопровід середнього тиску Роменський район, с. Овлаші, вул. Перемоги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Роменський район, </w:t>
            </w:r>
          </w:p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с. Овлаші, вул. Перемоги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089570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7893,03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 xml:space="preserve">СКЗ-1200 Роменський р-н,  </w:t>
            </w:r>
            <w:r>
              <w:rPr>
                <w:rFonts w:ascii="Times New Roman" w:hAnsi="Times New Roman"/>
              </w:rPr>
              <w:t>с.</w:t>
            </w:r>
            <w:r w:rsidRPr="00021E5F">
              <w:rPr>
                <w:rFonts w:ascii="Times New Roman" w:hAnsi="Times New Roman"/>
              </w:rPr>
              <w:t>Овлаші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р-н, с. Овлаші</w:t>
            </w:r>
          </w:p>
          <w:p w:rsidR="002C3145" w:rsidRPr="00021E5F" w:rsidRDefault="002C3145" w:rsidP="002C3145">
            <w:pPr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089630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1713,53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45" w:rsidRPr="00EA0F3E" w:rsidTr="002C3145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1A41DE" w:rsidRDefault="002C3145" w:rsidP="002C31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ШП-2\ГРПШ з 2-ма РД-50\ Роменський р-н, с. Овлаші, вул. Перемоги</w:t>
            </w:r>
          </w:p>
        </w:tc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Роменський р-н, с. Овлаші, вул. Перемоги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  <w:r w:rsidRPr="00021E5F">
              <w:rPr>
                <w:rFonts w:ascii="Times New Roman" w:hAnsi="Times New Roman"/>
              </w:rPr>
              <w:t>089620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45" w:rsidRDefault="002C3145" w:rsidP="002C31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1740,51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3145" w:rsidRPr="00021E5F" w:rsidRDefault="002C3145" w:rsidP="002C314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C3145" w:rsidRDefault="002C3145" w:rsidP="002C3145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3145" w:rsidRDefault="002C3145" w:rsidP="002C314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Договору </w:t>
      </w:r>
      <w:r w:rsidRPr="001A41DE">
        <w:rPr>
          <w:rFonts w:ascii="Times New Roman" w:hAnsi="Times New Roman"/>
          <w:sz w:val="23"/>
          <w:szCs w:val="23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№ 24 від 11.12.2013 р.</w:t>
      </w:r>
    </w:p>
    <w:p w:rsidR="002C3145" w:rsidRPr="001A41DE" w:rsidRDefault="002C3145" w:rsidP="002C314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C3145" w:rsidRPr="00EA0F3E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2C3145" w:rsidRPr="00EA0F3E" w:rsidRDefault="002C3145" w:rsidP="002C3145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C3145" w:rsidRPr="009A00A0" w:rsidTr="002C3145">
        <w:tc>
          <w:tcPr>
            <w:tcW w:w="5097" w:type="dxa"/>
          </w:tcPr>
          <w:p w:rsidR="002C3145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2C3145" w:rsidRPr="00FB18D4" w:rsidRDefault="002C3145" w:rsidP="002C3145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2C3145" w:rsidRPr="002C3145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</w:p>
          <w:p w:rsidR="002C3145" w:rsidRPr="00FB18D4" w:rsidRDefault="002C3145" w:rsidP="002C3145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Pr="00FB18D4" w:rsidRDefault="002C3145" w:rsidP="002C3145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C3145" w:rsidRDefault="002C3145" w:rsidP="002C3145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2C3145" w:rsidRPr="00873298" w:rsidRDefault="002C3145" w:rsidP="002C3145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2C3145" w:rsidRPr="009A00A0" w:rsidRDefault="002C3145" w:rsidP="002C3145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2C3145" w:rsidRPr="002C3145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ТОВАРИСТВО З ОБМЕЖЕНОЮ ВІДПОВІДАЛЬНІСТЮ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C3145" w:rsidRPr="009A00A0" w:rsidRDefault="002C3145" w:rsidP="002C314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2C3145" w:rsidRPr="009A00A0" w:rsidRDefault="002C3145" w:rsidP="002C3145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C3145" w:rsidRDefault="002C3145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87C0A" w:rsidRDefault="00D87C0A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D87C0A" w:rsidTr="00D87C0A">
        <w:tc>
          <w:tcPr>
            <w:tcW w:w="3650" w:type="dxa"/>
          </w:tcPr>
          <w:p w:rsidR="00D87C0A" w:rsidRDefault="00D87C0A" w:rsidP="008163AF">
            <w:pPr>
              <w:spacing w:after="0"/>
              <w:ind w:left="7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Додаток 4 </w:t>
            </w:r>
          </w:p>
          <w:p w:rsidR="00D87C0A" w:rsidRDefault="00D87C0A" w:rsidP="008163AF">
            <w:pPr>
              <w:spacing w:after="0"/>
              <w:ind w:left="7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87C0A" w:rsidRPr="001534E4" w:rsidRDefault="00D87C0A" w:rsidP="008163AF">
            <w:pPr>
              <w:spacing w:after="0"/>
              <w:ind w:left="73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87C0A" w:rsidRDefault="00D87C0A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381F018">
        <w:rPr>
          <w:rFonts w:ascii="Times New Roman" w:hAnsi="Times New Roman"/>
          <w:b/>
          <w:bCs/>
          <w:sz w:val="23"/>
          <w:szCs w:val="23"/>
        </w:rPr>
        <w:t>Додаткова угода №______</w:t>
      </w:r>
    </w:p>
    <w:p w:rsidR="00D87C0A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31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 xml:space="preserve">19.12.2013 </w:t>
      </w:r>
      <w:r w:rsidRPr="00A17241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87C0A" w:rsidRPr="00A17241" w:rsidRDefault="00D87C0A" w:rsidP="00D87C0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87C0A" w:rsidRPr="00A17241" w:rsidRDefault="00D87C0A" w:rsidP="00D87C0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17241">
        <w:rPr>
          <w:rFonts w:ascii="Times New Roman" w:hAnsi="Times New Roman"/>
          <w:sz w:val="23"/>
          <w:szCs w:val="23"/>
        </w:rPr>
        <w:t>м.</w:t>
      </w:r>
      <w:r>
        <w:rPr>
          <w:rFonts w:ascii="Times New Roman" w:hAnsi="Times New Roman"/>
          <w:sz w:val="23"/>
          <w:szCs w:val="23"/>
        </w:rPr>
        <w:t xml:space="preserve">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87C0A" w:rsidRPr="00A17241" w:rsidRDefault="00D87C0A" w:rsidP="00D87C0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87C0A" w:rsidRPr="0033564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</w:t>
      </w:r>
      <w:r w:rsidRPr="0033564E">
        <w:rPr>
          <w:rFonts w:ascii="Times New Roman" w:hAnsi="Times New Roman"/>
          <w:sz w:val="23"/>
          <w:szCs w:val="23"/>
        </w:rPr>
        <w:t>, надалі разом іменуються «Сторони», уклали цю Додаткову угоду до Договору на користування складовими Єдиної газотранспортної системи України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31</w:t>
      </w:r>
      <w:r>
        <w:rPr>
          <w:rFonts w:ascii="Times New Roman" w:hAnsi="Times New Roman"/>
          <w:sz w:val="23"/>
          <w:szCs w:val="23"/>
        </w:rPr>
        <w:t xml:space="preserve"> </w:t>
      </w:r>
      <w:r w:rsidRPr="0033564E">
        <w:rPr>
          <w:rFonts w:ascii="Times New Roman" w:hAnsi="Times New Roman"/>
          <w:sz w:val="23"/>
          <w:szCs w:val="23"/>
        </w:rPr>
        <w:t>від 19.12.2013 р</w:t>
      </w:r>
      <w:r>
        <w:rPr>
          <w:rFonts w:ascii="Times New Roman" w:hAnsi="Times New Roman"/>
          <w:sz w:val="23"/>
          <w:szCs w:val="23"/>
        </w:rPr>
        <w:t xml:space="preserve">. </w:t>
      </w:r>
      <w:r w:rsidRPr="0033564E">
        <w:rPr>
          <w:rFonts w:ascii="Times New Roman" w:hAnsi="Times New Roman"/>
          <w:sz w:val="23"/>
          <w:szCs w:val="23"/>
        </w:rPr>
        <w:t>(далі – Договір) про таке: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 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87C0A" w:rsidRPr="00EA0F3E" w:rsidRDefault="00D87C0A" w:rsidP="00D87C0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87C0A" w:rsidRDefault="00D87C0A" w:rsidP="00D87C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87C0A" w:rsidRPr="009A00A0" w:rsidTr="002041B7">
        <w:tc>
          <w:tcPr>
            <w:tcW w:w="5097" w:type="dxa"/>
          </w:tcPr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87C0A" w:rsidRPr="00FB18D4" w:rsidRDefault="00D87C0A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87C0A" w:rsidRPr="00FD1513" w:rsidRDefault="00D87C0A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87C0A" w:rsidRDefault="00D87C0A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Default="00D87C0A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87C0A" w:rsidRPr="00873298" w:rsidRDefault="00D87C0A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87C0A" w:rsidRPr="009A00A0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9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87C0A" w:rsidRDefault="00D87C0A" w:rsidP="00D87C0A">
      <w:pPr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i/>
          <w:iCs/>
          <w:sz w:val="23"/>
          <w:szCs w:val="23"/>
          <w:lang w:val="uk-UA"/>
        </w:rPr>
      </w:pP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lastRenderedPageBreak/>
        <w:t>Додаток 1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до Договору на користування складовими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>№ 31 від 19.12.2013 р.</w:t>
      </w:r>
    </w:p>
    <w:p w:rsidR="00D87C0A" w:rsidRPr="00D87C0A" w:rsidRDefault="00D87C0A" w:rsidP="00D87C0A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87C0A">
        <w:rPr>
          <w:rFonts w:ascii="Times New Roman" w:hAnsi="Times New Roman"/>
          <w:iCs/>
          <w:sz w:val="23"/>
          <w:szCs w:val="23"/>
        </w:rPr>
        <w:t xml:space="preserve"> в редакції Додаткової угоди № ____ від «____»_____________2025 р.</w:t>
      </w: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87C0A" w:rsidRPr="006D18F3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D87C0A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BA67AA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D87C0A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17"/>
        <w:gridCol w:w="2852"/>
        <w:gridCol w:w="1086"/>
        <w:gridCol w:w="1376"/>
        <w:gridCol w:w="1198"/>
      </w:tblGrid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№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A67AA">
              <w:rPr>
                <w:rFonts w:ascii="Times New Roman" w:hAnsi="Times New Roman" w:cs="Times New Roman"/>
              </w:rPr>
              <w:t>Залишкова вартість,</w:t>
            </w:r>
          </w:p>
          <w:p w:rsidR="00D87C0A" w:rsidRPr="00BA67AA" w:rsidRDefault="00D87C0A" w:rsidP="002041B7">
            <w:pPr>
              <w:pStyle w:val="ab"/>
              <w:jc w:val="center"/>
            </w:pPr>
            <w:r w:rsidRPr="00BA67AA">
              <w:rPr>
                <w:rFonts w:ascii="Times New Roman" w:hAnsi="Times New Roman" w:cs="Times New Roman"/>
              </w:rPr>
              <w:t>грн</w:t>
            </w:r>
            <w:r w:rsidRPr="00BA67AA">
              <w:t>.</w:t>
            </w: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 вул. Лугова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 вул. Лугова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0,06300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425,01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0,10000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1996,87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вул. Берегова від № 53 до № 43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вул. Берегова від № 53 до № 43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0,12600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850,02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вул. Центральна від № 121 до № 127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вул. Центральна від № 121 до № 127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0,11500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2300,45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 по 3 пров. Травневої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по 3 пров. Травневої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0,21000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3474,28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BA67A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 1 пров. Лугової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 1 пров. Лугової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0,04500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003018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897,24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Газопровід середнього тиску Роменський район, с. Пустовійтівка вул. Лугова, 1 </w:t>
            </w:r>
            <w:r w:rsidRPr="00BA67AA">
              <w:rPr>
                <w:rFonts w:ascii="Times New Roman" w:hAnsi="Times New Roman"/>
              </w:rPr>
              <w:lastRenderedPageBreak/>
              <w:t>пров. Лугової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Роменський район, с. Пустовійтівка вул. Лугова, 1 пров. Лугової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0,27690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003017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1882,18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високого тиску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0,88400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093950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3413,57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вул. Зелена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Зелена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0,24400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093810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796,05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Роменський район, с. Герасимівка, </w:t>
            </w:r>
            <w:proofErr w:type="gramStart"/>
            <w:r w:rsidRPr="00BA67AA">
              <w:rPr>
                <w:rFonts w:ascii="Times New Roman" w:hAnsi="Times New Roman"/>
              </w:rPr>
              <w:t>вул.Берегова</w:t>
            </w:r>
            <w:proofErr w:type="gramEnd"/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0,47400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093550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4688,60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високого тиску  д108,89 сВовківці\від сПравдюки\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Вовківці\від с. Правдюки\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1,84000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093090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21925,09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Вовківці, вул. Шкільна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Вовківці, вул. Шкільна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9,22100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28401,42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Пустовійтівка, вул. Польова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Польова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0,26100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742,08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0,37000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1052,40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Hафтовиків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Hафтовиків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0,37900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090460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3211,18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Лугова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Лугова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0,17600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091090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742,08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Польова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Польова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0,37700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091190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1585,35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0,15600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091080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654,38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0,29500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091070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1787,74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4 пров. Травневої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4 пров. Травневої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0,25700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728,59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2 пров. Колгоспної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2 пров. Колгоспної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0,06200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092230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303,58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Пустовійтівка, вул. Польва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Польва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0,28200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091860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802,80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середнього тиску Роменський район, с. Пустовійтівка, вул. Польова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вул. Польова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0,13800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093270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411,52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Пустовійтовка, вул. Центральна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Пустовійтовка, вул. Центральна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0,04800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089320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425,01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0,06500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089071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674,62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26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високого тиску Роменський район, с.Правдюки,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1248,04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27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0,47000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089300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3757,62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ГРПШ з2рег.РДГД-20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089310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3933,02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29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Берегова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Берегова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0,46000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4452,48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30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Герасимівка, вул. Миру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Герасимівка, вул. Миру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0,20000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1598,84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31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Газопровід низького тиску 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Роменська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Роменська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0,20000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1598,84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32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Газопровід низького тиску 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 xml:space="preserve">Роменський район, с. </w:t>
            </w:r>
            <w:proofErr w:type="gramStart"/>
            <w:r w:rsidRPr="00BA67AA">
              <w:rPr>
                <w:rFonts w:ascii="Times New Roman" w:hAnsi="Times New Roman"/>
              </w:rPr>
              <w:t>Герасимівка,  вул</w:t>
            </w:r>
            <w:proofErr w:type="gramEnd"/>
            <w:r w:rsidRPr="00BA67AA">
              <w:rPr>
                <w:rFonts w:ascii="Times New Roman" w:hAnsi="Times New Roman"/>
              </w:rPr>
              <w:t>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0,16000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089280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1423,44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33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Правдюки, вул. Соснова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Соснова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0,59000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089060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5248,53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34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Правдюки, вул. Українська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Правдюки, вул. Українська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0,65500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082630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6294,19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87C0A" w:rsidRPr="00BA67AA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35</w:t>
            </w:r>
          </w:p>
        </w:tc>
        <w:tc>
          <w:tcPr>
            <w:tcW w:w="1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Газопровід низького тиску Роменський район, с. Пустовійтівка, 4 пров. Травневої</w:t>
            </w:r>
          </w:p>
        </w:tc>
        <w:tc>
          <w:tcPr>
            <w:tcW w:w="1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Роменський район, с. Пустовійтівка, 4 пров. Травневої</w:t>
            </w:r>
          </w:p>
          <w:p w:rsidR="00D87C0A" w:rsidRPr="00BA67AA" w:rsidRDefault="00D87C0A" w:rsidP="002041B7">
            <w:pPr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0,26000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089790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  <w:r w:rsidRPr="00BA67AA">
              <w:rPr>
                <w:rFonts w:ascii="Times New Roman" w:hAnsi="Times New Roman"/>
              </w:rPr>
              <w:t>2313,94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7C0A" w:rsidRPr="00BA67AA" w:rsidRDefault="00D87C0A" w:rsidP="002041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7C0A" w:rsidRDefault="00D87C0A" w:rsidP="00D87C0A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87C0A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</w:t>
      </w:r>
      <w:bookmarkStart w:id="3" w:name="_Hlk191546417"/>
      <w:r w:rsidRPr="00BA67AA">
        <w:rPr>
          <w:rFonts w:ascii="Times New Roman" w:hAnsi="Times New Roman"/>
          <w:sz w:val="23"/>
          <w:szCs w:val="23"/>
        </w:rPr>
        <w:t>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31 від 19.12.2013 р.</w:t>
      </w:r>
      <w:bookmarkEnd w:id="3"/>
    </w:p>
    <w:p w:rsidR="00D87C0A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87C0A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87C0A" w:rsidRPr="00EA0F3E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D87C0A" w:rsidRPr="00EA0F3E" w:rsidRDefault="00D87C0A" w:rsidP="00D87C0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D87C0A" w:rsidRPr="009A00A0" w:rsidTr="002041B7">
        <w:tc>
          <w:tcPr>
            <w:tcW w:w="5097" w:type="dxa"/>
          </w:tcPr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87C0A" w:rsidRPr="00FB18D4" w:rsidRDefault="00D87C0A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Pr="00FB18D4" w:rsidRDefault="00D87C0A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87C0A" w:rsidRDefault="00D87C0A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87C0A" w:rsidRPr="00873298" w:rsidRDefault="00D87C0A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87C0A" w:rsidRPr="009A00A0" w:rsidRDefault="00D87C0A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87C0A" w:rsidRPr="009A00A0" w:rsidRDefault="00D87C0A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87C0A" w:rsidRPr="009A00A0" w:rsidRDefault="00D87C0A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87C0A" w:rsidRPr="00A17241" w:rsidRDefault="00D87C0A" w:rsidP="00D87C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C3145" w:rsidRDefault="00D87C0A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  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2370D" w:rsidTr="00D2370D">
        <w:tc>
          <w:tcPr>
            <w:tcW w:w="4076" w:type="dxa"/>
          </w:tcPr>
          <w:p w:rsidR="00D2370D" w:rsidRDefault="00D2370D" w:rsidP="008163AF">
            <w:pPr>
              <w:spacing w:after="0"/>
              <w:ind w:left="10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Додаток 5 </w:t>
            </w:r>
          </w:p>
          <w:p w:rsidR="00D2370D" w:rsidRDefault="00D2370D" w:rsidP="008163AF">
            <w:pPr>
              <w:spacing w:after="0"/>
              <w:ind w:left="10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02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2490DEA2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>Типового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49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>27.12.2013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2370D" w:rsidRPr="00A17241" w:rsidRDefault="00D2370D" w:rsidP="00D237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2370D" w:rsidRPr="00A5259A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сторони, надалі разом іменуються «Сторони», уклали цю Додаткову угоду </w:t>
      </w:r>
      <w:bookmarkStart w:id="4" w:name="_Hlk191563255"/>
      <w:r w:rsidRPr="00EA0F3E">
        <w:rPr>
          <w:rFonts w:ascii="Times New Roman" w:hAnsi="Times New Roman"/>
          <w:sz w:val="23"/>
          <w:szCs w:val="23"/>
        </w:rPr>
        <w:t xml:space="preserve">до </w:t>
      </w:r>
      <w:r>
        <w:rPr>
          <w:rFonts w:ascii="Times New Roman" w:hAnsi="Times New Roman"/>
          <w:sz w:val="23"/>
          <w:szCs w:val="23"/>
        </w:rPr>
        <w:t>Типового д</w:t>
      </w:r>
      <w:r w:rsidRPr="00EA0F3E">
        <w:rPr>
          <w:rFonts w:ascii="Times New Roman" w:hAnsi="Times New Roman"/>
          <w:sz w:val="23"/>
          <w:szCs w:val="23"/>
        </w:rPr>
        <w:t xml:space="preserve">оговору на користування складовими </w:t>
      </w:r>
      <w:r w:rsidRPr="00A5259A">
        <w:rPr>
          <w:rFonts w:ascii="Times New Roman" w:hAnsi="Times New Roman"/>
          <w:sz w:val="23"/>
          <w:szCs w:val="23"/>
        </w:rPr>
        <w:t>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A5259A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A5259A">
        <w:rPr>
          <w:rFonts w:ascii="Times New Roman" w:hAnsi="Times New Roman"/>
          <w:sz w:val="23"/>
          <w:szCs w:val="23"/>
        </w:rPr>
        <w:t>49 від 27.12.2013 р</w:t>
      </w:r>
      <w:r>
        <w:rPr>
          <w:rFonts w:ascii="Times New Roman" w:hAnsi="Times New Roman"/>
          <w:sz w:val="23"/>
          <w:szCs w:val="23"/>
        </w:rPr>
        <w:t>.</w:t>
      </w:r>
      <w:bookmarkEnd w:id="4"/>
      <w:r w:rsidRPr="00A5259A">
        <w:rPr>
          <w:rFonts w:ascii="Times New Roman" w:hAnsi="Times New Roman"/>
          <w:sz w:val="23"/>
          <w:szCs w:val="23"/>
        </w:rPr>
        <w:t xml:space="preserve"> (далі – Договір) про таке: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 xml:space="preserve">1. Сторони домовились викласти Додаток 1 до Договору «Інформація </w:t>
      </w:r>
      <w:bookmarkStart w:id="5" w:name="_Hlk191563051"/>
      <w:r w:rsidRPr="00EA0F3E">
        <w:rPr>
          <w:rFonts w:ascii="Times New Roman" w:hAnsi="Times New Roman"/>
          <w:sz w:val="23"/>
          <w:szCs w:val="23"/>
        </w:rPr>
        <w:t>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</w:t>
      </w:r>
      <w:bookmarkEnd w:id="5"/>
      <w:r w:rsidRPr="00EA0F3E">
        <w:rPr>
          <w:rFonts w:ascii="Times New Roman" w:hAnsi="Times New Roman"/>
          <w:sz w:val="23"/>
          <w:szCs w:val="23"/>
        </w:rPr>
        <w:t>» в новій редакції, що додається до даної Додаткової угоди.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2370D" w:rsidRPr="00EA0F3E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Pr="00FB18D4" w:rsidRDefault="00D2370D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2370D" w:rsidRPr="00FD1513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2370D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в особі Сумської філії Товариства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0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D2370D" w:rsidRDefault="00D2370D" w:rsidP="00D2370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  <w:lang w:val="uk-UA"/>
        </w:rPr>
      </w:pP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lastRenderedPageBreak/>
        <w:t>Додаток 1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sz w:val="23"/>
          <w:szCs w:val="23"/>
        </w:rPr>
        <w:t xml:space="preserve">                                 </w:t>
      </w:r>
      <w:proofErr w:type="gramStart"/>
      <w:r w:rsidRPr="00D2370D">
        <w:rPr>
          <w:rFonts w:ascii="Times New Roman" w:hAnsi="Times New Roman"/>
          <w:iCs/>
          <w:sz w:val="23"/>
          <w:szCs w:val="23"/>
        </w:rPr>
        <w:t>до Типового договору</w:t>
      </w:r>
      <w:proofErr w:type="gramEnd"/>
      <w:r w:rsidRPr="00D2370D">
        <w:rPr>
          <w:rFonts w:ascii="Times New Roman" w:hAnsi="Times New Roman"/>
          <w:iCs/>
          <w:sz w:val="23"/>
          <w:szCs w:val="23"/>
        </w:rPr>
        <w:t xml:space="preserve"> на користування складовими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№ 49 від 27.12.2013 р.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в редакції Додаткової угоди №_____ від «____»_____________2025 р.</w:t>
      </w: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2370D" w:rsidRPr="006D18F3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1E2F89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82"/>
        <w:gridCol w:w="2850"/>
        <w:gridCol w:w="1358"/>
        <w:gridCol w:w="1241"/>
        <w:gridCol w:w="1198"/>
      </w:tblGrid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E2F89">
              <w:rPr>
                <w:rFonts w:ascii="Times New Roman" w:hAnsi="Times New Roman" w:cs="Times New Roman"/>
              </w:rPr>
              <w:t>Залишкова вартість,</w:t>
            </w:r>
          </w:p>
          <w:p w:rsidR="00D2370D" w:rsidRPr="001E2F89" w:rsidRDefault="00D2370D" w:rsidP="002041B7">
            <w:pPr>
              <w:pStyle w:val="ab"/>
              <w:jc w:val="center"/>
            </w:pPr>
            <w:r w:rsidRPr="001E2F89">
              <w:rPr>
                <w:rFonts w:ascii="Times New Roman" w:hAnsi="Times New Roman" w:cs="Times New Roman"/>
              </w:rPr>
              <w:t>грн</w:t>
            </w:r>
            <w:r w:rsidRPr="001E2F89">
              <w:t>.</w:t>
            </w: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Кленова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Кленова</w:t>
            </w:r>
          </w:p>
          <w:p w:rsidR="00D2370D" w:rsidRPr="001E2F89" w:rsidRDefault="00D2370D" w:rsidP="002041B7">
            <w:pPr>
              <w:jc w:val="both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1,19200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3872,31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Миру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Миру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4,11800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13559,82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Перебудови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Перебудови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1,30000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094000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4216,36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Подільська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Подільська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1,72900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093960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4965,19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1E2F8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Ведмедівка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Ведмедівка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1,53000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093990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4965,19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Гаврилівка, вул. Потебні-Садовій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Потебні-Садовій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2,10800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094010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6813,64</w:t>
            </w:r>
          </w:p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Салогубівка, вул. Зарічна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Зарічна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1,16800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093580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3791,35</w:t>
            </w:r>
          </w:p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 xml:space="preserve">Газопровід середнього тиску Роменський район, </w:t>
            </w:r>
            <w:r w:rsidRPr="001E2F89">
              <w:rPr>
                <w:rFonts w:ascii="Times New Roman" w:hAnsi="Times New Roman"/>
              </w:rPr>
              <w:lastRenderedPageBreak/>
              <w:t>с. Салогубівка, вул. Заярна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Роменський район, с. Салогубівка, вул. Заярна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1,06100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093560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3460,79</w:t>
            </w:r>
          </w:p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Салогубівка, вул. Лісна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Лісна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1,26000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093570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4088,19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середнього тиску Роменський район, с. Гришине, вул. Миру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Гаврилівка, вул. Миру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0,97800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091830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2779,43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низького тиску Роменський район, с. Салогубівка, вул. Гнідаша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Гнідаша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0,90000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092170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4371,53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Газопровід низького тиску Роменський район, с. Салогубівка, вул. Шевченка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Салогубівка, вул. Шевченка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0,75000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092180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2556,80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Міжселищний газопровід високого тиску Роменський район, с. Гаврилівка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Роменський район, с. Гаврилівка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2,55800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091820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29143,50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A91CDE">
              <w:rPr>
                <w:rFonts w:ascii="Times New Roman" w:hAnsi="Times New Roman"/>
              </w:rPr>
              <w:t xml:space="preserve">СКЗ типу УПТЕ-м-1.2 Роменський р-н, с. </w:t>
            </w:r>
            <w:r>
              <w:rPr>
                <w:rFonts w:ascii="Times New Roman" w:hAnsi="Times New Roman"/>
              </w:rPr>
              <w:t>Гаврилівка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A91CDE">
              <w:rPr>
                <w:rFonts w:ascii="Times New Roman" w:hAnsi="Times New Roman"/>
              </w:rPr>
              <w:t>Роменський р-н, с. Гаврилівка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A91CDE">
              <w:rPr>
                <w:rFonts w:ascii="Times New Roman" w:hAnsi="Times New Roman"/>
              </w:rPr>
              <w:t>040000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B0B0E">
              <w:rPr>
                <w:rFonts w:ascii="Times New Roman" w:hAnsi="Times New Roman"/>
              </w:rPr>
              <w:t>2381,4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1E2F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1E2F89">
              <w:rPr>
                <w:rFonts w:ascii="Times New Roman" w:hAnsi="Times New Roman"/>
              </w:rPr>
              <w:t>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Газопровід низького тиску Роменський район, с. Салогубівка, вул. Долинська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B66183" w:rsidRDefault="00D2370D" w:rsidP="002041B7">
            <w:pPr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Роменський район, с. Салогубівка, вул. Долинська</w:t>
            </w:r>
          </w:p>
          <w:p w:rsidR="00D2370D" w:rsidRPr="001E2F89" w:rsidRDefault="00D2370D" w:rsidP="002041B7">
            <w:pPr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0,95900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B66183">
              <w:rPr>
                <w:rFonts w:ascii="Times New Roman" w:hAnsi="Times New Roman"/>
              </w:rPr>
              <w:t>092190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1B0B0E">
              <w:rPr>
                <w:rFonts w:ascii="Times New Roman" w:hAnsi="Times New Roman"/>
              </w:rPr>
              <w:t>3744,13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1E2F89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370D" w:rsidRDefault="00D2370D" w:rsidP="00D2370D">
      <w:pPr>
        <w:spacing w:after="0" w:line="240" w:lineRule="auto"/>
        <w:rPr>
          <w:rFonts w:ascii="Times New Roman" w:hAnsi="Times New Roman"/>
          <w:i/>
          <w:iCs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Цей Додаток є невід’ємною частиною</w:t>
      </w:r>
      <w:r w:rsidRPr="00A91CDE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1E2F89">
        <w:rPr>
          <w:rFonts w:ascii="Times New Roman" w:hAnsi="Times New Roman"/>
          <w:sz w:val="23"/>
          <w:szCs w:val="23"/>
        </w:rPr>
        <w:t>Типового договору на користування складовими Єдиної газотранспортної системи України (між власниками та газотранспортними або газорозподільними підприємствами) № 49 від 27.12.2013 р.</w:t>
      </w: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1E2F89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2370D" w:rsidTr="00D2370D">
        <w:tc>
          <w:tcPr>
            <w:tcW w:w="4217" w:type="dxa"/>
          </w:tcPr>
          <w:p w:rsidR="00D2370D" w:rsidRDefault="00D2370D" w:rsidP="008163AF">
            <w:pPr>
              <w:spacing w:after="0"/>
              <w:ind w:left="13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6</w:t>
            </w:r>
          </w:p>
          <w:p w:rsidR="00D2370D" w:rsidRDefault="00D2370D" w:rsidP="008163AF">
            <w:pPr>
              <w:spacing w:after="0"/>
              <w:ind w:left="13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30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75959A6">
        <w:rPr>
          <w:rFonts w:ascii="Times New Roman" w:hAnsi="Times New Roman"/>
          <w:b/>
          <w:bCs/>
          <w:sz w:val="23"/>
          <w:szCs w:val="23"/>
        </w:rPr>
        <w:t>Додаткова угода №_____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 xml:space="preserve">до Договору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A17241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50 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від </w:t>
      </w:r>
      <w:r>
        <w:rPr>
          <w:rFonts w:ascii="Times New Roman" w:hAnsi="Times New Roman"/>
          <w:b/>
          <w:bCs/>
          <w:sz w:val="23"/>
          <w:szCs w:val="23"/>
        </w:rPr>
        <w:t>27.12.2013</w:t>
      </w:r>
      <w:r w:rsidRPr="00A17241">
        <w:rPr>
          <w:rFonts w:ascii="Times New Roman" w:hAnsi="Times New Roman"/>
          <w:b/>
          <w:bCs/>
          <w:sz w:val="23"/>
          <w:szCs w:val="23"/>
        </w:rPr>
        <w:t xml:space="preserve"> 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2370D" w:rsidRPr="00A17241" w:rsidRDefault="00D2370D" w:rsidP="00D2370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року, з другої сторони, надалі разом іменуються «Сторони», уклали цю Додаткову угоду до </w:t>
      </w:r>
      <w:bookmarkStart w:id="6" w:name="_Hlk191560519"/>
      <w:r w:rsidRPr="00EA0F3E">
        <w:rPr>
          <w:rFonts w:ascii="Times New Roman" w:hAnsi="Times New Roman"/>
          <w:sz w:val="23"/>
          <w:szCs w:val="23"/>
        </w:rPr>
        <w:t xml:space="preserve">Договору на користування складовими </w:t>
      </w:r>
      <w:r w:rsidRPr="00A5259A">
        <w:rPr>
          <w:rFonts w:ascii="Times New Roman" w:hAnsi="Times New Roman"/>
          <w:sz w:val="23"/>
          <w:szCs w:val="23"/>
        </w:rPr>
        <w:t>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EA0F3E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50</w:t>
      </w:r>
      <w:r w:rsidRPr="00EA0F3E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27.12.2013 </w:t>
      </w:r>
      <w:r w:rsidRPr="00EA0F3E">
        <w:rPr>
          <w:rFonts w:ascii="Times New Roman" w:hAnsi="Times New Roman"/>
          <w:sz w:val="23"/>
          <w:szCs w:val="23"/>
        </w:rPr>
        <w:t>р.</w:t>
      </w:r>
      <w:bookmarkEnd w:id="6"/>
      <w:r w:rsidRPr="00EA0F3E">
        <w:rPr>
          <w:rFonts w:ascii="Times New Roman" w:hAnsi="Times New Roman"/>
          <w:sz w:val="23"/>
          <w:szCs w:val="23"/>
        </w:rPr>
        <w:t xml:space="preserve"> (далі – Договір) про таке: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1. Сторони домовились викласти Додаток 1 до Договору «Інформація про об’єкт газопостачання, надан</w:t>
      </w:r>
      <w:r>
        <w:rPr>
          <w:rFonts w:ascii="Times New Roman" w:hAnsi="Times New Roman"/>
          <w:sz w:val="23"/>
          <w:szCs w:val="23"/>
        </w:rPr>
        <w:t>ий</w:t>
      </w:r>
      <w:r w:rsidRPr="00EA0F3E">
        <w:rPr>
          <w:rFonts w:ascii="Times New Roman" w:hAnsi="Times New Roman"/>
          <w:sz w:val="23"/>
          <w:szCs w:val="23"/>
        </w:rPr>
        <w:t xml:space="preserve"> Власником для користування Користувачем» в новій редакції, що додається до даної Додаткової угоди.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2370D" w:rsidRPr="00EA0F3E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2370D" w:rsidRPr="00EA0F3E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Pr="00FB18D4" w:rsidRDefault="00D2370D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2370D" w:rsidRPr="00FD1513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2370D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1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EA0F3E" w:rsidRDefault="00D2370D" w:rsidP="00D2370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370D" w:rsidRPr="00D2370D" w:rsidRDefault="00D2370D" w:rsidP="00D2370D">
      <w:pPr>
        <w:spacing w:after="0" w:line="240" w:lineRule="auto"/>
        <w:ind w:left="5664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br w:type="page"/>
      </w:r>
      <w:r>
        <w:rPr>
          <w:rFonts w:ascii="Times New Roman" w:hAnsi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D2370D">
        <w:rPr>
          <w:rFonts w:ascii="Times New Roman" w:hAnsi="Times New Roman"/>
          <w:iCs/>
          <w:sz w:val="23"/>
          <w:szCs w:val="23"/>
        </w:rPr>
        <w:t>Додаток 1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 xml:space="preserve"> до Договору на користування складовими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Єдиної газотранспортної системи України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№ 50 від 27.12.2013 р.</w:t>
      </w:r>
    </w:p>
    <w:p w:rsidR="00D2370D" w:rsidRPr="00D2370D" w:rsidRDefault="00D2370D" w:rsidP="00D2370D">
      <w:pPr>
        <w:spacing w:after="0" w:line="240" w:lineRule="auto"/>
        <w:jc w:val="right"/>
        <w:rPr>
          <w:rFonts w:ascii="Times New Roman" w:hAnsi="Times New Roman"/>
          <w:iCs/>
          <w:sz w:val="23"/>
          <w:szCs w:val="23"/>
        </w:rPr>
      </w:pPr>
      <w:r w:rsidRPr="00D2370D">
        <w:rPr>
          <w:rFonts w:ascii="Times New Roman" w:hAnsi="Times New Roman"/>
          <w:iCs/>
          <w:sz w:val="23"/>
          <w:szCs w:val="23"/>
        </w:rPr>
        <w:t>в редакції Додаткової угоди №____ від «____»_____________2025 р.</w:t>
      </w: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D2370D" w:rsidRPr="006D18F3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D18F3">
        <w:rPr>
          <w:rFonts w:ascii="Times New Roman" w:hAnsi="Times New Roman"/>
          <w:b/>
          <w:bCs/>
          <w:sz w:val="23"/>
          <w:szCs w:val="23"/>
        </w:rPr>
        <w:t>ІНФОРМАЦІЯ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587746">
        <w:rPr>
          <w:rFonts w:ascii="Times New Roman" w:hAnsi="Times New Roman"/>
          <w:b/>
          <w:bCs/>
          <w:sz w:val="23"/>
          <w:szCs w:val="23"/>
        </w:rPr>
        <w:t>про об’єкт газопостачання, наданий Власником для користування Користувачем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5090" w:type="pct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782"/>
        <w:gridCol w:w="2715"/>
        <w:gridCol w:w="1356"/>
        <w:gridCol w:w="1376"/>
        <w:gridCol w:w="1200"/>
      </w:tblGrid>
      <w:tr w:rsidR="00D2370D" w:rsidRPr="006D6089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№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Найменування об’єкта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Місцезнаходження, протяжність (км)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Інвентарний номер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Первісна вартість, грн.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Залишкова вартість,</w:t>
            </w:r>
          </w:p>
          <w:p w:rsidR="00D2370D" w:rsidRPr="00767296" w:rsidRDefault="00D2370D" w:rsidP="002041B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7296">
              <w:rPr>
                <w:rFonts w:ascii="Times New Roman" w:hAnsi="Times New Roman" w:cs="Times New Roman"/>
              </w:rPr>
              <w:t>грн.</w:t>
            </w: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  - Великий Хутір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both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 xml:space="preserve">Роменський район, с. </w:t>
            </w:r>
            <w:proofErr w:type="gramStart"/>
            <w:r w:rsidRPr="00767296">
              <w:rPr>
                <w:rFonts w:ascii="Times New Roman" w:hAnsi="Times New Roman"/>
              </w:rPr>
              <w:t>Заруддя  -</w:t>
            </w:r>
            <w:proofErr w:type="gramEnd"/>
            <w:r w:rsidRPr="00767296">
              <w:rPr>
                <w:rFonts w:ascii="Times New Roman" w:hAnsi="Times New Roman"/>
              </w:rPr>
              <w:t xml:space="preserve"> Великий Хутір</w:t>
            </w:r>
          </w:p>
          <w:p w:rsidR="00D2370D" w:rsidRPr="00767296" w:rsidRDefault="00D2370D" w:rsidP="002041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1,46200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091700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4148,90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Hабережна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Hабережна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1632,58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Дружби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Дружби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1187,33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 xml:space="preserve">Газопровід середнього тиску Роменський район, с. Заруддя, вул. </w:t>
            </w:r>
            <w:r>
              <w:rPr>
                <w:rFonts w:ascii="Times New Roman" w:hAnsi="Times New Roman"/>
              </w:rPr>
              <w:t>Центральна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 xml:space="preserve">Роменський район, с. Заруддя, вул. </w:t>
            </w:r>
            <w:r>
              <w:rPr>
                <w:rFonts w:ascii="Times New Roman" w:hAnsi="Times New Roman"/>
              </w:rPr>
              <w:t>Центральна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1720,28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 w:rsidRPr="00767296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Миру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Миру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1,28500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3649,68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6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Молодіжна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Молодіжна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2,45300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6948,57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47055">
              <w:rPr>
                <w:rFonts w:ascii="Times New Roman" w:hAnsi="Times New Roman"/>
                <w:color w:val="000000" w:themeColor="text1"/>
              </w:rPr>
              <w:t>Газопровід середнього тиску Роменський район, с. Велике, вул. Зелена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47055" w:rsidRDefault="00D2370D" w:rsidP="002041B7">
            <w:pPr>
              <w:rPr>
                <w:rFonts w:ascii="Times New Roman" w:hAnsi="Times New Roman"/>
                <w:color w:val="000000" w:themeColor="text1"/>
              </w:rPr>
            </w:pPr>
            <w:r w:rsidRPr="00747055">
              <w:rPr>
                <w:rFonts w:ascii="Times New Roman" w:hAnsi="Times New Roman"/>
                <w:color w:val="000000" w:themeColor="text1"/>
              </w:rPr>
              <w:t>Роменський район, с. Велике, вул. Зелена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47055">
              <w:rPr>
                <w:rFonts w:ascii="Times New Roman" w:hAnsi="Times New Roman"/>
                <w:color w:val="000000" w:themeColor="text1"/>
              </w:rPr>
              <w:t>0,28800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816,29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Шевченко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Шевченко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4796,53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Газопровід середнього тиску Роменський район, с. Заруддя, вул. Шевченко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Заруддя, вул. Шевченко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0,00800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Міжселещний газопровід високого тиску першої категорії Роменський район, с. Заруддя \ввід\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район, с. Заруддя</w:t>
            </w:r>
          </w:p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3,90600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091660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34000,75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  <w:tr w:rsidR="00D2370D" w:rsidRPr="00EA0F3E" w:rsidTr="002041B7">
        <w:trPr>
          <w:trHeight w:val="569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СКЗ типу УПТЕ-м-1.2 Роменський район с Заруддя вул.Шевченка, 20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Роменський район с Заруддя вул.Шевченка, 20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040010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70D" w:rsidRDefault="00D2370D" w:rsidP="002041B7">
            <w:pPr>
              <w:jc w:val="center"/>
              <w:rPr>
                <w:rFonts w:ascii="Times New Roman" w:hAnsi="Times New Roman"/>
              </w:rPr>
            </w:pPr>
            <w:r w:rsidRPr="0076729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2381,40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70D" w:rsidRPr="00767296" w:rsidRDefault="00D2370D" w:rsidP="002041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2370D" w:rsidRDefault="00D2370D" w:rsidP="00D2370D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Цей Додаток є невід’ємною частиною Договору </w:t>
      </w:r>
      <w:r w:rsidRPr="00587746">
        <w:rPr>
          <w:rFonts w:ascii="Times New Roman" w:hAnsi="Times New Roman"/>
          <w:sz w:val="23"/>
          <w:szCs w:val="23"/>
        </w:rPr>
        <w:t>на користування складовими Єдиної газотранспортної системи України (між власниками та газотранспортними або газорозподільними підприємствами) № 50 від 27.12.2013 р.</w:t>
      </w: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П</w:t>
      </w:r>
      <w:r>
        <w:rPr>
          <w:rFonts w:ascii="Times New Roman" w:hAnsi="Times New Roman"/>
          <w:b/>
          <w:bCs/>
          <w:sz w:val="23"/>
          <w:szCs w:val="23"/>
        </w:rPr>
        <w:t>ІДПИСИ СТОРІН</w:t>
      </w:r>
      <w:r w:rsidRPr="00EA0F3E">
        <w:rPr>
          <w:rFonts w:ascii="Times New Roman" w:hAnsi="Times New Roman"/>
          <w:b/>
          <w:bCs/>
          <w:sz w:val="23"/>
          <w:szCs w:val="23"/>
        </w:rPr>
        <w:t>:</w:t>
      </w:r>
    </w:p>
    <w:p w:rsidR="00D2370D" w:rsidRPr="00EA0F3E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Pr="00587746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2370D" w:rsidTr="00D2370D">
        <w:tc>
          <w:tcPr>
            <w:tcW w:w="4217" w:type="dxa"/>
          </w:tcPr>
          <w:p w:rsidR="00D2370D" w:rsidRDefault="00D2370D" w:rsidP="008163AF">
            <w:pPr>
              <w:spacing w:after="0"/>
              <w:ind w:left="116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7</w:t>
            </w:r>
          </w:p>
          <w:p w:rsidR="00D2370D" w:rsidRDefault="00D2370D" w:rsidP="008163AF">
            <w:pPr>
              <w:spacing w:after="0"/>
              <w:ind w:left="116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16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15CA5E4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до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 xml:space="preserve">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D2370D" w:rsidRPr="00A17241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2</w:t>
      </w:r>
      <w:r w:rsidRPr="009B3097">
        <w:rPr>
          <w:rFonts w:ascii="Times New Roman" w:hAnsi="Times New Roman"/>
          <w:b/>
          <w:bCs/>
          <w:sz w:val="23"/>
          <w:szCs w:val="23"/>
        </w:rPr>
        <w:t xml:space="preserve"> від </w:t>
      </w:r>
      <w:r>
        <w:rPr>
          <w:rFonts w:ascii="Times New Roman" w:hAnsi="Times New Roman"/>
          <w:b/>
          <w:bCs/>
          <w:sz w:val="23"/>
          <w:szCs w:val="23"/>
        </w:rPr>
        <w:t>19</w:t>
      </w:r>
      <w:r w:rsidRPr="009B3097"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08</w:t>
      </w:r>
      <w:r w:rsidRPr="009B3097">
        <w:rPr>
          <w:rFonts w:ascii="Times New Roman" w:hAnsi="Times New Roman"/>
          <w:b/>
          <w:bCs/>
          <w:sz w:val="23"/>
          <w:szCs w:val="23"/>
        </w:rPr>
        <w:t>.201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D2370D" w:rsidRDefault="00D2370D" w:rsidP="00D2370D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D2370D" w:rsidRPr="00A17241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2C73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2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19.08.2013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D2370D" w:rsidRDefault="00D2370D" w:rsidP="00D2370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5D680A">
        <w:rPr>
          <w:rFonts w:ascii="Times New Roman" w:hAnsi="Times New Roman"/>
          <w:sz w:val="23"/>
          <w:szCs w:val="23"/>
        </w:rPr>
        <w:t xml:space="preserve">40 </w:t>
      </w:r>
      <w:r w:rsidRPr="00290070">
        <w:rPr>
          <w:rFonts w:ascii="Times New Roman" w:hAnsi="Times New Roman"/>
          <w:sz w:val="23"/>
          <w:szCs w:val="23"/>
        </w:rPr>
        <w:t>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D2370D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D2370D" w:rsidRPr="009A00A0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D2370D" w:rsidRPr="009A00A0" w:rsidRDefault="00D2370D" w:rsidP="00D2370D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D2370D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D2370D" w:rsidRPr="009A00A0" w:rsidRDefault="00D2370D" w:rsidP="00D2370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D2370D" w:rsidRPr="009A00A0" w:rsidTr="002041B7">
        <w:tc>
          <w:tcPr>
            <w:tcW w:w="5097" w:type="dxa"/>
          </w:tcPr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D2370D" w:rsidRPr="00FB18D4" w:rsidRDefault="00D2370D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D2370D" w:rsidRPr="00FB18D4" w:rsidRDefault="00D2370D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D2370D" w:rsidRPr="00FD1513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D2370D" w:rsidRDefault="00D2370D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Pr="00FB18D4" w:rsidRDefault="00D2370D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2370D" w:rsidRDefault="00D2370D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D2370D" w:rsidRPr="00873298" w:rsidRDefault="00D2370D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D2370D" w:rsidRPr="009A00A0" w:rsidRDefault="00D2370D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2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D2370D" w:rsidRPr="009A00A0" w:rsidRDefault="00D2370D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D2370D" w:rsidRPr="009A00A0" w:rsidRDefault="00D2370D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2370D" w:rsidTr="00D2370D">
        <w:tc>
          <w:tcPr>
            <w:tcW w:w="4359" w:type="dxa"/>
          </w:tcPr>
          <w:p w:rsidR="00D2370D" w:rsidRDefault="00D2370D" w:rsidP="008163AF">
            <w:pPr>
              <w:spacing w:after="0"/>
              <w:ind w:left="145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8</w:t>
            </w:r>
          </w:p>
          <w:p w:rsidR="00D2370D" w:rsidRDefault="00D2370D" w:rsidP="008163AF">
            <w:pPr>
              <w:spacing w:after="0"/>
              <w:ind w:left="145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D2370D" w:rsidRPr="001534E4" w:rsidRDefault="00D2370D" w:rsidP="008163AF">
            <w:pPr>
              <w:spacing w:after="0"/>
              <w:ind w:left="145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D2370D" w:rsidRDefault="00D2370D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041B7" w:rsidRPr="00A17241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21839385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2041B7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2041B7" w:rsidRPr="00A17241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2041B7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7</w:t>
      </w:r>
      <w:r w:rsidRPr="009B3097">
        <w:rPr>
          <w:rFonts w:ascii="Times New Roman" w:hAnsi="Times New Roman"/>
          <w:b/>
          <w:bCs/>
          <w:sz w:val="23"/>
          <w:szCs w:val="23"/>
        </w:rPr>
        <w:t xml:space="preserve"> від 0</w:t>
      </w:r>
      <w:r>
        <w:rPr>
          <w:rFonts w:ascii="Times New Roman" w:hAnsi="Times New Roman"/>
          <w:b/>
          <w:bCs/>
          <w:sz w:val="23"/>
          <w:szCs w:val="23"/>
        </w:rPr>
        <w:t>1</w:t>
      </w:r>
      <w:r w:rsidRPr="009B3097"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1</w:t>
      </w:r>
      <w:r w:rsidRPr="009B3097">
        <w:rPr>
          <w:rFonts w:ascii="Times New Roman" w:hAnsi="Times New Roman"/>
          <w:b/>
          <w:bCs/>
          <w:sz w:val="23"/>
          <w:szCs w:val="23"/>
        </w:rPr>
        <w:t>0.201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2041B7" w:rsidRDefault="002041B7" w:rsidP="002041B7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041B7" w:rsidRPr="00A17241" w:rsidRDefault="002041B7" w:rsidP="002041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7" w:name="_Hlk191564473"/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2041B7" w:rsidRPr="00A17241" w:rsidRDefault="002041B7" w:rsidP="002041B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bookmarkEnd w:id="7"/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(між власниками та газотранспортними або газорозподільними підприємствами)</w:t>
      </w:r>
      <w:r w:rsidRPr="00B62C73">
        <w:rPr>
          <w:rFonts w:ascii="Times New Roman" w:hAnsi="Times New Roman"/>
          <w:sz w:val="23"/>
          <w:szCs w:val="23"/>
        </w:rPr>
        <w:t xml:space="preserve"> №</w:t>
      </w:r>
      <w:r>
        <w:rPr>
          <w:rFonts w:ascii="Times New Roman" w:hAnsi="Times New Roman"/>
          <w:sz w:val="23"/>
          <w:szCs w:val="23"/>
        </w:rPr>
        <w:t xml:space="preserve"> 7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01.10.2013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6B7844">
        <w:rPr>
          <w:rFonts w:ascii="Times New Roman" w:hAnsi="Times New Roman"/>
          <w:sz w:val="23"/>
          <w:szCs w:val="23"/>
        </w:rPr>
        <w:t>40</w:t>
      </w:r>
      <w:r w:rsidRPr="00290070">
        <w:rPr>
          <w:rFonts w:ascii="Times New Roman" w:hAnsi="Times New Roman"/>
          <w:sz w:val="23"/>
          <w:szCs w:val="23"/>
        </w:rPr>
        <w:t xml:space="preserve"> 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2041B7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2041B7" w:rsidRPr="009A00A0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2041B7" w:rsidRPr="009A00A0" w:rsidRDefault="002041B7" w:rsidP="002041B7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041B7" w:rsidRDefault="002041B7" w:rsidP="002041B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2041B7" w:rsidRPr="009A00A0" w:rsidRDefault="002041B7" w:rsidP="002041B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2041B7" w:rsidRPr="009A00A0" w:rsidTr="002041B7">
        <w:tc>
          <w:tcPr>
            <w:tcW w:w="5097" w:type="dxa"/>
          </w:tcPr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bookmarkStart w:id="8" w:name="_Hlk191564569"/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2041B7" w:rsidRPr="00FB18D4" w:rsidRDefault="002041B7" w:rsidP="002041B7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2041B7" w:rsidRPr="00FB18D4" w:rsidRDefault="002041B7" w:rsidP="002041B7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2041B7" w:rsidRPr="00FB18D4" w:rsidRDefault="002041B7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2041B7" w:rsidRPr="00FB18D4" w:rsidRDefault="002041B7" w:rsidP="002041B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2041B7" w:rsidRPr="00FD1513" w:rsidRDefault="002041B7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2041B7" w:rsidRDefault="002041B7" w:rsidP="002041B7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Pr="00FB18D4" w:rsidRDefault="002041B7" w:rsidP="002041B7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2041B7" w:rsidRPr="00FB18D4" w:rsidRDefault="002041B7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041B7" w:rsidRPr="00FB18D4" w:rsidRDefault="002041B7" w:rsidP="002041B7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2041B7" w:rsidRDefault="002041B7" w:rsidP="002041B7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Олег СТОГНІЙ</w:t>
            </w:r>
          </w:p>
          <w:p w:rsidR="002041B7" w:rsidRPr="00873298" w:rsidRDefault="002041B7" w:rsidP="002041B7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2041B7" w:rsidRPr="009A00A0" w:rsidRDefault="002041B7" w:rsidP="002041B7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3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041B7" w:rsidRPr="009A00A0" w:rsidRDefault="002041B7" w:rsidP="002041B7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2041B7" w:rsidRPr="009A00A0" w:rsidRDefault="002041B7" w:rsidP="002041B7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  <w:bookmarkEnd w:id="8"/>
    </w:tbl>
    <w:p w:rsidR="00D2370D" w:rsidRDefault="00D2370D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2041B7" w:rsidTr="002041B7">
        <w:tc>
          <w:tcPr>
            <w:tcW w:w="4643" w:type="dxa"/>
          </w:tcPr>
          <w:p w:rsidR="002041B7" w:rsidRDefault="002041B7" w:rsidP="008163AF">
            <w:pPr>
              <w:spacing w:after="0"/>
              <w:ind w:left="17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9</w:t>
            </w:r>
          </w:p>
          <w:p w:rsidR="002041B7" w:rsidRDefault="002041B7" w:rsidP="008163AF">
            <w:pPr>
              <w:spacing w:after="0"/>
              <w:ind w:left="17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2041B7" w:rsidRPr="001534E4" w:rsidRDefault="002041B7" w:rsidP="008163AF">
            <w:pPr>
              <w:spacing w:after="0"/>
              <w:ind w:left="174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2041B7" w:rsidRDefault="002041B7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6AB8E63E">
        <w:rPr>
          <w:rFonts w:ascii="Times New Roman" w:hAnsi="Times New Roman"/>
          <w:b/>
          <w:bCs/>
          <w:sz w:val="23"/>
          <w:szCs w:val="23"/>
        </w:rPr>
        <w:t>Додаткова угода №____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2407C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2407C">
        <w:rPr>
          <w:rFonts w:ascii="Times New Roman" w:hAnsi="Times New Roman"/>
          <w:b/>
          <w:bCs/>
          <w:sz w:val="23"/>
          <w:szCs w:val="23"/>
        </w:rPr>
        <w:t>8 від 01.10.2013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2407C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(між власниками та газотранспортними або 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2C73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8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01.10.2013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9D2FCE">
        <w:rPr>
          <w:rFonts w:ascii="Times New Roman" w:hAnsi="Times New Roman"/>
          <w:sz w:val="23"/>
          <w:szCs w:val="23"/>
        </w:rPr>
        <w:t xml:space="preserve">40 </w:t>
      </w:r>
      <w:r w:rsidRPr="00290070">
        <w:rPr>
          <w:rFonts w:ascii="Times New Roman" w:hAnsi="Times New Roman"/>
          <w:sz w:val="23"/>
          <w:szCs w:val="23"/>
        </w:rPr>
        <w:t>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1D7D2B" w:rsidRPr="009A00A0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1D7D2B" w:rsidRPr="009A00A0" w:rsidTr="008B2393">
        <w:tc>
          <w:tcPr>
            <w:tcW w:w="5097" w:type="dxa"/>
          </w:tcPr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1D7D2B" w:rsidRPr="00FB18D4" w:rsidRDefault="001D7D2B" w:rsidP="008B239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1D7D2B" w:rsidRPr="00FD1513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1D7D2B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Default="001D7D2B" w:rsidP="008B2393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Олег СТОГНІЙ</w:t>
            </w:r>
          </w:p>
          <w:p w:rsidR="001D7D2B" w:rsidRPr="00873298" w:rsidRDefault="001D7D2B" w:rsidP="008B2393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1D7D2B" w:rsidRPr="009A00A0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4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2041B7" w:rsidRDefault="002041B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D7D2B" w:rsidTr="001D7D2B">
        <w:tc>
          <w:tcPr>
            <w:tcW w:w="4926" w:type="dxa"/>
          </w:tcPr>
          <w:p w:rsidR="001D7D2B" w:rsidRDefault="001D7D2B" w:rsidP="008163AF">
            <w:pPr>
              <w:spacing w:after="0"/>
              <w:ind w:left="1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10</w:t>
            </w:r>
          </w:p>
          <w:p w:rsidR="001D7D2B" w:rsidRDefault="001D7D2B" w:rsidP="008163AF">
            <w:pPr>
              <w:spacing w:after="0"/>
              <w:ind w:left="1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1D7D2B" w:rsidRPr="001534E4" w:rsidRDefault="001D7D2B" w:rsidP="008163AF">
            <w:pPr>
              <w:spacing w:after="0"/>
              <w:ind w:left="186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1D7D2B" w:rsidRDefault="001D7D2B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9B49E1F">
        <w:rPr>
          <w:rFonts w:ascii="Times New Roman" w:hAnsi="Times New Roman"/>
          <w:b/>
          <w:bCs/>
          <w:sz w:val="23"/>
          <w:szCs w:val="23"/>
        </w:rPr>
        <w:t>Додаткова угода №_____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до</w:t>
      </w:r>
      <w:r>
        <w:rPr>
          <w:rFonts w:ascii="Times New Roman" w:hAnsi="Times New Roman"/>
          <w:b/>
          <w:bCs/>
          <w:sz w:val="23"/>
          <w:szCs w:val="23"/>
        </w:rPr>
        <w:t xml:space="preserve"> Д</w:t>
      </w:r>
      <w:r w:rsidRPr="00EA0F3E">
        <w:rPr>
          <w:rFonts w:ascii="Times New Roman" w:hAnsi="Times New Roman"/>
          <w:b/>
          <w:bCs/>
          <w:sz w:val="23"/>
          <w:szCs w:val="23"/>
        </w:rPr>
        <w:t xml:space="preserve">оговору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29</w:t>
      </w:r>
      <w:r w:rsidRPr="009B3097">
        <w:rPr>
          <w:rFonts w:ascii="Times New Roman" w:hAnsi="Times New Roman"/>
          <w:b/>
          <w:bCs/>
          <w:sz w:val="23"/>
          <w:szCs w:val="23"/>
        </w:rPr>
        <w:t xml:space="preserve"> від </w:t>
      </w:r>
      <w:r>
        <w:rPr>
          <w:rFonts w:ascii="Times New Roman" w:hAnsi="Times New Roman"/>
          <w:b/>
          <w:bCs/>
          <w:sz w:val="23"/>
          <w:szCs w:val="23"/>
        </w:rPr>
        <w:t>19</w:t>
      </w:r>
      <w:r w:rsidRPr="009B3097">
        <w:rPr>
          <w:rFonts w:ascii="Times New Roman" w:hAnsi="Times New Roman"/>
          <w:b/>
          <w:bCs/>
          <w:sz w:val="23"/>
          <w:szCs w:val="23"/>
        </w:rPr>
        <w:t>.</w:t>
      </w:r>
      <w:r>
        <w:rPr>
          <w:rFonts w:ascii="Times New Roman" w:hAnsi="Times New Roman"/>
          <w:b/>
          <w:bCs/>
          <w:sz w:val="23"/>
          <w:szCs w:val="23"/>
        </w:rPr>
        <w:t>12</w:t>
      </w:r>
      <w:r w:rsidRPr="009B3097">
        <w:rPr>
          <w:rFonts w:ascii="Times New Roman" w:hAnsi="Times New Roman"/>
          <w:b/>
          <w:bCs/>
          <w:sz w:val="23"/>
          <w:szCs w:val="23"/>
        </w:rPr>
        <w:t>.201</w:t>
      </w:r>
      <w:r>
        <w:rPr>
          <w:rFonts w:ascii="Times New Roman" w:hAnsi="Times New Roman"/>
          <w:b/>
          <w:bCs/>
          <w:sz w:val="23"/>
          <w:szCs w:val="23"/>
        </w:rPr>
        <w:t xml:space="preserve">3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Договору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(між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власниками та газотранспортними або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8C242E">
        <w:rPr>
          <w:rFonts w:ascii="Times New Roman" w:hAnsi="Times New Roman"/>
          <w:sz w:val="23"/>
          <w:szCs w:val="23"/>
        </w:rPr>
        <w:t>газорозподільними підприємствами)</w:t>
      </w:r>
      <w:r>
        <w:rPr>
          <w:rFonts w:ascii="Times New Roman" w:hAnsi="Times New Roman"/>
          <w:sz w:val="23"/>
          <w:szCs w:val="23"/>
        </w:rPr>
        <w:t xml:space="preserve"> </w:t>
      </w:r>
      <w:r w:rsidRPr="00B62C73">
        <w:rPr>
          <w:rFonts w:ascii="Times New Roman" w:hAnsi="Times New Roman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 xml:space="preserve"> 29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19.12.2013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757A97">
        <w:rPr>
          <w:rFonts w:ascii="Times New Roman" w:hAnsi="Times New Roman"/>
          <w:sz w:val="23"/>
          <w:szCs w:val="23"/>
        </w:rPr>
        <w:t>57</w:t>
      </w:r>
      <w:r w:rsidRPr="00290070">
        <w:rPr>
          <w:rFonts w:ascii="Times New Roman" w:hAnsi="Times New Roman"/>
          <w:sz w:val="23"/>
          <w:szCs w:val="23"/>
        </w:rPr>
        <w:t xml:space="preserve"> років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1D7D2B" w:rsidRPr="009A00A0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1D7D2B" w:rsidRPr="009A00A0" w:rsidTr="008B2393">
        <w:tc>
          <w:tcPr>
            <w:tcW w:w="5097" w:type="dxa"/>
          </w:tcPr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1D7D2B" w:rsidRPr="00FB18D4" w:rsidRDefault="001D7D2B" w:rsidP="008B239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1D7D2B" w:rsidRPr="00FD1513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1D7D2B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Default="001D7D2B" w:rsidP="008B2393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1D7D2B" w:rsidRPr="00873298" w:rsidRDefault="001D7D2B" w:rsidP="008B2393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1D7D2B" w:rsidRPr="009A00A0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ІПН 449072026597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 особі Сумської філії Товариства з </w:t>
            </w: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5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Секратар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1D7D2B" w:rsidTr="001D7D2B">
        <w:tc>
          <w:tcPr>
            <w:tcW w:w="4076" w:type="dxa"/>
          </w:tcPr>
          <w:p w:rsidR="001D7D2B" w:rsidRDefault="001D7D2B" w:rsidP="008163AF">
            <w:pPr>
              <w:spacing w:after="0"/>
              <w:ind w:left="117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11</w:t>
            </w:r>
          </w:p>
          <w:p w:rsidR="001D7D2B" w:rsidRDefault="001D7D2B" w:rsidP="008163AF">
            <w:pPr>
              <w:spacing w:after="0"/>
              <w:ind w:left="117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міської ради </w:t>
            </w:r>
          </w:p>
          <w:p w:rsidR="001D7D2B" w:rsidRPr="001534E4" w:rsidRDefault="001D7D2B" w:rsidP="008163AF">
            <w:pPr>
              <w:spacing w:after="0"/>
              <w:ind w:left="117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19.03.2025</w:t>
            </w:r>
          </w:p>
          <w:p w:rsidR="001D7D2B" w:rsidRDefault="001D7D2B" w:rsidP="002C31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74C013AF">
        <w:rPr>
          <w:rFonts w:ascii="Times New Roman" w:hAnsi="Times New Roman"/>
          <w:b/>
          <w:bCs/>
          <w:sz w:val="23"/>
          <w:szCs w:val="23"/>
        </w:rPr>
        <w:t>Додаткова угода №________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EA0F3E">
        <w:rPr>
          <w:rFonts w:ascii="Times New Roman" w:hAnsi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/>
          <w:b/>
          <w:bCs/>
          <w:sz w:val="23"/>
          <w:szCs w:val="23"/>
        </w:rPr>
        <w:t>Типового д</w:t>
      </w:r>
      <w:r w:rsidRPr="00EA0F3E">
        <w:rPr>
          <w:rFonts w:ascii="Times New Roman" w:hAnsi="Times New Roman"/>
          <w:b/>
          <w:bCs/>
          <w:sz w:val="23"/>
          <w:szCs w:val="23"/>
        </w:rPr>
        <w:t>оговору</w:t>
      </w:r>
      <w:proofErr w:type="gramEnd"/>
      <w:r w:rsidRPr="00EA0F3E">
        <w:rPr>
          <w:rFonts w:ascii="Times New Roman" w:hAnsi="Times New Roman"/>
          <w:b/>
          <w:bCs/>
          <w:sz w:val="23"/>
          <w:szCs w:val="23"/>
        </w:rPr>
        <w:t xml:space="preserve"> на користування складовими </w:t>
      </w:r>
      <w:r>
        <w:rPr>
          <w:rFonts w:ascii="Times New Roman" w:hAnsi="Times New Roman"/>
          <w:b/>
          <w:bCs/>
          <w:sz w:val="23"/>
          <w:szCs w:val="23"/>
        </w:rPr>
        <w:t>Єдиної газотранспортної системи України</w:t>
      </w:r>
    </w:p>
    <w:p w:rsidR="001D7D2B" w:rsidRPr="00A17241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(між власниками та газотранспортними або газорозподільними підприємствами)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9B3097">
        <w:rPr>
          <w:rFonts w:ascii="Times New Roman" w:hAnsi="Times New Roman"/>
          <w:b/>
          <w:bCs/>
          <w:sz w:val="23"/>
          <w:szCs w:val="23"/>
        </w:rPr>
        <w:t>№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B3097">
        <w:rPr>
          <w:rFonts w:ascii="Times New Roman" w:hAnsi="Times New Roman"/>
          <w:b/>
          <w:bCs/>
          <w:sz w:val="23"/>
          <w:szCs w:val="23"/>
        </w:rPr>
        <w:t>63 від 03.03.2014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9B3097">
        <w:rPr>
          <w:rFonts w:ascii="Times New Roman" w:hAnsi="Times New Roman"/>
          <w:b/>
          <w:bCs/>
          <w:sz w:val="23"/>
          <w:szCs w:val="23"/>
        </w:rPr>
        <w:t>р</w:t>
      </w:r>
      <w:r>
        <w:rPr>
          <w:rFonts w:ascii="Times New Roman" w:hAnsi="Times New Roman"/>
          <w:b/>
          <w:bCs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м. Ромни  </w:t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 w:rsidRPr="00A17241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</w:t>
      </w:r>
      <w:r w:rsidRPr="00A17241">
        <w:rPr>
          <w:rFonts w:ascii="Times New Roman" w:hAnsi="Times New Roman"/>
          <w:sz w:val="23"/>
          <w:szCs w:val="23"/>
        </w:rPr>
        <w:t>«____»__________20</w:t>
      </w:r>
      <w:r>
        <w:rPr>
          <w:rFonts w:ascii="Times New Roman" w:hAnsi="Times New Roman"/>
          <w:sz w:val="23"/>
          <w:szCs w:val="23"/>
        </w:rPr>
        <w:t>25</w:t>
      </w:r>
      <w:r w:rsidRPr="00A17241">
        <w:rPr>
          <w:rFonts w:ascii="Times New Roman" w:hAnsi="Times New Roman"/>
          <w:sz w:val="23"/>
          <w:szCs w:val="23"/>
        </w:rPr>
        <w:t xml:space="preserve"> р.</w:t>
      </w:r>
    </w:p>
    <w:p w:rsidR="001D7D2B" w:rsidRPr="00A17241" w:rsidRDefault="001D7D2B" w:rsidP="001D7D2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B1259">
        <w:rPr>
          <w:rFonts w:ascii="Times New Roman" w:hAnsi="Times New Roman"/>
          <w:b/>
          <w:sz w:val="23"/>
          <w:szCs w:val="23"/>
        </w:rPr>
        <w:t>РОМЕНСЬКА МІСЬКА РАДА СУМСЬКОЇ ОБЛАСТІ</w:t>
      </w:r>
      <w:r w:rsidRPr="00FB18D4">
        <w:rPr>
          <w:rFonts w:ascii="Times New Roman" w:hAnsi="Times New Roman"/>
          <w:b/>
          <w:bCs/>
          <w:sz w:val="23"/>
          <w:szCs w:val="23"/>
          <w:lang w:bidi="uk-UA"/>
        </w:rPr>
        <w:t xml:space="preserve"> </w:t>
      </w:r>
      <w:r w:rsidRPr="00A17241">
        <w:rPr>
          <w:rFonts w:ascii="Times New Roman" w:hAnsi="Times New Roman"/>
          <w:sz w:val="23"/>
          <w:szCs w:val="23"/>
        </w:rPr>
        <w:t xml:space="preserve">(далі – </w:t>
      </w:r>
      <w:r w:rsidRPr="00EA0F3E">
        <w:rPr>
          <w:rFonts w:ascii="Times New Roman" w:hAnsi="Times New Roman"/>
          <w:sz w:val="23"/>
          <w:szCs w:val="23"/>
        </w:rPr>
        <w:t>Власник)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в особі </w:t>
      </w:r>
      <w:r w:rsidRPr="00FB18D4">
        <w:rPr>
          <w:rFonts w:ascii="Times New Roman" w:hAnsi="Times New Roman"/>
          <w:snapToGrid w:val="0"/>
          <w:sz w:val="23"/>
          <w:szCs w:val="23"/>
        </w:rPr>
        <w:t>міського голови Стогнія Олега Анатолійовича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, </w:t>
      </w:r>
      <w:r w:rsidRPr="00EA0F3E">
        <w:rPr>
          <w:rFonts w:ascii="Times New Roman" w:hAnsi="Times New Roman"/>
          <w:sz w:val="23"/>
          <w:szCs w:val="23"/>
        </w:rPr>
        <w:t xml:space="preserve">який діє на </w:t>
      </w:r>
      <w:proofErr w:type="gramStart"/>
      <w:r w:rsidRPr="00EA0F3E">
        <w:rPr>
          <w:rFonts w:ascii="Times New Roman" w:hAnsi="Times New Roman"/>
          <w:sz w:val="23"/>
          <w:szCs w:val="23"/>
        </w:rPr>
        <w:t>підставі</w:t>
      </w:r>
      <w:r w:rsidRPr="00FB18D4">
        <w:rPr>
          <w:rFonts w:ascii="Times New Roman" w:hAnsi="Times New Roman"/>
          <w:sz w:val="23"/>
          <w:szCs w:val="23"/>
          <w:lang w:bidi="uk-UA"/>
        </w:rPr>
        <w:t xml:space="preserve">  Закону</w:t>
      </w:r>
      <w:proofErr w:type="gramEnd"/>
      <w:r w:rsidRPr="00FB18D4">
        <w:rPr>
          <w:rFonts w:ascii="Times New Roman" w:hAnsi="Times New Roman"/>
          <w:sz w:val="23"/>
          <w:szCs w:val="23"/>
          <w:lang w:bidi="uk-UA"/>
        </w:rPr>
        <w:t xml:space="preserve"> України «Про місцеве самоврядування в Україні»</w:t>
      </w:r>
      <w:r w:rsidRPr="00EA0F3E">
        <w:rPr>
          <w:rFonts w:ascii="Times New Roman" w:hAnsi="Times New Roman"/>
          <w:sz w:val="23"/>
          <w:szCs w:val="23"/>
        </w:rPr>
        <w:t>, з однієї сторони, та</w:t>
      </w:r>
      <w:r>
        <w:rPr>
          <w:rFonts w:ascii="Times New Roman" w:hAnsi="Times New Roman"/>
          <w:sz w:val="23"/>
          <w:szCs w:val="23"/>
        </w:rPr>
        <w:t xml:space="preserve">   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A0F3E">
        <w:rPr>
          <w:rFonts w:ascii="Times New Roman" w:hAnsi="Times New Roman"/>
          <w:b/>
          <w:bCs/>
          <w:sz w:val="23"/>
          <w:szCs w:val="23"/>
        </w:rPr>
        <w:t>ТОВАРИСТВО З ОБМЕЖЕНОЮ ВІДПОВІДАЛЬНІСТЮ «ГАЗОРОЗПОДІЛЬНІ МЕРЕЖІ УКРАЇНИ»</w:t>
      </w:r>
      <w:r w:rsidRPr="00EA0F3E">
        <w:rPr>
          <w:rFonts w:ascii="Times New Roman" w:hAnsi="Times New Roman"/>
          <w:sz w:val="23"/>
          <w:szCs w:val="23"/>
        </w:rPr>
        <w:t xml:space="preserve"> (далі – Користувач) в особі начальника департаменту фінансового планування та звітності Сумської філії ТОВ «Газорозподільні мережі України» Бурлаки Ганни Петрівни, </w:t>
      </w:r>
      <w:r>
        <w:rPr>
          <w:rFonts w:ascii="Times New Roman" w:hAnsi="Times New Roman"/>
          <w:sz w:val="23"/>
          <w:szCs w:val="23"/>
        </w:rPr>
        <w:t>яка</w:t>
      </w:r>
      <w:r w:rsidRPr="00EA0F3E">
        <w:rPr>
          <w:rFonts w:ascii="Times New Roman" w:hAnsi="Times New Roman"/>
          <w:sz w:val="23"/>
          <w:szCs w:val="23"/>
        </w:rPr>
        <w:t xml:space="preserve"> діє на підставі довіреності № 594/Дов-24 від 27.12.2024 року</w:t>
      </w:r>
      <w:r w:rsidRPr="00B62C73">
        <w:rPr>
          <w:rFonts w:ascii="Times New Roman" w:hAnsi="Times New Roman"/>
          <w:sz w:val="23"/>
          <w:szCs w:val="23"/>
        </w:rPr>
        <w:t xml:space="preserve">, з другої сторони, надалі разом іменуються «Сторони», уклали цю Додаткову угоду до </w:t>
      </w:r>
      <w:r>
        <w:rPr>
          <w:rFonts w:ascii="Times New Roman" w:hAnsi="Times New Roman"/>
          <w:sz w:val="23"/>
          <w:szCs w:val="23"/>
        </w:rPr>
        <w:t>Типового д</w:t>
      </w:r>
      <w:r w:rsidRPr="00B62C73">
        <w:rPr>
          <w:rFonts w:ascii="Times New Roman" w:hAnsi="Times New Roman"/>
          <w:sz w:val="23"/>
          <w:szCs w:val="23"/>
        </w:rPr>
        <w:t xml:space="preserve">оговору </w:t>
      </w:r>
      <w:r w:rsidRPr="00EA0F3E">
        <w:rPr>
          <w:rFonts w:ascii="Times New Roman" w:hAnsi="Times New Roman"/>
          <w:sz w:val="23"/>
          <w:szCs w:val="23"/>
        </w:rPr>
        <w:t>на користування</w:t>
      </w:r>
      <w:r w:rsidRPr="008C242E">
        <w:rPr>
          <w:rFonts w:ascii="Times New Roman" w:hAnsi="Times New Roman"/>
          <w:sz w:val="23"/>
          <w:szCs w:val="23"/>
        </w:rPr>
        <w:t xml:space="preserve">  складовими Єдиної газотранспортної системи України  (між власниками та газотранспортними або газорозподільними підприємствами) </w:t>
      </w:r>
      <w:r w:rsidRPr="00B62C73">
        <w:rPr>
          <w:rFonts w:ascii="Times New Roman" w:hAnsi="Times New Roman"/>
          <w:sz w:val="23"/>
          <w:szCs w:val="23"/>
        </w:rPr>
        <w:t xml:space="preserve"> №</w:t>
      </w:r>
      <w:r>
        <w:rPr>
          <w:rFonts w:ascii="Times New Roman" w:hAnsi="Times New Roman"/>
          <w:sz w:val="23"/>
          <w:szCs w:val="23"/>
        </w:rPr>
        <w:t xml:space="preserve"> 63</w:t>
      </w:r>
      <w:r w:rsidRPr="00B62C73">
        <w:rPr>
          <w:rFonts w:ascii="Times New Roman" w:hAnsi="Times New Roman"/>
          <w:sz w:val="23"/>
          <w:szCs w:val="23"/>
        </w:rPr>
        <w:t xml:space="preserve"> від </w:t>
      </w:r>
      <w:r>
        <w:rPr>
          <w:rFonts w:ascii="Times New Roman" w:hAnsi="Times New Roman"/>
          <w:sz w:val="23"/>
          <w:szCs w:val="23"/>
        </w:rPr>
        <w:t xml:space="preserve">03.03.2014 </w:t>
      </w:r>
      <w:r w:rsidRPr="00B62C73">
        <w:rPr>
          <w:rFonts w:ascii="Times New Roman" w:hAnsi="Times New Roman"/>
          <w:sz w:val="23"/>
          <w:szCs w:val="23"/>
        </w:rPr>
        <w:t>р. (далі – Договір) про таке: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</w:t>
      </w:r>
      <w:r w:rsidRPr="00290070">
        <w:rPr>
          <w:rFonts w:ascii="Times New Roman" w:hAnsi="Times New Roman"/>
          <w:sz w:val="23"/>
          <w:szCs w:val="23"/>
        </w:rPr>
        <w:t>Сторони домовились викласти пункт 7.2</w:t>
      </w:r>
      <w:r>
        <w:rPr>
          <w:rFonts w:ascii="Times New Roman" w:hAnsi="Times New Roman"/>
          <w:sz w:val="23"/>
          <w:szCs w:val="23"/>
        </w:rPr>
        <w:t>.</w:t>
      </w:r>
      <w:r w:rsidRPr="00290070">
        <w:rPr>
          <w:rFonts w:ascii="Times New Roman" w:hAnsi="Times New Roman"/>
          <w:sz w:val="23"/>
          <w:szCs w:val="23"/>
        </w:rPr>
        <w:t xml:space="preserve"> розділу VII Договору «Строк дії Договору» в </w:t>
      </w:r>
      <w:r>
        <w:rPr>
          <w:rFonts w:ascii="Times New Roman" w:hAnsi="Times New Roman"/>
          <w:sz w:val="23"/>
          <w:szCs w:val="23"/>
        </w:rPr>
        <w:t>такій</w:t>
      </w:r>
      <w:r w:rsidRPr="00290070">
        <w:rPr>
          <w:rFonts w:ascii="Times New Roman" w:hAnsi="Times New Roman"/>
          <w:sz w:val="23"/>
          <w:szCs w:val="23"/>
        </w:rPr>
        <w:t xml:space="preserve"> редакції: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«</w:t>
      </w:r>
      <w:r w:rsidRPr="00290070">
        <w:rPr>
          <w:rFonts w:ascii="Times New Roman" w:hAnsi="Times New Roman"/>
          <w:sz w:val="23"/>
          <w:szCs w:val="23"/>
        </w:rPr>
        <w:t xml:space="preserve">7.2. Цей </w:t>
      </w:r>
      <w:r>
        <w:rPr>
          <w:rFonts w:ascii="Times New Roman" w:hAnsi="Times New Roman"/>
          <w:sz w:val="23"/>
          <w:szCs w:val="23"/>
        </w:rPr>
        <w:t>Д</w:t>
      </w:r>
      <w:r w:rsidRPr="00290070">
        <w:rPr>
          <w:rFonts w:ascii="Times New Roman" w:hAnsi="Times New Roman"/>
          <w:sz w:val="23"/>
          <w:szCs w:val="23"/>
        </w:rPr>
        <w:t xml:space="preserve">оговір укладається строком на </w:t>
      </w:r>
      <w:r w:rsidRPr="00C962BB">
        <w:rPr>
          <w:rFonts w:ascii="Times New Roman" w:hAnsi="Times New Roman"/>
          <w:sz w:val="23"/>
          <w:szCs w:val="23"/>
        </w:rPr>
        <w:t xml:space="preserve">51 </w:t>
      </w:r>
      <w:r w:rsidRPr="00290070"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ік.</w:t>
      </w:r>
      <w:r w:rsidRPr="00290070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>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2. Умови Договору, зміна яких не передбачена даною Додатковою угодою, залишаються незмінними та обов’язковими для виконання Сторонами.</w:t>
      </w:r>
    </w:p>
    <w:p w:rsidR="001D7D2B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3. Дана Додаткова угода набирає чинності з моменту її підписання Сторонами та діє протягом строку дії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9A00A0">
        <w:rPr>
          <w:rFonts w:ascii="Times New Roman" w:hAnsi="Times New Roman"/>
          <w:sz w:val="23"/>
          <w:szCs w:val="23"/>
        </w:rPr>
        <w:t>4. Дана Додаткова угода складена у двох оригінальних примірниках, які мають однакову юридичну силу, по одному примірнику для кожної із Сторін, та є невід’ємною частиною Договору.</w:t>
      </w:r>
    </w:p>
    <w:p w:rsidR="001D7D2B" w:rsidRPr="009A00A0" w:rsidRDefault="001D7D2B" w:rsidP="001D7D2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1D7D2B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  <w:r w:rsidRPr="009A00A0">
        <w:rPr>
          <w:rFonts w:ascii="Times New Roman" w:hAnsi="Times New Roman"/>
          <w:b/>
          <w:bCs/>
          <w:sz w:val="23"/>
          <w:szCs w:val="23"/>
        </w:rPr>
        <w:t>5. Місцезнаходження, реквізити та підписи Сторін</w:t>
      </w:r>
    </w:p>
    <w:p w:rsidR="001D7D2B" w:rsidRPr="009A00A0" w:rsidRDefault="001D7D2B" w:rsidP="001D7D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979"/>
      </w:tblGrid>
      <w:tr w:rsidR="001D7D2B" w:rsidRPr="009A00A0" w:rsidTr="008B2393">
        <w:tc>
          <w:tcPr>
            <w:tcW w:w="5097" w:type="dxa"/>
          </w:tcPr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Власник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1A5E">
              <w:rPr>
                <w:rFonts w:ascii="Times New Roman" w:hAnsi="Times New Roman" w:cs="Times New Roman"/>
                <w:b/>
                <w:sz w:val="23"/>
                <w:szCs w:val="23"/>
              </w:rPr>
              <w:t>РОМЕНСЬКА МІСЬКА РАДА СУМСЬКОЇ ОБЛАСТІ</w:t>
            </w:r>
          </w:p>
          <w:p w:rsidR="001D7D2B" w:rsidRPr="00FB18D4" w:rsidRDefault="001D7D2B" w:rsidP="008B2393">
            <w:pPr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код ЄДРПОУ 35425618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Місцезнаходження: 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-р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 Шевченка,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:rsidR="001D7D2B" w:rsidRPr="00FB18D4" w:rsidRDefault="001D7D2B" w:rsidP="008B2393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 xml:space="preserve">Ромни,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Сумська обл., </w:t>
            </w:r>
            <w:r w:rsidRPr="00FB18D4">
              <w:rPr>
                <w:rFonts w:ascii="Times New Roman" w:hAnsi="Times New Roman" w:cs="Times New Roman"/>
                <w:sz w:val="23"/>
                <w:szCs w:val="23"/>
              </w:rPr>
              <w:t>42000</w:t>
            </w:r>
          </w:p>
          <w:p w:rsidR="001D7D2B" w:rsidRPr="00FD1513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sz w:val="23"/>
                <w:szCs w:val="23"/>
              </w:rPr>
              <w:t>(05448) 5-32-73</w:t>
            </w:r>
          </w:p>
          <w:p w:rsidR="001D7D2B" w:rsidRDefault="001D7D2B" w:rsidP="008B2393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ind w:left="541" w:hanging="50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sz w:val="23"/>
                <w:szCs w:val="23"/>
              </w:rPr>
              <w:t>Міський голова</w:t>
            </w: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Pr="00FB18D4" w:rsidRDefault="001D7D2B" w:rsidP="008B2393">
            <w:pPr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D7D2B" w:rsidRDefault="001D7D2B" w:rsidP="008B2393">
            <w:pP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FB18D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___________________ Олег СТОГНІЙ</w:t>
            </w:r>
          </w:p>
          <w:p w:rsidR="001D7D2B" w:rsidRPr="00873298" w:rsidRDefault="001D7D2B" w:rsidP="008B2393">
            <w:pPr>
              <w:rPr>
                <w:rFonts w:ascii="Times New Roman" w:hAnsi="Times New Roman"/>
                <w:b/>
                <w:bCs/>
                <w:caps/>
                <w:color w:val="000000"/>
                <w:sz w:val="23"/>
                <w:szCs w:val="23"/>
              </w:rPr>
            </w:pPr>
            <w:r w:rsidRPr="00EA0F3E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098" w:type="dxa"/>
          </w:tcPr>
          <w:p w:rsidR="001D7D2B" w:rsidRPr="009A00A0" w:rsidRDefault="001D7D2B" w:rsidP="008B2393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Користувач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ТОВАРИСТВО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44907200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 вул. Шолуденка, 1,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м. Київ, 04116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Адреса для листування: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вул. Євгена Чикаленка, 27, м. Київ, 01024    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lastRenderedPageBreak/>
              <w:t>ІПН 449072026597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в особі Сумської філії Товариства з обмеженою відповідальністю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Код ЄДРПОУ 45202808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Числовий номер філії - 010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Місцезнаходження: вул. Лебединська, 13,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м. Суми, 40021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п/р UA323375680000026001301544620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>Філія – Сумське обласне управління АТ «Ощадбанк», МФО 337568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sz w:val="23"/>
                <w:szCs w:val="23"/>
              </w:rPr>
              <w:t xml:space="preserve">(0542) 659-900, </w:t>
            </w:r>
            <w:hyperlink r:id="rId16" w:history="1">
              <w:r w:rsidRPr="00457F67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</w:rPr>
                <w:t>office.sm@grmu.com.ua</w:t>
              </w:r>
            </w:hyperlink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Начальник департаменту фінансового планування та звітності Сумської філії ТОВ «Газорозподільні мережі України»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1D7D2B" w:rsidRPr="009A00A0" w:rsidRDefault="001D7D2B" w:rsidP="008B2393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__________________Ганна БУРЛАКА</w:t>
            </w:r>
          </w:p>
          <w:p w:rsidR="001D7D2B" w:rsidRPr="009A00A0" w:rsidRDefault="001D7D2B" w:rsidP="008B2393">
            <w:pPr>
              <w:rPr>
                <w:rFonts w:ascii="Times New Roman" w:hAnsi="Times New Roman"/>
                <w:sz w:val="23"/>
                <w:szCs w:val="23"/>
              </w:rPr>
            </w:pPr>
            <w:r w:rsidRPr="009A00A0">
              <w:rPr>
                <w:rFonts w:ascii="Times New Roman" w:hAnsi="Times New Roman"/>
                <w:b/>
                <w:bCs/>
                <w:sz w:val="23"/>
                <w:szCs w:val="23"/>
              </w:rPr>
              <w:t>М.П.</w:t>
            </w:r>
          </w:p>
        </w:tc>
      </w:tr>
    </w:tbl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D7D2B" w:rsidRDefault="001D7D2B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7F67" w:rsidRPr="00457F67" w:rsidRDefault="00457F67" w:rsidP="00F52DA2">
      <w:pPr>
        <w:spacing w:after="0" w:line="26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57F67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57F67" w:rsidRPr="00A85D15" w:rsidRDefault="00457F67" w:rsidP="00457F67">
      <w:pPr>
        <w:shd w:val="clear" w:color="auto" w:fill="FFFFFF"/>
        <w:tabs>
          <w:tab w:val="left" w:pos="4678"/>
        </w:tabs>
        <w:spacing w:after="120" w:line="266" w:lineRule="auto"/>
        <w:jc w:val="center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57F67">
        <w:rPr>
          <w:rFonts w:ascii="Times New Roman" w:hAnsi="Times New Roman"/>
          <w:b/>
          <w:sz w:val="24"/>
          <w:szCs w:val="24"/>
          <w:lang w:val="uk-UA"/>
        </w:rPr>
        <w:t xml:space="preserve">до проєкту рішення міської ради «Про </w:t>
      </w:r>
      <w:r>
        <w:rPr>
          <w:rFonts w:ascii="Times New Roman" w:hAnsi="Times New Roman"/>
          <w:b/>
          <w:sz w:val="24"/>
          <w:szCs w:val="24"/>
          <w:lang w:val="uk-UA"/>
        </w:rPr>
        <w:t>затвердження додаткових угод до договорів на користування складовими Єдиної газотранспортної системи України (між власниками та газотранспортними або газорозподільними підприємствами)»</w:t>
      </w:r>
    </w:p>
    <w:p w:rsidR="00457F67" w:rsidRDefault="00457F67" w:rsidP="00F52DA2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5D15">
        <w:rPr>
          <w:rFonts w:ascii="Times New Roman" w:hAnsi="Times New Roman"/>
          <w:sz w:val="24"/>
          <w:szCs w:val="24"/>
          <w:lang w:val="uk-UA"/>
        </w:rPr>
        <w:t>ТОВ «Газорозподільні мережі України»</w:t>
      </w:r>
      <w:r>
        <w:rPr>
          <w:rFonts w:ascii="Times New Roman" w:hAnsi="Times New Roman"/>
          <w:sz w:val="24"/>
          <w:szCs w:val="24"/>
          <w:lang w:val="uk-UA"/>
        </w:rPr>
        <w:t xml:space="preserve"> в особі Сумської філії ТОВ «Газарозподільні мережі України» є оператором газорозподільної системи</w:t>
      </w:r>
      <w:r w:rsidR="00F52DA2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01 жовтня 2023 року здійснює діяльність з розподілу природного газу на території Сумської області відповідно до постанови НКРЕКП від 26.12.2022 № 1839 «Про видачу ліцензії з розподілу природного газу ТОВ «Газорозподільні мережі України» в редакції постанови НКРЕКП від 29.09.2023 № 1769» (далі – Оператор ГРМ).</w:t>
      </w:r>
    </w:p>
    <w:p w:rsidR="00DD5F24" w:rsidRDefault="00457F67" w:rsidP="00F52DA2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Взаємовідносини Оператор</w:t>
      </w:r>
      <w:r w:rsidR="00DD5F24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ГРМ з суб’єктами ринку природного газу регулюються Кодексом газорозподільних систем, затвердженим постановою НКРЕКП.</w:t>
      </w:r>
      <w:r w:rsidR="008B239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4380" w:rsidRDefault="008B2393" w:rsidP="00F52DA2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Між Оператором ГРМ (АТ «Сумигаз») та Довгополівською, Пустовійтівською, Гришинською, Заруднянською, Малобубнівською сільськими радами як власниками газорозподільчих мереж протягом 2013 – 2019 років було укладено договори користування складовими газорозподільної системи.</w:t>
      </w:r>
    </w:p>
    <w:p w:rsidR="00DE5075" w:rsidRDefault="00DE5075" w:rsidP="00F52DA2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Протягом експлуатації складових ГРМ їх власник і Оператор ГРМ повинні дотримуватись вимог Кодексу, Правил безпеки систем газопостачання, Порядку технічного огляду, обстеження, оцінки та паспортизації технічного стану, здійснення запобіжних заходів для безаварійоного експлуатування систем газопостачання,  та інших нормативно – правових актів.</w:t>
      </w:r>
      <w:r w:rsidR="00DD5F24">
        <w:rPr>
          <w:rFonts w:ascii="Times New Roman" w:hAnsi="Times New Roman"/>
          <w:sz w:val="24"/>
          <w:szCs w:val="24"/>
          <w:lang w:val="uk-UA"/>
        </w:rPr>
        <w:t xml:space="preserve"> У свою чергу, відсутність надійної та безпечної експлуатації призведе до підвищення рівня небезпеки, що несе загрозу життю та здоров’ю громадян і збільшення обсягів фактичних виробничо</w:t>
      </w:r>
      <w:r w:rsidR="00F52DA2">
        <w:rPr>
          <w:rFonts w:ascii="Times New Roman" w:hAnsi="Times New Roman"/>
          <w:sz w:val="24"/>
          <w:szCs w:val="24"/>
          <w:lang w:val="uk-UA"/>
        </w:rPr>
        <w:t>-</w:t>
      </w:r>
      <w:r w:rsidR="00DD5F24">
        <w:rPr>
          <w:rFonts w:ascii="Times New Roman" w:hAnsi="Times New Roman"/>
          <w:sz w:val="24"/>
          <w:szCs w:val="24"/>
          <w:lang w:val="uk-UA"/>
        </w:rPr>
        <w:t>технологічних витрат природного газу.</w:t>
      </w:r>
    </w:p>
    <w:p w:rsidR="002E4380" w:rsidRDefault="002E4380" w:rsidP="00F52DA2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 дії </w:t>
      </w:r>
      <w:r w:rsidR="00DE5075">
        <w:rPr>
          <w:rFonts w:ascii="Times New Roman" w:hAnsi="Times New Roman"/>
          <w:sz w:val="24"/>
          <w:szCs w:val="24"/>
          <w:lang w:val="uk-UA"/>
        </w:rPr>
        <w:t>укладених договорів менший за залишковий строк корисного використання складових ГРМ</w:t>
      </w:r>
      <w:r w:rsidR="00F52D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20FE" w:rsidRPr="00EC20FE">
        <w:rPr>
          <w:rFonts w:ascii="Times New Roman" w:hAnsi="Times New Roman"/>
          <w:sz w:val="24"/>
          <w:szCs w:val="24"/>
          <w:lang w:val="uk-UA"/>
        </w:rPr>
        <w:t>оператором</w:t>
      </w:r>
      <w:r w:rsidR="00DE5075">
        <w:rPr>
          <w:rFonts w:ascii="Times New Roman" w:hAnsi="Times New Roman"/>
          <w:sz w:val="24"/>
          <w:szCs w:val="24"/>
          <w:lang w:val="uk-UA"/>
        </w:rPr>
        <w:t>, зазначених у них, що унеможливлює виконання умов, визначених договорами щодо забезпечення надійної експлуатації складових ГРМ.</w:t>
      </w:r>
    </w:p>
    <w:p w:rsidR="00DE5075" w:rsidRDefault="00DE5075" w:rsidP="00F52DA2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</w:t>
      </w:r>
      <w:r w:rsidR="00DD5F24">
        <w:rPr>
          <w:rFonts w:ascii="Times New Roman" w:hAnsi="Times New Roman"/>
          <w:sz w:val="24"/>
          <w:szCs w:val="24"/>
          <w:lang w:val="uk-UA"/>
        </w:rPr>
        <w:t xml:space="preserve">з вищевикладеним та з метою забезпечення ефективної експлуатації складових газорозподільчих систем.виникла потреба у продовженні договорів. </w:t>
      </w:r>
    </w:p>
    <w:p w:rsidR="006C5EF9" w:rsidRPr="005C3CC9" w:rsidRDefault="00F52DA2" w:rsidP="00F52DA2">
      <w:pPr>
        <w:shd w:val="clear" w:color="auto" w:fill="FFFFFF"/>
        <w:tabs>
          <w:tab w:val="left" w:pos="4678"/>
        </w:tabs>
        <w:spacing w:after="120" w:line="271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Тож пропонується проєкт</w:t>
      </w:r>
      <w:r w:rsidR="006C5EF9" w:rsidRPr="005C3CC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5EF9" w:rsidRPr="005C3CC9">
        <w:rPr>
          <w:rFonts w:ascii="Times New Roman" w:hAnsi="Times New Roman"/>
          <w:sz w:val="24"/>
          <w:szCs w:val="24"/>
          <w:lang w:val="uk-UA" w:eastAsia="uk-UA"/>
        </w:rPr>
        <w:t xml:space="preserve">рішення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щодо затвердження додаткових угод з </w:t>
      </w:r>
      <w:r>
        <w:rPr>
          <w:rFonts w:ascii="Times New Roman" w:hAnsi="Times New Roman"/>
          <w:sz w:val="24"/>
          <w:szCs w:val="24"/>
          <w:lang w:val="uk-UA"/>
        </w:rPr>
        <w:t>оператором газорозподільної системи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C5EF9" w:rsidRPr="005C3CC9">
        <w:rPr>
          <w:rFonts w:ascii="Times New Roman" w:hAnsi="Times New Roman"/>
          <w:sz w:val="24"/>
          <w:szCs w:val="24"/>
          <w:lang w:val="uk-UA" w:eastAsia="uk-UA"/>
        </w:rPr>
        <w:t>розглянути на чергов</w:t>
      </w:r>
      <w:r>
        <w:rPr>
          <w:rFonts w:ascii="Times New Roman" w:hAnsi="Times New Roman"/>
          <w:sz w:val="24"/>
          <w:szCs w:val="24"/>
          <w:lang w:val="uk-UA" w:eastAsia="uk-UA"/>
        </w:rPr>
        <w:t>ій сесії</w:t>
      </w:r>
      <w:r w:rsidR="006C5EF9" w:rsidRPr="005C3CC9">
        <w:rPr>
          <w:rFonts w:ascii="Times New Roman" w:hAnsi="Times New Roman"/>
          <w:sz w:val="24"/>
          <w:szCs w:val="24"/>
          <w:lang w:val="uk-UA" w:eastAsia="uk-UA"/>
        </w:rPr>
        <w:t xml:space="preserve"> міської ради, </w:t>
      </w:r>
      <w:r>
        <w:rPr>
          <w:rFonts w:ascii="Times New Roman" w:hAnsi="Times New Roman"/>
          <w:sz w:val="24"/>
          <w:szCs w:val="24"/>
          <w:lang w:val="uk-UA" w:eastAsia="uk-UA"/>
        </w:rPr>
        <w:t>засідання якої</w:t>
      </w:r>
      <w:r w:rsidR="006C5EF9" w:rsidRPr="005C3CC9">
        <w:rPr>
          <w:rFonts w:ascii="Times New Roman" w:hAnsi="Times New Roman"/>
          <w:sz w:val="24"/>
          <w:szCs w:val="24"/>
          <w:lang w:val="uk-UA" w:eastAsia="uk-UA"/>
        </w:rPr>
        <w:t xml:space="preserve"> відбудеться </w:t>
      </w:r>
      <w:r w:rsidR="006C5EF9">
        <w:rPr>
          <w:rFonts w:ascii="Times New Roman" w:hAnsi="Times New Roman"/>
          <w:sz w:val="24"/>
          <w:szCs w:val="24"/>
          <w:lang w:val="uk-UA" w:eastAsia="uk-UA"/>
        </w:rPr>
        <w:t>19.03.2025</w:t>
      </w:r>
      <w:r w:rsidR="006C5EF9" w:rsidRPr="005C3CC9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6C5EF9" w:rsidRDefault="006C5EF9" w:rsidP="002E438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2393" w:rsidRPr="00F95ABE" w:rsidRDefault="008B2393" w:rsidP="00457F6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5EF9" w:rsidRPr="00837661" w:rsidRDefault="006C5EF9" w:rsidP="006C5E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37661">
        <w:rPr>
          <w:rFonts w:ascii="Times New Roman" w:hAnsi="Times New Roman"/>
          <w:b/>
          <w:sz w:val="24"/>
          <w:szCs w:val="24"/>
        </w:rPr>
        <w:t xml:space="preserve">ачальник </w:t>
      </w:r>
      <w:r>
        <w:rPr>
          <w:rFonts w:ascii="Times New Roman" w:hAnsi="Times New Roman"/>
          <w:b/>
          <w:sz w:val="24"/>
          <w:szCs w:val="24"/>
        </w:rPr>
        <w:t>від</w:t>
      </w:r>
      <w:r w:rsidR="00F52DA2">
        <w:rPr>
          <w:rFonts w:ascii="Times New Roman" w:hAnsi="Times New Roman"/>
          <w:b/>
          <w:sz w:val="24"/>
          <w:szCs w:val="24"/>
        </w:rPr>
        <w:t>ділу юридичного забезпечення</w:t>
      </w:r>
      <w:r w:rsidR="00F52DA2">
        <w:rPr>
          <w:rFonts w:ascii="Times New Roman" w:hAnsi="Times New Roman"/>
          <w:b/>
          <w:sz w:val="24"/>
          <w:szCs w:val="24"/>
        </w:rPr>
        <w:tab/>
      </w:r>
      <w:r w:rsidR="00F52DA2">
        <w:rPr>
          <w:rFonts w:ascii="Times New Roman" w:hAnsi="Times New Roman"/>
          <w:b/>
          <w:sz w:val="24"/>
          <w:szCs w:val="24"/>
        </w:rPr>
        <w:tab/>
      </w:r>
      <w:r w:rsidR="00F52DA2"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>Ірина КОВТУН</w:t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  <w:r w:rsidRPr="00837661">
        <w:rPr>
          <w:rFonts w:ascii="Times New Roman" w:hAnsi="Times New Roman"/>
          <w:b/>
          <w:sz w:val="24"/>
          <w:szCs w:val="24"/>
        </w:rPr>
        <w:tab/>
      </w:r>
    </w:p>
    <w:p w:rsidR="006C5EF9" w:rsidRPr="00837661" w:rsidRDefault="006C5EF9" w:rsidP="006C5EF9">
      <w:pPr>
        <w:spacing w:after="0"/>
        <w:rPr>
          <w:rFonts w:ascii="Times New Roman" w:hAnsi="Times New Roman"/>
          <w:b/>
          <w:sz w:val="24"/>
          <w:szCs w:val="24"/>
        </w:rPr>
      </w:pPr>
      <w:r w:rsidRPr="00837661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огоджено</w:t>
      </w:r>
    </w:p>
    <w:p w:rsidR="006C5EF9" w:rsidRPr="00845996" w:rsidRDefault="006C5EF9" w:rsidP="006C5EF9">
      <w:pPr>
        <w:shd w:val="clear" w:color="auto" w:fill="FFFFFF"/>
        <w:tabs>
          <w:tab w:val="left" w:pos="993"/>
        </w:tabs>
        <w:spacing w:after="0" w:line="271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="00F52DA2"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>Наталія МОСКАЛЕНКО</w:t>
      </w:r>
    </w:p>
    <w:p w:rsidR="00457F67" w:rsidRPr="006C5EF9" w:rsidRDefault="00457F67" w:rsidP="002C31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457F67" w:rsidRPr="006C5EF9" w:rsidSect="00D87C0A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26DD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871A3"/>
    <w:rsid w:val="00197263"/>
    <w:rsid w:val="001976D0"/>
    <w:rsid w:val="001D2D36"/>
    <w:rsid w:val="001D7D2B"/>
    <w:rsid w:val="001E2CA1"/>
    <w:rsid w:val="001F09A0"/>
    <w:rsid w:val="001F6683"/>
    <w:rsid w:val="002041B7"/>
    <w:rsid w:val="002345F6"/>
    <w:rsid w:val="002512E7"/>
    <w:rsid w:val="00265E31"/>
    <w:rsid w:val="00266E34"/>
    <w:rsid w:val="0028680F"/>
    <w:rsid w:val="00296CF3"/>
    <w:rsid w:val="002C3145"/>
    <w:rsid w:val="002D35AD"/>
    <w:rsid w:val="002E4380"/>
    <w:rsid w:val="002F03DA"/>
    <w:rsid w:val="00301899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84FBB"/>
    <w:rsid w:val="00391AE6"/>
    <w:rsid w:val="00396F92"/>
    <w:rsid w:val="003A7833"/>
    <w:rsid w:val="003D484E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57F67"/>
    <w:rsid w:val="00466160"/>
    <w:rsid w:val="00471771"/>
    <w:rsid w:val="00493C44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5EF9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163AF"/>
    <w:rsid w:val="008376DD"/>
    <w:rsid w:val="00845739"/>
    <w:rsid w:val="00897C7B"/>
    <w:rsid w:val="008B2393"/>
    <w:rsid w:val="008C0DC6"/>
    <w:rsid w:val="008C237A"/>
    <w:rsid w:val="008F54A4"/>
    <w:rsid w:val="009073CB"/>
    <w:rsid w:val="00911909"/>
    <w:rsid w:val="00914EA1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157F7"/>
    <w:rsid w:val="00C26420"/>
    <w:rsid w:val="00C667A8"/>
    <w:rsid w:val="00C6780B"/>
    <w:rsid w:val="00C829CD"/>
    <w:rsid w:val="00CB628C"/>
    <w:rsid w:val="00CC0545"/>
    <w:rsid w:val="00CC59D9"/>
    <w:rsid w:val="00CD4EAC"/>
    <w:rsid w:val="00CD5DF3"/>
    <w:rsid w:val="00CE49E1"/>
    <w:rsid w:val="00D164DC"/>
    <w:rsid w:val="00D2370D"/>
    <w:rsid w:val="00D2506F"/>
    <w:rsid w:val="00D74F5E"/>
    <w:rsid w:val="00D84D40"/>
    <w:rsid w:val="00D87C0A"/>
    <w:rsid w:val="00DA35E1"/>
    <w:rsid w:val="00DD5F24"/>
    <w:rsid w:val="00DE5075"/>
    <w:rsid w:val="00E112DA"/>
    <w:rsid w:val="00E37F05"/>
    <w:rsid w:val="00E5666A"/>
    <w:rsid w:val="00E60680"/>
    <w:rsid w:val="00EA73D7"/>
    <w:rsid w:val="00EB394B"/>
    <w:rsid w:val="00EB78D5"/>
    <w:rsid w:val="00EC20FE"/>
    <w:rsid w:val="00F01AC1"/>
    <w:rsid w:val="00F1069F"/>
    <w:rsid w:val="00F12D28"/>
    <w:rsid w:val="00F15D0B"/>
    <w:rsid w:val="00F32BFC"/>
    <w:rsid w:val="00F52DA2"/>
    <w:rsid w:val="00F67292"/>
    <w:rsid w:val="00F77DFD"/>
    <w:rsid w:val="00F82BEF"/>
    <w:rsid w:val="00FD30C4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CD93C-C36E-4ADE-8268-BC17625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3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  <w:style w:type="paragraph" w:styleId="ab">
    <w:name w:val="No Spacing"/>
    <w:uiPriority w:val="1"/>
    <w:qFormat/>
    <w:rsid w:val="00C157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m@grmu.com.ua" TargetMode="External"/><Relationship Id="rId13" Type="http://schemas.openxmlformats.org/officeDocument/2006/relationships/hyperlink" Target="mailto:office.sm@grmu.com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.sm@grmu.com.ua" TargetMode="External"/><Relationship Id="rId12" Type="http://schemas.openxmlformats.org/officeDocument/2006/relationships/hyperlink" Target="mailto:office.sm@grmu.com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ffice.sm@grmu.com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ffice.sm@grmu.com.ua" TargetMode="External"/><Relationship Id="rId11" Type="http://schemas.openxmlformats.org/officeDocument/2006/relationships/hyperlink" Target="mailto:office.sm@grmu.com.ua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ffice.sm@grmu.com.ua" TargetMode="External"/><Relationship Id="rId10" Type="http://schemas.openxmlformats.org/officeDocument/2006/relationships/hyperlink" Target="mailto:office.sm@grmu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.sm@grmu.com.ua" TargetMode="External"/><Relationship Id="rId14" Type="http://schemas.openxmlformats.org/officeDocument/2006/relationships/hyperlink" Target="mailto:office.sm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36542</Words>
  <Characters>20829</Characters>
  <Application>Microsoft Office Word</Application>
  <DocSecurity>0</DocSecurity>
  <Lines>173</Lines>
  <Paragraphs>114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57257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2025-03-17T09:52:00Z</cp:lastPrinted>
  <dcterms:created xsi:type="dcterms:W3CDTF">2025-03-18T11:32:00Z</dcterms:created>
  <dcterms:modified xsi:type="dcterms:W3CDTF">2025-03-18T11:32:00Z</dcterms:modified>
</cp:coreProperties>
</file>