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C4" w:rsidRPr="009E70F7" w:rsidRDefault="00DF68C4" w:rsidP="00DF68C4">
      <w:pPr>
        <w:tabs>
          <w:tab w:val="left" w:pos="180"/>
        </w:tabs>
        <w:jc w:val="center"/>
        <w:rPr>
          <w:lang w:val="uk-UA"/>
        </w:rPr>
      </w:pPr>
      <w:r w:rsidRPr="009E70F7">
        <w:rPr>
          <w:lang w:val="uk-UA"/>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54.7pt" o:ole="" fillcolor="window">
            <v:imagedata r:id="rId6" o:title=""/>
          </v:shape>
          <o:OLEObject Type="Embed" ProgID="Word.Picture.8" ShapeID="_x0000_i1025" DrawAspect="Content" ObjectID="_1803902142" r:id="rId7"/>
        </w:object>
      </w:r>
    </w:p>
    <w:p w:rsidR="00DF68C4" w:rsidRPr="009E70F7" w:rsidRDefault="00DF68C4" w:rsidP="00DF68C4">
      <w:pPr>
        <w:jc w:val="center"/>
        <w:rPr>
          <w:b/>
          <w:lang w:val="uk-UA"/>
        </w:rPr>
      </w:pPr>
      <w:r w:rsidRPr="009E70F7">
        <w:rPr>
          <w:b/>
          <w:lang w:val="uk-UA"/>
        </w:rPr>
        <w:t>РОМЕНСЬКА МІСЬКА РАДА СУМСЬКОЇ ОБЛАСТІ</w:t>
      </w:r>
    </w:p>
    <w:p w:rsidR="00DF68C4" w:rsidRPr="009E70F7" w:rsidRDefault="00DF68C4" w:rsidP="00DF68C4">
      <w:pPr>
        <w:jc w:val="center"/>
        <w:rPr>
          <w:b/>
          <w:lang w:val="uk-UA"/>
        </w:rPr>
      </w:pPr>
      <w:r w:rsidRPr="009E70F7">
        <w:rPr>
          <w:b/>
          <w:lang w:val="uk-UA"/>
        </w:rPr>
        <w:t>ВОСЬМЕ  СКЛИКАННЯ</w:t>
      </w:r>
    </w:p>
    <w:p w:rsidR="00DF68C4" w:rsidRPr="009E70F7" w:rsidRDefault="00C44D19" w:rsidP="00DF68C4">
      <w:pPr>
        <w:keepNext/>
        <w:tabs>
          <w:tab w:val="center" w:pos="4677"/>
          <w:tab w:val="left" w:pos="6960"/>
        </w:tabs>
        <w:spacing w:before="120" w:after="120"/>
        <w:jc w:val="center"/>
        <w:outlineLvl w:val="2"/>
        <w:rPr>
          <w:b/>
          <w:lang w:val="uk-UA"/>
        </w:rPr>
      </w:pPr>
      <w:r>
        <w:rPr>
          <w:b/>
          <w:lang w:val="uk-UA"/>
        </w:rPr>
        <w:t>ВІСІМДЕСЯТ ДЕВ’ЯТА</w:t>
      </w:r>
      <w:r w:rsidR="00DF68C4" w:rsidRPr="009E70F7">
        <w:rPr>
          <w:b/>
          <w:lang w:val="uk-UA"/>
        </w:rPr>
        <w:t xml:space="preserve"> СЕСІЯ</w:t>
      </w:r>
    </w:p>
    <w:p w:rsidR="00DF68C4" w:rsidRPr="009E70F7" w:rsidRDefault="00DF68C4" w:rsidP="00DF68C4">
      <w:pPr>
        <w:keepNext/>
        <w:widowControl w:val="0"/>
        <w:snapToGrid w:val="0"/>
        <w:spacing w:before="120" w:after="120"/>
        <w:jc w:val="center"/>
        <w:outlineLvl w:val="0"/>
        <w:rPr>
          <w:b/>
          <w:szCs w:val="20"/>
          <w:lang w:val="uk-UA"/>
        </w:rPr>
      </w:pPr>
      <w:r w:rsidRPr="009E70F7">
        <w:rPr>
          <w:b/>
          <w:szCs w:val="20"/>
          <w:lang w:val="uk-UA"/>
        </w:rPr>
        <w:t>РІШЕННЯ</w:t>
      </w:r>
    </w:p>
    <w:p w:rsidR="00DF68C4" w:rsidRPr="009E70F7" w:rsidRDefault="00C44D19" w:rsidP="00DF68C4">
      <w:pPr>
        <w:spacing w:before="120" w:after="120" w:line="276" w:lineRule="auto"/>
        <w:rPr>
          <w:b/>
          <w:bCs/>
          <w:lang w:val="uk-UA"/>
        </w:rPr>
      </w:pPr>
      <w:r>
        <w:rPr>
          <w:b/>
          <w:bCs/>
          <w:lang w:val="uk-UA"/>
        </w:rPr>
        <w:t>19.03</w:t>
      </w:r>
      <w:r w:rsidR="00DF68C4">
        <w:rPr>
          <w:b/>
          <w:bCs/>
          <w:lang w:val="uk-UA"/>
        </w:rPr>
        <w:t>.2025</w:t>
      </w:r>
      <w:r w:rsidR="00DF68C4" w:rsidRPr="009E70F7">
        <w:rPr>
          <w:b/>
          <w:bCs/>
          <w:lang w:val="uk-UA"/>
        </w:rPr>
        <w:t xml:space="preserve">                                                        Ромни</w:t>
      </w:r>
    </w:p>
    <w:p w:rsidR="00834FD0" w:rsidRPr="009E0233" w:rsidRDefault="00834FD0" w:rsidP="007A6EAD">
      <w:pPr>
        <w:pStyle w:val="a3"/>
        <w:tabs>
          <w:tab w:val="left" w:pos="4111"/>
        </w:tabs>
        <w:spacing w:line="271" w:lineRule="auto"/>
        <w:ind w:right="4820"/>
        <w:jc w:val="both"/>
        <w:rPr>
          <w:b/>
          <w:sz w:val="24"/>
          <w:szCs w:val="24"/>
        </w:rPr>
      </w:pPr>
      <w:r w:rsidRPr="009E0233">
        <w:rPr>
          <w:b/>
          <w:sz w:val="24"/>
          <w:szCs w:val="24"/>
        </w:rPr>
        <w:t>Про підготовку лотів для продажу права оренди земельних ділянок комунальної власності на земельних торгах</w:t>
      </w:r>
    </w:p>
    <w:p w:rsidR="00834FD0" w:rsidRPr="009E0233" w:rsidRDefault="00834FD0" w:rsidP="00834FD0">
      <w:pPr>
        <w:pStyle w:val="a3"/>
        <w:tabs>
          <w:tab w:val="left" w:pos="4111"/>
        </w:tabs>
        <w:spacing w:line="276" w:lineRule="auto"/>
        <w:jc w:val="both"/>
        <w:rPr>
          <w:b/>
          <w:sz w:val="16"/>
          <w:szCs w:val="16"/>
        </w:rPr>
      </w:pPr>
    </w:p>
    <w:p w:rsidR="00280FB6" w:rsidRDefault="00041C8A" w:rsidP="00280FB6">
      <w:pPr>
        <w:tabs>
          <w:tab w:val="left" w:pos="993"/>
        </w:tabs>
        <w:spacing w:line="276" w:lineRule="auto"/>
        <w:ind w:firstLine="567"/>
        <w:jc w:val="both"/>
        <w:rPr>
          <w:szCs w:val="20"/>
          <w:lang w:val="uk-UA"/>
        </w:rPr>
      </w:pPr>
      <w:r w:rsidRPr="009E0233">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9E0233">
        <w:rPr>
          <w:lang w:val="uk-UA"/>
        </w:rPr>
        <w:t>суперфіцію</w:t>
      </w:r>
      <w:proofErr w:type="spellEnd"/>
      <w:r w:rsidRPr="009E0233">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r w:rsidR="00280FB6">
        <w:rPr>
          <w:lang w:val="uk-UA"/>
        </w:rPr>
        <w:t xml:space="preserve">, </w:t>
      </w:r>
      <w:r w:rsidR="00280FB6" w:rsidRPr="00176E21">
        <w:rPr>
          <w:lang w:val="uk-UA"/>
        </w:rPr>
        <w:t>враховуючи рекомендації постійної комісії з питань земельних відносин та екології</w:t>
      </w:r>
    </w:p>
    <w:p w:rsidR="00041C8A" w:rsidRPr="009E0233" w:rsidRDefault="00041C8A" w:rsidP="00041C8A">
      <w:pPr>
        <w:pStyle w:val="a3"/>
        <w:spacing w:before="120" w:after="120" w:line="276" w:lineRule="auto"/>
        <w:rPr>
          <w:b/>
          <w:sz w:val="24"/>
          <w:szCs w:val="24"/>
        </w:rPr>
      </w:pPr>
      <w:r w:rsidRPr="009E0233">
        <w:rPr>
          <w:sz w:val="24"/>
          <w:szCs w:val="24"/>
        </w:rPr>
        <w:t>МІСЬКА РАДА ВИРІШИЛА:</w:t>
      </w:r>
      <w:r w:rsidRPr="009E0233">
        <w:rPr>
          <w:b/>
          <w:sz w:val="24"/>
          <w:szCs w:val="24"/>
        </w:rPr>
        <w:t xml:space="preserve">  </w:t>
      </w:r>
    </w:p>
    <w:p w:rsidR="00041C8A" w:rsidRPr="009E0233" w:rsidRDefault="00041C8A" w:rsidP="00041C8A">
      <w:pPr>
        <w:pStyle w:val="aa"/>
        <w:numPr>
          <w:ilvl w:val="0"/>
          <w:numId w:val="42"/>
        </w:numPr>
        <w:tabs>
          <w:tab w:val="left" w:pos="851"/>
        </w:tabs>
        <w:spacing w:line="276" w:lineRule="auto"/>
        <w:ind w:left="0" w:firstLine="567"/>
        <w:jc w:val="both"/>
        <w:rPr>
          <w:rFonts w:ascii="Times New Roman" w:hAnsi="Times New Roman"/>
          <w:sz w:val="24"/>
          <w:szCs w:val="24"/>
          <w:lang w:val="uk-UA"/>
        </w:rPr>
      </w:pPr>
      <w:r w:rsidRPr="009E0233">
        <w:rPr>
          <w:rFonts w:ascii="Times New Roman" w:hAnsi="Times New Roman"/>
          <w:sz w:val="24"/>
          <w:szCs w:val="24"/>
          <w:lang w:val="uk-UA"/>
        </w:rPr>
        <w:t>Для здійснення підготовки лотів для подальшого продажу права оренди земельних ділянок сільськогосподарського призначення комунальної власності Роменської міської ради на земельних торгах надати дозвіл на розроблення</w:t>
      </w:r>
      <w:r>
        <w:rPr>
          <w:rFonts w:ascii="Times New Roman" w:hAnsi="Times New Roman"/>
          <w:sz w:val="24"/>
          <w:szCs w:val="24"/>
          <w:lang w:val="uk-UA"/>
        </w:rPr>
        <w:t xml:space="preserve"> </w:t>
      </w:r>
      <w:proofErr w:type="spellStart"/>
      <w:r>
        <w:rPr>
          <w:rFonts w:ascii="Times New Roman" w:hAnsi="Times New Roman"/>
          <w:sz w:val="24"/>
          <w:szCs w:val="24"/>
          <w:lang w:val="uk-UA"/>
        </w:rPr>
        <w:t>проєктів</w:t>
      </w:r>
      <w:proofErr w:type="spellEnd"/>
      <w:r w:rsidRPr="009E0233">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 xml:space="preserve">их </w:t>
      </w:r>
      <w:r w:rsidRPr="009E0233">
        <w:rPr>
          <w:rFonts w:ascii="Times New Roman" w:hAnsi="Times New Roman"/>
          <w:sz w:val="24"/>
          <w:szCs w:val="24"/>
          <w:lang w:val="uk-UA"/>
        </w:rPr>
        <w:t>ділян</w:t>
      </w:r>
      <w:r>
        <w:rPr>
          <w:rFonts w:ascii="Times New Roman" w:hAnsi="Times New Roman"/>
          <w:sz w:val="24"/>
          <w:szCs w:val="24"/>
          <w:lang w:val="uk-UA"/>
        </w:rPr>
        <w:t>о</w:t>
      </w:r>
      <w:r w:rsidRPr="009E0233">
        <w:rPr>
          <w:rFonts w:ascii="Times New Roman" w:hAnsi="Times New Roman"/>
          <w:sz w:val="24"/>
          <w:szCs w:val="24"/>
          <w:lang w:val="uk-UA"/>
        </w:rPr>
        <w:t>к:</w:t>
      </w:r>
    </w:p>
    <w:p w:rsidR="00041C8A" w:rsidRPr="009E0233" w:rsidRDefault="00041C8A" w:rsidP="00041C8A">
      <w:pPr>
        <w:pStyle w:val="aa"/>
        <w:numPr>
          <w:ilvl w:val="0"/>
          <w:numId w:val="41"/>
        </w:numPr>
        <w:tabs>
          <w:tab w:val="left" w:pos="851"/>
        </w:tabs>
        <w:spacing w:after="240" w:line="276" w:lineRule="auto"/>
        <w:ind w:left="0" w:firstLine="567"/>
        <w:jc w:val="both"/>
        <w:rPr>
          <w:rFonts w:ascii="Times New Roman" w:hAnsi="Times New Roman"/>
          <w:sz w:val="24"/>
          <w:szCs w:val="24"/>
          <w:lang w:val="uk-UA"/>
        </w:rPr>
      </w:pPr>
      <w:r w:rsidRPr="009E0233">
        <w:rPr>
          <w:rFonts w:ascii="Times New Roman" w:hAnsi="Times New Roman"/>
          <w:sz w:val="24"/>
          <w:szCs w:val="24"/>
          <w:lang w:val="uk-UA"/>
        </w:rPr>
        <w:t xml:space="preserve">площею </w:t>
      </w:r>
      <w:r>
        <w:rPr>
          <w:rFonts w:ascii="Times New Roman" w:hAnsi="Times New Roman"/>
          <w:sz w:val="24"/>
          <w:szCs w:val="24"/>
          <w:lang w:val="uk-UA"/>
        </w:rPr>
        <w:t>1,5464</w:t>
      </w:r>
      <w:r w:rsidRPr="009E0233">
        <w:rPr>
          <w:rFonts w:ascii="Times New Roman" w:hAnsi="Times New Roman"/>
          <w:sz w:val="24"/>
          <w:szCs w:val="24"/>
          <w:lang w:val="uk-UA"/>
        </w:rPr>
        <w:t xml:space="preserve"> га (кадастровий номер 592418</w:t>
      </w:r>
      <w:r>
        <w:rPr>
          <w:rFonts w:ascii="Times New Roman" w:hAnsi="Times New Roman"/>
          <w:sz w:val="24"/>
          <w:szCs w:val="24"/>
          <w:lang w:val="uk-UA"/>
        </w:rPr>
        <w:t>50</w:t>
      </w:r>
      <w:r w:rsidRPr="009E0233">
        <w:rPr>
          <w:rFonts w:ascii="Times New Roman" w:hAnsi="Times New Roman"/>
          <w:sz w:val="24"/>
          <w:szCs w:val="24"/>
          <w:lang w:val="uk-UA"/>
        </w:rPr>
        <w:t>00:01:00</w:t>
      </w:r>
      <w:r>
        <w:rPr>
          <w:rFonts w:ascii="Times New Roman" w:hAnsi="Times New Roman"/>
          <w:sz w:val="24"/>
          <w:szCs w:val="24"/>
          <w:lang w:val="uk-UA"/>
        </w:rPr>
        <w:t>4</w:t>
      </w:r>
      <w:r w:rsidRPr="009E0233">
        <w:rPr>
          <w:rFonts w:ascii="Times New Roman" w:hAnsi="Times New Roman"/>
          <w:sz w:val="24"/>
          <w:szCs w:val="24"/>
          <w:lang w:val="uk-UA"/>
        </w:rPr>
        <w:t>:0</w:t>
      </w:r>
      <w:r>
        <w:rPr>
          <w:rFonts w:ascii="Times New Roman" w:hAnsi="Times New Roman"/>
          <w:sz w:val="24"/>
          <w:szCs w:val="24"/>
          <w:lang w:val="uk-UA"/>
        </w:rPr>
        <w:t>118</w:t>
      </w:r>
      <w:r w:rsidRPr="009E0233">
        <w:rPr>
          <w:rFonts w:ascii="Times New Roman" w:hAnsi="Times New Roman"/>
          <w:sz w:val="24"/>
          <w:szCs w:val="24"/>
          <w:lang w:val="uk-UA"/>
        </w:rPr>
        <w:t xml:space="preserve">), що розташована за межами населених пунктів на території </w:t>
      </w:r>
      <w:proofErr w:type="spellStart"/>
      <w:r>
        <w:rPr>
          <w:rFonts w:ascii="Times New Roman" w:hAnsi="Times New Roman"/>
          <w:sz w:val="24"/>
          <w:szCs w:val="24"/>
          <w:lang w:val="uk-UA"/>
        </w:rPr>
        <w:t>Погожокриницького</w:t>
      </w:r>
      <w:proofErr w:type="spellEnd"/>
      <w:r w:rsidRPr="009E0233">
        <w:rPr>
          <w:rFonts w:ascii="Times New Roman" w:hAnsi="Times New Roman"/>
          <w:sz w:val="24"/>
          <w:szCs w:val="24"/>
          <w:lang w:val="uk-UA"/>
        </w:rPr>
        <w:t xml:space="preserve"> </w:t>
      </w:r>
      <w:proofErr w:type="spellStart"/>
      <w:r w:rsidRPr="009E0233">
        <w:rPr>
          <w:rFonts w:ascii="Times New Roman" w:hAnsi="Times New Roman"/>
          <w:sz w:val="24"/>
          <w:szCs w:val="24"/>
          <w:lang w:val="uk-UA"/>
        </w:rPr>
        <w:t>старостинського</w:t>
      </w:r>
      <w:proofErr w:type="spellEnd"/>
      <w:r w:rsidRPr="009E0233">
        <w:rPr>
          <w:rFonts w:ascii="Times New Roman" w:hAnsi="Times New Roman"/>
          <w:sz w:val="24"/>
          <w:szCs w:val="24"/>
          <w:lang w:val="uk-UA"/>
        </w:rPr>
        <w:t xml:space="preserve"> округу Роменської міської територіальної громади,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p>
    <w:p w:rsidR="00041C8A" w:rsidRDefault="00041C8A" w:rsidP="00041C8A">
      <w:pPr>
        <w:pStyle w:val="aa"/>
        <w:numPr>
          <w:ilvl w:val="0"/>
          <w:numId w:val="41"/>
        </w:numPr>
        <w:tabs>
          <w:tab w:val="left" w:pos="851"/>
        </w:tabs>
        <w:spacing w:after="240" w:line="276" w:lineRule="auto"/>
        <w:ind w:left="0" w:firstLine="567"/>
        <w:jc w:val="both"/>
        <w:rPr>
          <w:rFonts w:ascii="Times New Roman" w:hAnsi="Times New Roman"/>
          <w:sz w:val="24"/>
          <w:szCs w:val="24"/>
          <w:lang w:val="uk-UA"/>
        </w:rPr>
      </w:pPr>
      <w:r>
        <w:rPr>
          <w:rFonts w:ascii="Times New Roman" w:hAnsi="Times New Roman"/>
          <w:sz w:val="24"/>
          <w:szCs w:val="24"/>
          <w:lang w:val="uk-UA"/>
        </w:rPr>
        <w:t>площею 5,7399</w:t>
      </w:r>
      <w:r w:rsidRPr="009E0233">
        <w:rPr>
          <w:rFonts w:ascii="Times New Roman" w:hAnsi="Times New Roman"/>
          <w:sz w:val="24"/>
          <w:szCs w:val="24"/>
          <w:lang w:val="uk-UA"/>
        </w:rPr>
        <w:t xml:space="preserve"> га (кадастровий номер 592418</w:t>
      </w:r>
      <w:r>
        <w:rPr>
          <w:rFonts w:ascii="Times New Roman" w:hAnsi="Times New Roman"/>
          <w:sz w:val="24"/>
          <w:szCs w:val="24"/>
          <w:lang w:val="uk-UA"/>
        </w:rPr>
        <w:t>50</w:t>
      </w:r>
      <w:r w:rsidRPr="009E0233">
        <w:rPr>
          <w:rFonts w:ascii="Times New Roman" w:hAnsi="Times New Roman"/>
          <w:sz w:val="24"/>
          <w:szCs w:val="24"/>
          <w:lang w:val="uk-UA"/>
        </w:rPr>
        <w:t>00:01:00</w:t>
      </w:r>
      <w:r>
        <w:rPr>
          <w:rFonts w:ascii="Times New Roman" w:hAnsi="Times New Roman"/>
          <w:sz w:val="24"/>
          <w:szCs w:val="24"/>
          <w:lang w:val="uk-UA"/>
        </w:rPr>
        <w:t>2</w:t>
      </w:r>
      <w:r w:rsidRPr="009E0233">
        <w:rPr>
          <w:rFonts w:ascii="Times New Roman" w:hAnsi="Times New Roman"/>
          <w:sz w:val="24"/>
          <w:szCs w:val="24"/>
          <w:lang w:val="uk-UA"/>
        </w:rPr>
        <w:t>:01</w:t>
      </w:r>
      <w:r>
        <w:rPr>
          <w:rFonts w:ascii="Times New Roman" w:hAnsi="Times New Roman"/>
          <w:sz w:val="24"/>
          <w:szCs w:val="24"/>
          <w:lang w:val="uk-UA"/>
        </w:rPr>
        <w:t>65</w:t>
      </w:r>
      <w:r w:rsidRPr="009E0233">
        <w:rPr>
          <w:rFonts w:ascii="Times New Roman" w:hAnsi="Times New Roman"/>
          <w:sz w:val="24"/>
          <w:szCs w:val="24"/>
          <w:lang w:val="uk-UA"/>
        </w:rPr>
        <w:t xml:space="preserve">), що розташована за межами населених пунктів на території </w:t>
      </w:r>
      <w:proofErr w:type="spellStart"/>
      <w:r>
        <w:rPr>
          <w:rFonts w:ascii="Times New Roman" w:hAnsi="Times New Roman"/>
          <w:sz w:val="24"/>
          <w:szCs w:val="24"/>
          <w:lang w:val="uk-UA"/>
        </w:rPr>
        <w:t>Погожокриницького</w:t>
      </w:r>
      <w:proofErr w:type="spellEnd"/>
      <w:r w:rsidRPr="009E0233">
        <w:rPr>
          <w:rFonts w:ascii="Times New Roman" w:hAnsi="Times New Roman"/>
          <w:sz w:val="24"/>
          <w:szCs w:val="24"/>
          <w:lang w:val="uk-UA"/>
        </w:rPr>
        <w:t xml:space="preserve"> </w:t>
      </w:r>
      <w:proofErr w:type="spellStart"/>
      <w:r w:rsidRPr="009E0233">
        <w:rPr>
          <w:rFonts w:ascii="Times New Roman" w:hAnsi="Times New Roman"/>
          <w:sz w:val="24"/>
          <w:szCs w:val="24"/>
          <w:lang w:val="uk-UA"/>
        </w:rPr>
        <w:t>старостинського</w:t>
      </w:r>
      <w:proofErr w:type="spellEnd"/>
      <w:r w:rsidRPr="009E0233">
        <w:rPr>
          <w:rFonts w:ascii="Times New Roman" w:hAnsi="Times New Roman"/>
          <w:sz w:val="24"/>
          <w:szCs w:val="24"/>
          <w:lang w:val="uk-UA"/>
        </w:rPr>
        <w:t xml:space="preserve"> округу Роменської міської територіальної громади,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r>
        <w:rPr>
          <w:rFonts w:ascii="Times New Roman" w:hAnsi="Times New Roman"/>
          <w:sz w:val="24"/>
          <w:szCs w:val="24"/>
          <w:lang w:val="uk-UA"/>
        </w:rPr>
        <w:t>;</w:t>
      </w:r>
    </w:p>
    <w:p w:rsidR="00041C8A" w:rsidRPr="00787FF7" w:rsidRDefault="00041C8A" w:rsidP="00041C8A">
      <w:pPr>
        <w:pStyle w:val="aa"/>
        <w:numPr>
          <w:ilvl w:val="0"/>
          <w:numId w:val="41"/>
        </w:numPr>
        <w:tabs>
          <w:tab w:val="left" w:pos="851"/>
        </w:tabs>
        <w:spacing w:after="240"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площею </w:t>
      </w:r>
      <w:r w:rsidRPr="00041C8A">
        <w:rPr>
          <w:rFonts w:ascii="Times New Roman" w:hAnsi="Times New Roman"/>
          <w:color w:val="000000"/>
          <w:sz w:val="24"/>
          <w:szCs w:val="24"/>
          <w:lang w:val="uk-UA"/>
        </w:rPr>
        <w:t>1,9766</w:t>
      </w:r>
      <w:r w:rsidRPr="009E0233">
        <w:rPr>
          <w:rFonts w:ascii="Times New Roman" w:hAnsi="Times New Roman"/>
          <w:sz w:val="24"/>
          <w:szCs w:val="24"/>
          <w:lang w:val="uk-UA"/>
        </w:rPr>
        <w:t xml:space="preserve"> га (кадастровий номер </w:t>
      </w:r>
      <w:r w:rsidRPr="005E620B">
        <w:rPr>
          <w:rFonts w:ascii="Times New Roman" w:hAnsi="Times New Roman"/>
          <w:sz w:val="24"/>
          <w:szCs w:val="24"/>
          <w:lang w:val="uk-UA"/>
        </w:rPr>
        <w:t>5924187100:02:002:0072</w:t>
      </w:r>
      <w:r w:rsidRPr="009E0233">
        <w:rPr>
          <w:rFonts w:ascii="Times New Roman" w:hAnsi="Times New Roman"/>
          <w:sz w:val="24"/>
          <w:szCs w:val="24"/>
          <w:lang w:val="uk-UA"/>
        </w:rPr>
        <w:t xml:space="preserve">), що розташована за межами населених пунктів на території </w:t>
      </w:r>
      <w:proofErr w:type="spellStart"/>
      <w:r>
        <w:rPr>
          <w:rFonts w:ascii="Times New Roman" w:hAnsi="Times New Roman"/>
          <w:sz w:val="24"/>
          <w:szCs w:val="24"/>
          <w:lang w:val="uk-UA"/>
        </w:rPr>
        <w:t>Перехрестівського</w:t>
      </w:r>
      <w:proofErr w:type="spellEnd"/>
      <w:r w:rsidRPr="009E0233">
        <w:rPr>
          <w:rFonts w:ascii="Times New Roman" w:hAnsi="Times New Roman"/>
          <w:sz w:val="24"/>
          <w:szCs w:val="24"/>
          <w:lang w:val="uk-UA"/>
        </w:rPr>
        <w:t xml:space="preserve"> </w:t>
      </w:r>
      <w:proofErr w:type="spellStart"/>
      <w:r w:rsidRPr="009E0233">
        <w:rPr>
          <w:rFonts w:ascii="Times New Roman" w:hAnsi="Times New Roman"/>
          <w:sz w:val="24"/>
          <w:szCs w:val="24"/>
          <w:lang w:val="uk-UA"/>
        </w:rPr>
        <w:t>старостинського</w:t>
      </w:r>
      <w:proofErr w:type="spellEnd"/>
      <w:r w:rsidRPr="009E0233">
        <w:rPr>
          <w:rFonts w:ascii="Times New Roman" w:hAnsi="Times New Roman"/>
          <w:sz w:val="24"/>
          <w:szCs w:val="24"/>
          <w:lang w:val="uk-UA"/>
        </w:rPr>
        <w:t xml:space="preserve"> округу Роменської міської територіальної громади, зі зміною цільового призначення з «земельні ділянки запасу (земельні ділянки, які не надані у власність або користування громадянами чи юридичними особами)» на «для ведення товарного сільськогосподарського виробництва»</w:t>
      </w:r>
      <w:r>
        <w:rPr>
          <w:rFonts w:ascii="Times New Roman" w:hAnsi="Times New Roman"/>
          <w:sz w:val="24"/>
          <w:szCs w:val="24"/>
          <w:lang w:val="uk-UA"/>
        </w:rPr>
        <w:t>.</w:t>
      </w:r>
    </w:p>
    <w:p w:rsidR="00DF68C4" w:rsidRDefault="00DF68C4" w:rsidP="00DF68C4">
      <w:pPr>
        <w:tabs>
          <w:tab w:val="left" w:pos="709"/>
        </w:tabs>
        <w:spacing w:after="120" w:line="276" w:lineRule="auto"/>
        <w:jc w:val="both"/>
        <w:rPr>
          <w:b/>
          <w:szCs w:val="20"/>
          <w:lang w:val="uk-UA"/>
        </w:rPr>
      </w:pPr>
      <w:r>
        <w:rPr>
          <w:b/>
          <w:szCs w:val="20"/>
          <w:lang w:val="uk-UA"/>
        </w:rPr>
        <w:t>Міський голова                                                                                                    Олег СТОГНІЙ</w:t>
      </w:r>
      <w:bookmarkStart w:id="0" w:name="_GoBack"/>
      <w:bookmarkEnd w:id="0"/>
    </w:p>
    <w:sectPr w:rsidR="00DF68C4" w:rsidSect="00E56EBA">
      <w:pgSz w:w="11906" w:h="16838"/>
      <w:pgMar w:top="1134"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6"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8"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3"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9"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0"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1"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5"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6"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9"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2"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19"/>
  </w:num>
  <w:num w:numId="2">
    <w:abstractNumId w:val="27"/>
  </w:num>
  <w:num w:numId="3">
    <w:abstractNumId w:val="28"/>
  </w:num>
  <w:num w:numId="4">
    <w:abstractNumId w:val="20"/>
  </w:num>
  <w:num w:numId="5">
    <w:abstractNumId w:val="19"/>
  </w:num>
  <w:num w:numId="6">
    <w:abstractNumId w:val="3"/>
  </w:num>
  <w:num w:numId="7">
    <w:abstractNumId w:val="12"/>
  </w:num>
  <w:num w:numId="8">
    <w:abstractNumId w:val="21"/>
  </w:num>
  <w:num w:numId="9">
    <w:abstractNumId w:val="19"/>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0"/>
  </w:num>
  <w:num w:numId="12">
    <w:abstractNumId w:val="17"/>
  </w:num>
  <w:num w:numId="13">
    <w:abstractNumId w:val="12"/>
  </w:num>
  <w:num w:numId="1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4"/>
  </w:num>
  <w:num w:numId="21">
    <w:abstractNumId w:val="8"/>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3"/>
  </w:num>
  <w:num w:numId="32">
    <w:abstractNumId w:val="13"/>
  </w:num>
  <w:num w:numId="33">
    <w:abstractNumId w:val="11"/>
  </w:num>
  <w:num w:numId="34">
    <w:abstractNumId w:val="22"/>
  </w:num>
  <w:num w:numId="35">
    <w:abstractNumId w:val="31"/>
  </w:num>
  <w:num w:numId="36">
    <w:abstractNumId w:val="9"/>
  </w:num>
  <w:num w:numId="37">
    <w:abstractNumId w:val="32"/>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
  </w:num>
  <w:num w:numId="41">
    <w:abstractNumId w:val="29"/>
  </w:num>
  <w:num w:numId="42">
    <w:abstractNumId w:val="7"/>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1C8A"/>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75EA"/>
    <w:rsid w:val="000F0826"/>
    <w:rsid w:val="000F138C"/>
    <w:rsid w:val="000F2827"/>
    <w:rsid w:val="000F2ADB"/>
    <w:rsid w:val="000F4410"/>
    <w:rsid w:val="000F49F8"/>
    <w:rsid w:val="000F4BAD"/>
    <w:rsid w:val="000F581D"/>
    <w:rsid w:val="000F6FE8"/>
    <w:rsid w:val="0010185D"/>
    <w:rsid w:val="001025F2"/>
    <w:rsid w:val="00102717"/>
    <w:rsid w:val="001036CB"/>
    <w:rsid w:val="0010474E"/>
    <w:rsid w:val="00104AE1"/>
    <w:rsid w:val="00105174"/>
    <w:rsid w:val="0010520F"/>
    <w:rsid w:val="00105EDC"/>
    <w:rsid w:val="00106453"/>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1AE0"/>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0FB6"/>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6EC"/>
    <w:rsid w:val="006E4CAA"/>
    <w:rsid w:val="006E4F1E"/>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4735"/>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B0F"/>
    <w:rsid w:val="00863BD6"/>
    <w:rsid w:val="00864179"/>
    <w:rsid w:val="00864727"/>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335F"/>
    <w:rsid w:val="00A136D6"/>
    <w:rsid w:val="00A1609A"/>
    <w:rsid w:val="00A16B1E"/>
    <w:rsid w:val="00A16EFA"/>
    <w:rsid w:val="00A17DA6"/>
    <w:rsid w:val="00A20561"/>
    <w:rsid w:val="00A209F9"/>
    <w:rsid w:val="00A21AD7"/>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2CE"/>
    <w:rsid w:val="00A83EB1"/>
    <w:rsid w:val="00A85183"/>
    <w:rsid w:val="00A854DE"/>
    <w:rsid w:val="00A85C44"/>
    <w:rsid w:val="00A85E80"/>
    <w:rsid w:val="00A860B3"/>
    <w:rsid w:val="00A863B7"/>
    <w:rsid w:val="00A8658C"/>
    <w:rsid w:val="00A87397"/>
    <w:rsid w:val="00A8747B"/>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362"/>
    <w:rsid w:val="00B6361D"/>
    <w:rsid w:val="00B64007"/>
    <w:rsid w:val="00B64FB1"/>
    <w:rsid w:val="00B65910"/>
    <w:rsid w:val="00B65ED5"/>
    <w:rsid w:val="00B6748B"/>
    <w:rsid w:val="00B7024A"/>
    <w:rsid w:val="00B70554"/>
    <w:rsid w:val="00B7105A"/>
    <w:rsid w:val="00B71231"/>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5016"/>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4D19"/>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DF68C4"/>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56EBA"/>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37CBF-3B93-4E06-A2CA-5B5C783F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2557735">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005047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096589995">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4A9B5-D645-4CEE-A6BB-4B00D1E4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Оксана</cp:lastModifiedBy>
  <cp:revision>10</cp:revision>
  <cp:lastPrinted>2025-01-13T11:36:00Z</cp:lastPrinted>
  <dcterms:created xsi:type="dcterms:W3CDTF">2025-01-13T11:29:00Z</dcterms:created>
  <dcterms:modified xsi:type="dcterms:W3CDTF">2025-03-19T13:09:00Z</dcterms:modified>
</cp:coreProperties>
</file>