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E64F" w14:textId="77777777" w:rsidR="007875F2" w:rsidRPr="0026296F" w:rsidRDefault="007875F2" w:rsidP="007875F2">
      <w:pPr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kern w:val="1"/>
          <w:szCs w:val="24"/>
          <w:lang w:eastAsia="ru-RU"/>
        </w:rPr>
      </w:pPr>
      <w:bookmarkStart w:id="0" w:name="_heading=h.30j0zll" w:colFirst="0" w:colLast="0"/>
      <w:bookmarkStart w:id="1" w:name="_Hlk118706336"/>
      <w:bookmarkEnd w:id="0"/>
      <w:r w:rsidRPr="0026296F">
        <w:rPr>
          <w:rFonts w:ascii="Times New Roman" w:eastAsia="Times New Roman" w:hAnsi="Times New Roman" w:cs="Times New Roman"/>
          <w:b/>
          <w:noProof/>
          <w:color w:val="000000"/>
          <w:kern w:val="1"/>
          <w:szCs w:val="24"/>
          <w:lang w:eastAsia="ru-RU"/>
        </w:rPr>
        <w:t>ПРОЄКТ РІШЕННЯ</w:t>
      </w:r>
    </w:p>
    <w:p w14:paraId="40A65B16" w14:textId="77777777" w:rsidR="007875F2" w:rsidRPr="0026296F" w:rsidRDefault="007875F2" w:rsidP="007875F2">
      <w:pPr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kern w:val="1"/>
          <w:szCs w:val="24"/>
          <w:lang w:eastAsia="ru-RU"/>
        </w:rPr>
      </w:pPr>
      <w:r w:rsidRPr="0026296F">
        <w:rPr>
          <w:rFonts w:ascii="Times New Roman" w:eastAsia="Times New Roman" w:hAnsi="Times New Roman" w:cs="Times New Roman"/>
          <w:b/>
          <w:noProof/>
          <w:color w:val="000000"/>
          <w:kern w:val="1"/>
          <w:szCs w:val="24"/>
          <w:lang w:eastAsia="ru-RU"/>
        </w:rPr>
        <w:t>РОМЕНСЬКОЇ МІСЬКОЇ РАДИ СУМСЬКОЇ ОБЛАСТІ</w:t>
      </w:r>
    </w:p>
    <w:p w14:paraId="49013488" w14:textId="77777777" w:rsidR="007875F2" w:rsidRPr="0026296F" w:rsidRDefault="007875F2" w:rsidP="007875F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16"/>
          <w:szCs w:val="16"/>
        </w:rPr>
      </w:pPr>
    </w:p>
    <w:p w14:paraId="4E492191" w14:textId="77777777" w:rsidR="007875F2" w:rsidRPr="0026296F" w:rsidRDefault="007875F2" w:rsidP="007875F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16"/>
          <w:szCs w:val="16"/>
        </w:rPr>
      </w:pPr>
    </w:p>
    <w:p w14:paraId="6699A18C" w14:textId="77777777" w:rsidR="007875F2" w:rsidRPr="0026296F" w:rsidRDefault="007875F2" w:rsidP="007875F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16"/>
          <w:szCs w:val="16"/>
        </w:rPr>
      </w:pPr>
    </w:p>
    <w:tbl>
      <w:tblPr>
        <w:tblW w:w="9571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7875F2" w:rsidRPr="0026296F" w14:paraId="0A34406F" w14:textId="77777777" w:rsidTr="00F47AA7">
        <w:tc>
          <w:tcPr>
            <w:tcW w:w="3190" w:type="dxa"/>
            <w:shd w:val="clear" w:color="auto" w:fill="auto"/>
          </w:tcPr>
          <w:p w14:paraId="2ED76AF3" w14:textId="64A4107D" w:rsidR="007875F2" w:rsidRPr="0026296F" w:rsidRDefault="007875F2" w:rsidP="00F47A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  <w:r w:rsidRPr="0026296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 xml:space="preserve"> </w:t>
            </w:r>
            <w:r w:rsidR="00006E5B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2</w:t>
            </w:r>
            <w:r w:rsidR="00C11F8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6</w:t>
            </w:r>
            <w:r w:rsidRPr="0026296F">
              <w:rPr>
                <w:rFonts w:ascii="Times New Roman" w:eastAsia="Times New Roman" w:hAnsi="Times New Roman" w:cs="Times New Roman" w:hint="eastAsia"/>
                <w:b/>
                <w:color w:val="000000"/>
                <w:kern w:val="1"/>
                <w:szCs w:val="24"/>
              </w:rPr>
              <w:t>.</w:t>
            </w:r>
            <w:r w:rsidR="00C11F8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2</w:t>
            </w:r>
            <w:r w:rsidRPr="0026296F">
              <w:rPr>
                <w:rFonts w:ascii="Times New Roman" w:eastAsia="Times New Roman" w:hAnsi="Times New Roman" w:cs="Times New Roman" w:hint="eastAsia"/>
                <w:b/>
                <w:color w:val="000000"/>
                <w:kern w:val="1"/>
                <w:szCs w:val="24"/>
              </w:rPr>
              <w:t>.202</w:t>
            </w:r>
            <w:r w:rsidR="00C11F8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14:paraId="192EC61E" w14:textId="77777777" w:rsidR="007875F2" w:rsidRPr="0026296F" w:rsidRDefault="007875F2" w:rsidP="00F47A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  <w:r w:rsidRPr="0026296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 xml:space="preserve">      </w:t>
            </w:r>
          </w:p>
        </w:tc>
        <w:tc>
          <w:tcPr>
            <w:tcW w:w="3191" w:type="dxa"/>
            <w:shd w:val="clear" w:color="auto" w:fill="auto"/>
          </w:tcPr>
          <w:p w14:paraId="32733E92" w14:textId="77777777" w:rsidR="007875F2" w:rsidRPr="0026296F" w:rsidRDefault="007875F2" w:rsidP="00F47A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</w:p>
        </w:tc>
      </w:tr>
    </w:tbl>
    <w:p w14:paraId="362B9E80" w14:textId="77777777" w:rsidR="00523F1E" w:rsidRPr="00474E9E" w:rsidRDefault="00523F1E" w:rsidP="00523F1E">
      <w:pPr>
        <w:spacing w:line="276" w:lineRule="auto"/>
        <w:ind w:right="4393"/>
        <w:jc w:val="both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 xml:space="preserve">Про </w:t>
      </w:r>
      <w:r w:rsidRPr="00474E9E">
        <w:rPr>
          <w:rFonts w:ascii="Times New Roman" w:eastAsia="DengXian" w:hAnsi="Times New Roman" w:cs="Times New Roman"/>
          <w:b/>
          <w:color w:val="auto"/>
          <w:kern w:val="0"/>
          <w:szCs w:val="24"/>
          <w:lang w:eastAsia="zh-CN"/>
        </w:rPr>
        <w:t xml:space="preserve">внесення змін до 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>Програми</w:t>
      </w:r>
      <w:r w:rsidRPr="00474E9E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 забезпечення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 xml:space="preserve"> населення первинною медичною допомогою </w:t>
      </w:r>
      <w:r w:rsidRPr="00474E9E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закладами 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>охорони здоров’я Роменської міської територіальної громади на 2023-2025 роки</w:t>
      </w:r>
    </w:p>
    <w:bookmarkEnd w:id="1"/>
    <w:p w14:paraId="426C7528" w14:textId="77777777" w:rsidR="001364E7" w:rsidRPr="007F641C" w:rsidRDefault="001364E7" w:rsidP="001364E7">
      <w:pPr>
        <w:spacing w:line="276" w:lineRule="auto"/>
        <w:ind w:right="4393"/>
        <w:jc w:val="both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55D76582" w14:textId="77777777" w:rsidR="001364E7" w:rsidRPr="00474E9E" w:rsidRDefault="001364E7" w:rsidP="001364E7">
      <w:pPr>
        <w:spacing w:line="274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zh-CN"/>
        </w:rPr>
      </w:pPr>
      <w:bookmarkStart w:id="2" w:name="_Hlk118706317"/>
      <w:r w:rsidRPr="00474E9E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Відповідно до пункту 22 частини 1 статті 26 Закону України «Про місцеве самоврядування в Україні», з метою забезпечення стабільної роботи закладів охорони здоров’я </w:t>
      </w:r>
      <w:r w:rsidRPr="00474E9E">
        <w:rPr>
          <w:rFonts w:ascii="Times New Roman" w:eastAsia="Times New Roman" w:hAnsi="Times New Roman" w:cs="Times New Roman"/>
          <w:color w:val="000000"/>
          <w:kern w:val="0"/>
          <w:szCs w:val="24"/>
          <w:lang w:eastAsia="zh-CN"/>
        </w:rPr>
        <w:t>первинної ланки Роменської міської територіальної громади</w:t>
      </w:r>
    </w:p>
    <w:bookmarkEnd w:id="2"/>
    <w:p w14:paraId="435E0E3C" w14:textId="77777777" w:rsidR="001364E7" w:rsidRDefault="001364E7" w:rsidP="001364E7">
      <w:pPr>
        <w:spacing w:before="120" w:after="120" w:line="276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МІСЬКА РАДА ВИРІШИЛА:</w:t>
      </w:r>
    </w:p>
    <w:p w14:paraId="4642DBC5" w14:textId="77777777" w:rsidR="00C11F8E" w:rsidRPr="001326A4" w:rsidRDefault="00C11F8E" w:rsidP="00C11F8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lang w:val="ru-RU" w:eastAsia="zh-CN"/>
        </w:rPr>
      </w:pPr>
      <w:proofErr w:type="spellStart"/>
      <w:r w:rsidRPr="001326A4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Внести</w:t>
      </w:r>
      <w:proofErr w:type="spellEnd"/>
      <w:r w:rsidRPr="001326A4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 такі зміни до Програми забезпечення населення </w:t>
      </w:r>
      <w:r w:rsidRPr="001326A4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первинною медичною допомогою </w:t>
      </w:r>
      <w:r w:rsidRPr="001326A4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закладами охорони здоров’я Роменської міської територіальної громади на 2023-2025 роки, затвердженої рішенням міської ради від 22.02.2023 (далі – Програма)</w:t>
      </w:r>
      <w:r w:rsidRPr="001326A4">
        <w:rPr>
          <w:rFonts w:ascii="Times New Roman" w:eastAsia="Times New Roman" w:hAnsi="Times New Roman" w:cs="Times New Roman"/>
          <w:color w:val="auto"/>
          <w:kern w:val="0"/>
          <w:szCs w:val="24"/>
          <w:lang w:val="ru-RU" w:eastAsia="zh-CN"/>
        </w:rPr>
        <w:t>:</w:t>
      </w:r>
    </w:p>
    <w:p w14:paraId="0DF5F05B" w14:textId="77777777" w:rsidR="00C11F8E" w:rsidRPr="001326A4" w:rsidRDefault="00C11F8E" w:rsidP="00C11F8E">
      <w:pPr>
        <w:numPr>
          <w:ilvl w:val="0"/>
          <w:numId w:val="11"/>
        </w:numPr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1326A4">
        <w:rPr>
          <w:rFonts w:ascii="Times New Roman" w:eastAsia="Times New Roman" w:hAnsi="Times New Roman" w:cs="Times New Roman"/>
        </w:rPr>
        <w:t>Викласти Паспорт Програми в новій редакції  (додаток 1).</w:t>
      </w:r>
    </w:p>
    <w:p w14:paraId="2F129A18" w14:textId="77777777" w:rsidR="00C11F8E" w:rsidRPr="001326A4" w:rsidRDefault="00C11F8E" w:rsidP="00C11F8E">
      <w:pPr>
        <w:numPr>
          <w:ilvl w:val="0"/>
          <w:numId w:val="11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1326A4">
        <w:rPr>
          <w:rFonts w:ascii="Times New Roman" w:eastAsia="Times New Roman" w:hAnsi="Times New Roman" w:cs="Times New Roman"/>
        </w:rPr>
        <w:t>Викласти додаток до Програми «</w:t>
      </w:r>
      <w:r w:rsidRPr="001326A4">
        <w:rPr>
          <w:rFonts w:ascii="Times New Roman" w:eastAsia="Times New Roman" w:hAnsi="Times New Roman" w:cs="Times New Roman" w:hint="eastAsia"/>
        </w:rPr>
        <w:t xml:space="preserve">Напрямки діяльності та заходи Програми забезпечення первинною медичною допомогою населення закладами охорони здоров’я Роменської міської територіальної громади на 2023-2025 роки» в новій редакції згідно з додатком </w:t>
      </w:r>
      <w:r w:rsidRPr="001326A4">
        <w:rPr>
          <w:rFonts w:ascii="Times New Roman" w:eastAsia="Times New Roman" w:hAnsi="Times New Roman" w:cs="Times New Roman"/>
        </w:rPr>
        <w:t xml:space="preserve">2 </w:t>
      </w:r>
      <w:r w:rsidRPr="001326A4">
        <w:rPr>
          <w:rFonts w:ascii="Times New Roman" w:eastAsia="Times New Roman" w:hAnsi="Times New Roman" w:cs="Times New Roman" w:hint="eastAsia"/>
        </w:rPr>
        <w:t>до цього рішення.</w:t>
      </w:r>
    </w:p>
    <w:p w14:paraId="77AE45AF" w14:textId="77777777" w:rsidR="00C11F8E" w:rsidRPr="001326A4" w:rsidRDefault="00C11F8E" w:rsidP="00C11F8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rtl/>
          <w:lang w:eastAsia="zh-CN"/>
        </w:rPr>
      </w:pPr>
      <w:r w:rsidRPr="001326A4">
        <w:rPr>
          <w:rFonts w:ascii="Times New Roman" w:eastAsia="Times New Roman" w:hAnsi="Times New Roman" w:cs="Times New Roman"/>
          <w:color w:val="auto"/>
          <w:kern w:val="0"/>
          <w:szCs w:val="24"/>
          <w:lang w:val="ru-RU" w:eastAsia="zh-CN"/>
        </w:rPr>
        <w:t>3</w:t>
      </w:r>
      <w:r w:rsidRPr="001326A4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. Контроль за виконанням цього рішення покласти на постійну комісію з гуманітарних та соціальних питань.</w:t>
      </w:r>
    </w:p>
    <w:p w14:paraId="73B448E7" w14:textId="77777777" w:rsidR="00C11F8E" w:rsidRDefault="00C11F8E" w:rsidP="00C11F8E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665DA959" w14:textId="77777777" w:rsidR="00C11F8E" w:rsidRPr="0026296F" w:rsidRDefault="00C11F8E" w:rsidP="00C11F8E">
      <w:pPr>
        <w:jc w:val="both"/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</w:pPr>
      <w:r w:rsidRPr="0026296F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ru-RU"/>
        </w:rPr>
        <w:t xml:space="preserve">Розробник – </w:t>
      </w:r>
      <w:r w:rsidRPr="0026296F">
        <w:rPr>
          <w:rFonts w:ascii="Times New Roman" w:hAnsi="Times New Roman"/>
          <w:color w:val="000000"/>
          <w:szCs w:val="24"/>
        </w:rPr>
        <w:t>Світлана ШВАЙКА, головний лікар Комунального некомерційного підприємства «Центр первинної медико – санітарної допомоги міста Ромни» Роменської</w:t>
      </w:r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 xml:space="preserve"> міської ради</w:t>
      </w:r>
    </w:p>
    <w:p w14:paraId="323696AC" w14:textId="77777777" w:rsidR="00C11F8E" w:rsidRPr="0026296F" w:rsidRDefault="00C11F8E" w:rsidP="00C11F8E">
      <w:pPr>
        <w:jc w:val="both"/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</w:pPr>
    </w:p>
    <w:p w14:paraId="733F0811" w14:textId="77777777" w:rsidR="00C11F8E" w:rsidRPr="0026296F" w:rsidRDefault="00C11F8E" w:rsidP="00C11F8E">
      <w:pPr>
        <w:spacing w:line="240" w:lineRule="auto"/>
        <w:ind w:right="150"/>
        <w:jc w:val="both"/>
        <w:textAlignment w:val="top"/>
        <w:rPr>
          <w:rFonts w:ascii="Times New Roman" w:eastAsia="Calibri" w:hAnsi="Times New Roman" w:cs="Times New Roman"/>
          <w:color w:val="auto"/>
          <w:kern w:val="0"/>
          <w:szCs w:val="24"/>
          <w:lang w:eastAsia="ru-RU"/>
        </w:rPr>
      </w:pPr>
      <w:r w:rsidRPr="0026296F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ru-RU"/>
        </w:rPr>
        <w:t xml:space="preserve">Зауваження та пропозиції до </w:t>
      </w:r>
      <w:proofErr w:type="spellStart"/>
      <w:r w:rsidRPr="0026296F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ru-RU"/>
        </w:rPr>
        <w:t>проєкту</w:t>
      </w:r>
      <w:proofErr w:type="spellEnd"/>
      <w:r w:rsidRPr="0026296F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ru-RU"/>
        </w:rPr>
        <w:t xml:space="preserve"> рішення приймаються: </w:t>
      </w:r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 xml:space="preserve">Комунальним некомерційним підприємством «Центр первинної медико – санітарної допомоги міста Ромни» Роменської міської ради за </w:t>
      </w:r>
      <w:proofErr w:type="spellStart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>адресою</w:t>
      </w:r>
      <w:proofErr w:type="spellEnd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 xml:space="preserve">: м. Ромни, 1-й </w:t>
      </w:r>
      <w:proofErr w:type="spellStart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>пров</w:t>
      </w:r>
      <w:proofErr w:type="spellEnd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 xml:space="preserve">. </w:t>
      </w:r>
      <w:proofErr w:type="spellStart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>Коржівської</w:t>
      </w:r>
      <w:proofErr w:type="spellEnd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 xml:space="preserve">, 7, </w:t>
      </w:r>
      <w:proofErr w:type="spellStart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>тел</w:t>
      </w:r>
      <w:proofErr w:type="spellEnd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 xml:space="preserve">. 5-17-40, електронною поштою на адресу </w:t>
      </w:r>
      <w:hyperlink r:id="rId8" w:history="1">
        <w:r w:rsidRPr="0026296F">
          <w:rPr>
            <w:rFonts w:ascii="Times New Roman" w:eastAsia="Calibri" w:hAnsi="Times New Roman" w:cs="Times New Roman"/>
            <w:color w:val="0563C1"/>
            <w:kern w:val="0"/>
            <w:szCs w:val="24"/>
            <w:u w:val="single"/>
            <w:lang w:val="ru-RU" w:eastAsia="ru-RU"/>
          </w:rPr>
          <w:t>romny</w:t>
        </w:r>
        <w:r w:rsidRPr="0026296F">
          <w:rPr>
            <w:rFonts w:ascii="Times New Roman" w:eastAsia="Calibri" w:hAnsi="Times New Roman" w:cs="Times New Roman"/>
            <w:color w:val="0563C1"/>
            <w:kern w:val="0"/>
            <w:szCs w:val="24"/>
            <w:u w:val="single"/>
            <w:lang w:eastAsia="ru-RU"/>
          </w:rPr>
          <w:t>_</w:t>
        </w:r>
        <w:r w:rsidRPr="0026296F">
          <w:rPr>
            <w:rFonts w:ascii="Times New Roman" w:eastAsia="Calibri" w:hAnsi="Times New Roman" w:cs="Times New Roman"/>
            <w:color w:val="0563C1"/>
            <w:kern w:val="0"/>
            <w:szCs w:val="24"/>
            <w:u w:val="single"/>
            <w:lang w:val="ru-RU" w:eastAsia="ru-RU"/>
          </w:rPr>
          <w:t>cpmsd</w:t>
        </w:r>
        <w:r w:rsidRPr="0026296F">
          <w:rPr>
            <w:rFonts w:ascii="Times New Roman" w:eastAsia="Calibri" w:hAnsi="Times New Roman" w:cs="Times New Roman"/>
            <w:color w:val="0563C1"/>
            <w:kern w:val="0"/>
            <w:szCs w:val="24"/>
            <w:u w:val="single"/>
            <w:lang w:eastAsia="ru-RU"/>
          </w:rPr>
          <w:t>@</w:t>
        </w:r>
        <w:r w:rsidRPr="0026296F">
          <w:rPr>
            <w:rFonts w:ascii="Times New Roman" w:eastAsia="Calibri" w:hAnsi="Times New Roman" w:cs="Times New Roman"/>
            <w:color w:val="0563C1"/>
            <w:kern w:val="0"/>
            <w:szCs w:val="24"/>
            <w:u w:val="single"/>
            <w:lang w:val="ru-RU" w:eastAsia="ru-RU"/>
          </w:rPr>
          <w:t>email</w:t>
        </w:r>
        <w:r w:rsidRPr="0026296F">
          <w:rPr>
            <w:rFonts w:ascii="Times New Roman" w:eastAsia="Calibri" w:hAnsi="Times New Roman" w:cs="Times New Roman"/>
            <w:color w:val="0563C1"/>
            <w:kern w:val="0"/>
            <w:szCs w:val="24"/>
            <w:u w:val="single"/>
            <w:lang w:eastAsia="ru-RU"/>
          </w:rPr>
          <w:t>.</w:t>
        </w:r>
        <w:proofErr w:type="spellStart"/>
        <w:r w:rsidRPr="0026296F">
          <w:rPr>
            <w:rFonts w:ascii="Times New Roman" w:eastAsia="Calibri" w:hAnsi="Times New Roman" w:cs="Times New Roman"/>
            <w:color w:val="0563C1"/>
            <w:kern w:val="0"/>
            <w:szCs w:val="24"/>
            <w:u w:val="single"/>
            <w:lang w:val="ru-RU" w:eastAsia="ru-RU"/>
          </w:rPr>
          <w:t>ua</w:t>
        </w:r>
        <w:proofErr w:type="spellEnd"/>
      </w:hyperlink>
    </w:p>
    <w:p w14:paraId="0C18B5B5" w14:textId="77777777" w:rsidR="004B13A3" w:rsidRDefault="004B13A3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2AFF90A2" w14:textId="77777777" w:rsidR="008E54C4" w:rsidRDefault="008E54C4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295C7351" w14:textId="77777777" w:rsidR="008E54C4" w:rsidRDefault="008E54C4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5AC0A372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2B4B2F05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7E57AE27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04C0F81F" w14:textId="18E1FFBF" w:rsidR="00523F1E" w:rsidRDefault="00523F1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311CFE1B" w14:textId="404D22BB" w:rsidR="0076234E" w:rsidRDefault="0076234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6A3A405D" w14:textId="57C42738" w:rsidR="0076234E" w:rsidRDefault="0076234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1B217DB7" w14:textId="77777777" w:rsidR="0076234E" w:rsidRDefault="0076234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79FB6ABD" w14:textId="77777777" w:rsidR="00523F1E" w:rsidRDefault="00523F1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3D3ADEAE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167D832B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2ADAACA1" w14:textId="77777777" w:rsidR="00C35E60" w:rsidRPr="001326A4" w:rsidRDefault="00C35E60" w:rsidP="00C35E60">
      <w:pPr>
        <w:spacing w:line="276" w:lineRule="auto"/>
        <w:ind w:left="5954" w:right="150"/>
        <w:jc w:val="both"/>
        <w:textAlignment w:val="top"/>
        <w:rPr>
          <w:rFonts w:ascii="Arial" w:eastAsia="Times New Roman" w:hAnsi="Arial" w:cs="Arial"/>
          <w:color w:val="FFFFFF"/>
          <w:sz w:val="20"/>
          <w:lang w:eastAsia="ru-RU"/>
        </w:rPr>
      </w:pP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lastRenderedPageBreak/>
        <w:t>Додаток 1</w:t>
      </w:r>
    </w:p>
    <w:p w14:paraId="221D731C" w14:textId="77777777" w:rsidR="00C35E60" w:rsidRPr="001326A4" w:rsidRDefault="00C35E60" w:rsidP="00C35E60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до рішення міської ради</w:t>
      </w:r>
    </w:p>
    <w:p w14:paraId="5ED5ABBF" w14:textId="21198279" w:rsidR="00C35E60" w:rsidRPr="001326A4" w:rsidRDefault="00C35E60" w:rsidP="00C35E60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від 2</w:t>
      </w:r>
      <w:r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6</w:t>
      </w: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02</w:t>
      </w: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.202</w:t>
      </w:r>
      <w:r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5</w:t>
      </w:r>
    </w:p>
    <w:p w14:paraId="462AAF87" w14:textId="77777777" w:rsidR="00C35E60" w:rsidRPr="001326A4" w:rsidRDefault="00C35E60" w:rsidP="00C35E60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Cs w:val="24"/>
          <w:lang w:val="ru-RU" w:eastAsia="zh-CN"/>
        </w:rPr>
      </w:pP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І. Паспорт</w:t>
      </w:r>
    </w:p>
    <w:p w14:paraId="6E9CB285" w14:textId="77777777" w:rsidR="00C35E60" w:rsidRPr="001326A4" w:rsidRDefault="00C35E60" w:rsidP="00C35E6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Програми забезпечення населення </w:t>
      </w: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 xml:space="preserve">первинною медичною допомогою </w:t>
      </w:r>
    </w:p>
    <w:p w14:paraId="0C79886A" w14:textId="77777777" w:rsidR="00C35E60" w:rsidRPr="001326A4" w:rsidRDefault="00C35E60" w:rsidP="00C35E6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закладами охорони здоров’я Роменської міської територіальної громади </w:t>
      </w: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br/>
        <w:t xml:space="preserve">на 2023-2025 роки </w:t>
      </w:r>
      <w:r w:rsidRPr="001326A4">
        <w:rPr>
          <w:rFonts w:ascii="Times New Roman" w:eastAsia="Times New Roman" w:hAnsi="Times New Roman" w:cs="Times New Roman"/>
          <w:bCs/>
          <w:color w:val="auto"/>
          <w:kern w:val="0"/>
          <w:szCs w:val="24"/>
          <w:lang w:eastAsia="zh-CN"/>
        </w:rPr>
        <w:t>(в новій редакції)</w:t>
      </w:r>
    </w:p>
    <w:tbl>
      <w:tblPr>
        <w:tblW w:w="9772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445"/>
        <w:gridCol w:w="2722"/>
        <w:gridCol w:w="1592"/>
        <w:gridCol w:w="1641"/>
        <w:gridCol w:w="1415"/>
        <w:gridCol w:w="1957"/>
      </w:tblGrid>
      <w:tr w:rsidR="00C35E60" w:rsidRPr="001326A4" w14:paraId="760275F1" w14:textId="77777777" w:rsidTr="00193FAE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72F3CB" w14:textId="77777777" w:rsidR="00C35E60" w:rsidRPr="001326A4" w:rsidRDefault="00C35E60" w:rsidP="0019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1.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FF8FCF" w14:textId="77777777" w:rsidR="00C35E60" w:rsidRPr="001326A4" w:rsidRDefault="00C35E60" w:rsidP="0019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Ініціатор розроблення Програми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CC29A" w14:textId="77777777" w:rsidR="00C35E60" w:rsidRPr="001326A4" w:rsidRDefault="00C35E60" w:rsidP="0019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ru-RU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Виконавчий комітет Роменської міської ради </w:t>
            </w:r>
          </w:p>
        </w:tc>
      </w:tr>
      <w:tr w:rsidR="00C35E60" w:rsidRPr="001326A4" w14:paraId="78B2536C" w14:textId="77777777" w:rsidTr="00193FAE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73A33F" w14:textId="77777777" w:rsidR="00C35E60" w:rsidRPr="001326A4" w:rsidRDefault="00C35E60" w:rsidP="0019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2.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4A9C1B" w14:textId="77777777" w:rsidR="00C35E60" w:rsidRPr="001326A4" w:rsidRDefault="00C35E60" w:rsidP="0019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Розробник Програми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360B8" w14:textId="77777777" w:rsidR="00C35E60" w:rsidRPr="001326A4" w:rsidRDefault="00C35E60" w:rsidP="0019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ru-RU" w:eastAsia="zh-CN"/>
              </w:rPr>
            </w:pPr>
            <w:r w:rsidRPr="001326A4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Комунальне некомерційне підприємство «Центр первинної медико-санітарної допомоги міста Ромни» Роменської міської ради</w:t>
            </w:r>
          </w:p>
        </w:tc>
      </w:tr>
      <w:tr w:rsidR="00C35E60" w:rsidRPr="001326A4" w14:paraId="0240A3BF" w14:textId="77777777" w:rsidTr="00193FAE">
        <w:trPr>
          <w:trHeight w:val="225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375BAE" w14:textId="77777777" w:rsidR="00C35E60" w:rsidRPr="001326A4" w:rsidRDefault="00C35E60" w:rsidP="0019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3.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C50F62" w14:textId="77777777" w:rsidR="00C35E60" w:rsidRPr="001326A4" w:rsidRDefault="00C35E60" w:rsidP="0019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Учасники Програми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BEF1A" w14:textId="77777777" w:rsidR="00C35E60" w:rsidRPr="001326A4" w:rsidRDefault="00C35E60" w:rsidP="0019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</w:pPr>
            <w:bookmarkStart w:id="3" w:name="_Hlk86831940"/>
            <w:r w:rsidRPr="001326A4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 xml:space="preserve">Комунальне некомерційне підприємство «Центр первинної медико-санітарної допомоги міста Ромни» Роменської міської ради (далі КНП «ЦПМСД міста Ромни» РМР) та </w:t>
            </w:r>
            <w:bookmarkEnd w:id="3"/>
            <w:r w:rsidRPr="001326A4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ФОП «Рогаль Л.І.», ФОП «Андропова В.В.», ТОВ «Сумський медичний центр «Сімейна поліклініка», ТОВ «Ваш лікар- В.А.М.»</w:t>
            </w:r>
          </w:p>
        </w:tc>
      </w:tr>
      <w:tr w:rsidR="00C35E60" w:rsidRPr="001326A4" w14:paraId="435D3C8E" w14:textId="77777777" w:rsidTr="00193FAE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D68E10" w14:textId="77777777" w:rsidR="00C35E60" w:rsidRPr="001326A4" w:rsidRDefault="00C35E60" w:rsidP="0019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</w:pPr>
            <w:r w:rsidRPr="001326A4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4.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14ADB8" w14:textId="77777777" w:rsidR="00C35E60" w:rsidRPr="001326A4" w:rsidRDefault="00C35E60" w:rsidP="0019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Відповідальний виконавець Програми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93543" w14:textId="77777777" w:rsidR="00C35E60" w:rsidRPr="001326A4" w:rsidRDefault="00C35E60" w:rsidP="0019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highlight w:val="yellow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Виконавчий комітет Роменської міської ради,  </w:t>
            </w:r>
            <w:r w:rsidRPr="001326A4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КНП «ЦПМСД міста Ромни» РМР , ФОП «Рогаль Л.І.», ФОП «Андропова В.В.», ТОВ «Сумський медичний центр «Сімейна поліклініка», ТОВ «Ваш лікар- В.А.М.»</w:t>
            </w:r>
          </w:p>
        </w:tc>
      </w:tr>
      <w:tr w:rsidR="00C35E60" w:rsidRPr="001326A4" w14:paraId="3A1E8640" w14:textId="77777777" w:rsidTr="00193FAE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E8FF08" w14:textId="77777777" w:rsidR="00C35E60" w:rsidRPr="001326A4" w:rsidRDefault="00C35E60" w:rsidP="0019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5.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8CC1E2" w14:textId="77777777" w:rsidR="00C35E60" w:rsidRPr="001326A4" w:rsidRDefault="00C35E60" w:rsidP="0019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Термін реалізації Програми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6A4D6" w14:textId="77777777" w:rsidR="00C35E60" w:rsidRPr="001326A4" w:rsidRDefault="00C35E60" w:rsidP="0019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Протягом 2023-2025 років</w:t>
            </w:r>
          </w:p>
        </w:tc>
      </w:tr>
      <w:tr w:rsidR="00C35E60" w:rsidRPr="001326A4" w14:paraId="5B9A4A42" w14:textId="77777777" w:rsidTr="00193FAE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111D4B" w14:textId="77777777" w:rsidR="00C35E60" w:rsidRPr="001326A4" w:rsidRDefault="00C35E60" w:rsidP="0019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6.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9D8A21" w14:textId="77777777" w:rsidR="00C35E60" w:rsidRPr="001326A4" w:rsidRDefault="00C35E60" w:rsidP="0019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ru-RU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9038F" w14:textId="77777777" w:rsidR="00C35E60" w:rsidRPr="001326A4" w:rsidRDefault="00C35E60" w:rsidP="0019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ru-RU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Бюджет Роменської міської територіальної громади, субвенції з Державного бюджету, обласного бюджету  та інших джерел, які  не заборонені Законодавством України </w:t>
            </w:r>
          </w:p>
        </w:tc>
      </w:tr>
      <w:tr w:rsidR="00C35E60" w:rsidRPr="001326A4" w14:paraId="4B0F0DFD" w14:textId="77777777" w:rsidTr="00193FAE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91FA07D" w14:textId="77777777" w:rsidR="00C35E60" w:rsidRPr="001326A4" w:rsidRDefault="00C35E60" w:rsidP="00193F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7.</w:t>
            </w:r>
          </w:p>
        </w:tc>
        <w:tc>
          <w:tcPr>
            <w:tcW w:w="9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C56F" w14:textId="77777777" w:rsidR="00C35E60" w:rsidRPr="001326A4" w:rsidRDefault="00C35E60" w:rsidP="00193F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  <w:bookmarkStart w:id="4" w:name="_Hlk88232289"/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Загальний обсяг фінансових ресурсів, необхідних для виконання Програми </w:t>
            </w:r>
            <w:bookmarkEnd w:id="4"/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(тис. грн.)</w:t>
            </w:r>
          </w:p>
        </w:tc>
      </w:tr>
      <w:tr w:rsidR="00C35E60" w:rsidRPr="001326A4" w14:paraId="2FE8A602" w14:textId="77777777" w:rsidTr="00193FAE"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987482" w14:textId="77777777" w:rsidR="00C35E60" w:rsidRPr="001326A4" w:rsidRDefault="00C35E60" w:rsidP="00193F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ru-RU" w:eastAsia="zh-CN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2BA71A6" w14:textId="77777777" w:rsidR="00C35E60" w:rsidRPr="001326A4" w:rsidRDefault="00C35E60" w:rsidP="00193F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A6BFA8" w14:textId="77777777" w:rsidR="00C35E60" w:rsidRPr="00BD10A4" w:rsidRDefault="00C35E60" w:rsidP="00193F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BD10A4">
              <w:rPr>
                <w:rFonts w:ascii="Times New Roman" w:eastAsia="Calibri" w:hAnsi="Times New Roman" w:cs="Times New Roman"/>
                <w:b/>
                <w:color w:val="000000"/>
                <w:kern w:val="0"/>
                <w:szCs w:val="24"/>
                <w:lang w:eastAsia="zh-CN"/>
              </w:rPr>
              <w:t>2023 рік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13350B" w14:textId="77777777" w:rsidR="00C35E60" w:rsidRPr="00BD10A4" w:rsidRDefault="00C35E60" w:rsidP="00193F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</w:pPr>
            <w:r w:rsidRPr="00BD10A4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  <w:t>2024рік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E6DCDC" w14:textId="77777777" w:rsidR="00C35E60" w:rsidRPr="00BD10A4" w:rsidRDefault="00C35E60" w:rsidP="00193F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</w:pPr>
            <w:r w:rsidRPr="00BD10A4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  <w:t>2025рік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B3B30C" w14:textId="77777777" w:rsidR="00C35E60" w:rsidRPr="00BD10A4" w:rsidRDefault="00C35E60" w:rsidP="00193F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</w:pPr>
            <w:r w:rsidRPr="00BD10A4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  <w:t>Разом:</w:t>
            </w:r>
          </w:p>
        </w:tc>
      </w:tr>
      <w:tr w:rsidR="00C35E60" w:rsidRPr="001326A4" w14:paraId="225EB0DD" w14:textId="77777777" w:rsidTr="00193FAE"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355B9E" w14:textId="77777777" w:rsidR="00C35E60" w:rsidRPr="001326A4" w:rsidRDefault="00C35E60" w:rsidP="00193F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9087B6A" w14:textId="77777777" w:rsidR="00C35E60" w:rsidRPr="001326A4" w:rsidRDefault="00C35E60" w:rsidP="0019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1326A4">
              <w:rPr>
                <w:rFonts w:ascii="Times New Roman" w:hAnsi="Times New Roman" w:cs="Times New Roman"/>
                <w:szCs w:val="24"/>
              </w:rPr>
              <w:t xml:space="preserve">Бюджет </w:t>
            </w:r>
            <w:proofErr w:type="spellStart"/>
            <w:r w:rsidRPr="001326A4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Pr="001326A4">
              <w:rPr>
                <w:rFonts w:ascii="Times New Roman" w:hAnsi="Times New Roman" w:cs="Times New Roman"/>
                <w:szCs w:val="24"/>
              </w:rPr>
              <w:t xml:space="preserve">ї </w:t>
            </w:r>
            <w:r>
              <w:rPr>
                <w:rFonts w:ascii="Times New Roman" w:hAnsi="Times New Roman" w:cs="Times New Roman"/>
                <w:szCs w:val="24"/>
              </w:rPr>
              <w:t xml:space="preserve">міської </w:t>
            </w:r>
            <w:r w:rsidRPr="001326A4">
              <w:rPr>
                <w:rFonts w:ascii="Times New Roman" w:hAnsi="Times New Roman" w:cs="Times New Roman"/>
                <w:szCs w:val="24"/>
              </w:rPr>
              <w:t>територіальної громади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736221" w14:textId="77777777" w:rsidR="00C35E60" w:rsidRPr="00BD10A4" w:rsidRDefault="00C35E60" w:rsidP="00193F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D10A4">
              <w:rPr>
                <w:rFonts w:ascii="Times New Roman" w:hAnsi="Times New Roman" w:cs="Times New Roman"/>
                <w:b/>
                <w:color w:val="000000"/>
              </w:rPr>
              <w:t>11703,096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8876E9" w14:textId="69D085A6" w:rsidR="00C35E60" w:rsidRPr="00BD10A4" w:rsidRDefault="00C35E60" w:rsidP="00193F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0A4">
              <w:rPr>
                <w:rFonts w:ascii="Times New Roman" w:hAnsi="Times New Roman" w:cs="Times New Roman"/>
                <w:b/>
              </w:rPr>
              <w:t>14</w:t>
            </w:r>
            <w:r w:rsidR="009E1FC9">
              <w:rPr>
                <w:rFonts w:ascii="Times New Roman" w:hAnsi="Times New Roman" w:cs="Times New Roman"/>
                <w:b/>
              </w:rPr>
              <w:t>301</w:t>
            </w:r>
            <w:r w:rsidRPr="00BD10A4">
              <w:rPr>
                <w:rFonts w:ascii="Times New Roman" w:hAnsi="Times New Roman" w:cs="Times New Roman"/>
                <w:b/>
              </w:rPr>
              <w:t>,</w:t>
            </w:r>
            <w:r w:rsidR="009E1FC9">
              <w:rPr>
                <w:rFonts w:ascii="Times New Roman" w:hAnsi="Times New Roman" w:cs="Times New Roman"/>
                <w:b/>
              </w:rPr>
              <w:t>169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46AA47" w14:textId="219CC437" w:rsidR="00C35E60" w:rsidRPr="00BD10A4" w:rsidRDefault="00C35E60" w:rsidP="00193FA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D10A4">
              <w:rPr>
                <w:rFonts w:ascii="Times New Roman" w:hAnsi="Times New Roman" w:cs="Times New Roman"/>
                <w:b/>
                <w:lang w:val="ru-RU"/>
              </w:rPr>
              <w:t>15</w:t>
            </w:r>
            <w:r>
              <w:rPr>
                <w:rFonts w:ascii="Times New Roman" w:hAnsi="Times New Roman" w:cs="Times New Roman"/>
                <w:b/>
                <w:lang w:val="ru-RU"/>
              </w:rPr>
              <w:t>983</w:t>
            </w:r>
            <w:r w:rsidRPr="00BD10A4">
              <w:rPr>
                <w:rFonts w:ascii="Times New Roman" w:hAnsi="Times New Roman" w:cs="Times New Roman"/>
                <w:b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lang w:val="ru-RU"/>
              </w:rPr>
              <w:t>352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FF3344" w14:textId="0811C829" w:rsidR="00C35E60" w:rsidRPr="00BD10A4" w:rsidRDefault="00C35E60" w:rsidP="00193FA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="009E1FC9">
              <w:rPr>
                <w:rFonts w:ascii="Times New Roman" w:hAnsi="Times New Roman" w:cs="Times New Roman"/>
                <w:b/>
                <w:lang w:val="ru-RU"/>
              </w:rPr>
              <w:t>1987,617</w:t>
            </w:r>
          </w:p>
        </w:tc>
      </w:tr>
      <w:tr w:rsidR="00C35E60" w:rsidRPr="001326A4" w14:paraId="2783C7AD" w14:textId="77777777" w:rsidTr="00193FAE"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5B3DD1D" w14:textId="77777777" w:rsidR="00C35E60" w:rsidRPr="001326A4" w:rsidRDefault="00C35E60" w:rsidP="00193F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0365850" w14:textId="77777777" w:rsidR="00C35E60" w:rsidRPr="001326A4" w:rsidRDefault="00C35E60" w:rsidP="00193F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  <w:r w:rsidRPr="001326A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Субвенції з обласного бюджету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E6A012" w14:textId="77777777" w:rsidR="00C35E60" w:rsidRPr="00BD10A4" w:rsidRDefault="00C35E60" w:rsidP="0019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BD10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97B66C" w14:textId="77777777" w:rsidR="00C35E60" w:rsidRPr="00BD10A4" w:rsidRDefault="00C35E60" w:rsidP="0019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BD10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3E13F8" w14:textId="77777777" w:rsidR="00C35E60" w:rsidRPr="00BD10A4" w:rsidRDefault="00C35E60" w:rsidP="0019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BD10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90D68E" w14:textId="77777777" w:rsidR="00C35E60" w:rsidRPr="00BD10A4" w:rsidRDefault="00C35E60" w:rsidP="0019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BD10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</w:tr>
      <w:tr w:rsidR="00C35E60" w:rsidRPr="001326A4" w14:paraId="061753EE" w14:textId="77777777" w:rsidTr="00193FAE"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58FF345" w14:textId="77777777" w:rsidR="00C35E60" w:rsidRPr="001326A4" w:rsidRDefault="00C35E60" w:rsidP="00193F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74531D" w14:textId="77777777" w:rsidR="00C35E60" w:rsidRPr="001326A4" w:rsidRDefault="00C35E60" w:rsidP="0019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1326A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Субвенція з державного бюджету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A57074" w14:textId="77777777" w:rsidR="00C35E60" w:rsidRPr="00BD10A4" w:rsidRDefault="00C35E60" w:rsidP="0019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BD10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D7E1CB" w14:textId="77777777" w:rsidR="00C35E60" w:rsidRPr="00BD10A4" w:rsidRDefault="00C35E60" w:rsidP="0019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BD10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FDDF72" w14:textId="77777777" w:rsidR="00C35E60" w:rsidRPr="00BD10A4" w:rsidRDefault="00C35E60" w:rsidP="0019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BD10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71E2D2" w14:textId="77777777" w:rsidR="00C35E60" w:rsidRPr="00BD10A4" w:rsidRDefault="00C35E60" w:rsidP="0019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BD10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</w:tr>
      <w:tr w:rsidR="00C35E60" w:rsidRPr="001326A4" w14:paraId="5F44AC8E" w14:textId="77777777" w:rsidTr="00193FAE"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7FB896F" w14:textId="77777777" w:rsidR="00C35E60" w:rsidRPr="001326A4" w:rsidRDefault="00C35E60" w:rsidP="00193F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D4351A" w14:textId="77777777" w:rsidR="00C35E60" w:rsidRPr="001326A4" w:rsidRDefault="00C35E60" w:rsidP="0019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1326A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Субвенції</w:t>
            </w:r>
          </w:p>
          <w:p w14:paraId="4305EEC0" w14:textId="77777777" w:rsidR="00C35E60" w:rsidRPr="001326A4" w:rsidRDefault="00C35E60" w:rsidP="0019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1326A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з інших місцевих бюджетів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A52074" w14:textId="77777777" w:rsidR="00C35E60" w:rsidRPr="00BD10A4" w:rsidRDefault="00C35E60" w:rsidP="0019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BD10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DAE0C7" w14:textId="77777777" w:rsidR="00C35E60" w:rsidRPr="00BD10A4" w:rsidRDefault="00C35E60" w:rsidP="0019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BD10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EDF593" w14:textId="77777777" w:rsidR="00C35E60" w:rsidRPr="00BD10A4" w:rsidRDefault="00C35E60" w:rsidP="0019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BD10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F30CF4" w14:textId="77777777" w:rsidR="00C35E60" w:rsidRPr="00BD10A4" w:rsidRDefault="00C35E60" w:rsidP="0019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BD10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</w:tr>
      <w:tr w:rsidR="00C35E60" w:rsidRPr="001326A4" w14:paraId="22A9A4D1" w14:textId="77777777" w:rsidTr="00193FAE"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9C9B1A" w14:textId="77777777" w:rsidR="00C35E60" w:rsidRPr="001326A4" w:rsidRDefault="00C35E60" w:rsidP="00193F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</w:pPr>
            <w:r w:rsidRPr="001326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  <w:t>Усього: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F71447" w14:textId="77777777" w:rsidR="00C35E60" w:rsidRPr="00BD10A4" w:rsidRDefault="00C35E60" w:rsidP="00193F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0A4">
              <w:rPr>
                <w:rFonts w:ascii="Times New Roman" w:hAnsi="Times New Roman" w:cs="Times New Roman"/>
                <w:b/>
              </w:rPr>
              <w:t>11703,096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D1CDD8" w14:textId="251A18C0" w:rsidR="00C35E60" w:rsidRPr="00BD10A4" w:rsidRDefault="00C35E60" w:rsidP="00193FA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D10A4">
              <w:rPr>
                <w:rFonts w:ascii="Times New Roman" w:hAnsi="Times New Roman" w:cs="Times New Roman"/>
                <w:b/>
              </w:rPr>
              <w:t>14</w:t>
            </w:r>
            <w:r w:rsidR="009E1FC9">
              <w:rPr>
                <w:rFonts w:ascii="Times New Roman" w:hAnsi="Times New Roman" w:cs="Times New Roman"/>
                <w:b/>
              </w:rPr>
              <w:t>301</w:t>
            </w:r>
            <w:r w:rsidRPr="00BD10A4"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="009E1FC9">
              <w:rPr>
                <w:rFonts w:ascii="Times New Roman" w:hAnsi="Times New Roman" w:cs="Times New Roman"/>
                <w:b/>
                <w:lang w:val="ru-RU"/>
              </w:rPr>
              <w:t>169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D2C072" w14:textId="45296EAF" w:rsidR="00C35E60" w:rsidRPr="00BD10A4" w:rsidRDefault="00C35E60" w:rsidP="00193FA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D10A4">
              <w:rPr>
                <w:rFonts w:ascii="Times New Roman" w:hAnsi="Times New Roman" w:cs="Times New Roman"/>
                <w:b/>
                <w:lang w:val="ru-RU"/>
              </w:rPr>
              <w:t>15</w:t>
            </w:r>
            <w:r>
              <w:rPr>
                <w:rFonts w:ascii="Times New Roman" w:hAnsi="Times New Roman" w:cs="Times New Roman"/>
                <w:b/>
                <w:lang w:val="ru-RU"/>
              </w:rPr>
              <w:t>9</w:t>
            </w:r>
            <w:r w:rsidRPr="00BD10A4">
              <w:rPr>
                <w:rFonts w:ascii="Times New Roman" w:hAnsi="Times New Roman" w:cs="Times New Roman"/>
                <w:b/>
                <w:lang w:val="ru-RU"/>
              </w:rPr>
              <w:t>83,</w:t>
            </w:r>
            <w:r>
              <w:rPr>
                <w:rFonts w:ascii="Times New Roman" w:hAnsi="Times New Roman" w:cs="Times New Roman"/>
                <w:b/>
                <w:lang w:val="ru-RU"/>
              </w:rPr>
              <w:t>352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2D9B3F" w14:textId="6730705D" w:rsidR="00C35E60" w:rsidRPr="00BD10A4" w:rsidRDefault="009E1FC9" w:rsidP="00193FA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41987,617</w:t>
            </w:r>
          </w:p>
        </w:tc>
      </w:tr>
    </w:tbl>
    <w:p w14:paraId="6124B31A" w14:textId="77777777" w:rsidR="00C35E60" w:rsidRPr="001326A4" w:rsidRDefault="00C35E60" w:rsidP="00C35E60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57F7C9BB" w14:textId="77777777" w:rsidR="00C35E60" w:rsidRPr="001326A4" w:rsidRDefault="00C35E60" w:rsidP="00C35E60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5802EA3E" w14:textId="77777777" w:rsidR="00C35E60" w:rsidRPr="001326A4" w:rsidRDefault="00C35E60" w:rsidP="00C35E60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1326A4">
        <w:rPr>
          <w:rFonts w:ascii="Times New Roman" w:eastAsia="Times New Roman" w:hAnsi="Times New Roman"/>
          <w:b/>
          <w:bCs/>
          <w:iCs/>
          <w:szCs w:val="24"/>
          <w:lang w:eastAsia="ru-RU"/>
        </w:rPr>
        <w:t>Секретар міської ради</w:t>
      </w:r>
      <w:r w:rsidRPr="001326A4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1326A4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1326A4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1326A4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1326A4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  <w:t>В’ячеслав ГУБАРЬ</w:t>
      </w:r>
    </w:p>
    <w:p w14:paraId="681DC6CF" w14:textId="77777777" w:rsidR="004B13A3" w:rsidRDefault="004B13A3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65D9E90E" w14:textId="77777777" w:rsidR="004F5E2C" w:rsidRDefault="004F5E2C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  <w:sectPr w:rsidR="004F5E2C" w:rsidSect="003B77B6">
          <w:pgSz w:w="11906" w:h="16838"/>
          <w:pgMar w:top="1077" w:right="567" w:bottom="1134" w:left="1701" w:header="709" w:footer="709" w:gutter="0"/>
          <w:cols w:space="708"/>
          <w:docGrid w:linePitch="360"/>
        </w:sectPr>
      </w:pPr>
    </w:p>
    <w:p w14:paraId="73CEB299" w14:textId="77777777" w:rsidR="007F641C" w:rsidRPr="007F641C" w:rsidRDefault="007F641C" w:rsidP="007F641C">
      <w:pPr>
        <w:ind w:left="11766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lastRenderedPageBreak/>
        <w:t xml:space="preserve">Додаток </w:t>
      </w:r>
    </w:p>
    <w:p w14:paraId="5BA682BA" w14:textId="77777777" w:rsidR="007F641C" w:rsidRPr="007F641C" w:rsidRDefault="007F641C" w:rsidP="007F641C">
      <w:pPr>
        <w:ind w:left="11766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t>до рішення  міської ради</w:t>
      </w:r>
    </w:p>
    <w:p w14:paraId="1DF2102F" w14:textId="43409940" w:rsidR="007F641C" w:rsidRPr="007F641C" w:rsidRDefault="006362C5" w:rsidP="007F641C">
      <w:pPr>
        <w:spacing w:line="240" w:lineRule="auto"/>
        <w:ind w:left="11766"/>
        <w:rPr>
          <w:rFonts w:ascii="Times New Roman" w:hAnsi="Times New Roman" w:cs="Times New Roman"/>
          <w:szCs w:val="24"/>
        </w:rPr>
      </w:pPr>
      <w:r w:rsidRPr="00E414F9">
        <w:rPr>
          <w:rFonts w:ascii="Times New Roman" w:hAnsi="Times New Roman" w:cs="Times New Roman"/>
          <w:b/>
          <w:szCs w:val="24"/>
        </w:rPr>
        <w:t xml:space="preserve">від </w:t>
      </w:r>
      <w:r w:rsidR="00F347FF" w:rsidRPr="00536C89">
        <w:rPr>
          <w:rFonts w:ascii="Times New Roman" w:hAnsi="Times New Roman" w:cs="Times New Roman"/>
          <w:b/>
          <w:szCs w:val="24"/>
          <w:lang w:val="ru-RU"/>
        </w:rPr>
        <w:t>2</w:t>
      </w:r>
      <w:r w:rsidR="00C35E60">
        <w:rPr>
          <w:rFonts w:ascii="Times New Roman" w:hAnsi="Times New Roman" w:cs="Times New Roman"/>
          <w:b/>
          <w:szCs w:val="24"/>
          <w:lang w:val="ru-RU"/>
        </w:rPr>
        <w:t>6</w:t>
      </w:r>
      <w:r w:rsidR="00FB2EAE">
        <w:rPr>
          <w:rFonts w:ascii="Times New Roman" w:hAnsi="Times New Roman" w:cs="Times New Roman"/>
          <w:b/>
          <w:szCs w:val="24"/>
        </w:rPr>
        <w:t>.</w:t>
      </w:r>
      <w:r w:rsidR="00C35E60">
        <w:rPr>
          <w:rFonts w:ascii="Times New Roman" w:hAnsi="Times New Roman" w:cs="Times New Roman"/>
          <w:b/>
          <w:szCs w:val="24"/>
        </w:rPr>
        <w:t>0</w:t>
      </w:r>
      <w:r w:rsidR="00FD5A71">
        <w:rPr>
          <w:rFonts w:ascii="Times New Roman" w:hAnsi="Times New Roman" w:cs="Times New Roman"/>
          <w:b/>
          <w:szCs w:val="24"/>
        </w:rPr>
        <w:t>2</w:t>
      </w:r>
      <w:r w:rsidR="007F641C" w:rsidRPr="00E414F9">
        <w:rPr>
          <w:rFonts w:ascii="Times New Roman" w:hAnsi="Times New Roman" w:cs="Times New Roman"/>
          <w:b/>
          <w:szCs w:val="24"/>
        </w:rPr>
        <w:t>.202</w:t>
      </w:r>
      <w:r w:rsidR="00C35E60">
        <w:rPr>
          <w:rFonts w:ascii="Times New Roman" w:hAnsi="Times New Roman" w:cs="Times New Roman"/>
          <w:b/>
          <w:szCs w:val="24"/>
        </w:rPr>
        <w:t>5</w:t>
      </w:r>
    </w:p>
    <w:p w14:paraId="6A63A327" w14:textId="77777777" w:rsidR="007F641C" w:rsidRPr="007F641C" w:rsidRDefault="007F641C" w:rsidP="007F641C">
      <w:pPr>
        <w:jc w:val="center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t xml:space="preserve">Х. Напрямки діяльності та заходи Програми забезпечення населення первинною медичною допомогою </w:t>
      </w:r>
    </w:p>
    <w:p w14:paraId="0B770555" w14:textId="77777777" w:rsidR="007F641C" w:rsidRPr="007F641C" w:rsidRDefault="007F641C" w:rsidP="007F641C">
      <w:pPr>
        <w:jc w:val="center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t>закладами охорони здоров’я Роменської міської територіальної громади на 2023-2025 роки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1631"/>
        <w:gridCol w:w="661"/>
        <w:gridCol w:w="3439"/>
        <w:gridCol w:w="1809"/>
        <w:gridCol w:w="2995"/>
        <w:gridCol w:w="1356"/>
        <w:gridCol w:w="1226"/>
        <w:gridCol w:w="1290"/>
      </w:tblGrid>
      <w:tr w:rsidR="000E5850" w:rsidRPr="007F641C" w14:paraId="6E8F9B76" w14:textId="77777777" w:rsidTr="003D1F33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528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№ з/п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541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Назва напрямку діяльності (пріоритетні завдання)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C55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7F641C">
              <w:rPr>
                <w:rFonts w:ascii="Times New Roman" w:hAnsi="Times New Roman" w:cs="Times New Roman"/>
                <w:b/>
                <w:szCs w:val="24"/>
              </w:rPr>
              <w:t>П.п</w:t>
            </w:r>
            <w:proofErr w:type="spellEnd"/>
            <w:r w:rsidRPr="007F641C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38A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Перелік заходів програми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588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Джерела фінансування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33D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Виконавці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C88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 xml:space="preserve">Обсяги фінансування по роках , </w:t>
            </w:r>
            <w:proofErr w:type="spellStart"/>
            <w:r w:rsidRPr="007F641C">
              <w:rPr>
                <w:rFonts w:ascii="Times New Roman" w:hAnsi="Times New Roman" w:cs="Times New Roman"/>
                <w:b/>
                <w:szCs w:val="24"/>
              </w:rPr>
              <w:t>тис.грн</w:t>
            </w:r>
            <w:proofErr w:type="spellEnd"/>
          </w:p>
        </w:tc>
      </w:tr>
      <w:tr w:rsidR="000E5850" w:rsidRPr="007F641C" w14:paraId="595AA914" w14:textId="77777777" w:rsidTr="00E57171">
        <w:trPr>
          <w:trHeight w:val="7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F57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391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C19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3AC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F9B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293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C6A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2023</w:t>
            </w:r>
          </w:p>
          <w:p w14:paraId="61CA937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08C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2024</w:t>
            </w:r>
          </w:p>
          <w:p w14:paraId="04C6B91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F45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2025</w:t>
            </w:r>
          </w:p>
          <w:p w14:paraId="6A26460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E5850" w:rsidRPr="007F641C" w14:paraId="35AA9443" w14:textId="77777777" w:rsidTr="00E5717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593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F4A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FB7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F39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4B3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4E05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10F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F82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D12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0E5850" w:rsidRPr="007F641C" w14:paraId="53CBE2A3" w14:textId="77777777" w:rsidTr="00E57171">
        <w:trPr>
          <w:trHeight w:val="902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ADCC" w14:textId="77777777" w:rsidR="007F641C" w:rsidRPr="005E0F39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5" w:name="_Hlk184128541"/>
            <w:r w:rsidRPr="005E0F3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54AF" w14:textId="77777777" w:rsidR="007F641C" w:rsidRPr="005E0F39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Забезпечення надання населенню амбулаторно-поліклінічної допомоги на первинному рівні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94DE" w14:textId="77777777" w:rsidR="007F641C" w:rsidRPr="005E0F39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D393" w14:textId="77777777" w:rsidR="007F641C" w:rsidRPr="005E0F39" w:rsidRDefault="007F641C" w:rsidP="007F641C">
            <w:pPr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Оплата комунальних послуг та енергоносіїв, відповідно до Бюджетного кодексу України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A0D1" w14:textId="77777777" w:rsidR="007F641C" w:rsidRPr="005E0F39" w:rsidRDefault="007F641C" w:rsidP="006615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 xml:space="preserve">Бюджет </w:t>
            </w:r>
            <w:proofErr w:type="spellStart"/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територіальної громади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D59C6" w14:textId="77777777" w:rsidR="007F641C" w:rsidRPr="005E0F39" w:rsidRDefault="007F641C" w:rsidP="007F641C">
            <w:pPr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КНП «ЦПМСД міста Ромни»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9F7B1" w14:textId="77777777" w:rsidR="007F641C" w:rsidRPr="005E0F3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E0F39">
              <w:rPr>
                <w:rFonts w:ascii="Times New Roman" w:hAnsi="Times New Roman" w:cs="Times New Roman"/>
                <w:color w:val="000000"/>
                <w:szCs w:val="24"/>
              </w:rPr>
              <w:t>1510,0856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6E4C38" w14:textId="0BC95EC1" w:rsidR="007F641C" w:rsidRPr="00540699" w:rsidRDefault="00FD5A71" w:rsidP="00FD5A71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20</w:t>
            </w:r>
            <w:r w:rsidR="00A51E0D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,664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6EC19B" w14:textId="77777777" w:rsidR="00D92E45" w:rsidRPr="00540699" w:rsidRDefault="00D92E45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2359,575</w:t>
            </w:r>
          </w:p>
          <w:p w14:paraId="5206392A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</w:tr>
      <w:bookmarkEnd w:id="5"/>
      <w:tr w:rsidR="000E5850" w:rsidRPr="007F641C" w14:paraId="1D8AB026" w14:textId="77777777" w:rsidTr="00E57171">
        <w:trPr>
          <w:trHeight w:val="9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740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670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BD35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5453" w14:textId="77777777" w:rsidR="007F641C" w:rsidRPr="008E6934" w:rsidRDefault="007F641C" w:rsidP="007F641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bookmarkStart w:id="6" w:name="_Hlk184128441"/>
            <w:r w:rsidRPr="008E693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Оплата праці працівникам сільській місцевості та  його  господарське, економічне  забезпечення.</w:t>
            </w:r>
            <w:bookmarkEnd w:id="6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C53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територіальної громади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0A13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6A2C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6309,50061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97E9B5" w14:textId="7A693A2A" w:rsidR="003C210C" w:rsidRPr="00540699" w:rsidRDefault="007F641C" w:rsidP="00540699">
            <w:pPr>
              <w:ind w:hanging="86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1226F0" w:rsidRPr="00540699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3C210C" w:rsidRPr="00540699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  <w:r w:rsidR="00D326D6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A51E0D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  <w:r w:rsidR="003C210C" w:rsidRPr="00540699">
              <w:rPr>
                <w:rFonts w:ascii="Times New Roman" w:hAnsi="Times New Roman" w:cs="Times New Roman"/>
                <w:color w:val="000000"/>
                <w:szCs w:val="24"/>
              </w:rPr>
              <w:t>,864</w:t>
            </w:r>
          </w:p>
          <w:p w14:paraId="1BEDA8C9" w14:textId="77777777" w:rsidR="007F641C" w:rsidRPr="00540699" w:rsidRDefault="007F641C" w:rsidP="00540699">
            <w:pPr>
              <w:ind w:hanging="86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70ED4E" w14:textId="77777777" w:rsidR="0058119F" w:rsidRPr="00540699" w:rsidRDefault="0058119F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9142,218</w:t>
            </w:r>
          </w:p>
          <w:p w14:paraId="124C8B5A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E5850" w:rsidRPr="007F641C" w14:paraId="6991D827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5AF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F30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1A3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B52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Підвищення рівня 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туберкулінодіагностики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дітей віком від 1 до 18 років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AA4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територіальної громади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4609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6F76A1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10,140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26AA2B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38,410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5B2FD9" w14:textId="77777777" w:rsidR="0058119F" w:rsidRPr="00540699" w:rsidRDefault="0058119F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25,600</w:t>
            </w:r>
          </w:p>
          <w:p w14:paraId="2F479E54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E5850" w:rsidRPr="007F641C" w14:paraId="17C4EF50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2FA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F6B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083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1CD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810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EAD6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0E06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8,500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F7E6CE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12,000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5E3284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12,000</w:t>
            </w:r>
          </w:p>
        </w:tc>
      </w:tr>
      <w:tr w:rsidR="000E5850" w:rsidRPr="007F641C" w14:paraId="3B57EBA4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7F3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5E4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B89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719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4CD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5515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C7F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15,200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07378E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EB20D9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</w:tr>
      <w:tr w:rsidR="000E5850" w:rsidRPr="007F641C" w14:paraId="480BF6BB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BF0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6DB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017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BD6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A81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FAF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лікар- В.А.М.»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FCF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2F5E27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3BC547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</w:tr>
      <w:tr w:rsidR="000E5850" w:rsidRPr="007F641C" w14:paraId="7BC1E879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37C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B0F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241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105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F9B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0EAF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346E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29262B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AA2107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0E5850" w:rsidRPr="007F641C" w14:paraId="452BE9D2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6F7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8F8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4A0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689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E04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D235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3: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053F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33,840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002DB5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57,160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E66133" w14:textId="77777777" w:rsidR="007F641C" w:rsidRPr="00540699" w:rsidRDefault="00871917" w:rsidP="005406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44,35</w:t>
            </w:r>
            <w:r w:rsid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</w:tr>
      <w:tr w:rsidR="000E5850" w:rsidRPr="007F641C" w14:paraId="6AA5001C" w14:textId="77777777" w:rsidTr="00E57171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06B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63C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FC0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016C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осіб з інвалідністю та дітей з інвалідністю  технічними та іншими засобами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5465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="0066152D"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5719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1A99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138,184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221F" w14:textId="77777777" w:rsidR="000E5850" w:rsidRPr="00540699" w:rsidRDefault="000E5850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456,56</w:t>
            </w:r>
          </w:p>
          <w:p w14:paraId="5DF2BE20" w14:textId="77777777" w:rsidR="007F641C" w:rsidRPr="00540699" w:rsidRDefault="007F641C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BAAD" w14:textId="77777777" w:rsidR="00871917" w:rsidRPr="00540699" w:rsidRDefault="00871917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784,186</w:t>
            </w:r>
          </w:p>
          <w:p w14:paraId="4D2A4BA6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E5850" w:rsidRPr="007F641C" w14:paraId="516AEF95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261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F3C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242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D63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168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3B39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DA4A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27E5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50,054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3BF6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50,054</w:t>
            </w:r>
          </w:p>
        </w:tc>
      </w:tr>
      <w:tr w:rsidR="000E5850" w:rsidRPr="007F641C" w14:paraId="681F8FD6" w14:textId="77777777" w:rsidTr="00E57171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0F3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233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FED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86F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B94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A2D2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64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ТОВ "СМЦ Сімейна поліклініка"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3DCF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34,670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2123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7,725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2E22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7,725</w:t>
            </w:r>
          </w:p>
        </w:tc>
      </w:tr>
      <w:tr w:rsidR="000E5850" w:rsidRPr="007F641C" w14:paraId="3E2DCAF0" w14:textId="77777777" w:rsidTr="00E57171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FB8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59E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FAA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EAC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B5C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52D5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лікар-  В.А.М.»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906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26F3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7,710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F619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7,710</w:t>
            </w:r>
          </w:p>
        </w:tc>
      </w:tr>
      <w:tr w:rsidR="000E5850" w:rsidRPr="007F641C" w14:paraId="132E5EC4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395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DA5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875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C38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475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AAC6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436D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69BC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59E3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0E5850" w:rsidRPr="007F641C" w14:paraId="57EFED74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3E1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339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4B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955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FD1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A7C3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4: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AB1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192,854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ADF4" w14:textId="77777777" w:rsidR="007F641C" w:rsidRPr="00540699" w:rsidRDefault="00CB5731" w:rsidP="005406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522,049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5BC1" w14:textId="77777777" w:rsidR="007F641C" w:rsidRPr="00540699" w:rsidRDefault="00FF2C1A" w:rsidP="005406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849,675</w:t>
            </w:r>
          </w:p>
        </w:tc>
      </w:tr>
    </w:tbl>
    <w:p w14:paraId="2A755C06" w14:textId="77777777" w:rsidR="007F641C" w:rsidRPr="007F641C" w:rsidRDefault="007F641C" w:rsidP="007F641C">
      <w:pPr>
        <w:suppressAutoHyphens w:val="0"/>
        <w:spacing w:line="240" w:lineRule="auto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  <w:sectPr w:rsidR="007F641C" w:rsidRPr="007F641C" w:rsidSect="00E72E06">
          <w:pgSz w:w="16838" w:h="11906" w:orient="landscape"/>
          <w:pgMar w:top="1276" w:right="1134" w:bottom="567" w:left="1134" w:header="709" w:footer="709" w:gutter="0"/>
          <w:cols w:space="720"/>
        </w:sectPr>
      </w:pPr>
    </w:p>
    <w:p w14:paraId="735826B2" w14:textId="77777777"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 xml:space="preserve">Продовження додатка 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656"/>
        <w:gridCol w:w="582"/>
        <w:gridCol w:w="3486"/>
        <w:gridCol w:w="1829"/>
        <w:gridCol w:w="3110"/>
        <w:gridCol w:w="1273"/>
        <w:gridCol w:w="1306"/>
        <w:gridCol w:w="1257"/>
      </w:tblGrid>
      <w:tr w:rsidR="00FD00E5" w:rsidRPr="007F641C" w14:paraId="4CAD4E40" w14:textId="77777777" w:rsidTr="00FD00E5">
        <w:trPr>
          <w:trHeight w:val="13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76A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6FA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A12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F07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237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F12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A22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B01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C24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FD00E5" w:rsidRPr="00E414F9" w14:paraId="2712F7D8" w14:textId="77777777" w:rsidTr="00FD00E5">
        <w:trPr>
          <w:trHeight w:val="2111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FBE06" w14:textId="77777777" w:rsidR="005F3861" w:rsidRPr="007F641C" w:rsidRDefault="005F3861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BEAE" w14:textId="77777777" w:rsidR="005F3861" w:rsidRPr="007F641C" w:rsidRDefault="005F3861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4CC2A" w14:textId="77777777" w:rsidR="005F3861" w:rsidRPr="00E414F9" w:rsidRDefault="005F3861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B92E84" w14:textId="77777777" w:rsidR="005F3861" w:rsidRPr="00C549F4" w:rsidRDefault="005F3861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Оплата послуг, медикаментів та закупівля предметів, матеріалів, у </w:t>
            </w:r>
            <w:proofErr w:type="spellStart"/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т.ч</w:t>
            </w:r>
            <w:proofErr w:type="spellEnd"/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для:</w:t>
            </w:r>
          </w:p>
          <w:p w14:paraId="3F3A4DD4" w14:textId="77777777" w:rsidR="005F3861" w:rsidRPr="00C549F4" w:rsidRDefault="005F3861" w:rsidP="005E0F3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 w:rsidR="00E80D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</w:t>
            </w: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акладів</w:t>
            </w:r>
            <w:r w:rsidR="00E80D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розташованих в сільській місцевості;</w:t>
            </w:r>
          </w:p>
          <w:p w14:paraId="3AC8899E" w14:textId="77777777" w:rsidR="005F3861" w:rsidRPr="00E414F9" w:rsidRDefault="00C549F4" w:rsidP="001B4DDF">
            <w:pPr>
              <w:ind w:right="-67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</w:t>
            </w:r>
            <w:r w:rsidR="005F3861"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амбулаторі</w:t>
            </w:r>
            <w:r w:rsidR="001B4D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ї</w:t>
            </w:r>
            <w:r w:rsidR="005F3861"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загальної практики- сімейної медицини базова за </w:t>
            </w:r>
            <w:proofErr w:type="spellStart"/>
            <w:r w:rsidR="005F3861"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адресою</w:t>
            </w:r>
            <w:proofErr w:type="spellEnd"/>
            <w:r w:rsidR="005F3861"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 1-й пров.Коржівської,7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5456CE" w14:textId="77777777" w:rsidR="005F3861" w:rsidRPr="00E414F9" w:rsidRDefault="005F3861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 w:rsidRPr="0066152D">
              <w:rPr>
                <w:rFonts w:ascii="Times New Roman" w:hAnsi="Times New Roman" w:cs="Times New Roman"/>
                <w:szCs w:val="24"/>
              </w:rPr>
              <w:t>Роменсько</w:t>
            </w:r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92DF99" w14:textId="77777777" w:rsidR="005F3861" w:rsidRPr="00E414F9" w:rsidRDefault="005F3861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8C45A" w14:textId="77777777" w:rsidR="005F3861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8B18D61" w14:textId="77777777" w:rsidR="005F3861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2E89B687" w14:textId="77777777" w:rsidR="005F3861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742C2F48" w14:textId="77777777" w:rsidR="005F3861" w:rsidRDefault="005F3861" w:rsidP="008315C3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E0F39">
              <w:rPr>
                <w:rFonts w:ascii="Times New Roman" w:hAnsi="Times New Roman" w:cs="Times New Roman"/>
                <w:color w:val="000000"/>
                <w:szCs w:val="24"/>
              </w:rPr>
              <w:t>683,542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  <w:p w14:paraId="5E1EDFFB" w14:textId="77777777" w:rsidR="005F3861" w:rsidRDefault="005F3861" w:rsidP="008315C3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1837FB7" w14:textId="77777777" w:rsidR="005F3861" w:rsidRPr="0066152D" w:rsidRDefault="005F3861" w:rsidP="008315C3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152D">
              <w:rPr>
                <w:rFonts w:ascii="Times New Roman" w:hAnsi="Times New Roman" w:cs="Times New Roman"/>
                <w:color w:val="000000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</w:t>
            </w:r>
            <w:r w:rsidRPr="0066152D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78007" w14:textId="77777777" w:rsidR="005F3861" w:rsidRPr="00540699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C873946" w14:textId="77777777" w:rsidR="005F3861" w:rsidRPr="00540699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AAD1D21" w14:textId="77777777" w:rsidR="005F3861" w:rsidRPr="00540699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E4347A3" w14:textId="52827781" w:rsidR="005F3861" w:rsidRPr="00540699" w:rsidRDefault="003C210C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  <w:r w:rsidR="00A54A9B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="002A31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,45</w:t>
            </w:r>
          </w:p>
          <w:p w14:paraId="26203173" w14:textId="77777777" w:rsidR="005F3861" w:rsidRPr="00540699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3C15DEB8" w14:textId="210AE3A6" w:rsidR="005F3861" w:rsidRPr="00540699" w:rsidRDefault="005F3861" w:rsidP="008F69E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  <w:r w:rsidR="00A54A9B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="002A311C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,750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E1FCC" w14:textId="77777777" w:rsidR="005F3861" w:rsidRPr="00540699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EE69E9D" w14:textId="77777777" w:rsidR="005F3861" w:rsidRPr="00540699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205FCE25" w14:textId="77777777" w:rsidR="005F3861" w:rsidRPr="00540699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16742481" w14:textId="6C8C328E" w:rsidR="00F35EBD" w:rsidRPr="00540699" w:rsidRDefault="00C35E60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954,769</w:t>
            </w:r>
          </w:p>
          <w:p w14:paraId="00A93226" w14:textId="77777777" w:rsidR="005F3861" w:rsidRPr="00540699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75F581A4" w14:textId="77777777" w:rsidR="00933112" w:rsidRPr="00540699" w:rsidRDefault="00933112" w:rsidP="005E0F3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58,090</w:t>
            </w:r>
          </w:p>
          <w:p w14:paraId="667B665D" w14:textId="77777777" w:rsidR="005F3861" w:rsidRPr="00540699" w:rsidRDefault="005F3861" w:rsidP="005E0F3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121F2E" w:rsidRPr="00E414F9" w14:paraId="2B369944" w14:textId="77777777" w:rsidTr="00FD00E5">
        <w:trPr>
          <w:trHeight w:val="307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AEF30" w14:textId="77777777" w:rsidR="00451C73" w:rsidRPr="007F641C" w:rsidRDefault="00451C73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D67C" w14:textId="77777777" w:rsidR="00451C73" w:rsidRPr="007F641C" w:rsidRDefault="00451C73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28EB" w14:textId="77777777" w:rsidR="00451C73" w:rsidRPr="00E414F9" w:rsidRDefault="00451C73" w:rsidP="00E614F6">
            <w:pPr>
              <w:ind w:right="-1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78FF" w14:textId="77777777" w:rsidR="00451C73" w:rsidRPr="00E414F9" w:rsidRDefault="00451C73" w:rsidP="007F641C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b/>
                <w:color w:val="000000"/>
                <w:szCs w:val="24"/>
              </w:rPr>
              <w:t>Усього по підпункту 5: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B75E7" w14:textId="77777777" w:rsidR="00451C73" w:rsidRPr="00E414F9" w:rsidRDefault="00451C73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683,542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D94B" w14:textId="77777777" w:rsidR="00451C73" w:rsidRPr="00540699" w:rsidRDefault="00451C73" w:rsidP="00CB5731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CB5731" w:rsidRPr="00540699">
              <w:rPr>
                <w:rFonts w:ascii="Times New Roman" w:hAnsi="Times New Roman" w:cs="Times New Roman"/>
                <w:color w:val="000000"/>
                <w:szCs w:val="24"/>
              </w:rPr>
              <w:t>404</w:t>
            </w: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,200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BDF7" w14:textId="58A26BAD" w:rsidR="00451C73" w:rsidRPr="00540699" w:rsidRDefault="00C35E60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1012,859</w:t>
            </w:r>
          </w:p>
        </w:tc>
      </w:tr>
      <w:tr w:rsidR="00121F2E" w:rsidRPr="007F641C" w14:paraId="74FEC99C" w14:textId="77777777" w:rsidTr="00FD00E5">
        <w:trPr>
          <w:trHeight w:val="555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A2907B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A32A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4BFD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F88F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Недопущення розповсюдження випадків захворювань, спричинених </w:t>
            </w:r>
            <w:proofErr w:type="spellStart"/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коронавірусною</w:t>
            </w:r>
            <w:proofErr w:type="spellEnd"/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інфекцією 2019-nCoV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6304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347F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41ADC7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39,380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6344" w14:textId="77777777" w:rsidR="00521EFC" w:rsidRPr="0054069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45,500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F57B" w14:textId="77777777" w:rsidR="00540699" w:rsidRPr="00540699" w:rsidRDefault="00F35EBD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44,800</w:t>
            </w:r>
          </w:p>
          <w:p w14:paraId="22E637FE" w14:textId="77777777" w:rsidR="00521EFC" w:rsidRPr="0054069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E57171" w:rsidRPr="007F641C" w14:paraId="2FF84518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96AAB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0BD8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42B3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8FB8" w14:textId="77777777" w:rsidR="00521EFC" w:rsidRPr="00777D77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77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Проведення поточних ремонтів та придбання матеріалів для них, технічне обслуговування внутрішніх та зовнішніх мереж водопостачання, електропостачання та водовідведення, поточних ремонтів системи опалення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2C49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A6F6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1F4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E700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9650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E57171" w:rsidRPr="007F641C" w14:paraId="038BEB72" w14:textId="77777777" w:rsidTr="00FD00E5">
        <w:trPr>
          <w:trHeight w:val="1070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F6EE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7A51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4154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0D6D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bookmarkStart w:id="7" w:name="_Hlk158551367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Інші поточні видатки</w:t>
            </w:r>
            <w:bookmarkEnd w:id="7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550D9A" w14:textId="77777777" w:rsidR="00521EFC" w:rsidRPr="00777D77" w:rsidRDefault="00521EFC" w:rsidP="00777D7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7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Бюджет </w:t>
            </w:r>
            <w:proofErr w:type="spellStart"/>
            <w:r w:rsidRPr="00777D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Роменсько</w:t>
            </w:r>
            <w:proofErr w:type="spellEnd"/>
            <w:r w:rsidRPr="00777D77">
              <w:rPr>
                <w:rFonts w:ascii="Times New Roman" w:hAnsi="Times New Roman" w:cs="Times New Roman"/>
                <w:sz w:val="22"/>
                <w:szCs w:val="22"/>
              </w:rPr>
              <w:t xml:space="preserve">ї </w:t>
            </w:r>
            <w:r w:rsidRPr="00777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територіальної громади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A24A" w14:textId="77777777" w:rsidR="00521EFC" w:rsidRPr="00777D77" w:rsidRDefault="00521EFC" w:rsidP="00777D77">
            <w:pPr>
              <w:rPr>
                <w:rFonts w:hint="eastAsia"/>
                <w:b/>
                <w:bCs/>
              </w:rPr>
            </w:pPr>
            <w:r w:rsidRPr="00777D77">
              <w:t>КНП "ЦПМСД міста Ромни" РМР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C675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167,67479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143F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B95D" w14:textId="77777777" w:rsidR="00521EFC" w:rsidRPr="00540699" w:rsidRDefault="00521EF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FD00E5" w:rsidRPr="007F641C" w14:paraId="50A71ACE" w14:textId="77777777" w:rsidTr="00FD00E5">
        <w:trPr>
          <w:trHeight w:val="276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432E8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B1B47D" w14:textId="77777777" w:rsidR="00521EFC" w:rsidRPr="007F641C" w:rsidRDefault="00521EFC" w:rsidP="007F641C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6600D1" w14:textId="77777777" w:rsidR="00521EFC" w:rsidRPr="007F641C" w:rsidRDefault="00521EF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1: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3A30DC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8936,877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714715" w14:textId="77777777" w:rsidR="00CB5731" w:rsidRPr="00540699" w:rsidRDefault="00CB5731" w:rsidP="00FB2EA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12120,437</w:t>
            </w:r>
          </w:p>
          <w:p w14:paraId="77C0BE54" w14:textId="77777777" w:rsidR="00521EFC" w:rsidRPr="00540699" w:rsidRDefault="00521EFC" w:rsidP="00FB2EA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528438" w14:textId="3D1CA3A2" w:rsidR="00521EFC" w:rsidRPr="00540699" w:rsidRDefault="007E1F03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134</w:t>
            </w:r>
            <w:r w:rsidR="00181633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53</w:t>
            </w: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,</w:t>
            </w:r>
            <w:r w:rsidR="00181633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477</w:t>
            </w:r>
          </w:p>
        </w:tc>
      </w:tr>
      <w:tr w:rsidR="00FD00E5" w:rsidRPr="007F641C" w14:paraId="338ECBFF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BC2F19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798E4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2F42" w14:textId="77777777" w:rsidR="00521EFC" w:rsidRPr="00C549F4" w:rsidRDefault="00521EFC" w:rsidP="005E0F3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 тому числі по надавачах послуг: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B4F1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63B6" w14:textId="77777777" w:rsidR="00521EFC" w:rsidRPr="00540699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EECB" w14:textId="77777777" w:rsidR="00521EFC" w:rsidRPr="00540699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FD00E5" w:rsidRPr="00F35EBD" w14:paraId="27F1C8DF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34BED8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8A29B3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B1EF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КНП "ЦПМСД міста Ромни" РМР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0BF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8858,507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0361" w14:textId="77777777" w:rsidR="00521EFC" w:rsidRPr="00540699" w:rsidRDefault="00CB5731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12036,198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9BB8" w14:textId="5D552D8D" w:rsidR="00521EFC" w:rsidRPr="00540699" w:rsidRDefault="00F35EBD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  <w:r w:rsidR="00181633">
              <w:rPr>
                <w:rFonts w:ascii="Times New Roman" w:hAnsi="Times New Roman" w:cs="Times New Roman"/>
                <w:color w:val="000000"/>
                <w:szCs w:val="24"/>
              </w:rPr>
              <w:t>369</w:t>
            </w: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="00181633">
              <w:rPr>
                <w:rFonts w:ascii="Times New Roman" w:hAnsi="Times New Roman" w:cs="Times New Roman"/>
                <w:color w:val="000000"/>
                <w:szCs w:val="24"/>
              </w:rPr>
              <w:t>238</w:t>
            </w:r>
          </w:p>
        </w:tc>
      </w:tr>
      <w:tr w:rsidR="00FD00E5" w:rsidRPr="007F641C" w14:paraId="228F64A2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B3E39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2DC8E7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2B9A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ФОП "Рогаль Л.І."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69B8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28,500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8938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62,054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E6DD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62,054</w:t>
            </w:r>
          </w:p>
        </w:tc>
      </w:tr>
      <w:tr w:rsidR="00FD00E5" w:rsidRPr="007F641C" w14:paraId="0389A014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4651A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7796E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CFBC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ТОВ "СМЦ Сімейна поліклініка"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609F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49,870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A161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1,100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FC7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11,100</w:t>
            </w:r>
          </w:p>
        </w:tc>
      </w:tr>
      <w:tr w:rsidR="00FD00E5" w:rsidRPr="007F641C" w14:paraId="220BE062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EC4F4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6AC7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2E2B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zh-CN"/>
              </w:rPr>
              <w:t>ТОВ «Ваш лікар - В.А.М.»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2401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01EB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11,085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801E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11,085</w:t>
            </w:r>
          </w:p>
        </w:tc>
      </w:tr>
      <w:tr w:rsidR="00FD00E5" w:rsidRPr="007F641C" w14:paraId="55C64B72" w14:textId="77777777" w:rsidTr="00FD00E5"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CF37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52F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7DDE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ФОП "Андропова В.В."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6BD8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E7CE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A3BD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</w:tbl>
    <w:p w14:paraId="334940B0" w14:textId="77777777" w:rsidR="007F641C" w:rsidRPr="007F641C" w:rsidRDefault="007F641C" w:rsidP="007F641C">
      <w:pPr>
        <w:suppressAutoHyphens w:val="0"/>
        <w:spacing w:line="240" w:lineRule="auto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  <w:sectPr w:rsidR="007F641C" w:rsidRPr="007F641C" w:rsidSect="005E0F39">
          <w:pgSz w:w="16838" w:h="11906" w:orient="landscape"/>
          <w:pgMar w:top="993" w:right="1134" w:bottom="510" w:left="1134" w:header="709" w:footer="709" w:gutter="0"/>
          <w:cols w:space="720"/>
        </w:sectPr>
      </w:pPr>
    </w:p>
    <w:p w14:paraId="1C436579" w14:textId="77777777"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 xml:space="preserve">Продовження додатка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23"/>
        <w:gridCol w:w="558"/>
        <w:gridCol w:w="3254"/>
        <w:gridCol w:w="1843"/>
        <w:gridCol w:w="3178"/>
        <w:gridCol w:w="1208"/>
        <w:gridCol w:w="1284"/>
        <w:gridCol w:w="1276"/>
      </w:tblGrid>
      <w:tr w:rsidR="00CB5731" w:rsidRPr="007F641C" w14:paraId="10B4E9CC" w14:textId="77777777" w:rsidTr="003D1F3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9C0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FCC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2D8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CE2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029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32D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859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FF5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7E01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CB5731" w:rsidRPr="007F641C" w14:paraId="056B451F" w14:textId="77777777" w:rsidTr="003D1F33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ED4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C98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Забезпечення населення пільговими медикаментами та пільговими медичними послугами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5EB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47E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Відшкодування витрат, пов’язаних з відпуском лікарських засобів безоплатно та на пільгових умовах   дітям віком з 0 до 18 років, які мають на це право відповідно до законодавства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565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521EFC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521EFC">
              <w:rPr>
                <w:rFonts w:ascii="Times New Roman" w:hAnsi="Times New Roman" w:cs="Times New Roman"/>
                <w:szCs w:val="24"/>
              </w:rPr>
              <w:t>ї</w:t>
            </w:r>
            <w:r w:rsidR="00521EFC"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1C64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26A9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226,033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DE75" w14:textId="03B9E167" w:rsidR="007F641C" w:rsidRPr="001C4747" w:rsidRDefault="00CB5731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D326D6">
              <w:rPr>
                <w:rFonts w:ascii="Times New Roman" w:hAnsi="Times New Roman" w:cs="Times New Roman"/>
                <w:color w:val="000000"/>
                <w:szCs w:val="24"/>
              </w:rPr>
              <w:t>26</w:t>
            </w: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,525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3021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231,525</w:t>
            </w:r>
          </w:p>
        </w:tc>
      </w:tr>
      <w:tr w:rsidR="00CB5731" w:rsidRPr="007F641C" w14:paraId="6B9E5702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75B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34A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49E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D48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FB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602D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6D40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23,163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EDFD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24,500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F686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24,500</w:t>
            </w:r>
          </w:p>
        </w:tc>
      </w:tr>
      <w:tr w:rsidR="00CB5731" w:rsidRPr="007F641C" w14:paraId="65F964D7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C9E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BB2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3E5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E5B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AF7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559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965D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21,000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4813" w14:textId="77777777" w:rsidR="007F641C" w:rsidRPr="001C4747" w:rsidRDefault="00A3104D" w:rsidP="008E54C4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 w:rsidR="008E54C4"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7F641C" w:rsidRPr="001C4747">
              <w:rPr>
                <w:rFonts w:ascii="Times New Roman" w:hAnsi="Times New Roman" w:cs="Times New Roman"/>
                <w:color w:val="000000"/>
                <w:szCs w:val="24"/>
              </w:rPr>
              <w:t>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D606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41,600</w:t>
            </w:r>
          </w:p>
        </w:tc>
      </w:tr>
      <w:tr w:rsidR="00CB5731" w:rsidRPr="007F641C" w14:paraId="7529F632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82F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348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559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87C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7B1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32D6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18A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A181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7562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CB5731" w:rsidRPr="007F641C" w14:paraId="4614A216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D2A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949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D7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9C4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FF0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671C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1: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7B4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270,196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5864" w14:textId="64217674" w:rsidR="007F641C" w:rsidRPr="001C4747" w:rsidRDefault="00D326D6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192</w:t>
            </w:r>
            <w:r w:rsidR="00F14E8D"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C912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297,625</w:t>
            </w:r>
          </w:p>
        </w:tc>
      </w:tr>
      <w:tr w:rsidR="00CB5731" w:rsidRPr="007F641C" w14:paraId="49AB3C0C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0B1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8CA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B7B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A140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Відшкодування витрат, пов’язаних з відпуском лікарських засобів безоплатно та на пільгових умовах громадянам віком від 18 років, які мають на це право, відповідно до законодавства, в тому числі для Яковенка Р.А. в сумі 9,629 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тис.грн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та Ткаченко А.О. в сумі 2,607 тис. грн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EFD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D70E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FB6C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579,628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0EB6" w14:textId="0697E309" w:rsidR="001C4747" w:rsidRPr="001C4747" w:rsidRDefault="00D326D6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713</w:t>
            </w:r>
            <w:r w:rsidR="006C2FBB" w:rsidRPr="001C4747">
              <w:rPr>
                <w:rFonts w:ascii="Times New Roman" w:hAnsi="Times New Roman" w:cs="Times New Roman"/>
                <w:color w:val="000000"/>
                <w:szCs w:val="24"/>
              </w:rPr>
              <w:t>,000</w:t>
            </w:r>
          </w:p>
          <w:p w14:paraId="024349F7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4725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608,000</w:t>
            </w:r>
          </w:p>
        </w:tc>
      </w:tr>
      <w:tr w:rsidR="00CB5731" w:rsidRPr="007F641C" w14:paraId="08E87F31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6E8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068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994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F4A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D65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33AD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418C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71,935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7F90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124,350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79C6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124,350</w:t>
            </w:r>
          </w:p>
        </w:tc>
      </w:tr>
      <w:tr w:rsidR="00CB5731" w:rsidRPr="007F641C" w14:paraId="715427FF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419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CA1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056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6F4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B4D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5E9A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E50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45,37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2864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5EEC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41,554</w:t>
            </w:r>
          </w:p>
        </w:tc>
      </w:tr>
      <w:tr w:rsidR="00CB5731" w:rsidRPr="007F641C" w14:paraId="3097D3BD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5E8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CC8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C65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BD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FC3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C48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826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7474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4C5A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</w:tr>
      <w:tr w:rsidR="00CB5731" w:rsidRPr="007F641C" w14:paraId="755F3456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D89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1E6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3CF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AAE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AF4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8824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BA3F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F5C0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B21F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CB5731" w:rsidRPr="007F641C" w14:paraId="3A5065BC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C8B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0FE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578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844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4E0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D157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2: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CC2D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712,733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9E74" w14:textId="79126E0F" w:rsidR="00F14E8D" w:rsidRPr="001C4747" w:rsidRDefault="0013579F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936</w:t>
            </w:r>
            <w:r w:rsidR="00F14E8D"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,942</w:t>
            </w:r>
          </w:p>
          <w:p w14:paraId="5BA0CC9D" w14:textId="77777777" w:rsidR="007F641C" w:rsidRPr="001C4747" w:rsidRDefault="007F641C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8245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831,942</w:t>
            </w:r>
          </w:p>
        </w:tc>
      </w:tr>
      <w:tr w:rsidR="00CB5731" w:rsidRPr="007F641C" w14:paraId="1F3F2432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C0E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3A9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F42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E1A4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Відшкодування вартості наркотичних  та психотропних препаратів онкохворим з метою проведення адекватного лікування хронічного больового синдрому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453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2E3E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EEBE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105,000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D05B" w14:textId="77777777" w:rsidR="007F641C" w:rsidRPr="001C4747" w:rsidRDefault="007F641C" w:rsidP="008E54C4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8E54C4" w:rsidRPr="001C4747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0B07" w14:textId="77777777" w:rsidR="00A67239" w:rsidRPr="001C4747" w:rsidRDefault="00A67239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130,250</w:t>
            </w:r>
          </w:p>
          <w:p w14:paraId="4C48C876" w14:textId="77777777" w:rsidR="007F641C" w:rsidRPr="001C4747" w:rsidRDefault="007F641C" w:rsidP="001C474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CB5731" w:rsidRPr="007F641C" w14:paraId="5FD7C434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570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583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454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66E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331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EA05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894C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59,400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0D63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30,870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7491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30,870</w:t>
            </w:r>
          </w:p>
        </w:tc>
      </w:tr>
      <w:tr w:rsidR="00CB5731" w:rsidRPr="007F641C" w14:paraId="0F9B8F15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DD7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677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D5E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2BE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E68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B56F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43C1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21,000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3A8C" w14:textId="77777777" w:rsidR="007F641C" w:rsidRPr="001C4747" w:rsidRDefault="00A3104D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7F641C"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FB60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10,000</w:t>
            </w:r>
          </w:p>
        </w:tc>
      </w:tr>
      <w:tr w:rsidR="00CB5731" w:rsidRPr="007F641C" w14:paraId="69177F28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E02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56D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97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467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44A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C8EC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104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4817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5B17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CB5731" w:rsidRPr="007F641C" w14:paraId="5B7277FE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20D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7C8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DEC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01D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64C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1D40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3: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F1A0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185,400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44A4" w14:textId="77777777" w:rsidR="007F641C" w:rsidRPr="001C4747" w:rsidRDefault="007F641C" w:rsidP="008E54C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A3104D"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1,120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264A" w14:textId="77777777" w:rsidR="00917A8E" w:rsidRPr="001C4747" w:rsidRDefault="00917A8E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171,120</w:t>
            </w:r>
          </w:p>
          <w:p w14:paraId="313BBA9A" w14:textId="77777777" w:rsidR="007F641C" w:rsidRPr="001C4747" w:rsidRDefault="007F641C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CB5731" w:rsidRPr="007F641C" w14:paraId="77C7999E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212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421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2D6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026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AFE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A2AF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Разом на пільгові ліки (підпункти 1-3):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D9C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1168,3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  <w:t>29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AF0F" w14:textId="77777777" w:rsidR="007F641C" w:rsidRPr="007F641C" w:rsidRDefault="007F641C" w:rsidP="00A310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A3104D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30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0,687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D7BF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1280,687</w:t>
            </w:r>
          </w:p>
        </w:tc>
      </w:tr>
    </w:tbl>
    <w:p w14:paraId="3F5D3D6E" w14:textId="77777777" w:rsidR="007F641C" w:rsidRPr="007F641C" w:rsidRDefault="007F641C" w:rsidP="007F641C">
      <w:pPr>
        <w:jc w:val="right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770A88B0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6A2ABF12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04F10E8D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2EC7F81D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48862F8D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5EDB04D8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1355BD65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5B4F86E2" w14:textId="77777777"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>Продовження</w:t>
      </w:r>
      <w:r w:rsidR="003A2CD3">
        <w:rPr>
          <w:rFonts w:ascii="Times New Roman" w:hAnsi="Times New Roman" w:cs="Times New Roman"/>
          <w:szCs w:val="24"/>
        </w:rPr>
        <w:t xml:space="preserve"> </w:t>
      </w:r>
      <w:r w:rsidRPr="007F641C">
        <w:rPr>
          <w:rFonts w:ascii="Times New Roman" w:hAnsi="Times New Roman" w:cs="Times New Roman"/>
          <w:szCs w:val="24"/>
        </w:rPr>
        <w:t xml:space="preserve"> додатка</w:t>
      </w: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635"/>
        <w:gridCol w:w="638"/>
        <w:gridCol w:w="3305"/>
        <w:gridCol w:w="1816"/>
        <w:gridCol w:w="3145"/>
        <w:gridCol w:w="1236"/>
        <w:gridCol w:w="1236"/>
        <w:gridCol w:w="1292"/>
      </w:tblGrid>
      <w:tr w:rsidR="009B2C81" w:rsidRPr="007F641C" w14:paraId="4A25141B" w14:textId="77777777" w:rsidTr="007F641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78FA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BF6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945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14C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2F2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B35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7404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7BA5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39A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9B2C81" w:rsidRPr="007F641C" w14:paraId="2DD751B5" w14:textId="77777777" w:rsidTr="00650CD3">
        <w:trPr>
          <w:trHeight w:val="490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12D3F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90C4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A8F6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C5A7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громадян, які страждають на рідкісні (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орфанні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) захворювання медичними виробами і лікарськими засобами, в 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т.ч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. - для 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Сорокіної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А.А., Пузань Д.О. 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5ACE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6115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5113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15B4" w14:textId="77777777" w:rsidR="00521EFC" w:rsidRPr="00E414F9" w:rsidRDefault="00FB2EAE" w:rsidP="00A2394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00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5F07" w14:textId="77777777" w:rsidR="00521EFC" w:rsidRPr="001C4747" w:rsidRDefault="005E321F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700,000</w:t>
            </w:r>
          </w:p>
        </w:tc>
      </w:tr>
      <w:tr w:rsidR="009B2C81" w:rsidRPr="007F641C" w14:paraId="5FD3AC3D" w14:textId="77777777" w:rsidTr="001F56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64F24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EF5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DA7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ED1B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E64C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C203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у тому числі: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9CBE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12F1" w14:textId="77777777" w:rsidR="00521EFC" w:rsidRPr="00E414F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934D" w14:textId="77777777" w:rsidR="00521EFC" w:rsidRPr="001C4747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9B2C81" w:rsidRPr="007F641C" w14:paraId="55AF0FA4" w14:textId="77777777" w:rsidTr="001F56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3940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96C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DEE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53F6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D5B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978B" w14:textId="77777777" w:rsidR="00521EFC" w:rsidRPr="007F641C" w:rsidRDefault="00521EFC" w:rsidP="00650CD3">
            <w:pPr>
              <w:ind w:hanging="4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придбання комунальним підприємством медичних виробів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67D8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93B9" w14:textId="77777777" w:rsidR="00521EFC" w:rsidRPr="00E414F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FA46" w14:textId="77777777"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9B2C81" w:rsidRPr="007F641C" w14:paraId="3B06CF0A" w14:textId="77777777" w:rsidTr="001C4747">
        <w:trPr>
          <w:trHeight w:val="2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7F9F8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6E71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CC9A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0AD5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73E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6B29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пільгові рецепти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D75D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F1F6" w14:textId="77777777" w:rsidR="00521EFC" w:rsidRPr="00E414F9" w:rsidRDefault="00FB2EAE" w:rsidP="00A2394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00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48C7" w14:textId="77777777" w:rsidR="00521EFC" w:rsidRPr="001C4747" w:rsidRDefault="004B3E25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700,000</w:t>
            </w:r>
          </w:p>
        </w:tc>
      </w:tr>
      <w:tr w:rsidR="00CA04F0" w:rsidRPr="007F641C" w14:paraId="5FCC236C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4176D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81501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A279" w14:textId="77777777" w:rsidR="00521EFC" w:rsidRPr="007F641C" w:rsidRDefault="00521EF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2: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F75E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2478,3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  <w:t>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8AD9" w14:textId="77777777" w:rsidR="00521EFC" w:rsidRPr="00E414F9" w:rsidRDefault="00521EFC" w:rsidP="00FB2EA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2394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13</w:t>
            </w:r>
            <w:r w:rsidR="00FB2EA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00</w:t>
            </w:r>
            <w:r w:rsidRPr="00A2394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,687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5511" w14:textId="77777777" w:rsidR="00521EFC" w:rsidRPr="001C4747" w:rsidRDefault="009B2C81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2000,687</w:t>
            </w:r>
          </w:p>
        </w:tc>
      </w:tr>
      <w:tr w:rsidR="00CA04F0" w:rsidRPr="007F641C" w14:paraId="1F894222" w14:textId="77777777" w:rsidTr="00650CD3">
        <w:trPr>
          <w:trHeight w:val="4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77D38E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BC8F3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EE5D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у тому числі по надавачах послуг: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48B0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7F27" w14:textId="77777777" w:rsidR="00521EFC" w:rsidRPr="00E414F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AE58" w14:textId="77777777" w:rsidR="00521EFC" w:rsidRPr="001C4747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CA04F0" w:rsidRPr="007F641C" w14:paraId="73958B34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BAD5DC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AB4C0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E8ED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C436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2220,661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059D" w14:textId="77777777" w:rsidR="00521EFC" w:rsidRPr="00E414F9" w:rsidRDefault="00FB2EAE" w:rsidP="00A2394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969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,775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2224" w14:textId="77777777" w:rsidR="00521EFC" w:rsidRPr="001C4747" w:rsidRDefault="004B3E25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1669,775</w:t>
            </w:r>
          </w:p>
        </w:tc>
      </w:tr>
      <w:tr w:rsidR="00CA04F0" w:rsidRPr="007F641C" w14:paraId="3817E3AA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A38B6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E6A78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5AF5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28EA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154,498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96E4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179,720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624C" w14:textId="77777777"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179,720</w:t>
            </w:r>
          </w:p>
        </w:tc>
      </w:tr>
      <w:tr w:rsidR="00CA04F0" w:rsidRPr="007F641C" w14:paraId="3EDC714E" w14:textId="77777777" w:rsidTr="00650CD3">
        <w:trPr>
          <w:trHeight w:val="5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85B35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3F0959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59E6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99BB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87,37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783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3,154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DBA6" w14:textId="77777777"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93,154</w:t>
            </w:r>
          </w:p>
        </w:tc>
      </w:tr>
      <w:tr w:rsidR="00CA04F0" w:rsidRPr="007F641C" w14:paraId="50A3F28F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39CD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D5E13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E7E6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26E5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DC7A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EEE0" w14:textId="77777777"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</w:tr>
      <w:tr w:rsidR="00CA04F0" w:rsidRPr="007F641C" w14:paraId="59318019" w14:textId="77777777" w:rsidTr="00521EF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3EC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2DAE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5590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37C7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8530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6F9B" w14:textId="77777777"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9B2C81" w:rsidRPr="007F641C" w14:paraId="14CC0668" w14:textId="77777777" w:rsidTr="00650CD3">
        <w:trPr>
          <w:trHeight w:val="1069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0C2369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554C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Безкоштовне забезпечення спеціальним харчуванням: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42DD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F4AB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дитячим харчуванням дітей перших двох років ж</w:t>
            </w:r>
            <w:r w:rsidR="00650CD3">
              <w:rPr>
                <w:rFonts w:ascii="Times New Roman" w:hAnsi="Times New Roman" w:cs="Times New Roman"/>
                <w:color w:val="000000"/>
                <w:szCs w:val="24"/>
              </w:rPr>
              <w:t>иття із мало-забезпечених сімей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42E7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6876A7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876A7">
              <w:rPr>
                <w:rFonts w:ascii="Times New Roman" w:hAnsi="Times New Roman" w:cs="Times New Roman"/>
                <w:szCs w:val="24"/>
              </w:rPr>
              <w:t>ї</w:t>
            </w:r>
            <w:r w:rsidR="006876A7"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5847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9D1F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     20,200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7584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20,200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3F31" w14:textId="77777777" w:rsidR="00521EFC" w:rsidRPr="001C4747" w:rsidRDefault="00CA04F0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40,780</w:t>
            </w:r>
          </w:p>
        </w:tc>
      </w:tr>
      <w:tr w:rsidR="009B2C81" w:rsidRPr="007F641C" w14:paraId="5D0F91BF" w14:textId="77777777" w:rsidTr="00650CD3">
        <w:trPr>
          <w:trHeight w:val="1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E81D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3E6B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3C5A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2C5A" w14:textId="77777777" w:rsidR="00521EFC" w:rsidRPr="00650CD3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0C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Забезпечення спеціальним харчування дітей з інвалідністю  та осіб з інвалідністю  з дитинства, хворих  на </w:t>
            </w:r>
            <w:proofErr w:type="spellStart"/>
            <w:r w:rsidRPr="00650C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орфанні</w:t>
            </w:r>
            <w:proofErr w:type="spellEnd"/>
            <w:r w:rsidRPr="00650C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захворювання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42A6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BEDC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CE9F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216,690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754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297,095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7551" w14:textId="77777777" w:rsidR="00521EFC" w:rsidRPr="001C4747" w:rsidRDefault="00CA04F0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406,908</w:t>
            </w:r>
          </w:p>
        </w:tc>
      </w:tr>
      <w:tr w:rsidR="00CA04F0" w:rsidRPr="007F641C" w14:paraId="061824FF" w14:textId="77777777" w:rsidTr="00650CD3">
        <w:trPr>
          <w:trHeight w:val="1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5726C0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66FD6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47A5" w14:textId="77777777" w:rsidR="00521EFC" w:rsidRPr="007F641C" w:rsidRDefault="00521EF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3: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7C27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236,890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BDA3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317,295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C50C" w14:textId="77777777" w:rsidR="00521EFC" w:rsidRPr="001C4747" w:rsidRDefault="00CA04F0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447,688</w:t>
            </w:r>
          </w:p>
        </w:tc>
      </w:tr>
      <w:tr w:rsidR="00CA04F0" w:rsidRPr="007F641C" w14:paraId="76CE3B6D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FF0A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F077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0654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у тому числі по надавачах послуг: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75AB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0C76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B2E0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CA04F0" w:rsidRPr="007F641C" w14:paraId="689965C2" w14:textId="77777777" w:rsidTr="00650CD3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AEC5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A43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AED9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89E2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236,890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6EC7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317,295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B3AB" w14:textId="77777777" w:rsidR="00521EFC" w:rsidRPr="007F641C" w:rsidRDefault="00CA04F0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447,688</w:t>
            </w:r>
          </w:p>
        </w:tc>
      </w:tr>
    </w:tbl>
    <w:p w14:paraId="0423FF4C" w14:textId="77777777" w:rsidR="00FD00E5" w:rsidRDefault="00FD00E5" w:rsidP="007F641C">
      <w:pPr>
        <w:jc w:val="right"/>
        <w:rPr>
          <w:rFonts w:ascii="Times New Roman" w:hAnsi="Times New Roman" w:cs="Times New Roman"/>
          <w:szCs w:val="24"/>
        </w:rPr>
      </w:pPr>
    </w:p>
    <w:p w14:paraId="5FE1BDFC" w14:textId="6F49FAB6"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>Продовження додатка</w:t>
      </w:r>
    </w:p>
    <w:tbl>
      <w:tblPr>
        <w:tblW w:w="150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1594"/>
        <w:gridCol w:w="674"/>
        <w:gridCol w:w="2536"/>
        <w:gridCol w:w="749"/>
        <w:gridCol w:w="65"/>
        <w:gridCol w:w="1856"/>
        <w:gridCol w:w="255"/>
        <w:gridCol w:w="1773"/>
        <w:gridCol w:w="1262"/>
        <w:gridCol w:w="1275"/>
        <w:gridCol w:w="1276"/>
        <w:gridCol w:w="1287"/>
      </w:tblGrid>
      <w:tr w:rsidR="003D1F33" w:rsidRPr="007F641C" w14:paraId="3130B7D1" w14:textId="77777777" w:rsidTr="000D69D7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45B5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36C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2EA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01A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51F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329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BE1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867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7F9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3D1F33" w:rsidRPr="007F641C" w14:paraId="115B2722" w14:textId="77777777" w:rsidTr="000D69D7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941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BF14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Оновлення матеріально-технічної бази КНП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31F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9AF1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Придбання обладнання, проведення  капітальних ремонтів та реконструкція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D5D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6876A7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876A7">
              <w:rPr>
                <w:rFonts w:ascii="Times New Roman" w:hAnsi="Times New Roman" w:cs="Times New Roman"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територіальної громади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34C2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AAEC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51,000</w:t>
            </w:r>
          </w:p>
          <w:p w14:paraId="22DD25A3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9909" w14:textId="2EBABCC0" w:rsidR="007F641C" w:rsidRPr="00BA769F" w:rsidRDefault="007D09FD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="00D326D6">
              <w:rPr>
                <w:rFonts w:ascii="Times New Roman" w:hAnsi="Times New Roman" w:cs="Times New Roman"/>
                <w:color w:val="000000"/>
                <w:szCs w:val="24"/>
              </w:rPr>
              <w:t>06</w:t>
            </w:r>
            <w:r w:rsidR="007F641C" w:rsidRPr="00BA769F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="00D326D6">
              <w:rPr>
                <w:rFonts w:ascii="Times New Roman" w:hAnsi="Times New Roman" w:cs="Times New Roman"/>
                <w:color w:val="000000"/>
                <w:szCs w:val="24"/>
              </w:rPr>
              <w:t>250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B84D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3D1F33" w:rsidRPr="007F641C" w14:paraId="5008FA60" w14:textId="77777777" w:rsidTr="000D69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0FE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E95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6E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818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5C48" w14:textId="77777777" w:rsidR="007F641C" w:rsidRPr="007F641C" w:rsidRDefault="007F641C" w:rsidP="00385770">
            <w:pPr>
              <w:ind w:left="-114" w:right="374" w:firstLine="284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Субвенція </w:t>
            </w:r>
            <w:r w:rsidR="0038577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Державного</w:t>
            </w:r>
            <w:r w:rsidR="006876A7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бюджету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0522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AE10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64F1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562D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3D1F33" w:rsidRPr="007F641C" w14:paraId="010862CD" w14:textId="77777777" w:rsidTr="000D69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22A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F1C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3C7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D32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9B1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Субвенція обласного бюджету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E76D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2169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6054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76A4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3D1F33" w:rsidRPr="007F641C" w14:paraId="3ACEA9B1" w14:textId="77777777" w:rsidTr="000D69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F14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B0A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814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859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069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Трансфери з інших бюджетів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97B0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03B2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9C75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F159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3D1F33" w:rsidRPr="007F641C" w14:paraId="3C3AEF06" w14:textId="77777777" w:rsidTr="000D69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B44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04D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D8B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B7A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731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1989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4: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65C0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4D72" w14:textId="77777777" w:rsidR="007F641C" w:rsidRPr="00BA769F" w:rsidRDefault="008D60D5" w:rsidP="00650CD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506,250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C7F6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0,000</w:t>
            </w:r>
          </w:p>
        </w:tc>
      </w:tr>
      <w:tr w:rsidR="003D1F33" w:rsidRPr="007F641C" w14:paraId="2E573288" w14:textId="77777777" w:rsidTr="000D69D7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F09E09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EB857B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Підтримка підприємства у частині сплати  місцевих податків і зборів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6C7ABB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AD1081" w14:textId="77777777" w:rsidR="006876A7" w:rsidRPr="007F641C" w:rsidRDefault="006876A7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сплати земельним податком з юридичних осіб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0407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27E1" w14:textId="77777777" w:rsidR="006876A7" w:rsidRPr="007F641C" w:rsidRDefault="006876A7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CA71" w14:textId="77777777" w:rsidR="006876A7" w:rsidRPr="00BA769F" w:rsidRDefault="006876A7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1383" w14:textId="77777777" w:rsidR="006876A7" w:rsidRPr="00BA769F" w:rsidRDefault="006876A7" w:rsidP="006D6D00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Cs/>
                <w:color w:val="000000"/>
                <w:szCs w:val="24"/>
              </w:rPr>
              <w:t>56,500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8028" w14:textId="3ADA173A" w:rsidR="006876A7" w:rsidRPr="00BA769F" w:rsidRDefault="00A67239" w:rsidP="00E57171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Cs/>
                <w:color w:val="000000"/>
                <w:szCs w:val="24"/>
              </w:rPr>
              <w:t>81,50</w:t>
            </w:r>
            <w:r w:rsidR="006876A7" w:rsidRPr="00BA769F">
              <w:rPr>
                <w:rFonts w:ascii="Times New Roman" w:hAnsi="Times New Roman" w:cs="Times New Roman"/>
                <w:bCs/>
                <w:color w:val="000000"/>
                <w:szCs w:val="24"/>
              </w:rPr>
              <w:t>0</w:t>
            </w:r>
          </w:p>
        </w:tc>
      </w:tr>
      <w:tr w:rsidR="003D1F33" w:rsidRPr="007F641C" w14:paraId="4F8DC2CD" w14:textId="77777777" w:rsidTr="000D69D7"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677E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2FAD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F70F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D3FD" w14:textId="77777777" w:rsidR="006876A7" w:rsidRPr="007F641C" w:rsidRDefault="006876A7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6D12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3569" w14:textId="77777777" w:rsidR="006876A7" w:rsidRPr="007F641C" w:rsidRDefault="006876A7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5: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F03B" w14:textId="77777777" w:rsidR="006876A7" w:rsidRPr="00BA769F" w:rsidRDefault="006876A7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07A2" w14:textId="77777777" w:rsidR="006876A7" w:rsidRPr="00BA769F" w:rsidRDefault="006876A7" w:rsidP="003857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56,500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C9F5" w14:textId="77777777" w:rsidR="006876A7" w:rsidRPr="00BA769F" w:rsidRDefault="00A67239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81,500</w:t>
            </w:r>
          </w:p>
        </w:tc>
      </w:tr>
      <w:tr w:rsidR="003D1F33" w:rsidRPr="007F641C" w14:paraId="7FACEEC7" w14:textId="77777777" w:rsidTr="000D69D7">
        <w:tc>
          <w:tcPr>
            <w:tcW w:w="60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03A0" w14:textId="77777777" w:rsidR="007F641C" w:rsidRPr="00521EFC" w:rsidRDefault="007F641C" w:rsidP="007F641C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521EFC">
              <w:rPr>
                <w:rFonts w:ascii="Times New Roman" w:hAnsi="Times New Roman" w:cs="Times New Roman"/>
                <w:b/>
                <w:szCs w:val="24"/>
              </w:rPr>
              <w:t>Разом за Програмою, з врахуванням трансфертів з різних бюджетів, у тому числі: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9B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Бюджет </w:t>
            </w:r>
            <w:proofErr w:type="spellStart"/>
            <w:r w:rsidR="006876A7" w:rsidRPr="006876A7">
              <w:rPr>
                <w:rFonts w:ascii="Times New Roman" w:hAnsi="Times New Roman" w:cs="Times New Roman"/>
                <w:b/>
                <w:szCs w:val="24"/>
                <w:lang w:val="ru-RU"/>
              </w:rPr>
              <w:t>Роменсько</w:t>
            </w:r>
            <w:proofErr w:type="spellEnd"/>
            <w:r w:rsidR="006876A7" w:rsidRPr="006876A7">
              <w:rPr>
                <w:rFonts w:ascii="Times New Roman" w:hAnsi="Times New Roman" w:cs="Times New Roman"/>
                <w:b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територіальної громади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4C5E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A1A3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11367,058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F534" w14:textId="77777777" w:rsidR="007F641C" w:rsidRPr="00BA769F" w:rsidRDefault="007F641C" w:rsidP="0029392F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  <w:r w:rsidR="0029392F" w:rsidRPr="00BA769F">
              <w:rPr>
                <w:rFonts w:ascii="Times New Roman" w:hAnsi="Times New Roman" w:cs="Times New Roman"/>
                <w:color w:val="000000"/>
                <w:szCs w:val="24"/>
              </w:rPr>
              <w:t>886</w:t>
            </w: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BA769F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018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0A02" w14:textId="0A3139A6" w:rsidR="007F641C" w:rsidRPr="00BA769F" w:rsidRDefault="009B2C81" w:rsidP="00E57171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15</w:t>
            </w:r>
            <w:r w:rsidR="006F5862">
              <w:rPr>
                <w:rFonts w:ascii="Times New Roman" w:hAnsi="Times New Roman" w:cs="Times New Roman"/>
                <w:color w:val="000000"/>
                <w:szCs w:val="24"/>
              </w:rPr>
              <w:t>568</w:t>
            </w: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="006F5862">
              <w:rPr>
                <w:rFonts w:ascii="Times New Roman" w:hAnsi="Times New Roman" w:cs="Times New Roman"/>
                <w:color w:val="000000"/>
                <w:szCs w:val="24"/>
              </w:rPr>
              <w:t>201</w:t>
            </w:r>
          </w:p>
        </w:tc>
      </w:tr>
      <w:tr w:rsidR="003D1F33" w:rsidRPr="007F641C" w14:paraId="61802BE7" w14:textId="77777777" w:rsidTr="000D69D7">
        <w:tc>
          <w:tcPr>
            <w:tcW w:w="60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327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E7E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7F9A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2C5B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182,998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912C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241,774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3766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241,774</w:t>
            </w:r>
          </w:p>
        </w:tc>
      </w:tr>
      <w:tr w:rsidR="003D1F33" w:rsidRPr="007F641C" w14:paraId="569F9CCF" w14:textId="77777777" w:rsidTr="000D69D7">
        <w:tc>
          <w:tcPr>
            <w:tcW w:w="60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33A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703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4EFE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2BA8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137,24</w:t>
            </w:r>
            <w:r w:rsidRPr="00BA769F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AD84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104,254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607E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104,254</w:t>
            </w:r>
          </w:p>
        </w:tc>
      </w:tr>
      <w:tr w:rsidR="003D1F33" w:rsidRPr="007F641C" w14:paraId="5A8DF2DF" w14:textId="77777777" w:rsidTr="000D69D7">
        <w:tc>
          <w:tcPr>
            <w:tcW w:w="60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A5A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426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F0EA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FAC6" w14:textId="77777777" w:rsidR="007F641C" w:rsidRPr="00BA769F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7FDA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52,585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CD32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52,585</w:t>
            </w:r>
          </w:p>
        </w:tc>
      </w:tr>
      <w:tr w:rsidR="003D1F33" w:rsidRPr="007F641C" w14:paraId="3753B2E3" w14:textId="77777777" w:rsidTr="000D69D7">
        <w:tc>
          <w:tcPr>
            <w:tcW w:w="60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2AA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3A1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1E2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EA82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2804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CA11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3D1F33" w:rsidRPr="007F641C" w14:paraId="23FB02DE" w14:textId="77777777" w:rsidTr="000D69D7">
        <w:tc>
          <w:tcPr>
            <w:tcW w:w="60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8E9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5F2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E6F0" w14:textId="77777777" w:rsidR="007F641C" w:rsidRPr="007F641C" w:rsidRDefault="007F641C" w:rsidP="00835CB9">
            <w:pPr>
              <w:ind w:hanging="53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Усього </w:t>
            </w:r>
            <w:r w:rsidR="00835CB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за Програмою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263C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11703,096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833E" w14:textId="77777777" w:rsidR="007F641C" w:rsidRPr="00BA769F" w:rsidRDefault="007F641C" w:rsidP="0029392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14</w:t>
            </w:r>
            <w:r w:rsidR="0029392F"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301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150A" w14:textId="5203792F" w:rsidR="007F641C" w:rsidRPr="00BA769F" w:rsidRDefault="004F3A7E" w:rsidP="00E571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15</w:t>
            </w:r>
            <w:r w:rsidR="006F5862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983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,</w:t>
            </w:r>
            <w:r w:rsidR="006F5862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352</w:t>
            </w:r>
          </w:p>
        </w:tc>
      </w:tr>
      <w:tr w:rsidR="003D1F33" w:rsidRPr="007F641C" w14:paraId="7E93AF28" w14:textId="77777777" w:rsidTr="000D69D7">
        <w:tc>
          <w:tcPr>
            <w:tcW w:w="60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B72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DEA1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Субвенція Державного бюджету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BEC0" w14:textId="77777777"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 "ЦПМСД міста Ромни" РМР</w:t>
            </w:r>
          </w:p>
          <w:p w14:paraId="0EE86271" w14:textId="77777777"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2F91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8F1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2EC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FD00E5" w:rsidRPr="007F641C" w14:paraId="64FF122B" w14:textId="77777777" w:rsidTr="000D69D7">
        <w:tc>
          <w:tcPr>
            <w:tcW w:w="52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7F2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21CB1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7A1079" w14:textId="77777777"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D6C2E1" w14:textId="29984CAE" w:rsidR="007F641C" w:rsidRPr="007F641C" w:rsidRDefault="00FD00E5" w:rsidP="003D1F33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                                     </w:t>
            </w:r>
            <w:r w:rsidR="007F641C"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Продовження додатка </w:t>
            </w:r>
          </w:p>
        </w:tc>
      </w:tr>
      <w:tr w:rsidR="003D1F33" w:rsidRPr="007F641C" w14:paraId="22D23DDB" w14:textId="77777777" w:rsidTr="000D69D7">
        <w:tc>
          <w:tcPr>
            <w:tcW w:w="59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F30F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4E74" w14:textId="77777777" w:rsidR="007F641C" w:rsidRPr="007F641C" w:rsidRDefault="007F641C" w:rsidP="00E57171">
            <w:pPr>
              <w:ind w:left="-29" w:firstLine="29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Субвенція обласного бюджету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A756" w14:textId="77777777"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5700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5CC9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774B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3D1F33" w:rsidRPr="007F641C" w14:paraId="099E2959" w14:textId="77777777" w:rsidTr="000D69D7">
        <w:tc>
          <w:tcPr>
            <w:tcW w:w="59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CA9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8FA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Трансферти з інших бюджетів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6F5D" w14:textId="77777777"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E6E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F48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92E4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3D1F33" w:rsidRPr="007F641C" w14:paraId="66879A06" w14:textId="77777777" w:rsidTr="000D69D7">
        <w:tc>
          <w:tcPr>
            <w:tcW w:w="59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F0C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098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A18E" w14:textId="77777777" w:rsidR="007F641C" w:rsidRPr="00BA769F" w:rsidRDefault="007F641C" w:rsidP="007F641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11703,096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C2EA" w14:textId="77777777" w:rsidR="007F641C" w:rsidRPr="00BA769F" w:rsidRDefault="007F641C" w:rsidP="0029392F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14</w:t>
            </w:r>
            <w:r w:rsidR="0029392F"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301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6E70" w14:textId="66F61ABF" w:rsidR="007F641C" w:rsidRPr="00BA769F" w:rsidRDefault="00066C6D" w:rsidP="00066C6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15</w:t>
            </w:r>
            <w:r w:rsidR="006F586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983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="006F586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352</w:t>
            </w:r>
          </w:p>
        </w:tc>
      </w:tr>
      <w:tr w:rsidR="00FD00E5" w:rsidRPr="007F641C" w14:paraId="6459D93C" w14:textId="77777777" w:rsidTr="000D69D7">
        <w:tc>
          <w:tcPr>
            <w:tcW w:w="5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C220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3FAE" w14:textId="77777777" w:rsidR="007F641C" w:rsidRPr="007F641C" w:rsidRDefault="007F641C" w:rsidP="00835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Разом  </w:t>
            </w:r>
            <w:r w:rsidR="00835CB9" w:rsidRPr="00835CB9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  <w:t>обсяг фінансових ресурсів, необхідних для виконання Програми</w:t>
            </w:r>
            <w:r w:rsidR="00835CB9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 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F25F" w14:textId="341F022D" w:rsidR="007F641C" w:rsidRPr="00BA769F" w:rsidRDefault="00517C96" w:rsidP="00BA76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="00066C6D"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41</w:t>
            </w:r>
            <w:r w:rsidR="006F586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 w:rsidR="00066C6D"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6F586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066C6D"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="006F586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617</w:t>
            </w:r>
          </w:p>
        </w:tc>
      </w:tr>
    </w:tbl>
    <w:p w14:paraId="65EFD1E0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3C535A9D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Секретар міської ради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  <w:t>В</w:t>
      </w:r>
      <w:r w:rsidRPr="007F641C">
        <w:rPr>
          <w:rFonts w:ascii="Times New Roman" w:eastAsia="Times New Roman" w:hAnsi="Times New Roman"/>
          <w:b/>
          <w:bCs/>
          <w:iCs/>
          <w:szCs w:val="24"/>
          <w:lang w:val="ru-RU" w:eastAsia="ru-RU"/>
        </w:rPr>
        <w:t>’</w:t>
      </w:r>
      <w:proofErr w:type="spellStart"/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ячеслав</w:t>
      </w:r>
      <w:proofErr w:type="spellEnd"/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 ГУБАРЬ</w:t>
      </w:r>
    </w:p>
    <w:p w14:paraId="64C80383" w14:textId="77777777" w:rsidR="00FF5E3B" w:rsidRDefault="00FF5E3B" w:rsidP="002839E4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  <w:sectPr w:rsidR="00FF5E3B" w:rsidSect="003B77B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683BA78E" w14:textId="77777777" w:rsidR="007F641C" w:rsidRPr="007F641C" w:rsidRDefault="007F641C" w:rsidP="007F641C">
      <w:pPr>
        <w:spacing w:line="268" w:lineRule="auto"/>
        <w:jc w:val="center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lastRenderedPageBreak/>
        <w:t>ПОЯСНЮВАЛЬНА ЗАПИСКА</w:t>
      </w:r>
    </w:p>
    <w:p w14:paraId="5397F329" w14:textId="06BC64DC" w:rsidR="007F641C" w:rsidRDefault="007F641C" w:rsidP="007F641C">
      <w:pPr>
        <w:spacing w:after="120" w:line="268" w:lineRule="auto"/>
        <w:jc w:val="center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до </w:t>
      </w:r>
      <w:proofErr w:type="spellStart"/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проєкту</w:t>
      </w:r>
      <w:proofErr w:type="spellEnd"/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рішення Роменської міської ради «Про внесення змін до Програми забезпечення населення первинною медичною допомогою  закладами охорони здоров’я Роменської міської територіальної громади на 2023-2025 роки»</w:t>
      </w:r>
    </w:p>
    <w:p w14:paraId="68C6A90E" w14:textId="6746C9FF" w:rsidR="00C1455E" w:rsidRPr="00F66308" w:rsidRDefault="00C1455E" w:rsidP="00C1455E">
      <w:pPr>
        <w:tabs>
          <w:tab w:val="left" w:pos="3969"/>
        </w:tabs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proofErr w:type="spellStart"/>
      <w:r w:rsidRPr="00F66308">
        <w:rPr>
          <w:rFonts w:ascii="Times New Roman" w:hAnsi="Times New Roman"/>
          <w:szCs w:val="24"/>
        </w:rPr>
        <w:t>Проєкт</w:t>
      </w:r>
      <w:proofErr w:type="spellEnd"/>
      <w:r w:rsidRPr="00F6630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рі</w:t>
      </w:r>
      <w:r w:rsidRPr="00F66308">
        <w:rPr>
          <w:rFonts w:ascii="Times New Roman" w:hAnsi="Times New Roman"/>
          <w:szCs w:val="24"/>
        </w:rPr>
        <w:t>шення передбачає внесення таких змін  до Програми:</w:t>
      </w:r>
    </w:p>
    <w:p w14:paraId="2E87CDA6" w14:textId="69EBDF21" w:rsidR="00C1455E" w:rsidRDefault="00C1455E" w:rsidP="00C1455E">
      <w:pPr>
        <w:tabs>
          <w:tab w:val="left" w:pos="3969"/>
        </w:tabs>
        <w:spacing w:before="240" w:line="276" w:lineRule="auto"/>
        <w:ind w:firstLine="567"/>
        <w:jc w:val="both"/>
        <w:rPr>
          <w:rFonts w:ascii="Times New Roman" w:hAnsi="Times New Roman"/>
          <w:szCs w:val="24"/>
        </w:rPr>
      </w:pPr>
      <w:r w:rsidRPr="00701818">
        <w:rPr>
          <w:rFonts w:ascii="Times New Roman" w:hAnsi="Times New Roman"/>
          <w:szCs w:val="24"/>
        </w:rPr>
        <w:t xml:space="preserve">Зміна </w:t>
      </w:r>
      <w:r>
        <w:rPr>
          <w:rFonts w:ascii="Times New Roman" w:hAnsi="Times New Roman"/>
          <w:szCs w:val="24"/>
        </w:rPr>
        <w:t xml:space="preserve">п.7 </w:t>
      </w:r>
      <w:r w:rsidRPr="00701818">
        <w:rPr>
          <w:rFonts w:ascii="Times New Roman" w:hAnsi="Times New Roman"/>
          <w:szCs w:val="24"/>
        </w:rPr>
        <w:t>Паспорту Програми</w:t>
      </w:r>
      <w:r>
        <w:rPr>
          <w:rFonts w:ascii="Times New Roman" w:hAnsi="Times New Roman"/>
          <w:szCs w:val="24"/>
        </w:rPr>
        <w:t xml:space="preserve"> «З</w:t>
      </w:r>
      <w:r w:rsidRPr="00701818">
        <w:rPr>
          <w:rFonts w:ascii="Times New Roman" w:hAnsi="Times New Roman"/>
          <w:szCs w:val="24"/>
        </w:rPr>
        <w:t>агальн</w:t>
      </w:r>
      <w:r>
        <w:rPr>
          <w:rFonts w:ascii="Times New Roman" w:hAnsi="Times New Roman"/>
          <w:szCs w:val="24"/>
        </w:rPr>
        <w:t>ий</w:t>
      </w:r>
      <w:r w:rsidRPr="00701818">
        <w:rPr>
          <w:rFonts w:ascii="Times New Roman" w:hAnsi="Times New Roman"/>
          <w:szCs w:val="24"/>
        </w:rPr>
        <w:t xml:space="preserve"> обсяг фінансових ресурсів, необхідних для </w:t>
      </w:r>
      <w:r>
        <w:rPr>
          <w:rFonts w:ascii="Times New Roman" w:hAnsi="Times New Roman"/>
          <w:szCs w:val="24"/>
        </w:rPr>
        <w:t>виконання Програми»</w:t>
      </w:r>
      <w:r w:rsidRPr="0070181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до 41 987,617 </w:t>
      </w:r>
      <w:proofErr w:type="spellStart"/>
      <w:r>
        <w:rPr>
          <w:rFonts w:ascii="Times New Roman" w:hAnsi="Times New Roman"/>
          <w:szCs w:val="24"/>
        </w:rPr>
        <w:t>тис.грн</w:t>
      </w:r>
      <w:proofErr w:type="spellEnd"/>
      <w:r>
        <w:rPr>
          <w:rFonts w:ascii="Times New Roman" w:hAnsi="Times New Roman"/>
          <w:szCs w:val="24"/>
        </w:rPr>
        <w:t xml:space="preserve"> за рахунок збільшення </w:t>
      </w:r>
      <w:r w:rsidRPr="00701818">
        <w:rPr>
          <w:rFonts w:ascii="Times New Roman" w:hAnsi="Times New Roman"/>
          <w:szCs w:val="24"/>
        </w:rPr>
        <w:t>на 1</w:t>
      </w:r>
      <w:r>
        <w:rPr>
          <w:rFonts w:ascii="Times New Roman" w:hAnsi="Times New Roman"/>
          <w:szCs w:val="24"/>
        </w:rPr>
        <w:t>48</w:t>
      </w:r>
      <w:r w:rsidRPr="00701818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>508</w:t>
      </w:r>
      <w:r w:rsidRPr="00701818">
        <w:rPr>
          <w:rFonts w:ascii="Times New Roman" w:hAnsi="Times New Roman"/>
          <w:szCs w:val="24"/>
        </w:rPr>
        <w:t xml:space="preserve"> тис.</w:t>
      </w:r>
      <w:r>
        <w:rPr>
          <w:rFonts w:ascii="Times New Roman" w:hAnsi="Times New Roman"/>
          <w:szCs w:val="24"/>
        </w:rPr>
        <w:t xml:space="preserve"> </w:t>
      </w:r>
      <w:r w:rsidRPr="00701818">
        <w:rPr>
          <w:rFonts w:ascii="Times New Roman" w:hAnsi="Times New Roman"/>
          <w:szCs w:val="24"/>
        </w:rPr>
        <w:t>грн</w:t>
      </w:r>
      <w:r>
        <w:rPr>
          <w:rFonts w:ascii="Times New Roman" w:hAnsi="Times New Roman"/>
          <w:szCs w:val="24"/>
        </w:rPr>
        <w:t xml:space="preserve"> </w:t>
      </w:r>
      <w:r w:rsidRPr="00701818">
        <w:rPr>
          <w:rFonts w:ascii="Times New Roman" w:hAnsi="Times New Roman"/>
          <w:szCs w:val="24"/>
        </w:rPr>
        <w:t>(з 1</w:t>
      </w:r>
      <w:r>
        <w:rPr>
          <w:rFonts w:ascii="Times New Roman" w:hAnsi="Times New Roman"/>
          <w:szCs w:val="24"/>
        </w:rPr>
        <w:t>5</w:t>
      </w:r>
      <w:r w:rsidRPr="00701818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834</w:t>
      </w:r>
      <w:r w:rsidRPr="00701818">
        <w:rPr>
          <w:rFonts w:ascii="Times New Roman" w:hAnsi="Times New Roman"/>
          <w:szCs w:val="24"/>
        </w:rPr>
        <w:t>,8</w:t>
      </w:r>
      <w:r>
        <w:rPr>
          <w:rFonts w:ascii="Times New Roman" w:hAnsi="Times New Roman"/>
          <w:szCs w:val="24"/>
        </w:rPr>
        <w:t>44</w:t>
      </w:r>
      <w:r w:rsidRPr="00701818">
        <w:rPr>
          <w:rFonts w:ascii="Times New Roman" w:hAnsi="Times New Roman"/>
          <w:szCs w:val="24"/>
        </w:rPr>
        <w:t xml:space="preserve"> тис. грн на 15 </w:t>
      </w:r>
      <w:r>
        <w:rPr>
          <w:rFonts w:ascii="Times New Roman" w:hAnsi="Times New Roman"/>
          <w:szCs w:val="24"/>
        </w:rPr>
        <w:t>9</w:t>
      </w:r>
      <w:r w:rsidRPr="00701818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>3</w:t>
      </w:r>
      <w:r w:rsidRPr="00701818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>352</w:t>
      </w:r>
      <w:r w:rsidRPr="00701818">
        <w:rPr>
          <w:rFonts w:ascii="Times New Roman" w:hAnsi="Times New Roman"/>
          <w:szCs w:val="24"/>
        </w:rPr>
        <w:t xml:space="preserve"> тис. грн).</w:t>
      </w:r>
    </w:p>
    <w:p w14:paraId="5FCE2C75" w14:textId="59A9DE22" w:rsidR="00B446A4" w:rsidRPr="00B446A4" w:rsidRDefault="00B446A4" w:rsidP="00B446A4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701818">
        <w:rPr>
          <w:rFonts w:ascii="Times New Roman" w:hAnsi="Times New Roman"/>
          <w:szCs w:val="24"/>
        </w:rPr>
        <w:t>Зміна обсяг</w:t>
      </w:r>
      <w:r w:rsidR="00DB3BDC">
        <w:rPr>
          <w:rFonts w:ascii="Times New Roman" w:hAnsi="Times New Roman"/>
          <w:szCs w:val="24"/>
        </w:rPr>
        <w:t>у</w:t>
      </w:r>
      <w:r w:rsidRPr="00701818">
        <w:rPr>
          <w:rFonts w:ascii="Times New Roman" w:hAnsi="Times New Roman"/>
          <w:szCs w:val="24"/>
        </w:rPr>
        <w:t xml:space="preserve"> фінансування </w:t>
      </w:r>
      <w:r w:rsidRPr="00E33630">
        <w:rPr>
          <w:rFonts w:ascii="Times New Roman" w:eastAsia="Calibri" w:hAnsi="Times New Roman" w:cs="Times New Roman"/>
          <w:szCs w:val="24"/>
        </w:rPr>
        <w:t>передбачен</w:t>
      </w:r>
      <w:r w:rsidR="00A42675">
        <w:rPr>
          <w:rFonts w:ascii="Times New Roman" w:eastAsia="Calibri" w:hAnsi="Times New Roman" w:cs="Times New Roman"/>
          <w:szCs w:val="24"/>
        </w:rPr>
        <w:t>ого</w:t>
      </w:r>
      <w:r w:rsidRPr="00B446A4"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t xml:space="preserve">пунктом </w:t>
      </w:r>
      <w:r w:rsidRPr="00460CAF">
        <w:rPr>
          <w:rFonts w:ascii="Times New Roman" w:eastAsia="Calibri" w:hAnsi="Times New Roman" w:cs="Times New Roman"/>
          <w:szCs w:val="24"/>
        </w:rPr>
        <w:t>5</w:t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B446A4">
        <w:rPr>
          <w:rFonts w:ascii="Times New Roman" w:eastAsia="Calibri" w:hAnsi="Times New Roman" w:cs="Times New Roman"/>
          <w:szCs w:val="24"/>
        </w:rPr>
        <w:t>«Оплата послуг, медикаментів та закупівля предметів, матеріалів</w:t>
      </w:r>
      <w:r w:rsidRPr="00B446A4">
        <w:rPr>
          <w:rFonts w:ascii="Times New Roman" w:hAnsi="Times New Roman" w:cs="Times New Roman"/>
          <w:color w:val="000000"/>
          <w:sz w:val="22"/>
          <w:szCs w:val="22"/>
        </w:rPr>
        <w:t xml:space="preserve"> у </w:t>
      </w:r>
      <w:proofErr w:type="spellStart"/>
      <w:r w:rsidRPr="00B446A4">
        <w:rPr>
          <w:rFonts w:ascii="Times New Roman" w:hAnsi="Times New Roman" w:cs="Times New Roman"/>
          <w:color w:val="000000"/>
          <w:sz w:val="22"/>
          <w:szCs w:val="22"/>
        </w:rPr>
        <w:t>т.ч</w:t>
      </w:r>
      <w:proofErr w:type="spellEnd"/>
      <w:r w:rsidRPr="00B446A4">
        <w:rPr>
          <w:rFonts w:ascii="Times New Roman" w:hAnsi="Times New Roman" w:cs="Times New Roman"/>
          <w:color w:val="000000"/>
          <w:sz w:val="22"/>
          <w:szCs w:val="22"/>
        </w:rPr>
        <w:t>. для</w:t>
      </w:r>
      <w:r w:rsidRPr="00B446A4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закладів, розташованих в сільській місцевості</w:t>
      </w:r>
      <w:r w:rsidRPr="00B446A4">
        <w:rPr>
          <w:rFonts w:ascii="Times New Roman" w:eastAsia="Calibri" w:hAnsi="Times New Roman" w:cs="Times New Roman"/>
          <w:szCs w:val="24"/>
        </w:rPr>
        <w:t>» напрямку 1 «Забезпечення надання населенню амбулаторно-поліклінічної допомоги на первинному рівні»</w:t>
      </w:r>
      <w:r w:rsidR="00DB3BDC" w:rsidRPr="00DB3BDC">
        <w:rPr>
          <w:rFonts w:ascii="Times New Roman" w:hAnsi="Times New Roman"/>
          <w:szCs w:val="24"/>
        </w:rPr>
        <w:t xml:space="preserve"> </w:t>
      </w:r>
      <w:r w:rsidR="00DB3BDC">
        <w:rPr>
          <w:rFonts w:ascii="Times New Roman" w:hAnsi="Times New Roman"/>
          <w:szCs w:val="24"/>
        </w:rPr>
        <w:t>за рахунок збільшення</w:t>
      </w:r>
      <w:r w:rsidRPr="00B446A4">
        <w:rPr>
          <w:rFonts w:ascii="Times New Roman" w:eastAsia="Calibri" w:hAnsi="Times New Roman" w:cs="Times New Roman"/>
          <w:szCs w:val="24"/>
        </w:rPr>
        <w:t xml:space="preserve"> на суму 14</w:t>
      </w:r>
      <w:r w:rsidR="00DB3BDC">
        <w:rPr>
          <w:rFonts w:ascii="Times New Roman" w:eastAsia="Calibri" w:hAnsi="Times New Roman" w:cs="Times New Roman"/>
          <w:szCs w:val="24"/>
        </w:rPr>
        <w:t>8</w:t>
      </w:r>
      <w:r w:rsidRPr="00B446A4">
        <w:rPr>
          <w:rFonts w:ascii="Times New Roman" w:eastAsia="Calibri" w:hAnsi="Times New Roman" w:cs="Times New Roman"/>
          <w:szCs w:val="24"/>
        </w:rPr>
        <w:t xml:space="preserve"> </w:t>
      </w:r>
      <w:r w:rsidR="00DB3BDC">
        <w:rPr>
          <w:rFonts w:ascii="Times New Roman" w:eastAsia="Calibri" w:hAnsi="Times New Roman" w:cs="Times New Roman"/>
          <w:szCs w:val="24"/>
        </w:rPr>
        <w:t>5</w:t>
      </w:r>
      <w:r w:rsidRPr="00B446A4">
        <w:rPr>
          <w:rFonts w:ascii="Times New Roman" w:eastAsia="Calibri" w:hAnsi="Times New Roman" w:cs="Times New Roman"/>
          <w:szCs w:val="24"/>
        </w:rPr>
        <w:t xml:space="preserve">08,0 грн (забезпечення належного стану, створення безпечних умов у протирадіаційному укритті, що знаходиться за </w:t>
      </w:r>
      <w:proofErr w:type="spellStart"/>
      <w:r w:rsidRPr="00B446A4">
        <w:rPr>
          <w:rFonts w:ascii="Times New Roman" w:eastAsia="Calibri" w:hAnsi="Times New Roman" w:cs="Times New Roman"/>
          <w:szCs w:val="24"/>
        </w:rPr>
        <w:t>адресою</w:t>
      </w:r>
      <w:proofErr w:type="spellEnd"/>
      <w:r w:rsidRPr="00B446A4">
        <w:rPr>
          <w:rFonts w:ascii="Times New Roman" w:eastAsia="Calibri" w:hAnsi="Times New Roman" w:cs="Times New Roman"/>
          <w:szCs w:val="24"/>
        </w:rPr>
        <w:t>: с. Бобрик, вул. Київська,56).</w:t>
      </w:r>
    </w:p>
    <w:p w14:paraId="038C62D8" w14:textId="77777777" w:rsidR="00B446A4" w:rsidRPr="00B446A4" w:rsidRDefault="00B446A4" w:rsidP="00B446A4">
      <w:pPr>
        <w:tabs>
          <w:tab w:val="left" w:pos="3969"/>
        </w:tabs>
        <w:spacing w:before="240" w:line="276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14:paraId="58C345F0" w14:textId="77777777" w:rsidR="007F641C" w:rsidRPr="007F641C" w:rsidRDefault="007F641C" w:rsidP="007F641C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372F4">
        <w:rPr>
          <w:rFonts w:ascii="Times New Roman" w:eastAsia="Times New Roman" w:hAnsi="Times New Roman"/>
          <w:b/>
          <w:bCs/>
          <w:iCs/>
          <w:szCs w:val="24"/>
          <w:lang w:eastAsia="ru-RU"/>
        </w:rPr>
        <w:t>Г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оловн</w:t>
      </w:r>
      <w:r w:rsidRPr="007372F4">
        <w:rPr>
          <w:rFonts w:ascii="Times New Roman" w:eastAsia="Times New Roman" w:hAnsi="Times New Roman"/>
          <w:b/>
          <w:bCs/>
          <w:iCs/>
          <w:szCs w:val="24"/>
          <w:lang w:eastAsia="ru-RU"/>
        </w:rPr>
        <w:t>ий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лікар</w:t>
      </w:r>
    </w:p>
    <w:p w14:paraId="565EF7FB" w14:textId="77777777" w:rsidR="007F641C" w:rsidRPr="007372F4" w:rsidRDefault="007F641C" w:rsidP="007F641C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КНП «ЦПМСД міста Ромни» РМР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="00B4475B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             </w:t>
      </w:r>
      <w:r w:rsidRPr="007372F4">
        <w:rPr>
          <w:rFonts w:ascii="Times New Roman" w:eastAsia="Times New Roman" w:hAnsi="Times New Roman"/>
          <w:b/>
          <w:bCs/>
          <w:iCs/>
          <w:szCs w:val="24"/>
          <w:lang w:eastAsia="ru-RU"/>
        </w:rPr>
        <w:t>Світлана ШВАЙКА</w:t>
      </w:r>
    </w:p>
    <w:p w14:paraId="145C3253" w14:textId="77777777" w:rsidR="004B13A3" w:rsidRPr="007372F4" w:rsidRDefault="004B13A3" w:rsidP="007F641C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30036156" w14:textId="77777777" w:rsidR="004B13A3" w:rsidRDefault="004B13A3" w:rsidP="004B13A3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>П</w:t>
      </w:r>
      <w:r w:rsidR="00D03150">
        <w:rPr>
          <w:rFonts w:ascii="Times New Roman" w:eastAsia="Times New Roman" w:hAnsi="Times New Roman"/>
          <w:b/>
          <w:bCs/>
          <w:iCs/>
          <w:szCs w:val="24"/>
          <w:lang w:eastAsia="ru-RU"/>
        </w:rPr>
        <w:t>огоджено</w:t>
      </w:r>
    </w:p>
    <w:p w14:paraId="0CB9E927" w14:textId="77777777" w:rsidR="00B4475B" w:rsidRPr="00B4475B" w:rsidRDefault="00B4475B" w:rsidP="00B4475B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en-US"/>
        </w:rPr>
      </w:pPr>
      <w:r w:rsidRPr="00B4475B"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en-US"/>
        </w:rPr>
        <w:t>Заступник міського голови</w:t>
      </w:r>
    </w:p>
    <w:p w14:paraId="53322687" w14:textId="77777777" w:rsidR="004B13A3" w:rsidRPr="007F641C" w:rsidRDefault="00B4475B" w:rsidP="00300A15">
      <w:pPr>
        <w:widowControl w:val="0"/>
        <w:spacing w:line="276" w:lineRule="auto"/>
        <w:ind w:right="23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B4475B"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en-US"/>
        </w:rPr>
        <w:t>з питань діяльності виконавчих органів ради</w:t>
      </w:r>
      <w:r w:rsidRPr="00B4475B"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en-US"/>
        </w:rPr>
        <w:tab/>
      </w:r>
      <w:r w:rsidR="004B13A3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="004B13A3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              </w:t>
      </w:r>
      <w:r w:rsidRPr="00B4475B"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uk-UA"/>
        </w:rPr>
        <w:t>Лілія ГОРОДЕЦЬКА</w:t>
      </w:r>
    </w:p>
    <w:p w14:paraId="45FCED12" w14:textId="77777777" w:rsidR="000C30F7" w:rsidRDefault="000C30F7" w:rsidP="007F641C">
      <w:pPr>
        <w:spacing w:line="271" w:lineRule="auto"/>
        <w:jc w:val="center"/>
        <w:rPr>
          <w:rFonts w:hint="eastAsia"/>
          <w:color w:val="000000"/>
          <w:szCs w:val="24"/>
        </w:rPr>
      </w:pPr>
    </w:p>
    <w:sectPr w:rsidR="000C30F7" w:rsidSect="003B77B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66590" w14:textId="77777777" w:rsidR="00C95ECD" w:rsidRDefault="00C95ECD" w:rsidP="00057189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37905793" w14:textId="77777777" w:rsidR="00C95ECD" w:rsidRDefault="00C95ECD" w:rsidP="00057189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ED598" w14:textId="77777777" w:rsidR="00C95ECD" w:rsidRDefault="00C95ECD" w:rsidP="00057189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6D078381" w14:textId="77777777" w:rsidR="00C95ECD" w:rsidRDefault="00C95ECD" w:rsidP="00057189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96094"/>
    <w:multiLevelType w:val="multilevel"/>
    <w:tmpl w:val="B8EA8A9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C2B56DF"/>
    <w:multiLevelType w:val="hybridMultilevel"/>
    <w:tmpl w:val="620E34AE"/>
    <w:lvl w:ilvl="0" w:tplc="64FA5AA2">
      <w:start w:val="1"/>
      <w:numFmt w:val="decimal"/>
      <w:lvlText w:val="%1)"/>
      <w:lvlJc w:val="left"/>
      <w:pPr>
        <w:ind w:left="840" w:hanging="360"/>
      </w:pPr>
      <w:rPr>
        <w:rFonts w:eastAsia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D165E20"/>
    <w:multiLevelType w:val="hybridMultilevel"/>
    <w:tmpl w:val="A7A85518"/>
    <w:lvl w:ilvl="0" w:tplc="D27C548A">
      <w:start w:val="1"/>
      <w:numFmt w:val="decimal"/>
      <w:lvlText w:val="%1)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" w15:restartNumberingAfterBreak="0">
    <w:nsid w:val="32923D76"/>
    <w:multiLevelType w:val="hybridMultilevel"/>
    <w:tmpl w:val="B39C194C"/>
    <w:lvl w:ilvl="0" w:tplc="093C9E48">
      <w:start w:val="1"/>
      <w:numFmt w:val="decimal"/>
      <w:lvlText w:val="%1)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7EB4117"/>
    <w:multiLevelType w:val="hybridMultilevel"/>
    <w:tmpl w:val="E9CE2842"/>
    <w:lvl w:ilvl="0" w:tplc="1332D892">
      <w:start w:val="1"/>
      <w:numFmt w:val="decimal"/>
      <w:lvlText w:val="%1)"/>
      <w:lvlJc w:val="left"/>
      <w:pPr>
        <w:ind w:left="785" w:hanging="360"/>
      </w:pPr>
      <w:rPr>
        <w:rFonts w:ascii="Peterburg" w:eastAsia="MS Mincho" w:hAnsi="Peterburg"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EF43FB3"/>
    <w:multiLevelType w:val="hybridMultilevel"/>
    <w:tmpl w:val="4E0A4572"/>
    <w:lvl w:ilvl="0" w:tplc="829655B4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F646753"/>
    <w:multiLevelType w:val="hybridMultilevel"/>
    <w:tmpl w:val="A7A85518"/>
    <w:lvl w:ilvl="0" w:tplc="D27C548A">
      <w:start w:val="1"/>
      <w:numFmt w:val="decimal"/>
      <w:lvlText w:val="%1)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7" w15:restartNumberingAfterBreak="0">
    <w:nsid w:val="51881266"/>
    <w:multiLevelType w:val="hybridMultilevel"/>
    <w:tmpl w:val="3CDC0EEC"/>
    <w:lvl w:ilvl="0" w:tplc="465810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DB4C25"/>
    <w:multiLevelType w:val="hybridMultilevel"/>
    <w:tmpl w:val="E882588C"/>
    <w:lvl w:ilvl="0" w:tplc="766C8B6C">
      <w:start w:val="1"/>
      <w:numFmt w:val="decimal"/>
      <w:suff w:val="space"/>
      <w:lvlText w:val="%1)"/>
      <w:lvlJc w:val="left"/>
      <w:pPr>
        <w:ind w:left="1134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9" w15:restartNumberingAfterBreak="0">
    <w:nsid w:val="53DF5256"/>
    <w:multiLevelType w:val="hybridMultilevel"/>
    <w:tmpl w:val="2AEE61EA"/>
    <w:lvl w:ilvl="0" w:tplc="A9A258AE">
      <w:start w:val="1"/>
      <w:numFmt w:val="decimal"/>
      <w:lvlText w:val="%1)"/>
      <w:lvlJc w:val="left"/>
      <w:pPr>
        <w:ind w:left="1495" w:hanging="360"/>
      </w:pPr>
      <w:rPr>
        <w:rFonts w:ascii="Times New Roman" w:eastAsia="Calibri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584B791D"/>
    <w:multiLevelType w:val="hybridMultilevel"/>
    <w:tmpl w:val="3382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24A28"/>
    <w:multiLevelType w:val="hybridMultilevel"/>
    <w:tmpl w:val="75A48BE2"/>
    <w:lvl w:ilvl="0" w:tplc="023AEAB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A808F4"/>
    <w:multiLevelType w:val="hybridMultilevel"/>
    <w:tmpl w:val="DF2C512A"/>
    <w:lvl w:ilvl="0" w:tplc="9F96BB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9791C0C"/>
    <w:multiLevelType w:val="hybridMultilevel"/>
    <w:tmpl w:val="B30413B2"/>
    <w:lvl w:ilvl="0" w:tplc="022E0ADA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63" w:hanging="360"/>
      </w:pPr>
    </w:lvl>
    <w:lvl w:ilvl="2" w:tplc="0422001B" w:tentative="1">
      <w:start w:val="1"/>
      <w:numFmt w:val="lowerRoman"/>
      <w:lvlText w:val="%3."/>
      <w:lvlJc w:val="right"/>
      <w:pPr>
        <w:ind w:left="2583" w:hanging="180"/>
      </w:pPr>
    </w:lvl>
    <w:lvl w:ilvl="3" w:tplc="0422000F" w:tentative="1">
      <w:start w:val="1"/>
      <w:numFmt w:val="decimal"/>
      <w:lvlText w:val="%4."/>
      <w:lvlJc w:val="left"/>
      <w:pPr>
        <w:ind w:left="3303" w:hanging="360"/>
      </w:pPr>
    </w:lvl>
    <w:lvl w:ilvl="4" w:tplc="04220019" w:tentative="1">
      <w:start w:val="1"/>
      <w:numFmt w:val="lowerLetter"/>
      <w:lvlText w:val="%5."/>
      <w:lvlJc w:val="left"/>
      <w:pPr>
        <w:ind w:left="4023" w:hanging="360"/>
      </w:pPr>
    </w:lvl>
    <w:lvl w:ilvl="5" w:tplc="0422001B" w:tentative="1">
      <w:start w:val="1"/>
      <w:numFmt w:val="lowerRoman"/>
      <w:lvlText w:val="%6."/>
      <w:lvlJc w:val="right"/>
      <w:pPr>
        <w:ind w:left="4743" w:hanging="180"/>
      </w:pPr>
    </w:lvl>
    <w:lvl w:ilvl="6" w:tplc="0422000F" w:tentative="1">
      <w:start w:val="1"/>
      <w:numFmt w:val="decimal"/>
      <w:lvlText w:val="%7."/>
      <w:lvlJc w:val="left"/>
      <w:pPr>
        <w:ind w:left="5463" w:hanging="360"/>
      </w:pPr>
    </w:lvl>
    <w:lvl w:ilvl="7" w:tplc="04220019" w:tentative="1">
      <w:start w:val="1"/>
      <w:numFmt w:val="lowerLetter"/>
      <w:lvlText w:val="%8."/>
      <w:lvlJc w:val="left"/>
      <w:pPr>
        <w:ind w:left="6183" w:hanging="360"/>
      </w:pPr>
    </w:lvl>
    <w:lvl w:ilvl="8" w:tplc="0422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4" w15:restartNumberingAfterBreak="0">
    <w:nsid w:val="6D4E1DA1"/>
    <w:multiLevelType w:val="hybridMultilevel"/>
    <w:tmpl w:val="23C82DB8"/>
    <w:lvl w:ilvl="0" w:tplc="566A8F8A">
      <w:start w:val="1"/>
      <w:numFmt w:val="decimal"/>
      <w:suff w:val="space"/>
      <w:lvlText w:val="%1)"/>
      <w:lvlJc w:val="left"/>
      <w:pPr>
        <w:ind w:left="1637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72D22A07"/>
    <w:multiLevelType w:val="multilevel"/>
    <w:tmpl w:val="9A74FCC2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745F2EF9"/>
    <w:multiLevelType w:val="hybridMultilevel"/>
    <w:tmpl w:val="AF04A6D0"/>
    <w:lvl w:ilvl="0" w:tplc="D1D0A88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7F466CCE"/>
    <w:multiLevelType w:val="hybridMultilevel"/>
    <w:tmpl w:val="F7226F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2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16"/>
  </w:num>
  <w:num w:numId="11">
    <w:abstractNumId w:val="15"/>
  </w:num>
  <w:num w:numId="12">
    <w:abstractNumId w:val="11"/>
  </w:num>
  <w:num w:numId="13">
    <w:abstractNumId w:val="17"/>
  </w:num>
  <w:num w:numId="14">
    <w:abstractNumId w:val="14"/>
  </w:num>
  <w:num w:numId="15">
    <w:abstractNumId w:val="13"/>
  </w:num>
  <w:num w:numId="16">
    <w:abstractNumId w:val="0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E4"/>
    <w:rsid w:val="00000347"/>
    <w:rsid w:val="00006500"/>
    <w:rsid w:val="00006E5B"/>
    <w:rsid w:val="000128EC"/>
    <w:rsid w:val="00016A39"/>
    <w:rsid w:val="00025B40"/>
    <w:rsid w:val="00025F5A"/>
    <w:rsid w:val="00032046"/>
    <w:rsid w:val="000347F2"/>
    <w:rsid w:val="0003556B"/>
    <w:rsid w:val="000425A9"/>
    <w:rsid w:val="000453E0"/>
    <w:rsid w:val="00051584"/>
    <w:rsid w:val="0005417E"/>
    <w:rsid w:val="00057189"/>
    <w:rsid w:val="0006001C"/>
    <w:rsid w:val="00064189"/>
    <w:rsid w:val="000654E4"/>
    <w:rsid w:val="0006676D"/>
    <w:rsid w:val="00066C6D"/>
    <w:rsid w:val="000735B7"/>
    <w:rsid w:val="00075866"/>
    <w:rsid w:val="000800BC"/>
    <w:rsid w:val="000921E6"/>
    <w:rsid w:val="00093F85"/>
    <w:rsid w:val="000A003B"/>
    <w:rsid w:val="000A2D78"/>
    <w:rsid w:val="000B06CE"/>
    <w:rsid w:val="000B07BA"/>
    <w:rsid w:val="000B1F26"/>
    <w:rsid w:val="000B3D8B"/>
    <w:rsid w:val="000B75F0"/>
    <w:rsid w:val="000C30F7"/>
    <w:rsid w:val="000C5178"/>
    <w:rsid w:val="000C6C2C"/>
    <w:rsid w:val="000D55B7"/>
    <w:rsid w:val="000D62D6"/>
    <w:rsid w:val="000D6593"/>
    <w:rsid w:val="000D69D7"/>
    <w:rsid w:val="000D70A0"/>
    <w:rsid w:val="000E13C3"/>
    <w:rsid w:val="000E3D41"/>
    <w:rsid w:val="000E47FD"/>
    <w:rsid w:val="000E4DE3"/>
    <w:rsid w:val="000E5850"/>
    <w:rsid w:val="000F5677"/>
    <w:rsid w:val="000F6BF1"/>
    <w:rsid w:val="000F734D"/>
    <w:rsid w:val="0010291B"/>
    <w:rsid w:val="001034F3"/>
    <w:rsid w:val="00111902"/>
    <w:rsid w:val="00116772"/>
    <w:rsid w:val="00121F2E"/>
    <w:rsid w:val="0012253E"/>
    <w:rsid w:val="001226F0"/>
    <w:rsid w:val="00122B71"/>
    <w:rsid w:val="00122DA0"/>
    <w:rsid w:val="00126C45"/>
    <w:rsid w:val="001277B8"/>
    <w:rsid w:val="00130851"/>
    <w:rsid w:val="001326A4"/>
    <w:rsid w:val="001354FB"/>
    <w:rsid w:val="0013579F"/>
    <w:rsid w:val="001364E7"/>
    <w:rsid w:val="00136912"/>
    <w:rsid w:val="001374F2"/>
    <w:rsid w:val="00142EDE"/>
    <w:rsid w:val="0014695F"/>
    <w:rsid w:val="001508F2"/>
    <w:rsid w:val="00150B6A"/>
    <w:rsid w:val="0015567F"/>
    <w:rsid w:val="00157D71"/>
    <w:rsid w:val="00160D69"/>
    <w:rsid w:val="001644E7"/>
    <w:rsid w:val="00165FF1"/>
    <w:rsid w:val="001668E6"/>
    <w:rsid w:val="0017135A"/>
    <w:rsid w:val="00171A34"/>
    <w:rsid w:val="00171CE2"/>
    <w:rsid w:val="00172099"/>
    <w:rsid w:val="00181633"/>
    <w:rsid w:val="00186AD8"/>
    <w:rsid w:val="00193615"/>
    <w:rsid w:val="001944F9"/>
    <w:rsid w:val="00197C21"/>
    <w:rsid w:val="001A5416"/>
    <w:rsid w:val="001A5948"/>
    <w:rsid w:val="001A7D7D"/>
    <w:rsid w:val="001B2105"/>
    <w:rsid w:val="001B2BA6"/>
    <w:rsid w:val="001B4310"/>
    <w:rsid w:val="001B4DDF"/>
    <w:rsid w:val="001B5AD0"/>
    <w:rsid w:val="001B5DFD"/>
    <w:rsid w:val="001C2506"/>
    <w:rsid w:val="001C2AD9"/>
    <w:rsid w:val="001C4747"/>
    <w:rsid w:val="001C60D0"/>
    <w:rsid w:val="001D445E"/>
    <w:rsid w:val="001D48B9"/>
    <w:rsid w:val="001D4D82"/>
    <w:rsid w:val="001F1BF7"/>
    <w:rsid w:val="001F4F18"/>
    <w:rsid w:val="001F562C"/>
    <w:rsid w:val="001F75D7"/>
    <w:rsid w:val="00201D2E"/>
    <w:rsid w:val="0020739F"/>
    <w:rsid w:val="00213FBD"/>
    <w:rsid w:val="00216214"/>
    <w:rsid w:val="00220965"/>
    <w:rsid w:val="00226AB7"/>
    <w:rsid w:val="002340C4"/>
    <w:rsid w:val="00235EA9"/>
    <w:rsid w:val="00246FC1"/>
    <w:rsid w:val="002500DC"/>
    <w:rsid w:val="00251CB5"/>
    <w:rsid w:val="002553EA"/>
    <w:rsid w:val="002602EE"/>
    <w:rsid w:val="00260A32"/>
    <w:rsid w:val="0026296F"/>
    <w:rsid w:val="002707EB"/>
    <w:rsid w:val="00272545"/>
    <w:rsid w:val="002749C5"/>
    <w:rsid w:val="0027714A"/>
    <w:rsid w:val="0028380A"/>
    <w:rsid w:val="002839E4"/>
    <w:rsid w:val="002861A6"/>
    <w:rsid w:val="002905C1"/>
    <w:rsid w:val="0029392F"/>
    <w:rsid w:val="002963DF"/>
    <w:rsid w:val="002A119C"/>
    <w:rsid w:val="002A311C"/>
    <w:rsid w:val="002A40C1"/>
    <w:rsid w:val="002B2754"/>
    <w:rsid w:val="002B5936"/>
    <w:rsid w:val="002B61CD"/>
    <w:rsid w:val="002C0147"/>
    <w:rsid w:val="002C46FD"/>
    <w:rsid w:val="002D79C6"/>
    <w:rsid w:val="002E2904"/>
    <w:rsid w:val="002E339F"/>
    <w:rsid w:val="002E3769"/>
    <w:rsid w:val="00300A15"/>
    <w:rsid w:val="003029EE"/>
    <w:rsid w:val="00305AD1"/>
    <w:rsid w:val="003076B8"/>
    <w:rsid w:val="00310332"/>
    <w:rsid w:val="00314155"/>
    <w:rsid w:val="00316821"/>
    <w:rsid w:val="00321A3F"/>
    <w:rsid w:val="003226E6"/>
    <w:rsid w:val="00322D21"/>
    <w:rsid w:val="003259E1"/>
    <w:rsid w:val="003354F8"/>
    <w:rsid w:val="00336687"/>
    <w:rsid w:val="0034192E"/>
    <w:rsid w:val="00344009"/>
    <w:rsid w:val="00346522"/>
    <w:rsid w:val="003513EB"/>
    <w:rsid w:val="003535BB"/>
    <w:rsid w:val="00354235"/>
    <w:rsid w:val="00355E4D"/>
    <w:rsid w:val="00356A1C"/>
    <w:rsid w:val="0035774C"/>
    <w:rsid w:val="00357A30"/>
    <w:rsid w:val="00361775"/>
    <w:rsid w:val="00362028"/>
    <w:rsid w:val="00362761"/>
    <w:rsid w:val="003631CD"/>
    <w:rsid w:val="00370AAD"/>
    <w:rsid w:val="00374080"/>
    <w:rsid w:val="0037534C"/>
    <w:rsid w:val="0037539A"/>
    <w:rsid w:val="00377258"/>
    <w:rsid w:val="003779A2"/>
    <w:rsid w:val="00380260"/>
    <w:rsid w:val="00383787"/>
    <w:rsid w:val="00385770"/>
    <w:rsid w:val="00387B5D"/>
    <w:rsid w:val="00391641"/>
    <w:rsid w:val="00391C09"/>
    <w:rsid w:val="003929FF"/>
    <w:rsid w:val="00392EF4"/>
    <w:rsid w:val="003A12CC"/>
    <w:rsid w:val="003A2CD3"/>
    <w:rsid w:val="003A3F1F"/>
    <w:rsid w:val="003A4BC5"/>
    <w:rsid w:val="003B0F22"/>
    <w:rsid w:val="003B2641"/>
    <w:rsid w:val="003B4026"/>
    <w:rsid w:val="003B77B6"/>
    <w:rsid w:val="003C210C"/>
    <w:rsid w:val="003D1F33"/>
    <w:rsid w:val="003D5C2B"/>
    <w:rsid w:val="003E1A14"/>
    <w:rsid w:val="003E45C6"/>
    <w:rsid w:val="003F2D91"/>
    <w:rsid w:val="003F3935"/>
    <w:rsid w:val="003F437F"/>
    <w:rsid w:val="003F6DC1"/>
    <w:rsid w:val="003F737E"/>
    <w:rsid w:val="004011FD"/>
    <w:rsid w:val="00404C53"/>
    <w:rsid w:val="0040765D"/>
    <w:rsid w:val="00411288"/>
    <w:rsid w:val="00413BDE"/>
    <w:rsid w:val="00414BC2"/>
    <w:rsid w:val="004150AD"/>
    <w:rsid w:val="00415CBF"/>
    <w:rsid w:val="004161BB"/>
    <w:rsid w:val="0042536C"/>
    <w:rsid w:val="0042739F"/>
    <w:rsid w:val="00427922"/>
    <w:rsid w:val="00430323"/>
    <w:rsid w:val="004323A8"/>
    <w:rsid w:val="00432FB0"/>
    <w:rsid w:val="00437B27"/>
    <w:rsid w:val="00442B7E"/>
    <w:rsid w:val="00451118"/>
    <w:rsid w:val="00451C73"/>
    <w:rsid w:val="0045596D"/>
    <w:rsid w:val="004564AC"/>
    <w:rsid w:val="004567F2"/>
    <w:rsid w:val="00460CAF"/>
    <w:rsid w:val="004677CF"/>
    <w:rsid w:val="004706E7"/>
    <w:rsid w:val="004712EB"/>
    <w:rsid w:val="00474E9E"/>
    <w:rsid w:val="0047672E"/>
    <w:rsid w:val="00480979"/>
    <w:rsid w:val="00487831"/>
    <w:rsid w:val="004879F4"/>
    <w:rsid w:val="004913DA"/>
    <w:rsid w:val="0049162D"/>
    <w:rsid w:val="00493B2C"/>
    <w:rsid w:val="004A16B4"/>
    <w:rsid w:val="004A3074"/>
    <w:rsid w:val="004A687D"/>
    <w:rsid w:val="004B13A3"/>
    <w:rsid w:val="004B3E25"/>
    <w:rsid w:val="004B561D"/>
    <w:rsid w:val="004B576B"/>
    <w:rsid w:val="004C18C5"/>
    <w:rsid w:val="004C67B8"/>
    <w:rsid w:val="004E5688"/>
    <w:rsid w:val="004E777D"/>
    <w:rsid w:val="004F012E"/>
    <w:rsid w:val="004F05F3"/>
    <w:rsid w:val="004F3A7E"/>
    <w:rsid w:val="004F3C81"/>
    <w:rsid w:val="004F5E2C"/>
    <w:rsid w:val="005031E9"/>
    <w:rsid w:val="00504D7A"/>
    <w:rsid w:val="005108C1"/>
    <w:rsid w:val="00510FE1"/>
    <w:rsid w:val="00517B95"/>
    <w:rsid w:val="00517C96"/>
    <w:rsid w:val="00520CF7"/>
    <w:rsid w:val="00521EFC"/>
    <w:rsid w:val="0052338B"/>
    <w:rsid w:val="00523F1E"/>
    <w:rsid w:val="00524EFA"/>
    <w:rsid w:val="0052572A"/>
    <w:rsid w:val="00534527"/>
    <w:rsid w:val="00536C89"/>
    <w:rsid w:val="00540699"/>
    <w:rsid w:val="0054465D"/>
    <w:rsid w:val="00544BEC"/>
    <w:rsid w:val="00553496"/>
    <w:rsid w:val="00555466"/>
    <w:rsid w:val="00564EBF"/>
    <w:rsid w:val="00565C00"/>
    <w:rsid w:val="00570A22"/>
    <w:rsid w:val="00571E8E"/>
    <w:rsid w:val="00572459"/>
    <w:rsid w:val="00572809"/>
    <w:rsid w:val="00575260"/>
    <w:rsid w:val="00577E70"/>
    <w:rsid w:val="0058119F"/>
    <w:rsid w:val="00584012"/>
    <w:rsid w:val="00586C3B"/>
    <w:rsid w:val="0059057B"/>
    <w:rsid w:val="005918DA"/>
    <w:rsid w:val="00592935"/>
    <w:rsid w:val="00593712"/>
    <w:rsid w:val="00596C98"/>
    <w:rsid w:val="005970A9"/>
    <w:rsid w:val="005A0D3A"/>
    <w:rsid w:val="005A5487"/>
    <w:rsid w:val="005A5A0A"/>
    <w:rsid w:val="005B3F8E"/>
    <w:rsid w:val="005B6FA5"/>
    <w:rsid w:val="005C0923"/>
    <w:rsid w:val="005C4E25"/>
    <w:rsid w:val="005C72A3"/>
    <w:rsid w:val="005D0C4C"/>
    <w:rsid w:val="005D2ABB"/>
    <w:rsid w:val="005D3B2D"/>
    <w:rsid w:val="005E034B"/>
    <w:rsid w:val="005E0F39"/>
    <w:rsid w:val="005E321F"/>
    <w:rsid w:val="005E44A3"/>
    <w:rsid w:val="005E6E1C"/>
    <w:rsid w:val="005F0866"/>
    <w:rsid w:val="005F3086"/>
    <w:rsid w:val="005F32CB"/>
    <w:rsid w:val="005F3861"/>
    <w:rsid w:val="005F5A5B"/>
    <w:rsid w:val="0060301D"/>
    <w:rsid w:val="00603417"/>
    <w:rsid w:val="00605430"/>
    <w:rsid w:val="00606D2B"/>
    <w:rsid w:val="00615877"/>
    <w:rsid w:val="00620601"/>
    <w:rsid w:val="00620B01"/>
    <w:rsid w:val="00621280"/>
    <w:rsid w:val="00623C4B"/>
    <w:rsid w:val="00623CCE"/>
    <w:rsid w:val="0062514F"/>
    <w:rsid w:val="00625694"/>
    <w:rsid w:val="00626B98"/>
    <w:rsid w:val="0063281A"/>
    <w:rsid w:val="00632F61"/>
    <w:rsid w:val="00635934"/>
    <w:rsid w:val="006362C5"/>
    <w:rsid w:val="0064027B"/>
    <w:rsid w:val="00641D23"/>
    <w:rsid w:val="0064359B"/>
    <w:rsid w:val="0064674B"/>
    <w:rsid w:val="00650CD3"/>
    <w:rsid w:val="006553F4"/>
    <w:rsid w:val="0066152D"/>
    <w:rsid w:val="0066401C"/>
    <w:rsid w:val="00664784"/>
    <w:rsid w:val="00666A98"/>
    <w:rsid w:val="00667A4F"/>
    <w:rsid w:val="0067113C"/>
    <w:rsid w:val="00680988"/>
    <w:rsid w:val="0068236B"/>
    <w:rsid w:val="00683D60"/>
    <w:rsid w:val="006852B7"/>
    <w:rsid w:val="00686289"/>
    <w:rsid w:val="006876A7"/>
    <w:rsid w:val="00692BC7"/>
    <w:rsid w:val="0069364B"/>
    <w:rsid w:val="006A562A"/>
    <w:rsid w:val="006A724D"/>
    <w:rsid w:val="006A7AA7"/>
    <w:rsid w:val="006B0322"/>
    <w:rsid w:val="006B07BD"/>
    <w:rsid w:val="006B170B"/>
    <w:rsid w:val="006B5CB3"/>
    <w:rsid w:val="006C2A23"/>
    <w:rsid w:val="006C2FBB"/>
    <w:rsid w:val="006C7F5E"/>
    <w:rsid w:val="006D65E4"/>
    <w:rsid w:val="006D6D00"/>
    <w:rsid w:val="006D7728"/>
    <w:rsid w:val="006E1584"/>
    <w:rsid w:val="006E213F"/>
    <w:rsid w:val="006E4798"/>
    <w:rsid w:val="006E6EF0"/>
    <w:rsid w:val="006F5862"/>
    <w:rsid w:val="00705C28"/>
    <w:rsid w:val="00713E42"/>
    <w:rsid w:val="0071410A"/>
    <w:rsid w:val="00721194"/>
    <w:rsid w:val="007256C5"/>
    <w:rsid w:val="0072642A"/>
    <w:rsid w:val="007268A0"/>
    <w:rsid w:val="00734587"/>
    <w:rsid w:val="00735495"/>
    <w:rsid w:val="007372F4"/>
    <w:rsid w:val="007444A3"/>
    <w:rsid w:val="00747595"/>
    <w:rsid w:val="00752340"/>
    <w:rsid w:val="00762059"/>
    <w:rsid w:val="0076234E"/>
    <w:rsid w:val="00762FB4"/>
    <w:rsid w:val="00765427"/>
    <w:rsid w:val="00765573"/>
    <w:rsid w:val="007728CB"/>
    <w:rsid w:val="007750C1"/>
    <w:rsid w:val="00776D9B"/>
    <w:rsid w:val="00777D77"/>
    <w:rsid w:val="0078131F"/>
    <w:rsid w:val="00781F05"/>
    <w:rsid w:val="00782EB3"/>
    <w:rsid w:val="007834F7"/>
    <w:rsid w:val="00784F57"/>
    <w:rsid w:val="007875F2"/>
    <w:rsid w:val="00791507"/>
    <w:rsid w:val="00796FA1"/>
    <w:rsid w:val="007A0A22"/>
    <w:rsid w:val="007A0B4C"/>
    <w:rsid w:val="007A1581"/>
    <w:rsid w:val="007A2758"/>
    <w:rsid w:val="007A4FBF"/>
    <w:rsid w:val="007A6E3A"/>
    <w:rsid w:val="007B0FC1"/>
    <w:rsid w:val="007C3BB4"/>
    <w:rsid w:val="007C5E3A"/>
    <w:rsid w:val="007C6840"/>
    <w:rsid w:val="007D041A"/>
    <w:rsid w:val="007D09FD"/>
    <w:rsid w:val="007D0A75"/>
    <w:rsid w:val="007D154F"/>
    <w:rsid w:val="007D662B"/>
    <w:rsid w:val="007E1F03"/>
    <w:rsid w:val="007F3145"/>
    <w:rsid w:val="007F641C"/>
    <w:rsid w:val="007F6C3A"/>
    <w:rsid w:val="0080146E"/>
    <w:rsid w:val="00802BF5"/>
    <w:rsid w:val="00804770"/>
    <w:rsid w:val="00804D99"/>
    <w:rsid w:val="008071E9"/>
    <w:rsid w:val="0081224F"/>
    <w:rsid w:val="00814B6A"/>
    <w:rsid w:val="00815953"/>
    <w:rsid w:val="00827737"/>
    <w:rsid w:val="008279DD"/>
    <w:rsid w:val="00830805"/>
    <w:rsid w:val="008315C3"/>
    <w:rsid w:val="0083202E"/>
    <w:rsid w:val="00835CB9"/>
    <w:rsid w:val="00835D22"/>
    <w:rsid w:val="00837386"/>
    <w:rsid w:val="008373E2"/>
    <w:rsid w:val="00840EDC"/>
    <w:rsid w:val="00842D35"/>
    <w:rsid w:val="00846796"/>
    <w:rsid w:val="00852B6F"/>
    <w:rsid w:val="00855BDC"/>
    <w:rsid w:val="00856FB9"/>
    <w:rsid w:val="00860E29"/>
    <w:rsid w:val="00862567"/>
    <w:rsid w:val="00862FE0"/>
    <w:rsid w:val="00864CA2"/>
    <w:rsid w:val="00865664"/>
    <w:rsid w:val="00866CB3"/>
    <w:rsid w:val="00871917"/>
    <w:rsid w:val="008719D3"/>
    <w:rsid w:val="00880B4E"/>
    <w:rsid w:val="0088467F"/>
    <w:rsid w:val="0088775D"/>
    <w:rsid w:val="00890D3C"/>
    <w:rsid w:val="00893790"/>
    <w:rsid w:val="008955B7"/>
    <w:rsid w:val="008966CB"/>
    <w:rsid w:val="008A164B"/>
    <w:rsid w:val="008A204F"/>
    <w:rsid w:val="008A2566"/>
    <w:rsid w:val="008A38E6"/>
    <w:rsid w:val="008A57B8"/>
    <w:rsid w:val="008B0B1D"/>
    <w:rsid w:val="008B1C6F"/>
    <w:rsid w:val="008B4923"/>
    <w:rsid w:val="008B4E41"/>
    <w:rsid w:val="008B58A5"/>
    <w:rsid w:val="008B64EB"/>
    <w:rsid w:val="008C029D"/>
    <w:rsid w:val="008C3788"/>
    <w:rsid w:val="008C47DD"/>
    <w:rsid w:val="008C4A46"/>
    <w:rsid w:val="008C4F39"/>
    <w:rsid w:val="008D0E51"/>
    <w:rsid w:val="008D1B5C"/>
    <w:rsid w:val="008D60D5"/>
    <w:rsid w:val="008D68EC"/>
    <w:rsid w:val="008E06E7"/>
    <w:rsid w:val="008E1354"/>
    <w:rsid w:val="008E2818"/>
    <w:rsid w:val="008E54C4"/>
    <w:rsid w:val="008E6934"/>
    <w:rsid w:val="008F1539"/>
    <w:rsid w:val="008F30CB"/>
    <w:rsid w:val="008F44C7"/>
    <w:rsid w:val="008F693C"/>
    <w:rsid w:val="008F69EC"/>
    <w:rsid w:val="00904793"/>
    <w:rsid w:val="009049EB"/>
    <w:rsid w:val="00913D9C"/>
    <w:rsid w:val="0091410E"/>
    <w:rsid w:val="00915989"/>
    <w:rsid w:val="00915E6A"/>
    <w:rsid w:val="00917A8E"/>
    <w:rsid w:val="009212E5"/>
    <w:rsid w:val="00923297"/>
    <w:rsid w:val="00924062"/>
    <w:rsid w:val="00926FDD"/>
    <w:rsid w:val="00931229"/>
    <w:rsid w:val="009314BF"/>
    <w:rsid w:val="00933112"/>
    <w:rsid w:val="00937006"/>
    <w:rsid w:val="009373E4"/>
    <w:rsid w:val="009445D3"/>
    <w:rsid w:val="00950048"/>
    <w:rsid w:val="00951999"/>
    <w:rsid w:val="009551E5"/>
    <w:rsid w:val="00965B9A"/>
    <w:rsid w:val="00973F12"/>
    <w:rsid w:val="00974079"/>
    <w:rsid w:val="0097458E"/>
    <w:rsid w:val="00976076"/>
    <w:rsid w:val="00976646"/>
    <w:rsid w:val="00980F08"/>
    <w:rsid w:val="00984B14"/>
    <w:rsid w:val="009851AD"/>
    <w:rsid w:val="00991DA7"/>
    <w:rsid w:val="009924ED"/>
    <w:rsid w:val="00993BF0"/>
    <w:rsid w:val="009A3360"/>
    <w:rsid w:val="009A7B5C"/>
    <w:rsid w:val="009B2C81"/>
    <w:rsid w:val="009B4088"/>
    <w:rsid w:val="009B5356"/>
    <w:rsid w:val="009B55E7"/>
    <w:rsid w:val="009B61B0"/>
    <w:rsid w:val="009C04E0"/>
    <w:rsid w:val="009C07DD"/>
    <w:rsid w:val="009C0A99"/>
    <w:rsid w:val="009C0ED8"/>
    <w:rsid w:val="009C1EA9"/>
    <w:rsid w:val="009C2A61"/>
    <w:rsid w:val="009C7008"/>
    <w:rsid w:val="009D1ED8"/>
    <w:rsid w:val="009D5915"/>
    <w:rsid w:val="009E091A"/>
    <w:rsid w:val="009E0C58"/>
    <w:rsid w:val="009E1FC9"/>
    <w:rsid w:val="009E3A99"/>
    <w:rsid w:val="009E715B"/>
    <w:rsid w:val="009E7194"/>
    <w:rsid w:val="009E7CC6"/>
    <w:rsid w:val="009F3389"/>
    <w:rsid w:val="009F3DFD"/>
    <w:rsid w:val="009F4C85"/>
    <w:rsid w:val="009F535C"/>
    <w:rsid w:val="009F6BC1"/>
    <w:rsid w:val="00A0245F"/>
    <w:rsid w:val="00A03350"/>
    <w:rsid w:val="00A04A30"/>
    <w:rsid w:val="00A1196D"/>
    <w:rsid w:val="00A12C0A"/>
    <w:rsid w:val="00A13F87"/>
    <w:rsid w:val="00A2041C"/>
    <w:rsid w:val="00A2288E"/>
    <w:rsid w:val="00A23940"/>
    <w:rsid w:val="00A24A52"/>
    <w:rsid w:val="00A3104D"/>
    <w:rsid w:val="00A35356"/>
    <w:rsid w:val="00A353A3"/>
    <w:rsid w:val="00A35F58"/>
    <w:rsid w:val="00A4176A"/>
    <w:rsid w:val="00A42675"/>
    <w:rsid w:val="00A436C1"/>
    <w:rsid w:val="00A47BA8"/>
    <w:rsid w:val="00A51E0D"/>
    <w:rsid w:val="00A53542"/>
    <w:rsid w:val="00A546B4"/>
    <w:rsid w:val="00A54A9B"/>
    <w:rsid w:val="00A630BC"/>
    <w:rsid w:val="00A65ACF"/>
    <w:rsid w:val="00A66AAC"/>
    <w:rsid w:val="00A66F8A"/>
    <w:rsid w:val="00A67239"/>
    <w:rsid w:val="00A67782"/>
    <w:rsid w:val="00A70075"/>
    <w:rsid w:val="00A701B1"/>
    <w:rsid w:val="00A724A8"/>
    <w:rsid w:val="00A72AAD"/>
    <w:rsid w:val="00A73327"/>
    <w:rsid w:val="00A74940"/>
    <w:rsid w:val="00A80B35"/>
    <w:rsid w:val="00A82F0F"/>
    <w:rsid w:val="00A90E85"/>
    <w:rsid w:val="00A93E52"/>
    <w:rsid w:val="00A96D28"/>
    <w:rsid w:val="00AA05D5"/>
    <w:rsid w:val="00AA4D77"/>
    <w:rsid w:val="00AA60BC"/>
    <w:rsid w:val="00AA6284"/>
    <w:rsid w:val="00AB243F"/>
    <w:rsid w:val="00AB74E9"/>
    <w:rsid w:val="00AE0A1D"/>
    <w:rsid w:val="00AE1401"/>
    <w:rsid w:val="00AE5CD9"/>
    <w:rsid w:val="00AF4BAB"/>
    <w:rsid w:val="00AF53CD"/>
    <w:rsid w:val="00AF5640"/>
    <w:rsid w:val="00B0010F"/>
    <w:rsid w:val="00B00365"/>
    <w:rsid w:val="00B01918"/>
    <w:rsid w:val="00B02F35"/>
    <w:rsid w:val="00B0461A"/>
    <w:rsid w:val="00B068D4"/>
    <w:rsid w:val="00B077AA"/>
    <w:rsid w:val="00B21A78"/>
    <w:rsid w:val="00B25B72"/>
    <w:rsid w:val="00B27A85"/>
    <w:rsid w:val="00B32BA5"/>
    <w:rsid w:val="00B446A4"/>
    <w:rsid w:val="00B4475B"/>
    <w:rsid w:val="00B46B60"/>
    <w:rsid w:val="00B56EAE"/>
    <w:rsid w:val="00B619E7"/>
    <w:rsid w:val="00B61F1C"/>
    <w:rsid w:val="00B61FC5"/>
    <w:rsid w:val="00B6713A"/>
    <w:rsid w:val="00B71FFE"/>
    <w:rsid w:val="00B732DF"/>
    <w:rsid w:val="00B7531E"/>
    <w:rsid w:val="00B76E7B"/>
    <w:rsid w:val="00B775FC"/>
    <w:rsid w:val="00B82680"/>
    <w:rsid w:val="00B903C5"/>
    <w:rsid w:val="00B9179F"/>
    <w:rsid w:val="00B932AF"/>
    <w:rsid w:val="00B9394F"/>
    <w:rsid w:val="00B94C2D"/>
    <w:rsid w:val="00B97E0A"/>
    <w:rsid w:val="00BA0E11"/>
    <w:rsid w:val="00BA2B3A"/>
    <w:rsid w:val="00BA6551"/>
    <w:rsid w:val="00BA728C"/>
    <w:rsid w:val="00BA769F"/>
    <w:rsid w:val="00BB1E93"/>
    <w:rsid w:val="00BB4184"/>
    <w:rsid w:val="00BB571D"/>
    <w:rsid w:val="00BC0741"/>
    <w:rsid w:val="00BC0C82"/>
    <w:rsid w:val="00BC6274"/>
    <w:rsid w:val="00BD36A9"/>
    <w:rsid w:val="00BE376B"/>
    <w:rsid w:val="00BE44B1"/>
    <w:rsid w:val="00BE633F"/>
    <w:rsid w:val="00BF6135"/>
    <w:rsid w:val="00C00577"/>
    <w:rsid w:val="00C04013"/>
    <w:rsid w:val="00C04B43"/>
    <w:rsid w:val="00C069C0"/>
    <w:rsid w:val="00C10F6C"/>
    <w:rsid w:val="00C1120A"/>
    <w:rsid w:val="00C11F8E"/>
    <w:rsid w:val="00C12ED7"/>
    <w:rsid w:val="00C141A5"/>
    <w:rsid w:val="00C1455E"/>
    <w:rsid w:val="00C17836"/>
    <w:rsid w:val="00C24996"/>
    <w:rsid w:val="00C300E9"/>
    <w:rsid w:val="00C309F4"/>
    <w:rsid w:val="00C310ED"/>
    <w:rsid w:val="00C35E60"/>
    <w:rsid w:val="00C41205"/>
    <w:rsid w:val="00C41792"/>
    <w:rsid w:val="00C427A6"/>
    <w:rsid w:val="00C52FEE"/>
    <w:rsid w:val="00C549F4"/>
    <w:rsid w:val="00C603A6"/>
    <w:rsid w:val="00C608D6"/>
    <w:rsid w:val="00C6239B"/>
    <w:rsid w:val="00C63750"/>
    <w:rsid w:val="00C71A47"/>
    <w:rsid w:val="00C75BBB"/>
    <w:rsid w:val="00C75BC5"/>
    <w:rsid w:val="00C822CB"/>
    <w:rsid w:val="00C823B0"/>
    <w:rsid w:val="00C83BE3"/>
    <w:rsid w:val="00C92F44"/>
    <w:rsid w:val="00C934BB"/>
    <w:rsid w:val="00C94A29"/>
    <w:rsid w:val="00C95ECD"/>
    <w:rsid w:val="00CA04F0"/>
    <w:rsid w:val="00CA1DFD"/>
    <w:rsid w:val="00CA2BF5"/>
    <w:rsid w:val="00CA3E5B"/>
    <w:rsid w:val="00CA4142"/>
    <w:rsid w:val="00CA50C7"/>
    <w:rsid w:val="00CA7A00"/>
    <w:rsid w:val="00CB2C9E"/>
    <w:rsid w:val="00CB44BC"/>
    <w:rsid w:val="00CB55E7"/>
    <w:rsid w:val="00CB5731"/>
    <w:rsid w:val="00CC10D1"/>
    <w:rsid w:val="00CC3B15"/>
    <w:rsid w:val="00CC3CCE"/>
    <w:rsid w:val="00CC6958"/>
    <w:rsid w:val="00CC775C"/>
    <w:rsid w:val="00CD0F77"/>
    <w:rsid w:val="00CD76FE"/>
    <w:rsid w:val="00CE0663"/>
    <w:rsid w:val="00CE142A"/>
    <w:rsid w:val="00CE1D0D"/>
    <w:rsid w:val="00CE2175"/>
    <w:rsid w:val="00CE3902"/>
    <w:rsid w:val="00CE5089"/>
    <w:rsid w:val="00CE689F"/>
    <w:rsid w:val="00CF1126"/>
    <w:rsid w:val="00CF471E"/>
    <w:rsid w:val="00CF59F9"/>
    <w:rsid w:val="00CF763E"/>
    <w:rsid w:val="00D00ECC"/>
    <w:rsid w:val="00D03150"/>
    <w:rsid w:val="00D0543A"/>
    <w:rsid w:val="00D0798B"/>
    <w:rsid w:val="00D16BD9"/>
    <w:rsid w:val="00D17B1D"/>
    <w:rsid w:val="00D21C03"/>
    <w:rsid w:val="00D22D57"/>
    <w:rsid w:val="00D23C05"/>
    <w:rsid w:val="00D23E13"/>
    <w:rsid w:val="00D32634"/>
    <w:rsid w:val="00D326D6"/>
    <w:rsid w:val="00D332F7"/>
    <w:rsid w:val="00D34673"/>
    <w:rsid w:val="00D3562A"/>
    <w:rsid w:val="00D3577D"/>
    <w:rsid w:val="00D37A87"/>
    <w:rsid w:val="00D411BD"/>
    <w:rsid w:val="00D504B2"/>
    <w:rsid w:val="00D50B12"/>
    <w:rsid w:val="00D54B29"/>
    <w:rsid w:val="00D54B90"/>
    <w:rsid w:val="00D55A52"/>
    <w:rsid w:val="00D608FE"/>
    <w:rsid w:val="00D661E1"/>
    <w:rsid w:val="00D662FF"/>
    <w:rsid w:val="00D77C09"/>
    <w:rsid w:val="00D805F5"/>
    <w:rsid w:val="00D83B13"/>
    <w:rsid w:val="00D8690B"/>
    <w:rsid w:val="00D92E45"/>
    <w:rsid w:val="00D93810"/>
    <w:rsid w:val="00D93D1F"/>
    <w:rsid w:val="00D9796E"/>
    <w:rsid w:val="00DA3D76"/>
    <w:rsid w:val="00DB0383"/>
    <w:rsid w:val="00DB1312"/>
    <w:rsid w:val="00DB1C33"/>
    <w:rsid w:val="00DB1E39"/>
    <w:rsid w:val="00DB2D40"/>
    <w:rsid w:val="00DB3A07"/>
    <w:rsid w:val="00DB3BDC"/>
    <w:rsid w:val="00DB746E"/>
    <w:rsid w:val="00DB7CB9"/>
    <w:rsid w:val="00DC267B"/>
    <w:rsid w:val="00DC4F1A"/>
    <w:rsid w:val="00DC64BE"/>
    <w:rsid w:val="00DD21C9"/>
    <w:rsid w:val="00DD4285"/>
    <w:rsid w:val="00DE1111"/>
    <w:rsid w:val="00DE6E80"/>
    <w:rsid w:val="00DE7544"/>
    <w:rsid w:val="00DE7558"/>
    <w:rsid w:val="00DF0D29"/>
    <w:rsid w:val="00E01A30"/>
    <w:rsid w:val="00E02B20"/>
    <w:rsid w:val="00E071B2"/>
    <w:rsid w:val="00E1054C"/>
    <w:rsid w:val="00E11255"/>
    <w:rsid w:val="00E11694"/>
    <w:rsid w:val="00E14CB3"/>
    <w:rsid w:val="00E1594B"/>
    <w:rsid w:val="00E16CEB"/>
    <w:rsid w:val="00E20450"/>
    <w:rsid w:val="00E3075B"/>
    <w:rsid w:val="00E33630"/>
    <w:rsid w:val="00E414F9"/>
    <w:rsid w:val="00E43A56"/>
    <w:rsid w:val="00E453C4"/>
    <w:rsid w:val="00E528A9"/>
    <w:rsid w:val="00E542A6"/>
    <w:rsid w:val="00E570EA"/>
    <w:rsid w:val="00E57171"/>
    <w:rsid w:val="00E60DEF"/>
    <w:rsid w:val="00E614F6"/>
    <w:rsid w:val="00E621AA"/>
    <w:rsid w:val="00E647E9"/>
    <w:rsid w:val="00E64F21"/>
    <w:rsid w:val="00E67C83"/>
    <w:rsid w:val="00E72E06"/>
    <w:rsid w:val="00E7421A"/>
    <w:rsid w:val="00E74F8A"/>
    <w:rsid w:val="00E80D44"/>
    <w:rsid w:val="00E82FFF"/>
    <w:rsid w:val="00E838AE"/>
    <w:rsid w:val="00E83E23"/>
    <w:rsid w:val="00E87243"/>
    <w:rsid w:val="00E91903"/>
    <w:rsid w:val="00E96AB3"/>
    <w:rsid w:val="00E973D3"/>
    <w:rsid w:val="00E97D9F"/>
    <w:rsid w:val="00EA0302"/>
    <w:rsid w:val="00EA1CD9"/>
    <w:rsid w:val="00EA2267"/>
    <w:rsid w:val="00EA2E27"/>
    <w:rsid w:val="00EA5183"/>
    <w:rsid w:val="00EB1711"/>
    <w:rsid w:val="00EB1716"/>
    <w:rsid w:val="00EC23A7"/>
    <w:rsid w:val="00EC309B"/>
    <w:rsid w:val="00ED0C4E"/>
    <w:rsid w:val="00ED1F47"/>
    <w:rsid w:val="00ED208F"/>
    <w:rsid w:val="00ED7063"/>
    <w:rsid w:val="00ED7136"/>
    <w:rsid w:val="00EE02D0"/>
    <w:rsid w:val="00EE0904"/>
    <w:rsid w:val="00EE0924"/>
    <w:rsid w:val="00EE7E23"/>
    <w:rsid w:val="00F03E1D"/>
    <w:rsid w:val="00F04EF7"/>
    <w:rsid w:val="00F05590"/>
    <w:rsid w:val="00F06AC4"/>
    <w:rsid w:val="00F125A5"/>
    <w:rsid w:val="00F12C9F"/>
    <w:rsid w:val="00F13527"/>
    <w:rsid w:val="00F1442C"/>
    <w:rsid w:val="00F14E8D"/>
    <w:rsid w:val="00F2325F"/>
    <w:rsid w:val="00F248F8"/>
    <w:rsid w:val="00F254C1"/>
    <w:rsid w:val="00F265A6"/>
    <w:rsid w:val="00F3437C"/>
    <w:rsid w:val="00F347FF"/>
    <w:rsid w:val="00F35EBD"/>
    <w:rsid w:val="00F35FA5"/>
    <w:rsid w:val="00F37A9A"/>
    <w:rsid w:val="00F42485"/>
    <w:rsid w:val="00F458C1"/>
    <w:rsid w:val="00F5486E"/>
    <w:rsid w:val="00F610F1"/>
    <w:rsid w:val="00F661BE"/>
    <w:rsid w:val="00F66308"/>
    <w:rsid w:val="00F71205"/>
    <w:rsid w:val="00F74129"/>
    <w:rsid w:val="00F821BE"/>
    <w:rsid w:val="00F83674"/>
    <w:rsid w:val="00F8400B"/>
    <w:rsid w:val="00F85A3B"/>
    <w:rsid w:val="00F901CA"/>
    <w:rsid w:val="00F90D1D"/>
    <w:rsid w:val="00F93858"/>
    <w:rsid w:val="00F96C69"/>
    <w:rsid w:val="00FA11F7"/>
    <w:rsid w:val="00FA341F"/>
    <w:rsid w:val="00FA43A9"/>
    <w:rsid w:val="00FB1B99"/>
    <w:rsid w:val="00FB2EAE"/>
    <w:rsid w:val="00FB3CD9"/>
    <w:rsid w:val="00FB57D4"/>
    <w:rsid w:val="00FB5AF8"/>
    <w:rsid w:val="00FB70DA"/>
    <w:rsid w:val="00FC1A0C"/>
    <w:rsid w:val="00FC40B6"/>
    <w:rsid w:val="00FD00E5"/>
    <w:rsid w:val="00FD2BAB"/>
    <w:rsid w:val="00FD2E65"/>
    <w:rsid w:val="00FD525B"/>
    <w:rsid w:val="00FD5A71"/>
    <w:rsid w:val="00FD6D5E"/>
    <w:rsid w:val="00FF2B48"/>
    <w:rsid w:val="00FF2C1A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0826"/>
  <w15:chartTrackingRefBased/>
  <w15:docId w15:val="{BAC6D277-497B-4009-BADE-2EF73B5B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630"/>
    <w:pPr>
      <w:suppressAutoHyphens/>
      <w:spacing w:line="100" w:lineRule="atLeast"/>
    </w:pPr>
    <w:rPr>
      <w:rFonts w:ascii="Peterburg" w:eastAsia="MS Mincho" w:hAnsi="Peterburg" w:cs="Calibri"/>
      <w:color w:val="00000A"/>
      <w:kern w:val="2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2839E4"/>
  </w:style>
  <w:style w:type="paragraph" w:styleId="a3">
    <w:name w:val="Balloon Text"/>
    <w:basedOn w:val="a"/>
    <w:link w:val="a4"/>
    <w:uiPriority w:val="99"/>
    <w:semiHidden/>
    <w:unhideWhenUsed/>
    <w:rsid w:val="002839E4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839E4"/>
    <w:rPr>
      <w:rFonts w:ascii="Segoe UI" w:eastAsia="MS Mincho" w:hAnsi="Segoe UI" w:cs="Segoe UI"/>
      <w:color w:val="00000A"/>
      <w:kern w:val="2"/>
      <w:sz w:val="18"/>
      <w:szCs w:val="18"/>
      <w:lang w:val="uk-UA" w:eastAsia="ar-SA"/>
    </w:rPr>
  </w:style>
  <w:style w:type="paragraph" w:styleId="a5">
    <w:name w:val="List Paragraph"/>
    <w:basedOn w:val="a"/>
    <w:uiPriority w:val="34"/>
    <w:qFormat/>
    <w:rsid w:val="00F13527"/>
    <w:pPr>
      <w:ind w:left="720"/>
      <w:contextualSpacing/>
    </w:pPr>
  </w:style>
  <w:style w:type="table" w:styleId="a6">
    <w:name w:val="Table Grid"/>
    <w:basedOn w:val="a1"/>
    <w:uiPriority w:val="59"/>
    <w:rsid w:val="00CE50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5031E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97D9F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E97D9F"/>
    <w:rPr>
      <w:rFonts w:ascii="Peterburg" w:eastAsia="MS Mincho" w:hAnsi="Peterburg" w:cs="Calibri"/>
      <w:color w:val="00000A"/>
      <w:kern w:val="2"/>
      <w:sz w:val="24"/>
      <w:lang w:val="uk-UA" w:eastAsia="ar-SA"/>
    </w:rPr>
  </w:style>
  <w:style w:type="paragraph" w:styleId="aa">
    <w:name w:val="footer"/>
    <w:basedOn w:val="a"/>
    <w:link w:val="ab"/>
    <w:uiPriority w:val="99"/>
    <w:unhideWhenUsed/>
    <w:rsid w:val="00E97D9F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E97D9F"/>
    <w:rPr>
      <w:rFonts w:ascii="Peterburg" w:eastAsia="MS Mincho" w:hAnsi="Peterburg" w:cs="Calibri"/>
      <w:color w:val="00000A"/>
      <w:kern w:val="2"/>
      <w:sz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ny_cpmsd@email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91037-669F-4EC0-BA27-91536AD9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7887</Words>
  <Characters>4497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36</cp:revision>
  <cp:lastPrinted>2025-02-12T05:47:00Z</cp:lastPrinted>
  <dcterms:created xsi:type="dcterms:W3CDTF">2024-12-03T12:04:00Z</dcterms:created>
  <dcterms:modified xsi:type="dcterms:W3CDTF">2025-02-12T06:09:00Z</dcterms:modified>
</cp:coreProperties>
</file>