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E0" w:rsidRDefault="00D918E0" w:rsidP="00D918E0">
      <w:pPr>
        <w:pStyle w:val="aa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ПРО</w:t>
      </w:r>
      <w:r w:rsidR="003F4C82">
        <w:rPr>
          <w:b/>
          <w:bCs/>
          <w:lang w:val="uk-UA"/>
        </w:rPr>
        <w:t>Є</w:t>
      </w:r>
      <w:r>
        <w:rPr>
          <w:b/>
          <w:bCs/>
        </w:rPr>
        <w:t>КТ РІШЕННЯ</w:t>
      </w:r>
    </w:p>
    <w:p w:rsidR="00D918E0" w:rsidRDefault="00D918E0" w:rsidP="00D918E0">
      <w:pPr>
        <w:pStyle w:val="aa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D918E0" w:rsidRDefault="00D918E0" w:rsidP="00D918E0">
      <w:pPr>
        <w:pStyle w:val="a8"/>
        <w:spacing w:after="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D918E0" w:rsidRDefault="00D918E0" w:rsidP="00D918E0">
      <w:pPr>
        <w:pStyle w:val="a8"/>
        <w:spacing w:after="0" w:line="276" w:lineRule="auto"/>
        <w:jc w:val="both"/>
        <w:rPr>
          <w:b/>
        </w:rPr>
      </w:pPr>
      <w:r>
        <w:rPr>
          <w:b/>
        </w:rPr>
        <w:t xml:space="preserve">Дата розгляду </w:t>
      </w:r>
      <w:r w:rsidR="00682D78">
        <w:rPr>
          <w:b/>
        </w:rPr>
        <w:t>19</w:t>
      </w:r>
      <w:r>
        <w:rPr>
          <w:b/>
        </w:rPr>
        <w:t>.</w:t>
      </w:r>
      <w:r w:rsidR="00682D78">
        <w:rPr>
          <w:b/>
        </w:rPr>
        <w:t>02</w:t>
      </w:r>
      <w:r>
        <w:rPr>
          <w:b/>
        </w:rPr>
        <w:t>.202</w:t>
      </w:r>
      <w:r w:rsidR="00682D78">
        <w:rPr>
          <w:b/>
        </w:rPr>
        <w:t>5</w:t>
      </w:r>
    </w:p>
    <w:p w:rsidR="00D918E0" w:rsidRDefault="00D918E0" w:rsidP="00D918E0">
      <w:pPr>
        <w:pStyle w:val="a8"/>
        <w:spacing w:after="0"/>
        <w:jc w:val="both"/>
        <w:rPr>
          <w:b/>
        </w:rPr>
      </w:pPr>
      <w:r>
        <w:rPr>
          <w:b/>
        </w:rPr>
        <w:t xml:space="preserve">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D918E0" w:rsidRPr="00D17197" w:rsidTr="008E7B79">
        <w:tc>
          <w:tcPr>
            <w:tcW w:w="6771" w:type="dxa"/>
            <w:hideMark/>
          </w:tcPr>
          <w:p w:rsidR="00D918E0" w:rsidRPr="00C90F70" w:rsidRDefault="00682D78" w:rsidP="003F4C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авчого комітету міської  ради від 21.06.2023 № 102 «Про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омунального підприємства «Ромникомунтеп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ло» Роменської міської ради» на 2024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2976" w:type="dxa"/>
          </w:tcPr>
          <w:p w:rsidR="00D918E0" w:rsidRPr="00BE7F81" w:rsidRDefault="00D918E0" w:rsidP="008E7B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918E0" w:rsidRPr="004C3CF0" w:rsidRDefault="00D918E0" w:rsidP="00D918E0">
      <w:pPr>
        <w:pStyle w:val="a8"/>
        <w:spacing w:after="0" w:line="276" w:lineRule="auto"/>
        <w:jc w:val="both"/>
        <w:rPr>
          <w:b/>
          <w:color w:val="auto"/>
          <w:sz w:val="16"/>
          <w:szCs w:val="16"/>
          <w:lang w:eastAsia="uk-UA"/>
        </w:rPr>
      </w:pPr>
    </w:p>
    <w:p w:rsidR="00D918E0" w:rsidRPr="00C65445" w:rsidRDefault="00682D78" w:rsidP="00D918E0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D918E0" w:rsidRPr="00C65445" w:rsidRDefault="00D918E0" w:rsidP="00D918E0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5445">
        <w:rPr>
          <w:rFonts w:ascii="Times New Roman" w:eastAsia="Calibri" w:hAnsi="Times New Roman"/>
          <w:sz w:val="24"/>
          <w:szCs w:val="24"/>
          <w:lang w:eastAsia="en-US"/>
        </w:rPr>
        <w:t>ВИКОНАВЧИЙ КОМІТЕТ МІСЬКОЇ РАДИ ВИРІШИВ:</w:t>
      </w:r>
    </w:p>
    <w:p w:rsidR="0089154A" w:rsidRPr="00C65445" w:rsidRDefault="00682D78" w:rsidP="0089154A">
      <w:pPr>
        <w:numPr>
          <w:ilvl w:val="0"/>
          <w:numId w:val="6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>
        <w:rPr>
          <w:rFonts w:ascii="Times New Roman" w:hAnsi="Times New Roman"/>
          <w:sz w:val="24"/>
          <w:szCs w:val="24"/>
        </w:rPr>
        <w:t>начальника У</w:t>
      </w:r>
      <w:r w:rsidRPr="00695D09">
        <w:rPr>
          <w:rFonts w:ascii="Times New Roman" w:hAnsi="Times New Roman"/>
          <w:sz w:val="24"/>
          <w:szCs w:val="24"/>
        </w:rPr>
        <w:t xml:space="preserve">правління житлово-комунального господарства Роменської міської ради </w:t>
      </w:r>
      <w:r>
        <w:rPr>
          <w:rFonts w:ascii="Times New Roman" w:hAnsi="Times New Roman"/>
          <w:sz w:val="24"/>
          <w:szCs w:val="24"/>
        </w:rPr>
        <w:t>Олени ГРЕБЕНЮК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від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21</w:t>
      </w:r>
      <w:r w:rsidRPr="00C1033D">
        <w:rPr>
          <w:rFonts w:ascii="Times New Roman" w:eastAsia="Calibri" w:hAnsi="Times New Roman"/>
          <w:sz w:val="24"/>
          <w:szCs w:val="24"/>
          <w:lang w:val="uk-UA" w:eastAsia="en-US"/>
        </w:rPr>
        <w:t>.06.202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3</w:t>
      </w:r>
      <w:r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№ 102 «Про погодження інвестиційної програми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Pr="00C1033D">
        <w:rPr>
          <w:rFonts w:ascii="Times New Roman" w:eastAsia="Calibri" w:hAnsi="Times New Roman"/>
          <w:sz w:val="24"/>
          <w:szCs w:val="24"/>
          <w:lang w:val="uk-UA" w:eastAsia="en-US"/>
        </w:rPr>
        <w:t>омунального підприємства «Ромникомунтепло» Роменської міської ради» на 202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4</w:t>
      </w:r>
      <w:r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89154A" w:rsidRPr="00C65445" w:rsidRDefault="009949D1" w:rsidP="0089154A">
      <w:pPr>
        <w:numPr>
          <w:ilvl w:val="0"/>
          <w:numId w:val="6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Зняти з контролю</w:t>
      </w:r>
      <w:r w:rsidRPr="00700FD1">
        <w:rPr>
          <w:rFonts w:ascii="Times New Roman" w:hAnsi="Times New Roman"/>
          <w:sz w:val="24"/>
          <w:szCs w:val="24"/>
        </w:rPr>
        <w:t xml:space="preserve"> рішення ви</w:t>
      </w:r>
      <w:r>
        <w:rPr>
          <w:rFonts w:ascii="Times New Roman" w:hAnsi="Times New Roman"/>
          <w:sz w:val="24"/>
          <w:szCs w:val="24"/>
        </w:rPr>
        <w:t>конавчого комітету міської ради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r w:rsidRPr="00700FD1">
        <w:rPr>
          <w:rFonts w:ascii="Times New Roman" w:hAnsi="Times New Roman"/>
          <w:bCs/>
          <w:sz w:val="24"/>
          <w:szCs w:val="24"/>
        </w:rPr>
        <w:t>від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21.06.2023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102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«Про погодження інвестиційної програми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омунального підприємств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 «Ромникомунтепло» Роменської міської ради» на 2024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 зв’язку із завершенням терміну дії Програми</w:t>
      </w:r>
      <w:r w:rsidR="00682D78">
        <w:rPr>
          <w:rFonts w:ascii="Times New Roman" w:hAnsi="Times New Roman"/>
          <w:sz w:val="24"/>
          <w:szCs w:val="24"/>
          <w:lang w:val="uk-UA"/>
        </w:rPr>
        <w:t>.</w:t>
      </w:r>
    </w:p>
    <w:p w:rsidR="0089154A" w:rsidRDefault="0089154A" w:rsidP="00D918E0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18E0" w:rsidRPr="006A117D" w:rsidRDefault="00D918E0" w:rsidP="00D918E0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204D6C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204D6C">
        <w:rPr>
          <w:rFonts w:ascii="Times New Roman" w:hAnsi="Times New Roman"/>
          <w:color w:val="FF0000"/>
          <w:sz w:val="24"/>
          <w:szCs w:val="24"/>
        </w:rPr>
        <w:tab/>
      </w:r>
    </w:p>
    <w:p w:rsidR="00D918E0" w:rsidRPr="00A22DC4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14191">
        <w:rPr>
          <w:rFonts w:ascii="Times New Roman" w:hAnsi="Times New Roman"/>
          <w:b/>
          <w:i/>
          <w:sz w:val="24"/>
          <w:szCs w:val="24"/>
        </w:rPr>
        <w:t>Розробник проекту:</w:t>
      </w:r>
      <w:r w:rsidRPr="00086DBA">
        <w:rPr>
          <w:rFonts w:ascii="Times New Roman" w:hAnsi="Times New Roman"/>
          <w:b/>
          <w:sz w:val="24"/>
          <w:szCs w:val="24"/>
        </w:rPr>
        <w:t xml:space="preserve"> </w:t>
      </w:r>
      <w:r w:rsidR="009949D1">
        <w:rPr>
          <w:rFonts w:ascii="Times New Roman" w:hAnsi="Times New Roman"/>
          <w:sz w:val="24"/>
          <w:szCs w:val="24"/>
          <w:lang w:val="uk-UA"/>
        </w:rPr>
        <w:t>Людмила</w:t>
      </w:r>
      <w:r w:rsidRPr="00314191">
        <w:rPr>
          <w:rFonts w:ascii="Times New Roman" w:hAnsi="Times New Roman"/>
          <w:sz w:val="24"/>
          <w:szCs w:val="24"/>
        </w:rPr>
        <w:t xml:space="preserve"> </w:t>
      </w:r>
      <w:r w:rsidR="009949D1">
        <w:rPr>
          <w:rFonts w:ascii="Times New Roman" w:hAnsi="Times New Roman"/>
          <w:sz w:val="24"/>
          <w:szCs w:val="24"/>
          <w:lang w:val="uk-UA"/>
        </w:rPr>
        <w:t>ГОНЧАРЕНКО</w:t>
      </w:r>
      <w:r w:rsidRPr="00314191">
        <w:rPr>
          <w:rFonts w:ascii="Times New Roman" w:hAnsi="Times New Roman"/>
          <w:sz w:val="24"/>
          <w:szCs w:val="24"/>
        </w:rPr>
        <w:t xml:space="preserve"> </w:t>
      </w:r>
      <w:r w:rsidR="009949D1">
        <w:rPr>
          <w:rFonts w:ascii="Times New Roman" w:hAnsi="Times New Roman"/>
          <w:sz w:val="24"/>
          <w:szCs w:val="24"/>
        </w:rPr>
        <w:t>–</w:t>
      </w:r>
      <w:r w:rsidRPr="00314191">
        <w:rPr>
          <w:rFonts w:ascii="Times New Roman" w:hAnsi="Times New Roman"/>
          <w:sz w:val="24"/>
          <w:szCs w:val="24"/>
        </w:rPr>
        <w:t xml:space="preserve"> </w:t>
      </w:r>
      <w:r w:rsidR="009949D1">
        <w:rPr>
          <w:rFonts w:ascii="Times New Roman" w:hAnsi="Times New Roman"/>
          <w:sz w:val="24"/>
          <w:szCs w:val="24"/>
          <w:lang w:val="uk-UA"/>
        </w:rPr>
        <w:t xml:space="preserve">в.о. </w:t>
      </w:r>
      <w:r w:rsidRPr="00314191">
        <w:rPr>
          <w:rFonts w:ascii="Times New Roman" w:hAnsi="Times New Roman"/>
          <w:sz w:val="24"/>
          <w:szCs w:val="24"/>
        </w:rPr>
        <w:t>начальник</w:t>
      </w:r>
      <w:r w:rsidR="009949D1">
        <w:rPr>
          <w:rFonts w:ascii="Times New Roman" w:hAnsi="Times New Roman"/>
          <w:sz w:val="24"/>
          <w:szCs w:val="24"/>
          <w:lang w:val="uk-UA"/>
        </w:rPr>
        <w:t>а</w:t>
      </w:r>
      <w:r w:rsidRPr="00314191">
        <w:rPr>
          <w:rFonts w:ascii="Times New Roman" w:hAnsi="Times New Roman"/>
          <w:sz w:val="24"/>
          <w:szCs w:val="24"/>
        </w:rPr>
        <w:t xml:space="preserve"> </w:t>
      </w:r>
      <w:r w:rsidR="00A22DC4">
        <w:rPr>
          <w:rFonts w:ascii="Times New Roman" w:hAnsi="Times New Roman"/>
          <w:sz w:val="24"/>
          <w:szCs w:val="24"/>
          <w:lang w:val="uk-UA"/>
        </w:rPr>
        <w:t>У</w:t>
      </w:r>
      <w:r w:rsidRPr="00314191">
        <w:rPr>
          <w:rFonts w:ascii="Times New Roman" w:hAnsi="Times New Roman"/>
          <w:sz w:val="24"/>
          <w:szCs w:val="24"/>
        </w:rPr>
        <w:t>правління житлово-комунального господарства</w:t>
      </w:r>
      <w:r w:rsidR="00A22D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2DC4" w:rsidRPr="00314191">
        <w:rPr>
          <w:rFonts w:ascii="Times New Roman" w:hAnsi="Times New Roman"/>
          <w:sz w:val="24"/>
          <w:szCs w:val="24"/>
        </w:rPr>
        <w:t>Роменської міської ради</w:t>
      </w:r>
    </w:p>
    <w:p w:rsidR="00A81D86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4191">
        <w:rPr>
          <w:rFonts w:ascii="Times New Roman" w:hAnsi="Times New Roman"/>
          <w:b/>
          <w:i/>
          <w:sz w:val="24"/>
          <w:szCs w:val="24"/>
        </w:rPr>
        <w:t xml:space="preserve">Пропозиції та зауваження </w:t>
      </w:r>
      <w:r w:rsidRPr="00314191">
        <w:rPr>
          <w:rFonts w:ascii="Times New Roman" w:hAnsi="Times New Roman"/>
          <w:sz w:val="24"/>
          <w:szCs w:val="24"/>
        </w:rPr>
        <w:t xml:space="preserve">до проекту рішення приймаються </w:t>
      </w:r>
      <w:r w:rsidR="00A22DC4">
        <w:rPr>
          <w:rFonts w:ascii="Times New Roman" w:hAnsi="Times New Roman"/>
          <w:sz w:val="24"/>
          <w:szCs w:val="24"/>
          <w:lang w:val="uk-UA"/>
        </w:rPr>
        <w:t>У</w:t>
      </w:r>
      <w:r w:rsidRPr="00314191">
        <w:rPr>
          <w:rFonts w:ascii="Times New Roman" w:hAnsi="Times New Roman"/>
          <w:sz w:val="24"/>
          <w:szCs w:val="24"/>
        </w:rPr>
        <w:t>правлінням житлово-комунального господарства Роменської міської ради за телефон</w:t>
      </w:r>
      <w:r>
        <w:rPr>
          <w:rFonts w:ascii="Times New Roman" w:hAnsi="Times New Roman"/>
          <w:sz w:val="24"/>
          <w:szCs w:val="24"/>
        </w:rPr>
        <w:t xml:space="preserve">ом 5-42-86, електронною поштою: </w:t>
      </w:r>
      <w:hyperlink r:id="rId7" w:history="1">
        <w:r w:rsidRPr="00C17E99">
          <w:rPr>
            <w:rStyle w:val="ab"/>
            <w:rFonts w:ascii="Times New Roman" w:hAnsi="Times New Roman"/>
            <w:sz w:val="24"/>
            <w:szCs w:val="24"/>
          </w:rPr>
          <w:t>zhkg@romny-vk.gov.ua</w:t>
        </w:r>
      </w:hyperlink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8E0" w:rsidRDefault="00D918E0" w:rsidP="00D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49D1" w:rsidRPr="00262480" w:rsidRDefault="009949D1" w:rsidP="00994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9949D1" w:rsidRPr="00262480" w:rsidRDefault="009949D1" w:rsidP="009949D1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>
        <w:rPr>
          <w:rFonts w:ascii="Times New Roman" w:hAnsi="Times New Roman"/>
          <w:b/>
          <w:sz w:val="24"/>
          <w:szCs w:val="24"/>
          <w:lang w:val="uk-UA"/>
        </w:rPr>
        <w:t>21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.06.202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№ 102 «Про погодження інвестиційної програми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омунального підприємства «Ромникомунтепло» Роменської міської ради» на 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9949D1" w:rsidRPr="00262480" w:rsidRDefault="009949D1" w:rsidP="009949D1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949D1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Інвестиційна програма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262480">
        <w:rPr>
          <w:rFonts w:ascii="Times New Roman" w:hAnsi="Times New Roman"/>
          <w:sz w:val="24"/>
          <w:szCs w:val="24"/>
          <w:lang w:val="uk-UA"/>
        </w:rPr>
        <w:t>омунального підприємства «Ромникомунтепло» Роменської міської ради» на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рік, погоджена рішенням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62480">
        <w:rPr>
          <w:rFonts w:ascii="Times New Roman" w:hAnsi="Times New Roman"/>
          <w:sz w:val="24"/>
          <w:szCs w:val="24"/>
          <w:lang w:val="uk-UA"/>
        </w:rPr>
        <w:t>.06.202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№ 102 (далі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Інвестиційна програма), передбачає загальний обсяг інвестицій в сумі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888</w:t>
      </w:r>
      <w:r w:rsidRPr="0026248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560A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72624">
        <w:rPr>
          <w:rFonts w:ascii="Times New Roman" w:hAnsi="Times New Roman"/>
          <w:sz w:val="24"/>
          <w:szCs w:val="24"/>
          <w:lang w:val="uk-UA"/>
        </w:rPr>
        <w:t xml:space="preserve"> т</w:t>
      </w:r>
      <w:r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Pr="00172624">
        <w:rPr>
          <w:rFonts w:ascii="Times New Roman" w:hAnsi="Times New Roman"/>
          <w:sz w:val="24"/>
          <w:szCs w:val="24"/>
          <w:lang w:val="uk-UA"/>
        </w:rPr>
        <w:t>ч</w:t>
      </w:r>
      <w:r>
        <w:rPr>
          <w:rFonts w:ascii="Times New Roman" w:hAnsi="Times New Roman"/>
          <w:sz w:val="24"/>
          <w:szCs w:val="24"/>
          <w:lang w:val="uk-UA"/>
        </w:rPr>
        <w:t>ислі за джерелами фінансування:</w:t>
      </w:r>
    </w:p>
    <w:p w:rsidR="009949D1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72624">
        <w:rPr>
          <w:rFonts w:ascii="Times New Roman" w:hAnsi="Times New Roman"/>
          <w:sz w:val="24"/>
          <w:szCs w:val="24"/>
          <w:lang w:val="uk-UA"/>
        </w:rPr>
        <w:t>амортизаційн</w:t>
      </w:r>
      <w:r>
        <w:rPr>
          <w:rFonts w:ascii="Times New Roman" w:hAnsi="Times New Roman"/>
          <w:sz w:val="24"/>
          <w:szCs w:val="24"/>
          <w:lang w:val="uk-UA"/>
        </w:rPr>
        <w:t>і відрахування – 2092,29 тис. грн;</w:t>
      </w:r>
    </w:p>
    <w:p w:rsidR="009949D1" w:rsidRPr="00262480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виробничі інвестиції з прибутку –  795,97 тис. грн.</w:t>
      </w:r>
      <w:r w:rsidRPr="00262480">
        <w:rPr>
          <w:rFonts w:ascii="Times New Roman" w:hAnsi="Times New Roman"/>
          <w:sz w:val="24"/>
          <w:szCs w:val="24"/>
          <w:lang w:val="uk-UA"/>
        </w:rPr>
        <w:tab/>
      </w:r>
    </w:p>
    <w:p w:rsidR="009949D1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Відповідно до Інвестиційної програми здійснено: </w:t>
      </w:r>
    </w:p>
    <w:p w:rsidR="009949D1" w:rsidRPr="0020322B" w:rsidRDefault="009949D1" w:rsidP="009949D1">
      <w:pPr>
        <w:pStyle w:val="a7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замін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котл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НІІСТУ-5 на газови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кот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л 630 кВт </w:t>
      </w:r>
      <w:r>
        <w:rPr>
          <w:rFonts w:ascii="Times New Roman" w:hAnsi="Times New Roman"/>
          <w:sz w:val="24"/>
          <w:szCs w:val="24"/>
          <w:lang w:val="uk-UA"/>
        </w:rPr>
        <w:t>з пальником газовим прогресивно</w:t>
      </w:r>
      <w:r w:rsidRPr="00790B79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790B79">
        <w:rPr>
          <w:rFonts w:ascii="Times New Roman" w:hAnsi="Times New Roman"/>
          <w:sz w:val="24"/>
          <w:szCs w:val="24"/>
          <w:lang w:val="uk-UA"/>
        </w:rPr>
        <w:t>одуляційним за адресою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вул. </w:t>
      </w:r>
      <w:r>
        <w:rPr>
          <w:rFonts w:ascii="Times New Roman" w:hAnsi="Times New Roman"/>
          <w:sz w:val="24"/>
          <w:szCs w:val="24"/>
          <w:lang w:val="uk-UA"/>
        </w:rPr>
        <w:t xml:space="preserve">Свободи, 28, м. Ромни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– придбано 1 котел </w:t>
      </w:r>
      <w:r w:rsidRPr="00790B79">
        <w:rPr>
          <w:rFonts w:ascii="Times New Roman" w:hAnsi="Times New Roman"/>
          <w:sz w:val="24"/>
          <w:szCs w:val="24"/>
          <w:lang w:val="en-US"/>
        </w:rPr>
        <w:t>UNICAL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en-US"/>
        </w:rPr>
        <w:t>ELLPREX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630 з модуляційним газовим пальником та допоміжним обладнанням на 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суму 1 130,29 тис. грн (передбачалися інвестиції в сумі 635,80 тис. грн); вартість заходу зросла через </w:t>
      </w:r>
      <w:r>
        <w:rPr>
          <w:rFonts w:ascii="Times New Roman" w:hAnsi="Times New Roman"/>
          <w:sz w:val="24"/>
          <w:szCs w:val="24"/>
          <w:lang w:val="uk-UA"/>
        </w:rPr>
        <w:t>додаткові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витрат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на монтаж котла;</w:t>
      </w:r>
    </w:p>
    <w:p w:rsidR="009949D1" w:rsidRPr="0020322B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>проектування котельні по вул. Свободи, 28 в м. Ромни – проведено проектування реконструкції котельні на суму 99,1 тис. грн (передбачалися інвестиції в сумі 63,50 тис. грн);</w:t>
      </w:r>
    </w:p>
    <w:p w:rsidR="009949D1" w:rsidRPr="0020322B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 xml:space="preserve">придбана, змонтована та встановлена шафа управління та автоматики на котельню </w:t>
      </w:r>
      <w:r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20322B">
        <w:rPr>
          <w:rFonts w:ascii="Times New Roman" w:hAnsi="Times New Roman"/>
          <w:sz w:val="24"/>
          <w:szCs w:val="24"/>
          <w:lang w:val="uk-UA"/>
        </w:rPr>
        <w:t>Сумська,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322B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, м. Ромни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на  суму 439,22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грн, що дало змогу переведення котельні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безоператорний режим;</w:t>
      </w:r>
    </w:p>
    <w:p w:rsidR="009949D1" w:rsidRPr="0020322B" w:rsidRDefault="009949D1" w:rsidP="009949D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 xml:space="preserve">   придбання принтера для друку платіжних документів  – 13,00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322B">
        <w:rPr>
          <w:rFonts w:ascii="Times New Roman" w:hAnsi="Times New Roman"/>
          <w:sz w:val="24"/>
          <w:szCs w:val="24"/>
          <w:lang w:val="uk-UA"/>
        </w:rPr>
        <w:t>грн (передбачалися інвестиції в сумі 12,20 тис. грн).</w:t>
      </w:r>
    </w:p>
    <w:p w:rsidR="009949D1" w:rsidRPr="0020322B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322B">
        <w:rPr>
          <w:rFonts w:ascii="Times New Roman" w:hAnsi="Times New Roman"/>
          <w:bCs/>
          <w:sz w:val="24"/>
          <w:szCs w:val="24"/>
          <w:lang w:val="uk-UA"/>
        </w:rPr>
        <w:t>Загальни</w:t>
      </w:r>
      <w:r>
        <w:rPr>
          <w:rFonts w:ascii="Times New Roman" w:hAnsi="Times New Roman"/>
          <w:bCs/>
          <w:sz w:val="24"/>
          <w:szCs w:val="24"/>
          <w:lang w:val="uk-UA"/>
        </w:rPr>
        <w:t>й обсяг інвестицій по виконанню</w:t>
      </w:r>
      <w:r w:rsidRPr="0020322B">
        <w:rPr>
          <w:rFonts w:ascii="Times New Roman" w:hAnsi="Times New Roman"/>
          <w:bCs/>
          <w:sz w:val="24"/>
          <w:szCs w:val="24"/>
          <w:lang w:val="uk-UA"/>
        </w:rPr>
        <w:t xml:space="preserve"> Інвестиційної програми за 2024 рік склав 1681,61  тис. грн або 58,2% до планованого показника. </w:t>
      </w:r>
    </w:p>
    <w:p w:rsidR="009949D1" w:rsidRPr="0020322B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>Не виконані заходи Інвестиційної програми:</w:t>
      </w:r>
    </w:p>
    <w:p w:rsidR="009949D1" w:rsidRPr="00262480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>заміна 2-х котлів НІІСТУ-5 на 2 газових котли 1320 та 630 кВт з пальником газовим прогресивно-модуляційним за адресою: вул. Аптекарська, 13, м. Ромни – планується виконати за рахунок інших джерел фінансування (передбачалися інвестиції в сумі 1683,00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грн);</w:t>
      </w:r>
    </w:p>
    <w:p w:rsidR="009949D1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проектування котельні за адресою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вул. Аптекарська, 13</w:t>
      </w:r>
      <w:r>
        <w:rPr>
          <w:rFonts w:ascii="Times New Roman" w:hAnsi="Times New Roman"/>
          <w:sz w:val="24"/>
          <w:szCs w:val="24"/>
          <w:lang w:val="uk-UA"/>
        </w:rPr>
        <w:t>, м. Ромни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планується виконати за рахунок інших джерел фінансування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(передбачалися інвестиції в сумі </w:t>
      </w:r>
      <w:r>
        <w:rPr>
          <w:rFonts w:ascii="Times New Roman" w:hAnsi="Times New Roman"/>
          <w:sz w:val="24"/>
          <w:szCs w:val="24"/>
          <w:lang w:val="uk-UA"/>
        </w:rPr>
        <w:t>168,30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790B79">
        <w:rPr>
          <w:rFonts w:ascii="Times New Roman" w:hAnsi="Times New Roman"/>
          <w:sz w:val="24"/>
          <w:szCs w:val="24"/>
          <w:lang w:val="uk-UA"/>
        </w:rPr>
        <w:t>;</w:t>
      </w:r>
    </w:p>
    <w:p w:rsidR="009949D1" w:rsidRDefault="009949D1" w:rsidP="009949D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реконструкція теплової мережі 60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м (кот</w:t>
      </w:r>
      <w:r>
        <w:rPr>
          <w:rFonts w:ascii="Times New Roman" w:hAnsi="Times New Roman"/>
          <w:sz w:val="24"/>
          <w:szCs w:val="24"/>
          <w:lang w:val="uk-UA"/>
        </w:rPr>
        <w:t xml:space="preserve">ельня по вул. </w:t>
      </w:r>
      <w:r w:rsidRPr="00790B79">
        <w:rPr>
          <w:rFonts w:ascii="Times New Roman" w:hAnsi="Times New Roman"/>
          <w:sz w:val="24"/>
          <w:szCs w:val="24"/>
          <w:lang w:val="uk-UA"/>
        </w:rPr>
        <w:t>Іллінська,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в м. Ромни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– планується виконати за рахунок інших джерел фінансування (передбачалися інвестиції в сумі 325,46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9949D1" w:rsidRPr="00082B1F" w:rsidRDefault="009949D1" w:rsidP="009949D1">
      <w:pPr>
        <w:pStyle w:val="a7"/>
        <w:spacing w:line="276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2B1F">
        <w:rPr>
          <w:rFonts w:ascii="Times New Roman" w:hAnsi="Times New Roman"/>
          <w:b/>
          <w:bCs/>
          <w:sz w:val="24"/>
          <w:szCs w:val="24"/>
          <w:lang w:val="uk-UA"/>
        </w:rPr>
        <w:t>Пропозиції:</w:t>
      </w:r>
    </w:p>
    <w:p w:rsidR="009949D1" w:rsidRPr="00790B79" w:rsidRDefault="009949D1" w:rsidP="009949D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зняти з контролю</w:t>
      </w:r>
      <w:r w:rsidRPr="00700FD1">
        <w:rPr>
          <w:rFonts w:ascii="Times New Roman" w:hAnsi="Times New Roman"/>
          <w:sz w:val="24"/>
          <w:szCs w:val="24"/>
        </w:rPr>
        <w:t xml:space="preserve"> рішення ви</w:t>
      </w:r>
      <w:r>
        <w:rPr>
          <w:rFonts w:ascii="Times New Roman" w:hAnsi="Times New Roman"/>
          <w:sz w:val="24"/>
          <w:szCs w:val="24"/>
        </w:rPr>
        <w:t>конавчого комітету міської ради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r w:rsidRPr="00700FD1">
        <w:rPr>
          <w:rFonts w:ascii="Times New Roman" w:hAnsi="Times New Roman"/>
          <w:bCs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21.06.2023 </w:t>
      </w:r>
      <w:r w:rsidRPr="00C65445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102 </w:t>
      </w:r>
      <w:r w:rsidRPr="00C65445">
        <w:rPr>
          <w:rFonts w:ascii="Times New Roman" w:hAnsi="Times New Roman"/>
          <w:sz w:val="24"/>
          <w:szCs w:val="24"/>
          <w:lang w:val="uk-UA"/>
        </w:rPr>
        <w:t xml:space="preserve">«Про погодження інвестиційної програми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C65445">
        <w:rPr>
          <w:rFonts w:ascii="Times New Roman" w:hAnsi="Times New Roman"/>
          <w:sz w:val="24"/>
          <w:szCs w:val="24"/>
          <w:lang w:val="uk-UA"/>
        </w:rPr>
        <w:t>омунального підприємств</w:t>
      </w:r>
      <w:r>
        <w:rPr>
          <w:rFonts w:ascii="Times New Roman" w:hAnsi="Times New Roman"/>
          <w:sz w:val="24"/>
          <w:szCs w:val="24"/>
          <w:lang w:val="uk-UA"/>
        </w:rPr>
        <w:t>а «Ромникомунтепло» Роменської міської ради» на 2024</w:t>
      </w:r>
      <w:r w:rsidRPr="00C65445">
        <w:rPr>
          <w:rFonts w:ascii="Times New Roman" w:hAnsi="Times New Roman"/>
          <w:sz w:val="24"/>
          <w:szCs w:val="24"/>
          <w:lang w:val="uk-UA"/>
        </w:rPr>
        <w:t xml:space="preserve"> рік»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із завершенням терміну дії Програми.</w:t>
      </w:r>
    </w:p>
    <w:p w:rsidR="009949D1" w:rsidRDefault="009949D1" w:rsidP="009949D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49D1" w:rsidRDefault="009949D1" w:rsidP="009949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н</w:t>
      </w:r>
      <w:r>
        <w:rPr>
          <w:rFonts w:ascii="Times New Roman" w:hAnsi="Times New Roman"/>
          <w:b/>
          <w:sz w:val="24"/>
          <w:szCs w:val="24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262480">
        <w:rPr>
          <w:rFonts w:ascii="Times New Roman" w:hAnsi="Times New Roman"/>
          <w:b/>
          <w:sz w:val="24"/>
          <w:szCs w:val="24"/>
        </w:rPr>
        <w:t>правління житлово-</w:t>
      </w:r>
    </w:p>
    <w:p w:rsidR="009949D1" w:rsidRPr="00262480" w:rsidRDefault="009949D1" w:rsidP="009949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 xml:space="preserve">комунального господарства </w:t>
      </w:r>
      <w:r w:rsidRPr="00262480">
        <w:rPr>
          <w:rFonts w:ascii="Times New Roman" w:hAnsi="Times New Roman"/>
          <w:b/>
          <w:sz w:val="24"/>
          <w:szCs w:val="24"/>
        </w:rPr>
        <w:tab/>
      </w:r>
    </w:p>
    <w:p w:rsidR="009949D1" w:rsidRPr="00C558CC" w:rsidRDefault="009949D1" w:rsidP="009949D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62480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Людмила ГОНЧАРЕНКО</w:t>
      </w:r>
    </w:p>
    <w:p w:rsidR="009949D1" w:rsidRPr="00EE0957" w:rsidRDefault="009949D1" w:rsidP="009949D1">
      <w:pPr>
        <w:spacing w:after="0"/>
        <w:jc w:val="both"/>
        <w:rPr>
          <w:rFonts w:ascii="Times New Roman" w:hAnsi="Times New Roman"/>
          <w:b/>
          <w:sz w:val="16"/>
          <w:szCs w:val="24"/>
        </w:rPr>
      </w:pPr>
    </w:p>
    <w:p w:rsidR="009949D1" w:rsidRPr="00262480" w:rsidRDefault="009949D1" w:rsidP="009949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>ПОГОДЖЕНО</w:t>
      </w:r>
    </w:p>
    <w:p w:rsidR="00D44581" w:rsidRDefault="009949D1" w:rsidP="009949D1">
      <w:pPr>
        <w:spacing w:after="0"/>
      </w:pPr>
      <w:bookmarkStart w:id="0" w:name="_GoBack"/>
      <w:bookmarkEnd w:id="0"/>
      <w:r w:rsidRPr="00ED2F91">
        <w:rPr>
          <w:rFonts w:ascii="Times New Roman" w:hAnsi="Times New Roman"/>
          <w:b/>
          <w:bCs/>
          <w:sz w:val="24"/>
          <w:szCs w:val="24"/>
        </w:rPr>
        <w:t xml:space="preserve">Керуючий справами виконкому </w:t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  <w:t>Наталія МОСКАЛЕНКО</w:t>
      </w:r>
    </w:p>
    <w:sectPr w:rsidR="00D44581" w:rsidSect="00301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C8" w:rsidRDefault="00062CC8" w:rsidP="003F4C82">
      <w:pPr>
        <w:spacing w:after="0" w:line="240" w:lineRule="auto"/>
      </w:pPr>
      <w:r>
        <w:separator/>
      </w:r>
    </w:p>
  </w:endnote>
  <w:endnote w:type="continuationSeparator" w:id="0">
    <w:p w:rsidR="00062CC8" w:rsidRDefault="00062CC8" w:rsidP="003F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C8" w:rsidRDefault="00062CC8" w:rsidP="003F4C82">
      <w:pPr>
        <w:spacing w:after="0" w:line="240" w:lineRule="auto"/>
      </w:pPr>
      <w:r>
        <w:separator/>
      </w:r>
    </w:p>
  </w:footnote>
  <w:footnote w:type="continuationSeparator" w:id="0">
    <w:p w:rsidR="00062CC8" w:rsidRDefault="00062CC8" w:rsidP="003F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23BB3"/>
    <w:rsid w:val="0003312B"/>
    <w:rsid w:val="000418C8"/>
    <w:rsid w:val="00056A3E"/>
    <w:rsid w:val="00056BDC"/>
    <w:rsid w:val="00062CC8"/>
    <w:rsid w:val="00066887"/>
    <w:rsid w:val="000B116F"/>
    <w:rsid w:val="000D4CF2"/>
    <w:rsid w:val="0010363D"/>
    <w:rsid w:val="00120E8D"/>
    <w:rsid w:val="00154A54"/>
    <w:rsid w:val="0018286B"/>
    <w:rsid w:val="00186526"/>
    <w:rsid w:val="00262480"/>
    <w:rsid w:val="002A2B71"/>
    <w:rsid w:val="002C6BDC"/>
    <w:rsid w:val="002F1740"/>
    <w:rsid w:val="003017D5"/>
    <w:rsid w:val="00343564"/>
    <w:rsid w:val="003D6EB4"/>
    <w:rsid w:val="003E6896"/>
    <w:rsid w:val="003F4C82"/>
    <w:rsid w:val="00435611"/>
    <w:rsid w:val="004425FF"/>
    <w:rsid w:val="004822C5"/>
    <w:rsid w:val="00484D1E"/>
    <w:rsid w:val="00484E80"/>
    <w:rsid w:val="004F77E5"/>
    <w:rsid w:val="00507874"/>
    <w:rsid w:val="00510361"/>
    <w:rsid w:val="00512B7F"/>
    <w:rsid w:val="005B022E"/>
    <w:rsid w:val="0061153A"/>
    <w:rsid w:val="006260BF"/>
    <w:rsid w:val="00682D78"/>
    <w:rsid w:val="006D7C69"/>
    <w:rsid w:val="006F43AF"/>
    <w:rsid w:val="00747C1E"/>
    <w:rsid w:val="007620DB"/>
    <w:rsid w:val="00776E34"/>
    <w:rsid w:val="0079188C"/>
    <w:rsid w:val="00793BBA"/>
    <w:rsid w:val="00845799"/>
    <w:rsid w:val="008467C4"/>
    <w:rsid w:val="0089154A"/>
    <w:rsid w:val="00903459"/>
    <w:rsid w:val="00921B00"/>
    <w:rsid w:val="009949D1"/>
    <w:rsid w:val="009E3E09"/>
    <w:rsid w:val="00A07F68"/>
    <w:rsid w:val="00A22DC4"/>
    <w:rsid w:val="00A23FCD"/>
    <w:rsid w:val="00A75294"/>
    <w:rsid w:val="00A81D86"/>
    <w:rsid w:val="00AC4CD9"/>
    <w:rsid w:val="00B81250"/>
    <w:rsid w:val="00B91254"/>
    <w:rsid w:val="00BC49F7"/>
    <w:rsid w:val="00C1033D"/>
    <w:rsid w:val="00C166A0"/>
    <w:rsid w:val="00C64C4F"/>
    <w:rsid w:val="00CC520A"/>
    <w:rsid w:val="00CD36DF"/>
    <w:rsid w:val="00CF54AA"/>
    <w:rsid w:val="00D3164A"/>
    <w:rsid w:val="00D44581"/>
    <w:rsid w:val="00D918E0"/>
    <w:rsid w:val="00DF33BB"/>
    <w:rsid w:val="00E2351D"/>
    <w:rsid w:val="00E81C1F"/>
    <w:rsid w:val="00EC389B"/>
    <w:rsid w:val="00EE0957"/>
    <w:rsid w:val="00F20867"/>
    <w:rsid w:val="00F57FD4"/>
    <w:rsid w:val="00F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D918E0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D918E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a">
    <w:name w:val="Normal (Web)"/>
    <w:basedOn w:val="a"/>
    <w:uiPriority w:val="99"/>
    <w:semiHidden/>
    <w:unhideWhenUsed/>
    <w:rsid w:val="00D918E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18E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4C8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4C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kg@romny-v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2024-07-12T10:23:00Z</cp:lastPrinted>
  <dcterms:created xsi:type="dcterms:W3CDTF">2025-02-06T11:56:00Z</dcterms:created>
  <dcterms:modified xsi:type="dcterms:W3CDTF">2025-02-07T08:33:00Z</dcterms:modified>
</cp:coreProperties>
</file>