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53" w:rsidRPr="00066214" w:rsidRDefault="00186B98" w:rsidP="00CF5353">
      <w:pPr>
        <w:tabs>
          <w:tab w:val="left" w:pos="180"/>
          <w:tab w:val="left" w:pos="7088"/>
        </w:tabs>
        <w:spacing w:after="120"/>
        <w:jc w:val="center"/>
        <w:rPr>
          <w:rFonts w:ascii="Times New Roman" w:hAnsi="Times New Roman"/>
          <w:b/>
          <w:bCs/>
          <w:sz w:val="24"/>
          <w:szCs w:val="24"/>
        </w:rPr>
      </w:pPr>
      <w:r w:rsidRPr="005B088C">
        <w:rPr>
          <w:rFonts w:ascii="Times New Roman" w:hAnsi="Times New Roman"/>
          <w:b/>
          <w:noProof/>
          <w:sz w:val="24"/>
          <w:szCs w:val="24"/>
          <w:lang w:val="uk-UA" w:eastAsia="uk-UA"/>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r w:rsidR="00CF5353" w:rsidRPr="00066214">
        <w:rPr>
          <w:rFonts w:ascii="Times New Roman" w:hAnsi="Times New Roman"/>
          <w:b/>
          <w:bCs/>
          <w:sz w:val="24"/>
          <w:szCs w:val="24"/>
        </w:rPr>
        <w:t xml:space="preserve"> </w:t>
      </w:r>
    </w:p>
    <w:p w:rsidR="00CF5353" w:rsidRPr="00066214" w:rsidRDefault="00CF5353" w:rsidP="00CF5353">
      <w:pPr>
        <w:spacing w:after="0"/>
        <w:jc w:val="center"/>
        <w:rPr>
          <w:rFonts w:ascii="Times New Roman" w:hAnsi="Times New Roman"/>
          <w:b/>
          <w:sz w:val="24"/>
          <w:szCs w:val="24"/>
        </w:rPr>
      </w:pPr>
      <w:r w:rsidRPr="00066214">
        <w:rPr>
          <w:rFonts w:ascii="Times New Roman" w:hAnsi="Times New Roman"/>
          <w:b/>
          <w:sz w:val="24"/>
          <w:szCs w:val="24"/>
        </w:rPr>
        <w:t>РОМЕНСЬКА МІСЬКА РАДА СУМСЬКОЇ ОБЛАСТІ</w:t>
      </w:r>
    </w:p>
    <w:p w:rsidR="00CF5353" w:rsidRPr="00066214" w:rsidRDefault="00CF5353" w:rsidP="00CF5353">
      <w:pPr>
        <w:spacing w:after="120"/>
        <w:jc w:val="center"/>
        <w:rPr>
          <w:rFonts w:ascii="Times New Roman" w:hAnsi="Times New Roman"/>
          <w:b/>
          <w:sz w:val="24"/>
          <w:szCs w:val="24"/>
        </w:rPr>
      </w:pPr>
      <w:r>
        <w:rPr>
          <w:rFonts w:ascii="Times New Roman" w:hAnsi="Times New Roman"/>
          <w:b/>
          <w:sz w:val="24"/>
          <w:szCs w:val="24"/>
          <w:lang w:val="uk-UA"/>
        </w:rPr>
        <w:t>ВОСЬМЕ</w:t>
      </w:r>
      <w:r w:rsidRPr="00066214">
        <w:rPr>
          <w:rFonts w:ascii="Times New Roman" w:hAnsi="Times New Roman"/>
          <w:b/>
          <w:sz w:val="24"/>
          <w:szCs w:val="24"/>
        </w:rPr>
        <w:t xml:space="preserve"> СКЛИКАННЯ</w:t>
      </w:r>
    </w:p>
    <w:p w:rsidR="00CF5353" w:rsidRDefault="003048A1" w:rsidP="00CF5353">
      <w:pPr>
        <w:keepNext/>
        <w:keepLines/>
        <w:spacing w:after="120"/>
        <w:jc w:val="center"/>
        <w:outlineLvl w:val="2"/>
        <w:rPr>
          <w:rFonts w:ascii="Times New Roman" w:hAnsi="Times New Roman"/>
          <w:b/>
          <w:bCs/>
          <w:sz w:val="24"/>
          <w:szCs w:val="24"/>
        </w:rPr>
      </w:pPr>
      <w:r>
        <w:rPr>
          <w:rFonts w:ascii="Times New Roman" w:hAnsi="Times New Roman"/>
          <w:b/>
          <w:bCs/>
          <w:sz w:val="24"/>
          <w:szCs w:val="24"/>
          <w:lang w:val="uk-UA"/>
        </w:rPr>
        <w:t>ВІСІМДЕСЯТ СЬОМА</w:t>
      </w:r>
      <w:r w:rsidR="00CF5353" w:rsidRPr="00066214">
        <w:rPr>
          <w:rFonts w:ascii="Times New Roman" w:hAnsi="Times New Roman"/>
          <w:b/>
          <w:bCs/>
          <w:sz w:val="24"/>
          <w:szCs w:val="24"/>
        </w:rPr>
        <w:t xml:space="preserve"> СЕСІЯ</w:t>
      </w:r>
    </w:p>
    <w:p w:rsidR="00D45BAD" w:rsidRPr="00D45BAD" w:rsidRDefault="00D45BAD" w:rsidP="00CF5353">
      <w:pPr>
        <w:keepNext/>
        <w:keepLines/>
        <w:spacing w:after="120"/>
        <w:jc w:val="center"/>
        <w:outlineLvl w:val="2"/>
        <w:rPr>
          <w:rFonts w:ascii="Times New Roman" w:hAnsi="Times New Roman"/>
          <w:b/>
          <w:bCs/>
          <w:sz w:val="24"/>
          <w:szCs w:val="24"/>
          <w:lang w:val="uk-UA"/>
        </w:rPr>
      </w:pPr>
      <w:r>
        <w:rPr>
          <w:rFonts w:ascii="Times New Roman" w:hAnsi="Times New Roman"/>
          <w:b/>
          <w:bCs/>
          <w:sz w:val="24"/>
          <w:szCs w:val="24"/>
          <w:lang w:val="uk-UA"/>
        </w:rPr>
        <w:t>РІШЕННЯ</w:t>
      </w:r>
    </w:p>
    <w:p w:rsidR="00CF5353" w:rsidRDefault="00CF5353" w:rsidP="00CF5353">
      <w:pPr>
        <w:pStyle w:val="a5"/>
        <w:spacing w:after="120"/>
        <w:rPr>
          <w:rFonts w:ascii="Times New Roman" w:hAnsi="Times New Roman"/>
          <w:b/>
          <w:bCs/>
          <w:sz w:val="24"/>
          <w:szCs w:val="24"/>
          <w:lang w:val="uk-UA"/>
        </w:rPr>
      </w:pPr>
      <w:r>
        <w:rPr>
          <w:rFonts w:ascii="Times New Roman" w:hAnsi="Times New Roman"/>
          <w:b/>
          <w:sz w:val="24"/>
          <w:szCs w:val="24"/>
          <w:lang w:val="uk-UA"/>
        </w:rPr>
        <w:t>2</w:t>
      </w:r>
      <w:r w:rsidR="003048A1">
        <w:rPr>
          <w:rFonts w:ascii="Times New Roman" w:hAnsi="Times New Roman"/>
          <w:b/>
          <w:sz w:val="24"/>
          <w:szCs w:val="24"/>
          <w:lang w:val="uk-UA"/>
        </w:rPr>
        <w:t>6</w:t>
      </w:r>
      <w:r>
        <w:rPr>
          <w:rFonts w:ascii="Times New Roman" w:hAnsi="Times New Roman"/>
          <w:b/>
          <w:sz w:val="24"/>
          <w:szCs w:val="24"/>
          <w:lang w:val="uk-UA"/>
        </w:rPr>
        <w:t>.02.202</w:t>
      </w:r>
      <w:r w:rsidR="003048A1">
        <w:rPr>
          <w:rFonts w:ascii="Times New Roman" w:hAnsi="Times New Roman"/>
          <w:b/>
          <w:sz w:val="24"/>
          <w:szCs w:val="24"/>
          <w:lang w:val="uk-UA"/>
        </w:rPr>
        <w:t>5</w:t>
      </w:r>
      <w:r>
        <w:rPr>
          <w:rFonts w:ascii="Times New Roman" w:hAnsi="Times New Roman"/>
          <w:b/>
          <w:bCs/>
          <w:sz w:val="24"/>
          <w:szCs w:val="24"/>
        </w:rPr>
        <w:tab/>
      </w:r>
      <w:r w:rsidRPr="00066214">
        <w:rPr>
          <w:rFonts w:ascii="Times New Roman" w:hAnsi="Times New Roman"/>
          <w:b/>
          <w:bCs/>
          <w:sz w:val="24"/>
          <w:szCs w:val="24"/>
        </w:rPr>
        <w:t xml:space="preserve">  </w:t>
      </w:r>
      <w:r>
        <w:rPr>
          <w:rFonts w:ascii="Times New Roman" w:hAnsi="Times New Roman"/>
          <w:b/>
          <w:bCs/>
          <w:sz w:val="24"/>
          <w:szCs w:val="24"/>
          <w:lang w:val="uk-UA"/>
        </w:rPr>
        <w:t xml:space="preserve">                                                </w:t>
      </w:r>
      <w:r w:rsidRPr="00066214">
        <w:rPr>
          <w:rFonts w:ascii="Times New Roman" w:hAnsi="Times New Roman"/>
          <w:b/>
          <w:bCs/>
          <w:sz w:val="24"/>
          <w:szCs w:val="24"/>
        </w:rPr>
        <w:t xml:space="preserve"> Ромни</w:t>
      </w:r>
    </w:p>
    <w:p w:rsidR="00CF5353" w:rsidRPr="00695FEE" w:rsidRDefault="00CF5353" w:rsidP="00CF5353">
      <w:pPr>
        <w:pStyle w:val="a5"/>
        <w:rPr>
          <w:rFonts w:ascii="Times New Roman" w:hAnsi="Times New Roman"/>
          <w:b/>
          <w:sz w:val="16"/>
          <w:szCs w:val="16"/>
          <w:lang w:val="uk-UA"/>
        </w:rPr>
      </w:pPr>
    </w:p>
    <w:p w:rsidR="00CF5353" w:rsidRPr="00026C53" w:rsidRDefault="00CF5353" w:rsidP="00CF5353">
      <w:pPr>
        <w:spacing w:after="0" w:line="288" w:lineRule="auto"/>
        <w:ind w:right="4676"/>
        <w:jc w:val="both"/>
        <w:rPr>
          <w:rFonts w:ascii="Times New Roman" w:hAnsi="Times New Roman"/>
          <w:b/>
          <w:sz w:val="24"/>
          <w:szCs w:val="24"/>
          <w:lang w:val="uk-UA"/>
        </w:rPr>
      </w:pPr>
      <w:r w:rsidRPr="00026C53">
        <w:rPr>
          <w:rFonts w:ascii="Times New Roman" w:hAnsi="Times New Roman"/>
          <w:b/>
          <w:sz w:val="24"/>
          <w:szCs w:val="24"/>
          <w:lang w:val="uk-UA"/>
        </w:rPr>
        <w:t xml:space="preserve">Про стан виконання </w:t>
      </w:r>
      <w:r w:rsidRPr="00026C53">
        <w:rPr>
          <w:rFonts w:ascii="Times New Roman" w:hAnsi="Times New Roman"/>
          <w:b/>
          <w:bCs/>
          <w:sz w:val="24"/>
          <w:szCs w:val="24"/>
          <w:lang w:val="uk-UA"/>
        </w:rPr>
        <w:t xml:space="preserve">Програми приватизації майна комунальної власності Роменської </w:t>
      </w:r>
      <w:r w:rsidR="003048A1">
        <w:rPr>
          <w:rFonts w:ascii="Times New Roman" w:hAnsi="Times New Roman"/>
          <w:b/>
          <w:bCs/>
          <w:sz w:val="24"/>
          <w:szCs w:val="24"/>
          <w:lang w:val="uk-UA"/>
        </w:rPr>
        <w:t xml:space="preserve">міська </w:t>
      </w:r>
      <w:r w:rsidRPr="00026C53">
        <w:rPr>
          <w:rFonts w:ascii="Times New Roman" w:hAnsi="Times New Roman"/>
          <w:b/>
          <w:bCs/>
          <w:sz w:val="24"/>
          <w:szCs w:val="24"/>
          <w:lang w:val="uk-UA"/>
        </w:rPr>
        <w:t>територіальної громади на 202</w:t>
      </w:r>
      <w:r w:rsidR="003048A1">
        <w:rPr>
          <w:rFonts w:ascii="Times New Roman" w:hAnsi="Times New Roman"/>
          <w:b/>
          <w:bCs/>
          <w:sz w:val="24"/>
          <w:szCs w:val="24"/>
          <w:lang w:val="uk-UA"/>
        </w:rPr>
        <w:t>4</w:t>
      </w:r>
      <w:r w:rsidRPr="00026C53">
        <w:rPr>
          <w:rFonts w:ascii="Times New Roman" w:hAnsi="Times New Roman"/>
          <w:b/>
          <w:bCs/>
          <w:sz w:val="24"/>
          <w:szCs w:val="24"/>
          <w:lang w:val="uk-UA"/>
        </w:rPr>
        <w:t xml:space="preserve"> - 202</w:t>
      </w:r>
      <w:r w:rsidR="003048A1">
        <w:rPr>
          <w:rFonts w:ascii="Times New Roman" w:hAnsi="Times New Roman"/>
          <w:b/>
          <w:bCs/>
          <w:sz w:val="24"/>
          <w:szCs w:val="24"/>
          <w:lang w:val="uk-UA"/>
        </w:rPr>
        <w:t>6</w:t>
      </w:r>
      <w:r w:rsidRPr="00026C53">
        <w:rPr>
          <w:rFonts w:ascii="Times New Roman" w:hAnsi="Times New Roman"/>
          <w:b/>
          <w:bCs/>
          <w:sz w:val="24"/>
          <w:szCs w:val="24"/>
          <w:lang w:val="uk-UA"/>
        </w:rPr>
        <w:t xml:space="preserve"> роки</w:t>
      </w:r>
      <w:r w:rsidRPr="00026C53">
        <w:rPr>
          <w:rFonts w:ascii="Times New Roman" w:hAnsi="Times New Roman"/>
          <w:b/>
          <w:sz w:val="24"/>
          <w:szCs w:val="24"/>
          <w:lang w:val="uk-UA"/>
        </w:rPr>
        <w:t xml:space="preserve"> за підсумками 202</w:t>
      </w:r>
      <w:r w:rsidR="003048A1">
        <w:rPr>
          <w:rFonts w:ascii="Times New Roman" w:hAnsi="Times New Roman"/>
          <w:b/>
          <w:sz w:val="24"/>
          <w:szCs w:val="24"/>
          <w:lang w:val="uk-UA"/>
        </w:rPr>
        <w:t>4</w:t>
      </w:r>
      <w:r w:rsidRPr="00026C53">
        <w:rPr>
          <w:rFonts w:ascii="Times New Roman" w:hAnsi="Times New Roman"/>
          <w:b/>
          <w:sz w:val="24"/>
          <w:szCs w:val="24"/>
          <w:lang w:val="uk-UA"/>
        </w:rPr>
        <w:t xml:space="preserve"> рок</w:t>
      </w:r>
      <w:r>
        <w:rPr>
          <w:rFonts w:ascii="Times New Roman" w:hAnsi="Times New Roman"/>
          <w:b/>
          <w:sz w:val="24"/>
          <w:szCs w:val="24"/>
          <w:lang w:val="uk-UA"/>
        </w:rPr>
        <w:t>у</w:t>
      </w:r>
    </w:p>
    <w:p w:rsidR="00CF5353" w:rsidRPr="00695FEE" w:rsidRDefault="00CF5353" w:rsidP="00CF5353">
      <w:pPr>
        <w:spacing w:after="0" w:line="240" w:lineRule="auto"/>
        <w:jc w:val="both"/>
        <w:rPr>
          <w:rFonts w:ascii="Times New Roman" w:hAnsi="Times New Roman"/>
          <w:b/>
          <w:sz w:val="16"/>
          <w:szCs w:val="16"/>
          <w:lang w:val="uk-UA"/>
        </w:rPr>
      </w:pPr>
    </w:p>
    <w:p w:rsidR="00CF5353" w:rsidRDefault="00CF5353" w:rsidP="00D45BAD">
      <w:pPr>
        <w:pStyle w:val="a3"/>
        <w:spacing w:line="276" w:lineRule="auto"/>
        <w:ind w:firstLine="567"/>
        <w:rPr>
          <w:szCs w:val="24"/>
          <w:lang w:val="uk-UA"/>
        </w:rPr>
      </w:pPr>
      <w:r>
        <w:rPr>
          <w:szCs w:val="24"/>
        </w:rPr>
        <w:t xml:space="preserve">Відповідно до пункту 30 частини 1 статті 26 Закону України  «Про місцеве самоврядування в Україні», Закону України «Про приватизацію </w:t>
      </w:r>
      <w:r>
        <w:rPr>
          <w:szCs w:val="24"/>
          <w:lang w:val="uk-UA"/>
        </w:rPr>
        <w:t>державного та комунального майна</w:t>
      </w:r>
      <w:r>
        <w:rPr>
          <w:szCs w:val="24"/>
        </w:rPr>
        <w:t>»</w:t>
      </w:r>
      <w:r>
        <w:rPr>
          <w:szCs w:val="24"/>
          <w:lang w:val="uk-UA"/>
        </w:rPr>
        <w:t>, Програми приватизації майна комунальної власності Роменської</w:t>
      </w:r>
      <w:r w:rsidR="003048A1">
        <w:rPr>
          <w:szCs w:val="24"/>
          <w:lang w:val="uk-UA"/>
        </w:rPr>
        <w:t xml:space="preserve"> міської </w:t>
      </w:r>
      <w:r>
        <w:rPr>
          <w:szCs w:val="24"/>
          <w:lang w:val="uk-UA"/>
        </w:rPr>
        <w:t>територіальної громади на 202</w:t>
      </w:r>
      <w:r w:rsidR="003048A1">
        <w:rPr>
          <w:szCs w:val="24"/>
          <w:lang w:val="uk-UA"/>
        </w:rPr>
        <w:t>4</w:t>
      </w:r>
      <w:r>
        <w:rPr>
          <w:szCs w:val="24"/>
          <w:lang w:val="uk-UA"/>
        </w:rPr>
        <w:t>-202</w:t>
      </w:r>
      <w:r w:rsidR="003048A1">
        <w:rPr>
          <w:szCs w:val="24"/>
          <w:lang w:val="uk-UA"/>
        </w:rPr>
        <w:t>6</w:t>
      </w:r>
      <w:r>
        <w:rPr>
          <w:szCs w:val="24"/>
          <w:lang w:val="uk-UA"/>
        </w:rPr>
        <w:t xml:space="preserve"> роки, затвердженої рішенням Роменської міської ради від 2</w:t>
      </w:r>
      <w:r w:rsidR="003048A1">
        <w:rPr>
          <w:szCs w:val="24"/>
          <w:lang w:val="uk-UA"/>
        </w:rPr>
        <w:t>2</w:t>
      </w:r>
      <w:r>
        <w:rPr>
          <w:szCs w:val="24"/>
          <w:lang w:val="uk-UA"/>
        </w:rPr>
        <w:t>.11.202</w:t>
      </w:r>
      <w:r w:rsidR="003048A1">
        <w:rPr>
          <w:szCs w:val="24"/>
          <w:lang w:val="uk-UA"/>
        </w:rPr>
        <w:t>3</w:t>
      </w:r>
      <w:r w:rsidR="00985EA3">
        <w:rPr>
          <w:szCs w:val="24"/>
          <w:lang w:val="uk-UA"/>
        </w:rPr>
        <w:t>,</w:t>
      </w:r>
    </w:p>
    <w:p w:rsidR="00CF5353" w:rsidRPr="00643F7F" w:rsidRDefault="00CF5353" w:rsidP="005B088C">
      <w:pPr>
        <w:pStyle w:val="a3"/>
        <w:spacing w:before="120" w:after="120"/>
        <w:rPr>
          <w:szCs w:val="24"/>
          <w:lang w:val="uk-UA"/>
        </w:rPr>
      </w:pPr>
      <w:r w:rsidRPr="00643F7F">
        <w:rPr>
          <w:szCs w:val="24"/>
          <w:lang w:val="uk-UA"/>
        </w:rPr>
        <w:t>МІСЬКА РАДА ВИРІШИЛА:</w:t>
      </w:r>
    </w:p>
    <w:p w:rsidR="00CF5353" w:rsidRPr="00C13B8F" w:rsidRDefault="00CF5353" w:rsidP="003048A1">
      <w:pPr>
        <w:pStyle w:val="a3"/>
        <w:spacing w:after="120" w:line="276" w:lineRule="auto"/>
        <w:ind w:firstLine="567"/>
        <w:rPr>
          <w:szCs w:val="24"/>
          <w:lang w:val="uk-UA"/>
        </w:rPr>
      </w:pPr>
      <w:r>
        <w:rPr>
          <w:bCs/>
          <w:szCs w:val="24"/>
          <w:lang w:val="uk-UA"/>
        </w:rPr>
        <w:t xml:space="preserve">Узяти до відома інформацію керуючого справами виконкому Москаленко Н.В. про стан виконання Програми приватизації майна комунальної власності Роменської </w:t>
      </w:r>
      <w:r w:rsidR="003048A1">
        <w:rPr>
          <w:bCs/>
          <w:szCs w:val="24"/>
          <w:lang w:val="uk-UA"/>
        </w:rPr>
        <w:t xml:space="preserve">міської </w:t>
      </w:r>
      <w:r>
        <w:rPr>
          <w:bCs/>
          <w:szCs w:val="24"/>
          <w:lang w:val="uk-UA"/>
        </w:rPr>
        <w:t>територіальної громади на 202</w:t>
      </w:r>
      <w:r w:rsidR="003048A1">
        <w:rPr>
          <w:bCs/>
          <w:szCs w:val="24"/>
          <w:lang w:val="uk-UA"/>
        </w:rPr>
        <w:t>4</w:t>
      </w:r>
      <w:r>
        <w:rPr>
          <w:bCs/>
          <w:szCs w:val="24"/>
          <w:lang w:val="uk-UA"/>
        </w:rPr>
        <w:t xml:space="preserve"> - 202</w:t>
      </w:r>
      <w:r w:rsidR="003048A1">
        <w:rPr>
          <w:bCs/>
          <w:szCs w:val="24"/>
          <w:lang w:val="uk-UA"/>
        </w:rPr>
        <w:t>6</w:t>
      </w:r>
      <w:r>
        <w:rPr>
          <w:bCs/>
          <w:szCs w:val="24"/>
          <w:lang w:val="uk-UA"/>
        </w:rPr>
        <w:t xml:space="preserve"> роки</w:t>
      </w:r>
      <w:r>
        <w:rPr>
          <w:szCs w:val="24"/>
          <w:lang w:val="uk-UA"/>
        </w:rPr>
        <w:t>, затвердженої рішенням Роменської міської ради від 2</w:t>
      </w:r>
      <w:r w:rsidR="003048A1">
        <w:rPr>
          <w:szCs w:val="24"/>
          <w:lang w:val="uk-UA"/>
        </w:rPr>
        <w:t>2</w:t>
      </w:r>
      <w:r>
        <w:rPr>
          <w:szCs w:val="24"/>
          <w:lang w:val="uk-UA"/>
        </w:rPr>
        <w:t>.11.202</w:t>
      </w:r>
      <w:r w:rsidR="003048A1">
        <w:rPr>
          <w:szCs w:val="24"/>
          <w:lang w:val="uk-UA"/>
        </w:rPr>
        <w:t>3</w:t>
      </w:r>
      <w:r>
        <w:rPr>
          <w:szCs w:val="24"/>
          <w:lang w:val="uk-UA"/>
        </w:rPr>
        <w:t xml:space="preserve">, </w:t>
      </w:r>
      <w:r>
        <w:rPr>
          <w:bCs/>
          <w:szCs w:val="24"/>
          <w:lang w:val="uk-UA"/>
        </w:rPr>
        <w:t>за підсумками 202</w:t>
      </w:r>
      <w:r w:rsidR="003048A1">
        <w:rPr>
          <w:bCs/>
          <w:szCs w:val="24"/>
          <w:lang w:val="uk-UA"/>
        </w:rPr>
        <w:t>4</w:t>
      </w:r>
      <w:r>
        <w:rPr>
          <w:bCs/>
          <w:szCs w:val="24"/>
          <w:lang w:val="uk-UA"/>
        </w:rPr>
        <w:t xml:space="preserve"> року (додається).</w:t>
      </w:r>
    </w:p>
    <w:p w:rsidR="00CF5353" w:rsidRDefault="00CF5353" w:rsidP="00CF5353">
      <w:pPr>
        <w:pStyle w:val="2"/>
        <w:tabs>
          <w:tab w:val="left" w:pos="709"/>
        </w:tabs>
        <w:spacing w:after="0" w:line="240" w:lineRule="auto"/>
        <w:jc w:val="both"/>
        <w:rPr>
          <w:rFonts w:ascii="Times New Roman" w:hAnsi="Times New Roman"/>
          <w:bCs/>
          <w:sz w:val="24"/>
          <w:szCs w:val="24"/>
          <w:lang w:val="uk-UA"/>
        </w:rPr>
      </w:pPr>
    </w:p>
    <w:p w:rsidR="003048A1" w:rsidRDefault="003048A1" w:rsidP="00CF5353">
      <w:pPr>
        <w:pStyle w:val="2"/>
        <w:tabs>
          <w:tab w:val="left" w:pos="709"/>
        </w:tabs>
        <w:spacing w:after="0" w:line="240" w:lineRule="auto"/>
        <w:jc w:val="both"/>
        <w:rPr>
          <w:rFonts w:ascii="Times New Roman" w:hAnsi="Times New Roman"/>
          <w:bCs/>
          <w:sz w:val="24"/>
          <w:szCs w:val="24"/>
          <w:lang w:val="uk-UA"/>
        </w:rPr>
      </w:pPr>
    </w:p>
    <w:p w:rsidR="00CF5353" w:rsidRPr="00026C53" w:rsidRDefault="00CF5353" w:rsidP="00CF5353">
      <w:pPr>
        <w:tabs>
          <w:tab w:val="left" w:pos="180"/>
          <w:tab w:val="left" w:pos="7088"/>
        </w:tabs>
        <w:spacing w:after="120"/>
        <w:rPr>
          <w:rFonts w:ascii="Times New Roman" w:hAnsi="Times New Roman"/>
          <w:b/>
          <w:bCs/>
          <w:sz w:val="24"/>
          <w:szCs w:val="24"/>
          <w:lang w:val="uk-UA"/>
        </w:rPr>
      </w:pPr>
      <w:r>
        <w:rPr>
          <w:rFonts w:ascii="Times New Roman" w:hAnsi="Times New Roman"/>
          <w:b/>
          <w:bCs/>
          <w:sz w:val="24"/>
          <w:szCs w:val="24"/>
          <w:lang w:val="uk-UA"/>
        </w:rPr>
        <w:t>Міський голова                                                                                Олег СТОГНІЙ</w:t>
      </w:r>
    </w:p>
    <w:p w:rsidR="00CF5353" w:rsidRPr="00FE64E8" w:rsidRDefault="00CF5353" w:rsidP="00CF5353">
      <w:pPr>
        <w:pStyle w:val="2"/>
        <w:tabs>
          <w:tab w:val="left" w:pos="180"/>
        </w:tabs>
        <w:spacing w:after="0" w:line="288" w:lineRule="auto"/>
        <w:jc w:val="center"/>
        <w:rPr>
          <w:rFonts w:ascii="Times New Roman" w:hAnsi="Times New Roman"/>
          <w:b/>
          <w:sz w:val="24"/>
          <w:szCs w:val="24"/>
        </w:rPr>
      </w:pPr>
    </w:p>
    <w:p w:rsidR="00541487" w:rsidRDefault="00541487">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4E37BD" w:rsidRDefault="004E37BD">
      <w:pPr>
        <w:rPr>
          <w:lang w:val="uk-UA"/>
        </w:rPr>
      </w:pPr>
    </w:p>
    <w:p w:rsidR="00643F7F" w:rsidRDefault="00643F7F">
      <w:pPr>
        <w:rPr>
          <w:lang w:val="uk-UA"/>
        </w:rPr>
      </w:pPr>
    </w:p>
    <w:p w:rsidR="00CF5353" w:rsidRDefault="00CF5353" w:rsidP="00CF5353">
      <w:pPr>
        <w:pStyle w:val="2"/>
        <w:tabs>
          <w:tab w:val="left" w:pos="180"/>
        </w:tabs>
        <w:spacing w:after="0" w:line="269" w:lineRule="auto"/>
        <w:jc w:val="center"/>
        <w:rPr>
          <w:rFonts w:ascii="Times New Roman" w:hAnsi="Times New Roman"/>
          <w:b/>
          <w:sz w:val="24"/>
          <w:szCs w:val="24"/>
          <w:lang w:val="uk-UA"/>
        </w:rPr>
      </w:pPr>
      <w:r>
        <w:rPr>
          <w:rFonts w:ascii="Times New Roman" w:hAnsi="Times New Roman"/>
          <w:b/>
          <w:sz w:val="24"/>
          <w:szCs w:val="24"/>
          <w:lang w:val="uk-UA"/>
        </w:rPr>
        <w:lastRenderedPageBreak/>
        <w:t xml:space="preserve">ІНФОРМАЦІЯ </w:t>
      </w:r>
    </w:p>
    <w:p w:rsidR="00CF5353" w:rsidRDefault="00CF5353" w:rsidP="00CF5353">
      <w:pPr>
        <w:spacing w:after="0" w:line="288" w:lineRule="auto"/>
        <w:ind w:right="-1"/>
        <w:jc w:val="center"/>
        <w:rPr>
          <w:rFonts w:ascii="Times New Roman" w:hAnsi="Times New Roman"/>
          <w:b/>
          <w:sz w:val="24"/>
          <w:szCs w:val="24"/>
          <w:lang w:val="uk-UA"/>
        </w:rPr>
      </w:pPr>
      <w:r>
        <w:rPr>
          <w:rFonts w:ascii="Times New Roman" w:hAnsi="Times New Roman"/>
          <w:b/>
          <w:sz w:val="24"/>
          <w:szCs w:val="24"/>
          <w:lang w:val="uk-UA"/>
        </w:rPr>
        <w:t xml:space="preserve">про стан виконання </w:t>
      </w:r>
      <w:r w:rsidRPr="00026C53">
        <w:rPr>
          <w:rFonts w:ascii="Times New Roman" w:hAnsi="Times New Roman"/>
          <w:b/>
          <w:bCs/>
          <w:sz w:val="24"/>
          <w:szCs w:val="24"/>
          <w:lang w:val="uk-UA"/>
        </w:rPr>
        <w:t xml:space="preserve">Програми приватизації майна комунальної власності Роменської </w:t>
      </w:r>
      <w:r w:rsidR="003048A1">
        <w:rPr>
          <w:rFonts w:ascii="Times New Roman" w:hAnsi="Times New Roman"/>
          <w:b/>
          <w:bCs/>
          <w:sz w:val="24"/>
          <w:szCs w:val="24"/>
          <w:lang w:val="uk-UA"/>
        </w:rPr>
        <w:t xml:space="preserve">міської </w:t>
      </w:r>
      <w:r w:rsidRPr="00026C53">
        <w:rPr>
          <w:rFonts w:ascii="Times New Roman" w:hAnsi="Times New Roman"/>
          <w:b/>
          <w:bCs/>
          <w:sz w:val="24"/>
          <w:szCs w:val="24"/>
          <w:lang w:val="uk-UA"/>
        </w:rPr>
        <w:t>територіальної громади на 202</w:t>
      </w:r>
      <w:r w:rsidR="003048A1">
        <w:rPr>
          <w:rFonts w:ascii="Times New Roman" w:hAnsi="Times New Roman"/>
          <w:b/>
          <w:bCs/>
          <w:sz w:val="24"/>
          <w:szCs w:val="24"/>
          <w:lang w:val="uk-UA"/>
        </w:rPr>
        <w:t>4</w:t>
      </w:r>
      <w:r w:rsidRPr="00026C53">
        <w:rPr>
          <w:rFonts w:ascii="Times New Roman" w:hAnsi="Times New Roman"/>
          <w:b/>
          <w:bCs/>
          <w:sz w:val="24"/>
          <w:szCs w:val="24"/>
          <w:lang w:val="uk-UA"/>
        </w:rPr>
        <w:t xml:space="preserve"> - 202</w:t>
      </w:r>
      <w:r w:rsidR="003048A1">
        <w:rPr>
          <w:rFonts w:ascii="Times New Roman" w:hAnsi="Times New Roman"/>
          <w:b/>
          <w:bCs/>
          <w:sz w:val="24"/>
          <w:szCs w:val="24"/>
          <w:lang w:val="uk-UA"/>
        </w:rPr>
        <w:t>6</w:t>
      </w:r>
      <w:r w:rsidRPr="00026C53">
        <w:rPr>
          <w:rFonts w:ascii="Times New Roman" w:hAnsi="Times New Roman"/>
          <w:b/>
          <w:bCs/>
          <w:sz w:val="24"/>
          <w:szCs w:val="24"/>
          <w:lang w:val="uk-UA"/>
        </w:rPr>
        <w:t xml:space="preserve"> роки</w:t>
      </w:r>
      <w:r w:rsidRPr="00026C53">
        <w:rPr>
          <w:rFonts w:ascii="Times New Roman" w:hAnsi="Times New Roman"/>
          <w:b/>
          <w:sz w:val="24"/>
          <w:szCs w:val="24"/>
          <w:lang w:val="uk-UA"/>
        </w:rPr>
        <w:t xml:space="preserve"> за підсумками 202</w:t>
      </w:r>
      <w:r w:rsidR="003048A1">
        <w:rPr>
          <w:rFonts w:ascii="Times New Roman" w:hAnsi="Times New Roman"/>
          <w:b/>
          <w:sz w:val="24"/>
          <w:szCs w:val="24"/>
          <w:lang w:val="uk-UA"/>
        </w:rPr>
        <w:t>4</w:t>
      </w:r>
      <w:r w:rsidRPr="00026C53">
        <w:rPr>
          <w:rFonts w:ascii="Times New Roman" w:hAnsi="Times New Roman"/>
          <w:b/>
          <w:sz w:val="24"/>
          <w:szCs w:val="24"/>
          <w:lang w:val="uk-UA"/>
        </w:rPr>
        <w:t xml:space="preserve"> рок</w:t>
      </w:r>
      <w:r>
        <w:rPr>
          <w:rFonts w:ascii="Times New Roman" w:hAnsi="Times New Roman"/>
          <w:b/>
          <w:sz w:val="24"/>
          <w:szCs w:val="24"/>
          <w:lang w:val="uk-UA"/>
        </w:rPr>
        <w:t>у</w:t>
      </w:r>
    </w:p>
    <w:p w:rsidR="00CF5353" w:rsidRPr="009013C8" w:rsidRDefault="00CF5353" w:rsidP="00CF5353">
      <w:pPr>
        <w:spacing w:after="0" w:line="288" w:lineRule="auto"/>
        <w:ind w:right="-1"/>
        <w:jc w:val="center"/>
        <w:rPr>
          <w:rFonts w:ascii="Times New Roman" w:hAnsi="Times New Roman"/>
          <w:b/>
          <w:sz w:val="6"/>
          <w:szCs w:val="6"/>
          <w:lang w:val="uk-UA"/>
        </w:rPr>
      </w:pPr>
    </w:p>
    <w:p w:rsidR="00CF5353" w:rsidRPr="00E55675" w:rsidRDefault="00CF5353" w:rsidP="00186B98">
      <w:pPr>
        <w:pStyle w:val="a5"/>
        <w:spacing w:before="120" w:after="120" w:line="269" w:lineRule="auto"/>
        <w:ind w:firstLine="425"/>
        <w:jc w:val="both"/>
        <w:rPr>
          <w:rFonts w:ascii="Times New Roman" w:hAnsi="Times New Roman"/>
          <w:sz w:val="24"/>
          <w:szCs w:val="24"/>
          <w:lang w:val="uk-UA"/>
        </w:rPr>
      </w:pPr>
      <w:r w:rsidRPr="00026C53">
        <w:rPr>
          <w:rFonts w:ascii="Times New Roman" w:hAnsi="Times New Roman"/>
          <w:bCs/>
          <w:sz w:val="24"/>
          <w:szCs w:val="24"/>
          <w:lang w:val="uk-UA"/>
        </w:rPr>
        <w:t>Програм</w:t>
      </w:r>
      <w:r>
        <w:rPr>
          <w:rFonts w:ascii="Times New Roman" w:hAnsi="Times New Roman"/>
          <w:bCs/>
          <w:sz w:val="24"/>
          <w:szCs w:val="24"/>
          <w:lang w:val="uk-UA"/>
        </w:rPr>
        <w:t>а</w:t>
      </w:r>
      <w:r w:rsidRPr="00026C53">
        <w:rPr>
          <w:rFonts w:ascii="Times New Roman" w:hAnsi="Times New Roman"/>
          <w:bCs/>
          <w:sz w:val="24"/>
          <w:szCs w:val="24"/>
          <w:lang w:val="uk-UA"/>
        </w:rPr>
        <w:t xml:space="preserve"> приватизації майна комунальної власності Роменської </w:t>
      </w:r>
      <w:r w:rsidR="00997D75">
        <w:rPr>
          <w:rFonts w:ascii="Times New Roman" w:hAnsi="Times New Roman"/>
          <w:bCs/>
          <w:sz w:val="24"/>
          <w:szCs w:val="24"/>
          <w:lang w:val="uk-UA"/>
        </w:rPr>
        <w:t xml:space="preserve">міської </w:t>
      </w:r>
      <w:r w:rsidRPr="00026C53">
        <w:rPr>
          <w:rFonts w:ascii="Times New Roman" w:hAnsi="Times New Roman"/>
          <w:bCs/>
          <w:sz w:val="24"/>
          <w:szCs w:val="24"/>
          <w:lang w:val="uk-UA"/>
        </w:rPr>
        <w:t>територіальної громади на 202</w:t>
      </w:r>
      <w:r w:rsidR="00997D75">
        <w:rPr>
          <w:rFonts w:ascii="Times New Roman" w:hAnsi="Times New Roman"/>
          <w:bCs/>
          <w:sz w:val="24"/>
          <w:szCs w:val="24"/>
          <w:lang w:val="uk-UA"/>
        </w:rPr>
        <w:t>4</w:t>
      </w:r>
      <w:r w:rsidRPr="00026C53">
        <w:rPr>
          <w:rFonts w:ascii="Times New Roman" w:hAnsi="Times New Roman"/>
          <w:bCs/>
          <w:sz w:val="24"/>
          <w:szCs w:val="24"/>
          <w:lang w:val="uk-UA"/>
        </w:rPr>
        <w:t xml:space="preserve"> - 202</w:t>
      </w:r>
      <w:r w:rsidR="00997D75">
        <w:rPr>
          <w:rFonts w:ascii="Times New Roman" w:hAnsi="Times New Roman"/>
          <w:bCs/>
          <w:sz w:val="24"/>
          <w:szCs w:val="24"/>
          <w:lang w:val="uk-UA"/>
        </w:rPr>
        <w:t>6</w:t>
      </w:r>
      <w:r w:rsidRPr="00026C53">
        <w:rPr>
          <w:rFonts w:ascii="Times New Roman" w:hAnsi="Times New Roman"/>
          <w:bCs/>
          <w:sz w:val="24"/>
          <w:szCs w:val="24"/>
          <w:lang w:val="uk-UA"/>
        </w:rPr>
        <w:t xml:space="preserve"> роки</w:t>
      </w:r>
      <w:r w:rsidRPr="00026C53">
        <w:rPr>
          <w:rFonts w:ascii="Times New Roman" w:hAnsi="Times New Roman"/>
          <w:b/>
          <w:sz w:val="24"/>
          <w:szCs w:val="24"/>
          <w:lang w:val="uk-UA"/>
        </w:rPr>
        <w:t xml:space="preserve"> </w:t>
      </w:r>
      <w:r w:rsidRPr="00E55675">
        <w:rPr>
          <w:rFonts w:ascii="Times New Roman" w:hAnsi="Times New Roman"/>
          <w:sz w:val="24"/>
          <w:szCs w:val="24"/>
          <w:lang w:val="uk-UA"/>
        </w:rPr>
        <w:t>бул</w:t>
      </w:r>
      <w:r>
        <w:rPr>
          <w:rFonts w:ascii="Times New Roman" w:hAnsi="Times New Roman"/>
          <w:sz w:val="24"/>
          <w:szCs w:val="24"/>
          <w:lang w:val="uk-UA"/>
        </w:rPr>
        <w:t>а</w:t>
      </w:r>
      <w:r w:rsidRPr="00E55675">
        <w:rPr>
          <w:rFonts w:ascii="Times New Roman" w:hAnsi="Times New Roman"/>
          <w:sz w:val="24"/>
          <w:szCs w:val="24"/>
          <w:lang w:val="uk-UA"/>
        </w:rPr>
        <w:t xml:space="preserve"> розроблен</w:t>
      </w:r>
      <w:r>
        <w:rPr>
          <w:rFonts w:ascii="Times New Roman" w:hAnsi="Times New Roman"/>
          <w:sz w:val="24"/>
          <w:szCs w:val="24"/>
          <w:lang w:val="uk-UA"/>
        </w:rPr>
        <w:t>а</w:t>
      </w:r>
      <w:r w:rsidRPr="00E55675">
        <w:rPr>
          <w:rFonts w:ascii="Times New Roman" w:hAnsi="Times New Roman"/>
          <w:sz w:val="24"/>
          <w:szCs w:val="24"/>
          <w:lang w:val="uk-UA"/>
        </w:rPr>
        <w:t xml:space="preserve"> на виконання законів України «Про місцеве самоврядування в Україні», «</w:t>
      </w:r>
      <w:r w:rsidRPr="007F1D84">
        <w:rPr>
          <w:rFonts w:ascii="Times New Roman" w:hAnsi="Times New Roman"/>
          <w:sz w:val="24"/>
          <w:szCs w:val="24"/>
          <w:lang w:val="uk-UA"/>
        </w:rPr>
        <w:t xml:space="preserve">Про приватизацію </w:t>
      </w:r>
      <w:r>
        <w:rPr>
          <w:rFonts w:ascii="Times New Roman" w:hAnsi="Times New Roman"/>
          <w:sz w:val="24"/>
          <w:szCs w:val="24"/>
          <w:lang w:val="uk-UA"/>
        </w:rPr>
        <w:t>державного та комунального майна</w:t>
      </w:r>
      <w:r w:rsidRPr="007F1D84">
        <w:rPr>
          <w:rFonts w:ascii="Times New Roman" w:hAnsi="Times New Roman"/>
          <w:sz w:val="24"/>
          <w:szCs w:val="24"/>
          <w:lang w:val="uk-UA"/>
        </w:rPr>
        <w:t>» та затверджен</w:t>
      </w:r>
      <w:r>
        <w:rPr>
          <w:rFonts w:ascii="Times New Roman" w:hAnsi="Times New Roman"/>
          <w:sz w:val="24"/>
          <w:szCs w:val="24"/>
          <w:lang w:val="uk-UA"/>
        </w:rPr>
        <w:t>а</w:t>
      </w:r>
      <w:r w:rsidRPr="007F1D84">
        <w:rPr>
          <w:rFonts w:ascii="Times New Roman" w:hAnsi="Times New Roman"/>
          <w:sz w:val="24"/>
          <w:szCs w:val="24"/>
          <w:lang w:val="uk-UA"/>
        </w:rPr>
        <w:t xml:space="preserve"> рішенням Роменської міської ради </w:t>
      </w:r>
      <w:r w:rsidRPr="00026C53">
        <w:rPr>
          <w:rFonts w:ascii="Times New Roman" w:hAnsi="Times New Roman"/>
          <w:bCs/>
          <w:sz w:val="24"/>
          <w:szCs w:val="24"/>
          <w:lang w:val="uk-UA"/>
        </w:rPr>
        <w:t xml:space="preserve">від </w:t>
      </w:r>
      <w:r w:rsidRPr="00026C53">
        <w:rPr>
          <w:rFonts w:ascii="Times New Roman" w:hAnsi="Times New Roman"/>
          <w:sz w:val="24"/>
          <w:szCs w:val="24"/>
          <w:lang w:val="uk-UA"/>
        </w:rPr>
        <w:t>2</w:t>
      </w:r>
      <w:r w:rsidR="00997D75">
        <w:rPr>
          <w:rFonts w:ascii="Times New Roman" w:hAnsi="Times New Roman"/>
          <w:sz w:val="24"/>
          <w:szCs w:val="24"/>
          <w:lang w:val="uk-UA"/>
        </w:rPr>
        <w:t>2</w:t>
      </w:r>
      <w:r w:rsidRPr="00026C53">
        <w:rPr>
          <w:rFonts w:ascii="Times New Roman" w:hAnsi="Times New Roman"/>
          <w:sz w:val="24"/>
          <w:szCs w:val="24"/>
          <w:lang w:val="uk-UA"/>
        </w:rPr>
        <w:t>.11.202</w:t>
      </w:r>
      <w:r w:rsidR="00997D75">
        <w:rPr>
          <w:rFonts w:ascii="Times New Roman" w:hAnsi="Times New Roman"/>
          <w:sz w:val="24"/>
          <w:szCs w:val="24"/>
          <w:lang w:val="uk-UA"/>
        </w:rPr>
        <w:t>3</w:t>
      </w:r>
      <w:r w:rsidRPr="00026C53">
        <w:rPr>
          <w:rFonts w:ascii="Times New Roman" w:hAnsi="Times New Roman"/>
          <w:sz w:val="24"/>
          <w:szCs w:val="24"/>
          <w:lang w:val="uk-UA"/>
        </w:rPr>
        <w:t xml:space="preserve"> «Про затвердження </w:t>
      </w:r>
      <w:r w:rsidRPr="00026C53">
        <w:rPr>
          <w:rFonts w:ascii="Times New Roman" w:hAnsi="Times New Roman"/>
          <w:bCs/>
          <w:sz w:val="24"/>
          <w:szCs w:val="24"/>
          <w:lang w:val="uk-UA"/>
        </w:rPr>
        <w:t xml:space="preserve">Програми приватизації майна комунальної власності Роменської </w:t>
      </w:r>
      <w:r w:rsidR="00997D75">
        <w:rPr>
          <w:rFonts w:ascii="Times New Roman" w:hAnsi="Times New Roman"/>
          <w:bCs/>
          <w:sz w:val="24"/>
          <w:szCs w:val="24"/>
          <w:lang w:val="uk-UA"/>
        </w:rPr>
        <w:t xml:space="preserve">міської </w:t>
      </w:r>
      <w:r w:rsidRPr="00026C53">
        <w:rPr>
          <w:rFonts w:ascii="Times New Roman" w:hAnsi="Times New Roman"/>
          <w:bCs/>
          <w:sz w:val="24"/>
          <w:szCs w:val="24"/>
          <w:lang w:val="uk-UA"/>
        </w:rPr>
        <w:t>територіальної громади на 202</w:t>
      </w:r>
      <w:r w:rsidR="00997D75">
        <w:rPr>
          <w:rFonts w:ascii="Times New Roman" w:hAnsi="Times New Roman"/>
          <w:bCs/>
          <w:sz w:val="24"/>
          <w:szCs w:val="24"/>
          <w:lang w:val="uk-UA"/>
        </w:rPr>
        <w:t>4</w:t>
      </w:r>
      <w:r w:rsidRPr="00026C53">
        <w:rPr>
          <w:rFonts w:ascii="Times New Roman" w:hAnsi="Times New Roman"/>
          <w:bCs/>
          <w:sz w:val="24"/>
          <w:szCs w:val="24"/>
          <w:lang w:val="uk-UA"/>
        </w:rPr>
        <w:t xml:space="preserve"> - 202</w:t>
      </w:r>
      <w:r w:rsidR="00997D75">
        <w:rPr>
          <w:rFonts w:ascii="Times New Roman" w:hAnsi="Times New Roman"/>
          <w:bCs/>
          <w:sz w:val="24"/>
          <w:szCs w:val="24"/>
          <w:lang w:val="uk-UA"/>
        </w:rPr>
        <w:t>6</w:t>
      </w:r>
      <w:r w:rsidRPr="00026C53">
        <w:rPr>
          <w:rFonts w:ascii="Times New Roman" w:hAnsi="Times New Roman"/>
          <w:bCs/>
          <w:sz w:val="24"/>
          <w:szCs w:val="24"/>
          <w:lang w:val="uk-UA"/>
        </w:rPr>
        <w:t xml:space="preserve"> роки»</w:t>
      </w:r>
      <w:r w:rsidRPr="00026C53">
        <w:rPr>
          <w:rFonts w:ascii="Times New Roman" w:hAnsi="Times New Roman"/>
          <w:sz w:val="24"/>
          <w:szCs w:val="24"/>
          <w:lang w:val="uk-UA"/>
        </w:rPr>
        <w:t>.</w:t>
      </w:r>
      <w:r w:rsidRPr="00E55675">
        <w:rPr>
          <w:rFonts w:ascii="Times New Roman" w:hAnsi="Times New Roman"/>
          <w:sz w:val="24"/>
          <w:szCs w:val="24"/>
          <w:lang w:val="uk-UA"/>
        </w:rPr>
        <w:t xml:space="preserve"> Дан</w:t>
      </w:r>
      <w:r>
        <w:rPr>
          <w:rFonts w:ascii="Times New Roman" w:hAnsi="Times New Roman"/>
          <w:sz w:val="24"/>
          <w:szCs w:val="24"/>
          <w:lang w:val="uk-UA"/>
        </w:rPr>
        <w:t>і</w:t>
      </w:r>
      <w:r w:rsidRPr="00E55675">
        <w:rPr>
          <w:rFonts w:ascii="Times New Roman" w:hAnsi="Times New Roman"/>
          <w:sz w:val="24"/>
          <w:szCs w:val="24"/>
          <w:lang w:val="uk-UA"/>
        </w:rPr>
        <w:t xml:space="preserve"> документ</w:t>
      </w:r>
      <w:r>
        <w:rPr>
          <w:rFonts w:ascii="Times New Roman" w:hAnsi="Times New Roman"/>
          <w:sz w:val="24"/>
          <w:szCs w:val="24"/>
          <w:lang w:val="uk-UA"/>
        </w:rPr>
        <w:t>и</w:t>
      </w:r>
      <w:r w:rsidRPr="00E55675">
        <w:rPr>
          <w:rFonts w:ascii="Times New Roman" w:hAnsi="Times New Roman"/>
          <w:sz w:val="24"/>
          <w:szCs w:val="24"/>
          <w:lang w:val="uk-UA"/>
        </w:rPr>
        <w:t xml:space="preserve"> визнача</w:t>
      </w:r>
      <w:r>
        <w:rPr>
          <w:rFonts w:ascii="Times New Roman" w:hAnsi="Times New Roman"/>
          <w:sz w:val="24"/>
          <w:szCs w:val="24"/>
          <w:lang w:val="uk-UA"/>
        </w:rPr>
        <w:t>ють</w:t>
      </w:r>
      <w:r w:rsidRPr="00E55675">
        <w:rPr>
          <w:rFonts w:ascii="Times New Roman" w:hAnsi="Times New Roman"/>
          <w:sz w:val="24"/>
          <w:szCs w:val="24"/>
          <w:lang w:val="uk-UA"/>
        </w:rPr>
        <w:t xml:space="preserve"> основні цілі та порядок проведення Програми приватизації майна комунальної власності, її завдання, способи приватизації комунального майна та відповідні організаційні заходи.</w:t>
      </w:r>
    </w:p>
    <w:p w:rsidR="00CF5353" w:rsidRDefault="00CF5353" w:rsidP="00186B98">
      <w:pPr>
        <w:pStyle w:val="a5"/>
        <w:spacing w:before="120" w:after="120" w:line="269" w:lineRule="auto"/>
        <w:ind w:firstLine="425"/>
        <w:jc w:val="both"/>
        <w:rPr>
          <w:rFonts w:ascii="Times New Roman" w:hAnsi="Times New Roman"/>
          <w:sz w:val="24"/>
          <w:szCs w:val="24"/>
        </w:rPr>
      </w:pPr>
      <w:r w:rsidRPr="00E55675">
        <w:rPr>
          <w:rFonts w:ascii="Times New Roman" w:hAnsi="Times New Roman"/>
          <w:sz w:val="24"/>
          <w:szCs w:val="24"/>
          <w:lang w:val="uk-UA"/>
        </w:rPr>
        <w:t>Основною метою Програм</w:t>
      </w:r>
      <w:r>
        <w:rPr>
          <w:rFonts w:ascii="Times New Roman" w:hAnsi="Times New Roman"/>
          <w:sz w:val="24"/>
          <w:szCs w:val="24"/>
          <w:lang w:val="uk-UA"/>
        </w:rPr>
        <w:t>и</w:t>
      </w:r>
      <w:r w:rsidRPr="00E55675">
        <w:rPr>
          <w:rFonts w:ascii="Times New Roman" w:hAnsi="Times New Roman"/>
          <w:sz w:val="24"/>
          <w:szCs w:val="24"/>
          <w:lang w:val="uk-UA"/>
        </w:rPr>
        <w:t xml:space="preserve"> приватизації майна комунальної власності</w:t>
      </w:r>
      <w:r>
        <w:rPr>
          <w:rFonts w:ascii="Times New Roman" w:hAnsi="Times New Roman"/>
          <w:sz w:val="24"/>
          <w:szCs w:val="24"/>
          <w:lang w:val="uk-UA"/>
        </w:rPr>
        <w:t xml:space="preserve"> </w:t>
      </w:r>
      <w:r>
        <w:rPr>
          <w:rFonts w:ascii="Times New Roman" w:hAnsi="Times New Roman"/>
          <w:sz w:val="24"/>
          <w:szCs w:val="24"/>
        </w:rPr>
        <w:t>є:</w:t>
      </w:r>
    </w:p>
    <w:p w:rsidR="00CF5353" w:rsidRDefault="00CF5353" w:rsidP="00186B98">
      <w:pPr>
        <w:pStyle w:val="a5"/>
        <w:numPr>
          <w:ilvl w:val="0"/>
          <w:numId w:val="1"/>
        </w:numPr>
        <w:spacing w:before="120" w:after="120" w:line="269" w:lineRule="auto"/>
        <w:ind w:left="0" w:firstLine="425"/>
        <w:jc w:val="both"/>
        <w:rPr>
          <w:rFonts w:ascii="Times New Roman" w:hAnsi="Times New Roman"/>
          <w:sz w:val="24"/>
          <w:szCs w:val="24"/>
          <w:lang w:val="uk-UA"/>
        </w:rPr>
      </w:pPr>
      <w:r>
        <w:rPr>
          <w:rFonts w:ascii="Times New Roman" w:hAnsi="Times New Roman"/>
          <w:sz w:val="24"/>
          <w:szCs w:val="24"/>
          <w:lang w:val="uk-UA"/>
        </w:rPr>
        <w:t xml:space="preserve">реалізація права </w:t>
      </w:r>
      <w:r w:rsidR="00997D75">
        <w:rPr>
          <w:rFonts w:ascii="Times New Roman" w:hAnsi="Times New Roman"/>
          <w:sz w:val="24"/>
          <w:szCs w:val="24"/>
          <w:lang w:val="uk-UA"/>
        </w:rPr>
        <w:t xml:space="preserve">Роменської міської </w:t>
      </w:r>
      <w:r>
        <w:rPr>
          <w:rFonts w:ascii="Times New Roman" w:hAnsi="Times New Roman"/>
          <w:sz w:val="24"/>
          <w:szCs w:val="24"/>
          <w:lang w:val="uk-UA"/>
        </w:rPr>
        <w:t>територіальної громади володіти, доцільно, ефективно користуватися та розпоряджатися за своїм розсудом і в своїх інтересах майном, що належить їй, як безпосередньо, так і через виконавчі органи міської ради;</w:t>
      </w:r>
    </w:p>
    <w:p w:rsidR="00CF5353" w:rsidRPr="00E55675" w:rsidRDefault="00CF5353" w:rsidP="00186B98">
      <w:pPr>
        <w:pStyle w:val="a5"/>
        <w:numPr>
          <w:ilvl w:val="0"/>
          <w:numId w:val="1"/>
        </w:numPr>
        <w:spacing w:before="120" w:after="120" w:line="269" w:lineRule="auto"/>
        <w:ind w:left="0" w:firstLine="425"/>
        <w:jc w:val="both"/>
        <w:rPr>
          <w:rFonts w:ascii="Times New Roman" w:hAnsi="Times New Roman"/>
          <w:sz w:val="24"/>
          <w:szCs w:val="24"/>
          <w:lang w:val="uk-UA"/>
        </w:rPr>
      </w:pPr>
      <w:r>
        <w:rPr>
          <w:rFonts w:ascii="Times New Roman" w:hAnsi="Times New Roman"/>
          <w:sz w:val="24"/>
          <w:szCs w:val="24"/>
          <w:lang w:val="uk-UA"/>
        </w:rPr>
        <w:t>залучення до приватизації покупців, які мають довгострокові інтереси у розвитку підприємництва на території громади</w:t>
      </w:r>
      <w:r w:rsidRPr="00E55675">
        <w:rPr>
          <w:rFonts w:ascii="Times New Roman" w:hAnsi="Times New Roman"/>
          <w:sz w:val="24"/>
          <w:szCs w:val="24"/>
          <w:lang w:val="uk-UA"/>
        </w:rPr>
        <w:t>;</w:t>
      </w:r>
    </w:p>
    <w:p w:rsidR="00CF5353" w:rsidRPr="00E55675" w:rsidRDefault="00CF5353" w:rsidP="00186B98">
      <w:pPr>
        <w:pStyle w:val="a5"/>
        <w:numPr>
          <w:ilvl w:val="0"/>
          <w:numId w:val="1"/>
        </w:numPr>
        <w:spacing w:before="120" w:after="120" w:line="269" w:lineRule="auto"/>
        <w:ind w:left="0" w:firstLine="425"/>
        <w:jc w:val="both"/>
        <w:rPr>
          <w:rFonts w:ascii="Times New Roman" w:hAnsi="Times New Roman"/>
          <w:sz w:val="24"/>
          <w:szCs w:val="24"/>
          <w:lang w:val="uk-UA"/>
        </w:rPr>
      </w:pPr>
      <w:r>
        <w:rPr>
          <w:rFonts w:ascii="Times New Roman" w:hAnsi="Times New Roman"/>
          <w:sz w:val="24"/>
          <w:szCs w:val="24"/>
          <w:lang w:val="uk-UA"/>
        </w:rPr>
        <w:t>відкритість та прозорість всіх процедур приватизації для громади та покупців</w:t>
      </w:r>
      <w:r w:rsidRPr="00E55675">
        <w:rPr>
          <w:rFonts w:ascii="Times New Roman" w:hAnsi="Times New Roman"/>
          <w:sz w:val="24"/>
          <w:szCs w:val="24"/>
          <w:lang w:val="uk-UA"/>
        </w:rPr>
        <w:t>;</w:t>
      </w:r>
    </w:p>
    <w:p w:rsidR="00CF5353" w:rsidRPr="00E55675" w:rsidRDefault="00CF5353" w:rsidP="00186B98">
      <w:pPr>
        <w:pStyle w:val="a5"/>
        <w:numPr>
          <w:ilvl w:val="0"/>
          <w:numId w:val="1"/>
        </w:numPr>
        <w:spacing w:before="120" w:after="120" w:line="269" w:lineRule="auto"/>
        <w:ind w:left="0" w:firstLine="425"/>
        <w:jc w:val="both"/>
        <w:rPr>
          <w:rFonts w:ascii="Times New Roman" w:hAnsi="Times New Roman"/>
          <w:sz w:val="24"/>
          <w:szCs w:val="24"/>
          <w:lang w:val="uk-UA"/>
        </w:rPr>
      </w:pPr>
      <w:r>
        <w:rPr>
          <w:rFonts w:ascii="Times New Roman" w:hAnsi="Times New Roman"/>
          <w:sz w:val="24"/>
          <w:szCs w:val="24"/>
          <w:lang w:val="uk-UA"/>
        </w:rPr>
        <w:t>забезпечення надходження коштів до бюджету Роменської міської територіальної громади.</w:t>
      </w:r>
    </w:p>
    <w:p w:rsidR="00D0462C" w:rsidRDefault="00D0462C" w:rsidP="00186B98">
      <w:pPr>
        <w:pStyle w:val="a5"/>
        <w:spacing w:before="120" w:after="120" w:line="269" w:lineRule="auto"/>
        <w:ind w:firstLine="425"/>
        <w:jc w:val="both"/>
        <w:rPr>
          <w:rFonts w:ascii="Times New Roman" w:hAnsi="Times New Roman"/>
          <w:sz w:val="24"/>
          <w:szCs w:val="24"/>
          <w:lang w:val="uk-UA"/>
        </w:rPr>
      </w:pPr>
      <w:r>
        <w:rPr>
          <w:rFonts w:ascii="Times New Roman" w:hAnsi="Times New Roman"/>
          <w:sz w:val="24"/>
          <w:szCs w:val="24"/>
          <w:lang w:val="uk-UA"/>
        </w:rPr>
        <w:t>Програма приватизації майна комунальної власності має основні завдання:</w:t>
      </w:r>
    </w:p>
    <w:p w:rsidR="00D0462C" w:rsidRDefault="00D0462C" w:rsidP="00186B98">
      <w:pPr>
        <w:pStyle w:val="a5"/>
        <w:numPr>
          <w:ilvl w:val="0"/>
          <w:numId w:val="3"/>
        </w:numPr>
        <w:spacing w:before="120" w:after="120" w:line="268" w:lineRule="auto"/>
        <w:jc w:val="both"/>
        <w:rPr>
          <w:rFonts w:ascii="Times New Roman" w:hAnsi="Times New Roman"/>
          <w:sz w:val="24"/>
          <w:szCs w:val="24"/>
          <w:lang w:val="uk-UA"/>
        </w:rPr>
      </w:pPr>
      <w:r>
        <w:rPr>
          <w:rFonts w:ascii="Times New Roman" w:hAnsi="Times New Roman"/>
          <w:sz w:val="24"/>
          <w:szCs w:val="24"/>
          <w:lang w:val="uk-UA"/>
        </w:rPr>
        <w:t>залучення коштів до бюджету громади;</w:t>
      </w:r>
    </w:p>
    <w:p w:rsidR="00D0462C" w:rsidRDefault="00D0462C" w:rsidP="00186B98">
      <w:pPr>
        <w:pStyle w:val="a5"/>
        <w:numPr>
          <w:ilvl w:val="0"/>
          <w:numId w:val="3"/>
        </w:numPr>
        <w:spacing w:before="120" w:after="120" w:line="268" w:lineRule="auto"/>
        <w:ind w:left="0" w:firstLine="425"/>
        <w:jc w:val="both"/>
        <w:rPr>
          <w:rFonts w:ascii="Times New Roman" w:hAnsi="Times New Roman"/>
          <w:sz w:val="24"/>
          <w:szCs w:val="24"/>
          <w:lang w:val="uk-UA"/>
        </w:rPr>
      </w:pPr>
      <w:r>
        <w:rPr>
          <w:rFonts w:ascii="Times New Roman" w:hAnsi="Times New Roman"/>
          <w:sz w:val="24"/>
          <w:szCs w:val="24"/>
          <w:lang w:val="uk-UA"/>
        </w:rPr>
        <w:t>приватизація об’єктів, подальше перебування в комунальній власності яких є економічно недоцільним, виключно за кошти та з урахуванням їх особливостей;</w:t>
      </w:r>
    </w:p>
    <w:p w:rsidR="00D0462C" w:rsidRDefault="00D0462C" w:rsidP="00186B98">
      <w:pPr>
        <w:pStyle w:val="a5"/>
        <w:numPr>
          <w:ilvl w:val="0"/>
          <w:numId w:val="3"/>
        </w:numPr>
        <w:spacing w:before="120" w:after="120" w:line="268" w:lineRule="auto"/>
        <w:ind w:left="0" w:firstLine="425"/>
        <w:jc w:val="both"/>
        <w:rPr>
          <w:rFonts w:ascii="Times New Roman" w:hAnsi="Times New Roman"/>
          <w:sz w:val="24"/>
          <w:szCs w:val="24"/>
          <w:lang w:val="uk-UA"/>
        </w:rPr>
      </w:pPr>
      <w:r>
        <w:rPr>
          <w:rFonts w:ascii="Times New Roman" w:hAnsi="Times New Roman"/>
          <w:sz w:val="24"/>
          <w:szCs w:val="24"/>
          <w:lang w:val="uk-UA"/>
        </w:rPr>
        <w:t>підвищення зацікавленості інвесторів до об’єктів приватизації;</w:t>
      </w:r>
    </w:p>
    <w:p w:rsidR="00D0462C" w:rsidRDefault="00D0462C" w:rsidP="00186B98">
      <w:pPr>
        <w:pStyle w:val="a5"/>
        <w:numPr>
          <w:ilvl w:val="0"/>
          <w:numId w:val="3"/>
        </w:numPr>
        <w:spacing w:before="120" w:after="120" w:line="268" w:lineRule="auto"/>
        <w:ind w:left="0" w:firstLine="425"/>
        <w:jc w:val="both"/>
        <w:rPr>
          <w:rFonts w:ascii="Times New Roman" w:hAnsi="Times New Roman"/>
          <w:sz w:val="24"/>
          <w:szCs w:val="24"/>
          <w:lang w:val="uk-UA"/>
        </w:rPr>
      </w:pPr>
      <w:r>
        <w:rPr>
          <w:rFonts w:ascii="Times New Roman" w:hAnsi="Times New Roman"/>
          <w:sz w:val="24"/>
          <w:szCs w:val="24"/>
          <w:lang w:val="uk-UA"/>
        </w:rPr>
        <w:t>забезпечення інформаційної відкритості процесу приватизації.</w:t>
      </w:r>
    </w:p>
    <w:p w:rsidR="00D0462C" w:rsidRPr="00C77903" w:rsidRDefault="00D0462C" w:rsidP="00186B98">
      <w:pPr>
        <w:pStyle w:val="a5"/>
        <w:spacing w:before="120" w:after="120" w:line="268" w:lineRule="auto"/>
        <w:ind w:firstLine="425"/>
        <w:jc w:val="both"/>
        <w:rPr>
          <w:rFonts w:ascii="Times New Roman" w:hAnsi="Times New Roman"/>
          <w:sz w:val="24"/>
          <w:szCs w:val="24"/>
          <w:lang w:val="uk-UA"/>
        </w:rPr>
      </w:pPr>
      <w:r w:rsidRPr="00C77903">
        <w:rPr>
          <w:rFonts w:ascii="Times New Roman" w:hAnsi="Times New Roman"/>
          <w:sz w:val="24"/>
          <w:szCs w:val="24"/>
          <w:lang w:val="uk-UA"/>
        </w:rPr>
        <w:t>Обсяги фінансування заходів Програми приватизації майна комунальної власності за 202</w:t>
      </w:r>
      <w:r w:rsidR="00997D75">
        <w:rPr>
          <w:rFonts w:ascii="Times New Roman" w:hAnsi="Times New Roman"/>
          <w:sz w:val="24"/>
          <w:szCs w:val="24"/>
          <w:lang w:val="uk-UA"/>
        </w:rPr>
        <w:t>4</w:t>
      </w:r>
      <w:r w:rsidRPr="00C77903">
        <w:rPr>
          <w:rFonts w:ascii="Times New Roman" w:hAnsi="Times New Roman"/>
          <w:sz w:val="24"/>
          <w:szCs w:val="24"/>
          <w:lang w:val="uk-UA"/>
        </w:rPr>
        <w:t xml:space="preserve"> рік склали </w:t>
      </w:r>
      <w:r w:rsidR="00997D75">
        <w:rPr>
          <w:rFonts w:ascii="Times New Roman" w:hAnsi="Times New Roman"/>
          <w:sz w:val="24"/>
          <w:szCs w:val="24"/>
          <w:lang w:val="uk-UA"/>
        </w:rPr>
        <w:t>84,0</w:t>
      </w:r>
      <w:r w:rsidRPr="00C77903">
        <w:rPr>
          <w:rFonts w:ascii="Times New Roman" w:hAnsi="Times New Roman"/>
          <w:sz w:val="24"/>
          <w:szCs w:val="24"/>
          <w:lang w:val="uk-UA"/>
        </w:rPr>
        <w:t xml:space="preserve"> тис. грн., які були витрачені на поточну інвентаризацію та виготовлення технічної документації 3</w:t>
      </w:r>
      <w:r w:rsidR="00997D75">
        <w:rPr>
          <w:rFonts w:ascii="Times New Roman" w:hAnsi="Times New Roman"/>
          <w:sz w:val="24"/>
          <w:szCs w:val="24"/>
          <w:lang w:val="uk-UA"/>
        </w:rPr>
        <w:t>5</w:t>
      </w:r>
      <w:r w:rsidRPr="00C77903">
        <w:rPr>
          <w:rFonts w:ascii="Times New Roman" w:hAnsi="Times New Roman"/>
          <w:sz w:val="24"/>
          <w:szCs w:val="24"/>
          <w:lang w:val="uk-UA"/>
        </w:rPr>
        <w:t xml:space="preserve"> нерухомих об’єктів комунальної власності</w:t>
      </w:r>
      <w:r w:rsidR="007630F2" w:rsidRPr="00C77903">
        <w:rPr>
          <w:rFonts w:ascii="Times New Roman" w:hAnsi="Times New Roman"/>
          <w:sz w:val="24"/>
          <w:szCs w:val="24"/>
          <w:lang w:val="uk-UA"/>
        </w:rPr>
        <w:t>,</w:t>
      </w:r>
      <w:r w:rsidRPr="00C77903">
        <w:rPr>
          <w:rFonts w:ascii="Times New Roman" w:hAnsi="Times New Roman"/>
          <w:sz w:val="24"/>
          <w:szCs w:val="24"/>
          <w:lang w:val="uk-UA"/>
        </w:rPr>
        <w:t xml:space="preserve"> а також підготовку документів з метою подальшої реєстрації права комунальної власності за Роменською міською територіальною громадою.</w:t>
      </w:r>
    </w:p>
    <w:p w:rsidR="00B12439" w:rsidRDefault="00A41751" w:rsidP="00186B98">
      <w:pPr>
        <w:spacing w:before="120" w:after="120"/>
        <w:ind w:firstLine="425"/>
        <w:jc w:val="both"/>
        <w:rPr>
          <w:rFonts w:ascii="Times New Roman" w:hAnsi="Times New Roman"/>
          <w:sz w:val="24"/>
          <w:szCs w:val="24"/>
          <w:lang w:val="uk-UA"/>
        </w:rPr>
      </w:pPr>
      <w:r>
        <w:rPr>
          <w:rFonts w:ascii="Times New Roman" w:hAnsi="Times New Roman"/>
          <w:sz w:val="24"/>
          <w:szCs w:val="24"/>
          <w:lang w:val="uk-UA"/>
        </w:rPr>
        <w:t>У 2024 році</w:t>
      </w:r>
      <w:r w:rsidR="00B12439">
        <w:rPr>
          <w:rFonts w:ascii="Times New Roman" w:hAnsi="Times New Roman"/>
          <w:sz w:val="24"/>
          <w:szCs w:val="24"/>
          <w:lang w:val="uk-UA"/>
        </w:rPr>
        <w:t>:</w:t>
      </w:r>
    </w:p>
    <w:p w:rsidR="00D0462C" w:rsidRDefault="00A41751" w:rsidP="00186B98">
      <w:pPr>
        <w:spacing w:before="120" w:after="120"/>
        <w:ind w:firstLine="425"/>
        <w:jc w:val="both"/>
        <w:rPr>
          <w:rFonts w:ascii="Times New Roman" w:hAnsi="Times New Roman"/>
          <w:sz w:val="24"/>
          <w:szCs w:val="24"/>
          <w:lang w:val="uk-UA"/>
        </w:rPr>
      </w:pPr>
      <w:r>
        <w:rPr>
          <w:rFonts w:ascii="Times New Roman" w:hAnsi="Times New Roman"/>
          <w:sz w:val="24"/>
          <w:szCs w:val="24"/>
          <w:lang w:val="uk-UA"/>
        </w:rPr>
        <w:t xml:space="preserve"> </w:t>
      </w:r>
      <w:r w:rsidR="00997D75">
        <w:rPr>
          <w:rFonts w:ascii="Times New Roman" w:hAnsi="Times New Roman"/>
          <w:sz w:val="24"/>
          <w:szCs w:val="24"/>
          <w:lang w:val="uk-UA"/>
        </w:rPr>
        <w:t>шляхом викупу було приватизовано 1 об</w:t>
      </w:r>
      <w:r w:rsidRPr="00A41751">
        <w:rPr>
          <w:rFonts w:ascii="Times New Roman" w:hAnsi="Times New Roman"/>
          <w:sz w:val="24"/>
          <w:szCs w:val="24"/>
        </w:rPr>
        <w:t>’</w:t>
      </w:r>
      <w:r w:rsidR="00997D75">
        <w:rPr>
          <w:rFonts w:ascii="Times New Roman" w:hAnsi="Times New Roman"/>
          <w:sz w:val="24"/>
          <w:szCs w:val="24"/>
          <w:lang w:val="uk-UA"/>
        </w:rPr>
        <w:t xml:space="preserve">єкт нерухомого майна комунальної власності - </w:t>
      </w:r>
      <w:r w:rsidR="00997D75" w:rsidRPr="00C919F6">
        <w:rPr>
          <w:rFonts w:ascii="Times New Roman" w:hAnsi="Times New Roman"/>
          <w:sz w:val="24"/>
          <w:szCs w:val="24"/>
          <w:lang w:val="uk-UA"/>
        </w:rPr>
        <w:t>нежитлов</w:t>
      </w:r>
      <w:r w:rsidR="00D83CCE">
        <w:rPr>
          <w:rFonts w:ascii="Times New Roman" w:hAnsi="Times New Roman"/>
          <w:sz w:val="24"/>
          <w:szCs w:val="24"/>
          <w:lang w:val="uk-UA"/>
        </w:rPr>
        <w:t>ої</w:t>
      </w:r>
      <w:r w:rsidR="00997D75" w:rsidRPr="00C919F6">
        <w:rPr>
          <w:rFonts w:ascii="Times New Roman" w:hAnsi="Times New Roman"/>
          <w:sz w:val="24"/>
          <w:szCs w:val="24"/>
          <w:lang w:val="uk-UA"/>
        </w:rPr>
        <w:t xml:space="preserve"> будівл</w:t>
      </w:r>
      <w:r w:rsidR="00D83CCE">
        <w:rPr>
          <w:rFonts w:ascii="Times New Roman" w:hAnsi="Times New Roman"/>
          <w:sz w:val="24"/>
          <w:szCs w:val="24"/>
          <w:lang w:val="uk-UA"/>
        </w:rPr>
        <w:t>і</w:t>
      </w:r>
      <w:r w:rsidR="00997D75" w:rsidRPr="00C919F6">
        <w:rPr>
          <w:rFonts w:ascii="Times New Roman" w:hAnsi="Times New Roman"/>
          <w:sz w:val="24"/>
          <w:szCs w:val="24"/>
          <w:lang w:val="uk-UA"/>
        </w:rPr>
        <w:t xml:space="preserve"> (котельн</w:t>
      </w:r>
      <w:r w:rsidR="00D83CCE">
        <w:rPr>
          <w:rFonts w:ascii="Times New Roman" w:hAnsi="Times New Roman"/>
          <w:sz w:val="24"/>
          <w:szCs w:val="24"/>
          <w:lang w:val="uk-UA"/>
        </w:rPr>
        <w:t>і</w:t>
      </w:r>
      <w:r w:rsidR="00997D75" w:rsidRPr="00C919F6">
        <w:rPr>
          <w:rFonts w:ascii="Times New Roman" w:hAnsi="Times New Roman"/>
          <w:sz w:val="24"/>
          <w:szCs w:val="24"/>
          <w:lang w:val="uk-UA"/>
        </w:rPr>
        <w:t>)</w:t>
      </w:r>
      <w:r w:rsidR="00997D75" w:rsidRPr="00C919F6">
        <w:rPr>
          <w:rFonts w:ascii="Times New Roman" w:hAnsi="Times New Roman"/>
          <w:bCs/>
          <w:sz w:val="24"/>
          <w:szCs w:val="24"/>
          <w:lang w:val="uk-UA"/>
        </w:rPr>
        <w:t xml:space="preserve"> загальною площею 261,1 кв.</w:t>
      </w:r>
      <w:r w:rsidR="00E0773F">
        <w:rPr>
          <w:rFonts w:ascii="Times New Roman" w:hAnsi="Times New Roman"/>
          <w:bCs/>
          <w:sz w:val="24"/>
          <w:szCs w:val="24"/>
          <w:lang w:val="uk-UA"/>
        </w:rPr>
        <w:t xml:space="preserve"> </w:t>
      </w:r>
      <w:r w:rsidR="00997D75" w:rsidRPr="00C919F6">
        <w:rPr>
          <w:rFonts w:ascii="Times New Roman" w:hAnsi="Times New Roman"/>
          <w:bCs/>
          <w:sz w:val="24"/>
          <w:szCs w:val="24"/>
          <w:lang w:val="uk-UA"/>
        </w:rPr>
        <w:t>м</w:t>
      </w:r>
      <w:r w:rsidR="00D83CCE">
        <w:rPr>
          <w:rFonts w:ascii="Times New Roman" w:hAnsi="Times New Roman"/>
          <w:bCs/>
          <w:sz w:val="24"/>
          <w:szCs w:val="24"/>
          <w:lang w:val="uk-UA"/>
        </w:rPr>
        <w:t>,</w:t>
      </w:r>
      <w:r w:rsidR="00997D75" w:rsidRPr="00C919F6">
        <w:rPr>
          <w:rFonts w:ascii="Times New Roman" w:hAnsi="Times New Roman"/>
          <w:bCs/>
          <w:sz w:val="24"/>
          <w:szCs w:val="24"/>
          <w:lang w:val="uk-UA"/>
        </w:rPr>
        <w:t xml:space="preserve"> розташованої за адресою: Сумська обл., Роменський р-н, с. Рогинці, вул. Ягідна, 3</w:t>
      </w:r>
      <w:r w:rsidR="00997D75">
        <w:rPr>
          <w:rFonts w:ascii="Times New Roman" w:hAnsi="Times New Roman"/>
          <w:sz w:val="24"/>
          <w:szCs w:val="24"/>
          <w:lang w:val="uk-UA"/>
        </w:rPr>
        <w:t xml:space="preserve">, від продажу якого до бюджету надійшло </w:t>
      </w:r>
      <w:r>
        <w:rPr>
          <w:rFonts w:ascii="Times New Roman" w:hAnsi="Times New Roman"/>
          <w:sz w:val="24"/>
          <w:szCs w:val="24"/>
          <w:lang w:val="uk-UA"/>
        </w:rPr>
        <w:t>37,6 тис. грн.</w:t>
      </w:r>
      <w:r w:rsidR="00927269">
        <w:rPr>
          <w:rFonts w:ascii="Times New Roman" w:hAnsi="Times New Roman"/>
          <w:sz w:val="24"/>
          <w:szCs w:val="24"/>
          <w:lang w:val="uk-UA"/>
        </w:rPr>
        <w:t>;</w:t>
      </w:r>
    </w:p>
    <w:p w:rsidR="00A41751" w:rsidRPr="00E0773F" w:rsidRDefault="00B12439" w:rsidP="00186B98">
      <w:pPr>
        <w:spacing w:before="120" w:after="120"/>
        <w:ind w:firstLine="425"/>
        <w:jc w:val="both"/>
        <w:rPr>
          <w:rFonts w:ascii="Times New Roman" w:hAnsi="Times New Roman"/>
          <w:sz w:val="24"/>
          <w:szCs w:val="24"/>
          <w:lang w:val="uk-UA"/>
        </w:rPr>
      </w:pPr>
      <w:r>
        <w:rPr>
          <w:rFonts w:ascii="Times New Roman" w:hAnsi="Times New Roman"/>
          <w:sz w:val="24"/>
          <w:szCs w:val="24"/>
          <w:lang w:val="uk-UA"/>
        </w:rPr>
        <w:t xml:space="preserve">розпочата процедура </w:t>
      </w:r>
      <w:r w:rsidR="00A41751">
        <w:rPr>
          <w:rFonts w:ascii="Times New Roman" w:hAnsi="Times New Roman"/>
          <w:sz w:val="24"/>
          <w:szCs w:val="24"/>
          <w:lang w:val="uk-UA"/>
        </w:rPr>
        <w:t xml:space="preserve">продажу на аукціоні </w:t>
      </w:r>
      <w:r w:rsidR="00D83CCE" w:rsidRPr="007458C5">
        <w:rPr>
          <w:rFonts w:ascii="Times New Roman" w:hAnsi="Times New Roman"/>
          <w:sz w:val="24"/>
          <w:szCs w:val="24"/>
          <w:lang w:val="uk-UA"/>
        </w:rPr>
        <w:t>49/100 часток приміщення (групи приміщень) загальною площею 262,3 кв.</w:t>
      </w:r>
      <w:r w:rsidR="00E0773F">
        <w:rPr>
          <w:rFonts w:ascii="Times New Roman" w:hAnsi="Times New Roman"/>
          <w:sz w:val="24"/>
          <w:szCs w:val="24"/>
          <w:lang w:val="uk-UA"/>
        </w:rPr>
        <w:t xml:space="preserve"> </w:t>
      </w:r>
      <w:r w:rsidR="00D83CCE" w:rsidRPr="007458C5">
        <w:rPr>
          <w:rFonts w:ascii="Times New Roman" w:hAnsi="Times New Roman"/>
          <w:sz w:val="24"/>
          <w:szCs w:val="24"/>
          <w:lang w:val="uk-UA"/>
        </w:rPr>
        <w:t>м, відчужуваною площею 128,1 кв.</w:t>
      </w:r>
      <w:r w:rsidR="00E0773F">
        <w:rPr>
          <w:rFonts w:ascii="Times New Roman" w:hAnsi="Times New Roman"/>
          <w:sz w:val="24"/>
          <w:szCs w:val="24"/>
          <w:lang w:val="uk-UA"/>
        </w:rPr>
        <w:t xml:space="preserve"> </w:t>
      </w:r>
      <w:r w:rsidR="00D83CCE" w:rsidRPr="007458C5">
        <w:rPr>
          <w:rFonts w:ascii="Times New Roman" w:hAnsi="Times New Roman"/>
          <w:sz w:val="24"/>
          <w:szCs w:val="24"/>
          <w:lang w:val="uk-UA"/>
        </w:rPr>
        <w:t>м, розташованого за адресою: Сумська обл., м. Ромни, вул</w:t>
      </w:r>
      <w:r w:rsidR="00E0773F">
        <w:rPr>
          <w:rFonts w:ascii="Times New Roman" w:hAnsi="Times New Roman"/>
          <w:sz w:val="24"/>
          <w:szCs w:val="24"/>
          <w:lang w:val="uk-UA"/>
        </w:rPr>
        <w:t>.</w:t>
      </w:r>
      <w:r w:rsidR="00D83CCE" w:rsidRPr="007458C5">
        <w:rPr>
          <w:rFonts w:ascii="Times New Roman" w:hAnsi="Times New Roman"/>
          <w:sz w:val="24"/>
          <w:szCs w:val="24"/>
          <w:lang w:val="uk-UA"/>
        </w:rPr>
        <w:t xml:space="preserve"> Коржівська</w:t>
      </w:r>
      <w:r w:rsidR="00D83CCE">
        <w:rPr>
          <w:rFonts w:ascii="Times New Roman" w:hAnsi="Times New Roman"/>
          <w:sz w:val="24"/>
          <w:szCs w:val="24"/>
          <w:lang w:val="uk-UA"/>
        </w:rPr>
        <w:t>, буд</w:t>
      </w:r>
      <w:r w:rsidR="00E0773F">
        <w:rPr>
          <w:rFonts w:ascii="Times New Roman" w:hAnsi="Times New Roman"/>
          <w:sz w:val="24"/>
          <w:szCs w:val="24"/>
          <w:lang w:val="uk-UA"/>
        </w:rPr>
        <w:t>.</w:t>
      </w:r>
      <w:r w:rsidR="00D83CCE">
        <w:rPr>
          <w:rFonts w:ascii="Times New Roman" w:hAnsi="Times New Roman"/>
          <w:sz w:val="24"/>
          <w:szCs w:val="24"/>
          <w:lang w:val="uk-UA"/>
        </w:rPr>
        <w:t xml:space="preserve"> 3, приміщення 101, від продажу якого до </w:t>
      </w:r>
      <w:r w:rsidR="00D83CCE">
        <w:rPr>
          <w:rFonts w:ascii="Times New Roman" w:hAnsi="Times New Roman"/>
          <w:sz w:val="24"/>
          <w:szCs w:val="24"/>
          <w:lang w:val="uk-UA"/>
        </w:rPr>
        <w:lastRenderedPageBreak/>
        <w:t>бюджету надійшло 420,1 тис.</w:t>
      </w:r>
      <w:r w:rsidR="00E0773F">
        <w:rPr>
          <w:rFonts w:ascii="Times New Roman" w:hAnsi="Times New Roman"/>
          <w:sz w:val="24"/>
          <w:szCs w:val="24"/>
          <w:lang w:val="uk-UA"/>
        </w:rPr>
        <w:t xml:space="preserve"> </w:t>
      </w:r>
      <w:r w:rsidR="00D83CCE">
        <w:rPr>
          <w:rFonts w:ascii="Times New Roman" w:hAnsi="Times New Roman"/>
          <w:sz w:val="24"/>
          <w:szCs w:val="24"/>
          <w:lang w:val="uk-UA"/>
        </w:rPr>
        <w:t>грн. Завершення процесу приватизації (укладення договору купівлі-продажу) відбулося у 2025 році.</w:t>
      </w:r>
      <w:r w:rsidR="00A41751">
        <w:rPr>
          <w:rFonts w:ascii="Times New Roman" w:hAnsi="Times New Roman"/>
          <w:sz w:val="24"/>
          <w:szCs w:val="24"/>
          <w:lang w:val="uk-UA"/>
        </w:rPr>
        <w:t xml:space="preserve"> </w:t>
      </w:r>
    </w:p>
    <w:p w:rsidR="007630F2" w:rsidRDefault="00D0462C" w:rsidP="00186B98">
      <w:pPr>
        <w:spacing w:before="120" w:after="120"/>
        <w:ind w:firstLine="425"/>
        <w:jc w:val="both"/>
        <w:rPr>
          <w:rFonts w:ascii="Times New Roman" w:hAnsi="Times New Roman"/>
          <w:sz w:val="24"/>
          <w:szCs w:val="24"/>
          <w:lang w:val="uk-UA"/>
        </w:rPr>
      </w:pPr>
      <w:r>
        <w:rPr>
          <w:rFonts w:ascii="Times New Roman" w:hAnsi="Times New Roman"/>
          <w:sz w:val="24"/>
          <w:szCs w:val="24"/>
          <w:lang w:val="uk-UA"/>
        </w:rPr>
        <w:t>Процес приватизації є відкритим і прозорим: обговорення пропозицій відбувається на засіданнях постійної профільної комісії міської ради; інформація про хід виконання міської програми підл</w:t>
      </w:r>
      <w:r w:rsidR="00A83DF8">
        <w:rPr>
          <w:rFonts w:ascii="Times New Roman" w:hAnsi="Times New Roman"/>
          <w:sz w:val="24"/>
          <w:szCs w:val="24"/>
          <w:lang w:val="uk-UA"/>
        </w:rPr>
        <w:t>ягає обов’язковому оприлюдненню.</w:t>
      </w:r>
      <w:r>
        <w:rPr>
          <w:rFonts w:ascii="Times New Roman" w:hAnsi="Times New Roman"/>
          <w:sz w:val="24"/>
          <w:szCs w:val="24"/>
          <w:lang w:val="uk-UA"/>
        </w:rPr>
        <w:t xml:space="preserve"> </w:t>
      </w:r>
    </w:p>
    <w:p w:rsidR="00A83DF8" w:rsidRDefault="00A83DF8" w:rsidP="00D0462C">
      <w:pPr>
        <w:spacing w:after="0"/>
        <w:ind w:firstLine="425"/>
        <w:jc w:val="both"/>
        <w:rPr>
          <w:rFonts w:ascii="Times New Roman" w:hAnsi="Times New Roman"/>
          <w:sz w:val="24"/>
          <w:szCs w:val="24"/>
          <w:lang w:val="uk-UA"/>
        </w:rPr>
      </w:pPr>
    </w:p>
    <w:p w:rsidR="00A83DF8" w:rsidRDefault="00A83DF8" w:rsidP="00D0462C">
      <w:pPr>
        <w:spacing w:after="0"/>
        <w:ind w:firstLine="425"/>
        <w:jc w:val="both"/>
        <w:rPr>
          <w:rFonts w:ascii="Times New Roman" w:hAnsi="Times New Roman"/>
          <w:sz w:val="24"/>
          <w:szCs w:val="24"/>
          <w:lang w:val="uk-UA"/>
        </w:rPr>
      </w:pPr>
    </w:p>
    <w:p w:rsidR="00CF5353" w:rsidRDefault="00CF5353" w:rsidP="004E37BD">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Начальник управління економічного розвитку</w:t>
      </w:r>
    </w:p>
    <w:p w:rsidR="00CF5353" w:rsidRDefault="007630F2" w:rsidP="004E37BD">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Роменської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CF5353">
        <w:rPr>
          <w:rFonts w:ascii="Times New Roman" w:hAnsi="Times New Roman"/>
          <w:b/>
          <w:sz w:val="24"/>
          <w:szCs w:val="24"/>
          <w:lang w:val="uk-UA"/>
        </w:rPr>
        <w:t>Юлія ЯНЧУК</w:t>
      </w:r>
    </w:p>
    <w:p w:rsidR="00CF5353" w:rsidRPr="009013C8" w:rsidRDefault="00CF5353" w:rsidP="00CF5353">
      <w:pPr>
        <w:pStyle w:val="a5"/>
        <w:spacing w:line="269" w:lineRule="auto"/>
        <w:jc w:val="both"/>
        <w:rPr>
          <w:rFonts w:ascii="Times New Roman" w:hAnsi="Times New Roman"/>
          <w:b/>
          <w:sz w:val="8"/>
          <w:szCs w:val="8"/>
          <w:lang w:val="uk-UA"/>
        </w:rPr>
      </w:pPr>
    </w:p>
    <w:p w:rsidR="00CF5353" w:rsidRDefault="00CF5353" w:rsidP="00CF5353">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Погоджено</w:t>
      </w:r>
    </w:p>
    <w:p w:rsidR="00CF5353" w:rsidRDefault="00CF5353" w:rsidP="00CF5353">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sidR="00D45BAD">
        <w:rPr>
          <w:rFonts w:ascii="Times New Roman" w:hAnsi="Times New Roman"/>
          <w:b/>
          <w:sz w:val="24"/>
          <w:szCs w:val="24"/>
          <w:lang w:val="uk-UA"/>
        </w:rPr>
        <w:tab/>
      </w:r>
      <w:r w:rsidR="00D45BAD">
        <w:rPr>
          <w:rFonts w:ascii="Times New Roman" w:hAnsi="Times New Roman"/>
          <w:b/>
          <w:sz w:val="24"/>
          <w:szCs w:val="24"/>
          <w:lang w:val="uk-UA"/>
        </w:rPr>
        <w:tab/>
      </w:r>
      <w:r w:rsidR="00D45BAD">
        <w:rPr>
          <w:rFonts w:ascii="Times New Roman" w:hAnsi="Times New Roman"/>
          <w:b/>
          <w:sz w:val="24"/>
          <w:szCs w:val="24"/>
          <w:lang w:val="uk-UA"/>
        </w:rPr>
        <w:tab/>
      </w:r>
      <w:r w:rsidR="00D45BAD">
        <w:rPr>
          <w:rFonts w:ascii="Times New Roman" w:hAnsi="Times New Roman"/>
          <w:b/>
          <w:sz w:val="24"/>
          <w:szCs w:val="24"/>
          <w:lang w:val="uk-UA"/>
        </w:rPr>
        <w:tab/>
      </w:r>
      <w:r w:rsidR="00D45BAD">
        <w:rPr>
          <w:rFonts w:ascii="Times New Roman" w:hAnsi="Times New Roman"/>
          <w:b/>
          <w:sz w:val="24"/>
          <w:szCs w:val="24"/>
          <w:lang w:val="uk-UA"/>
        </w:rPr>
        <w:tab/>
      </w:r>
      <w:r>
        <w:rPr>
          <w:rFonts w:ascii="Times New Roman" w:hAnsi="Times New Roman"/>
          <w:b/>
          <w:sz w:val="24"/>
          <w:szCs w:val="24"/>
          <w:lang w:val="uk-UA"/>
        </w:rPr>
        <w:t>Наталія МОСКАЛЕНКО</w:t>
      </w:r>
    </w:p>
    <w:p w:rsidR="00744317" w:rsidRDefault="00744317" w:rsidP="00CF5353">
      <w:pPr>
        <w:pStyle w:val="a5"/>
        <w:jc w:val="center"/>
        <w:rPr>
          <w:rFonts w:ascii="Times New Roman" w:hAnsi="Times New Roman"/>
          <w:b/>
          <w:sz w:val="24"/>
          <w:szCs w:val="24"/>
          <w:lang w:val="uk-UA"/>
        </w:rPr>
      </w:pPr>
    </w:p>
    <w:p w:rsidR="00744317" w:rsidRDefault="00744317" w:rsidP="00CF5353">
      <w:pPr>
        <w:pStyle w:val="a5"/>
        <w:jc w:val="center"/>
        <w:rPr>
          <w:rFonts w:ascii="Times New Roman" w:hAnsi="Times New Roman"/>
          <w:b/>
          <w:sz w:val="24"/>
          <w:szCs w:val="24"/>
          <w:lang w:val="uk-UA"/>
        </w:rPr>
      </w:pPr>
    </w:p>
    <w:p w:rsidR="00744317" w:rsidRDefault="00744317" w:rsidP="00CF5353">
      <w:pPr>
        <w:pStyle w:val="a5"/>
        <w:jc w:val="center"/>
        <w:rPr>
          <w:rFonts w:ascii="Times New Roman" w:hAnsi="Times New Roman"/>
          <w:b/>
          <w:sz w:val="24"/>
          <w:szCs w:val="24"/>
          <w:lang w:val="uk-UA"/>
        </w:rPr>
      </w:pPr>
    </w:p>
    <w:p w:rsidR="00744317" w:rsidRDefault="00744317" w:rsidP="00CF5353">
      <w:pPr>
        <w:pStyle w:val="a5"/>
        <w:jc w:val="center"/>
        <w:rPr>
          <w:rFonts w:ascii="Times New Roman" w:hAnsi="Times New Roman"/>
          <w:b/>
          <w:sz w:val="24"/>
          <w:szCs w:val="24"/>
          <w:lang w:val="uk-UA"/>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CF5353" w:rsidRPr="0068277D" w:rsidRDefault="00CF5353" w:rsidP="00D45BAD">
      <w:pPr>
        <w:pStyle w:val="a5"/>
        <w:spacing w:line="271" w:lineRule="auto"/>
        <w:jc w:val="center"/>
        <w:rPr>
          <w:rFonts w:ascii="Times New Roman" w:hAnsi="Times New Roman"/>
          <w:b/>
          <w:sz w:val="24"/>
          <w:szCs w:val="24"/>
        </w:rPr>
      </w:pPr>
      <w:r w:rsidRPr="0068277D">
        <w:rPr>
          <w:rFonts w:ascii="Times New Roman" w:hAnsi="Times New Roman"/>
          <w:b/>
          <w:sz w:val="24"/>
          <w:szCs w:val="24"/>
        </w:rPr>
        <w:lastRenderedPageBreak/>
        <w:t>Пояснювальна записка</w:t>
      </w:r>
    </w:p>
    <w:p w:rsidR="00CF5353" w:rsidRPr="00E0773F" w:rsidRDefault="00CF5353" w:rsidP="00D45BAD">
      <w:pPr>
        <w:pStyle w:val="a5"/>
        <w:spacing w:line="271" w:lineRule="auto"/>
        <w:jc w:val="center"/>
        <w:rPr>
          <w:rFonts w:ascii="Times New Roman" w:hAnsi="Times New Roman"/>
          <w:b/>
          <w:sz w:val="24"/>
          <w:szCs w:val="24"/>
          <w:lang w:val="uk-UA"/>
        </w:rPr>
      </w:pPr>
      <w:r w:rsidRPr="0068277D">
        <w:rPr>
          <w:rFonts w:ascii="Times New Roman" w:hAnsi="Times New Roman"/>
          <w:b/>
          <w:sz w:val="24"/>
          <w:szCs w:val="24"/>
        </w:rPr>
        <w:t xml:space="preserve">до проєкту рішення </w:t>
      </w:r>
      <w:r>
        <w:rPr>
          <w:rFonts w:ascii="Times New Roman" w:hAnsi="Times New Roman"/>
          <w:b/>
          <w:sz w:val="24"/>
          <w:szCs w:val="24"/>
          <w:lang w:val="uk-UA"/>
        </w:rPr>
        <w:t xml:space="preserve">Роменської </w:t>
      </w:r>
      <w:r w:rsidRPr="0068277D">
        <w:rPr>
          <w:rFonts w:ascii="Times New Roman" w:hAnsi="Times New Roman"/>
          <w:b/>
          <w:sz w:val="24"/>
          <w:szCs w:val="24"/>
        </w:rPr>
        <w:t xml:space="preserve">міської ради від </w:t>
      </w:r>
      <w:r w:rsidR="00E0773F">
        <w:rPr>
          <w:rFonts w:ascii="Times New Roman" w:hAnsi="Times New Roman"/>
          <w:b/>
          <w:sz w:val="24"/>
          <w:szCs w:val="24"/>
          <w:lang w:val="uk-UA"/>
        </w:rPr>
        <w:t>26.02.2025</w:t>
      </w:r>
    </w:p>
    <w:p w:rsidR="00771BFA" w:rsidRDefault="00CF5353" w:rsidP="00D45BAD">
      <w:pPr>
        <w:pStyle w:val="a5"/>
        <w:spacing w:line="271" w:lineRule="auto"/>
        <w:jc w:val="center"/>
        <w:rPr>
          <w:rFonts w:ascii="Times New Roman" w:hAnsi="Times New Roman"/>
          <w:b/>
          <w:sz w:val="24"/>
          <w:szCs w:val="24"/>
          <w:lang w:val="uk-UA"/>
        </w:rPr>
      </w:pPr>
      <w:r w:rsidRPr="0068277D">
        <w:rPr>
          <w:rFonts w:ascii="Times New Roman" w:hAnsi="Times New Roman"/>
          <w:b/>
          <w:sz w:val="24"/>
          <w:szCs w:val="24"/>
        </w:rPr>
        <w:t>«</w:t>
      </w:r>
      <w:r w:rsidRPr="0068277D">
        <w:rPr>
          <w:rFonts w:ascii="Times New Roman" w:hAnsi="Times New Roman"/>
          <w:b/>
          <w:sz w:val="24"/>
          <w:szCs w:val="24"/>
          <w:lang w:val="uk-UA"/>
        </w:rPr>
        <w:t xml:space="preserve">Про стан виконання </w:t>
      </w:r>
      <w:r w:rsidRPr="0068277D">
        <w:rPr>
          <w:rFonts w:ascii="Times New Roman" w:hAnsi="Times New Roman"/>
          <w:b/>
          <w:bCs/>
          <w:sz w:val="24"/>
          <w:szCs w:val="24"/>
          <w:lang w:val="uk-UA"/>
        </w:rPr>
        <w:t>Програми приватизації майна комунальної власності Роменської</w:t>
      </w:r>
      <w:r w:rsidR="00E0773F">
        <w:rPr>
          <w:rFonts w:ascii="Times New Roman" w:hAnsi="Times New Roman"/>
          <w:b/>
          <w:bCs/>
          <w:sz w:val="24"/>
          <w:szCs w:val="24"/>
          <w:lang w:val="uk-UA"/>
        </w:rPr>
        <w:t xml:space="preserve"> міської</w:t>
      </w:r>
      <w:r w:rsidRPr="0068277D">
        <w:rPr>
          <w:rFonts w:ascii="Times New Roman" w:hAnsi="Times New Roman"/>
          <w:b/>
          <w:bCs/>
          <w:sz w:val="24"/>
          <w:szCs w:val="24"/>
          <w:lang w:val="uk-UA"/>
        </w:rPr>
        <w:t xml:space="preserve"> територіальної громади на 202</w:t>
      </w:r>
      <w:r w:rsidR="00E0773F">
        <w:rPr>
          <w:rFonts w:ascii="Times New Roman" w:hAnsi="Times New Roman"/>
          <w:b/>
          <w:bCs/>
          <w:sz w:val="24"/>
          <w:szCs w:val="24"/>
          <w:lang w:val="uk-UA"/>
        </w:rPr>
        <w:t>4</w:t>
      </w:r>
      <w:r w:rsidRPr="0068277D">
        <w:rPr>
          <w:rFonts w:ascii="Times New Roman" w:hAnsi="Times New Roman"/>
          <w:b/>
          <w:bCs/>
          <w:sz w:val="24"/>
          <w:szCs w:val="24"/>
          <w:lang w:val="uk-UA"/>
        </w:rPr>
        <w:t xml:space="preserve"> - 202</w:t>
      </w:r>
      <w:r w:rsidR="00E0773F">
        <w:rPr>
          <w:rFonts w:ascii="Times New Roman" w:hAnsi="Times New Roman"/>
          <w:b/>
          <w:bCs/>
          <w:sz w:val="24"/>
          <w:szCs w:val="24"/>
          <w:lang w:val="uk-UA"/>
        </w:rPr>
        <w:t>6</w:t>
      </w:r>
      <w:r w:rsidRPr="0068277D">
        <w:rPr>
          <w:rFonts w:ascii="Times New Roman" w:hAnsi="Times New Roman"/>
          <w:b/>
          <w:bCs/>
          <w:sz w:val="24"/>
          <w:szCs w:val="24"/>
          <w:lang w:val="uk-UA"/>
        </w:rPr>
        <w:t xml:space="preserve"> роки</w:t>
      </w:r>
      <w:r w:rsidRPr="0068277D">
        <w:rPr>
          <w:rFonts w:ascii="Times New Roman" w:hAnsi="Times New Roman"/>
          <w:b/>
          <w:sz w:val="24"/>
          <w:szCs w:val="24"/>
          <w:lang w:val="uk-UA"/>
        </w:rPr>
        <w:t xml:space="preserve"> за підсумками 202</w:t>
      </w:r>
      <w:r w:rsidR="00E0773F">
        <w:rPr>
          <w:rFonts w:ascii="Times New Roman" w:hAnsi="Times New Roman"/>
          <w:b/>
          <w:sz w:val="24"/>
          <w:szCs w:val="24"/>
          <w:lang w:val="uk-UA"/>
        </w:rPr>
        <w:t>4</w:t>
      </w:r>
      <w:r w:rsidRPr="0068277D">
        <w:rPr>
          <w:rFonts w:ascii="Times New Roman" w:hAnsi="Times New Roman"/>
          <w:b/>
          <w:sz w:val="24"/>
          <w:szCs w:val="24"/>
          <w:lang w:val="uk-UA"/>
        </w:rPr>
        <w:t xml:space="preserve"> рок</w:t>
      </w:r>
      <w:r>
        <w:rPr>
          <w:rFonts w:ascii="Times New Roman" w:hAnsi="Times New Roman"/>
          <w:b/>
          <w:sz w:val="24"/>
          <w:szCs w:val="24"/>
          <w:lang w:val="uk-UA"/>
        </w:rPr>
        <w:t>у</w:t>
      </w:r>
      <w:r w:rsidRPr="0068277D">
        <w:rPr>
          <w:rFonts w:ascii="Times New Roman" w:hAnsi="Times New Roman"/>
          <w:b/>
          <w:sz w:val="24"/>
          <w:szCs w:val="24"/>
        </w:rPr>
        <w:t>»</w:t>
      </w:r>
    </w:p>
    <w:p w:rsidR="00771BFA" w:rsidRDefault="00771BFA" w:rsidP="00771BFA">
      <w:pPr>
        <w:pStyle w:val="a5"/>
        <w:jc w:val="center"/>
        <w:rPr>
          <w:rFonts w:ascii="Times New Roman" w:hAnsi="Times New Roman"/>
          <w:b/>
          <w:sz w:val="24"/>
          <w:szCs w:val="24"/>
          <w:lang w:val="uk-UA"/>
        </w:rPr>
      </w:pPr>
    </w:p>
    <w:p w:rsidR="00771BFA" w:rsidRPr="00092678" w:rsidRDefault="00771BFA" w:rsidP="00D45BAD">
      <w:pPr>
        <w:spacing w:after="120"/>
        <w:ind w:firstLine="567"/>
        <w:jc w:val="both"/>
        <w:rPr>
          <w:rFonts w:ascii="Times New Roman" w:hAnsi="Times New Roman"/>
          <w:sz w:val="24"/>
          <w:szCs w:val="24"/>
          <w:lang w:val="uk-UA"/>
        </w:rPr>
      </w:pPr>
      <w:r w:rsidRPr="00092678">
        <w:rPr>
          <w:rFonts w:ascii="Times New Roman" w:hAnsi="Times New Roman"/>
          <w:sz w:val="24"/>
          <w:szCs w:val="24"/>
          <w:lang w:val="uk-UA"/>
        </w:rPr>
        <w:t xml:space="preserve">Проєкт рішення Роменської міської ради від </w:t>
      </w:r>
      <w:r w:rsidR="00E0773F">
        <w:rPr>
          <w:rFonts w:ascii="Times New Roman" w:hAnsi="Times New Roman"/>
          <w:sz w:val="24"/>
          <w:szCs w:val="24"/>
          <w:lang w:val="uk-UA"/>
        </w:rPr>
        <w:t>26.02.2025</w:t>
      </w:r>
      <w:r w:rsidRPr="00092678">
        <w:rPr>
          <w:rFonts w:ascii="Times New Roman" w:hAnsi="Times New Roman"/>
          <w:sz w:val="24"/>
          <w:szCs w:val="24"/>
          <w:lang w:val="uk-UA"/>
        </w:rPr>
        <w:t xml:space="preserve"> «Про стан виконання Програми приватизації майна комунальної власності Роменської </w:t>
      </w:r>
      <w:r w:rsidR="00E0773F">
        <w:rPr>
          <w:rFonts w:ascii="Times New Roman" w:hAnsi="Times New Roman"/>
          <w:sz w:val="24"/>
          <w:szCs w:val="24"/>
          <w:lang w:val="uk-UA"/>
        </w:rPr>
        <w:t xml:space="preserve">міської </w:t>
      </w:r>
      <w:r w:rsidRPr="00092678">
        <w:rPr>
          <w:rFonts w:ascii="Times New Roman" w:hAnsi="Times New Roman"/>
          <w:sz w:val="24"/>
          <w:szCs w:val="24"/>
          <w:lang w:val="uk-UA"/>
        </w:rPr>
        <w:t>територіальної громади на 202</w:t>
      </w:r>
      <w:r w:rsidR="00E0773F">
        <w:rPr>
          <w:rFonts w:ascii="Times New Roman" w:hAnsi="Times New Roman"/>
          <w:sz w:val="24"/>
          <w:szCs w:val="24"/>
          <w:lang w:val="uk-UA"/>
        </w:rPr>
        <w:t>4</w:t>
      </w:r>
      <w:r w:rsidRPr="00092678">
        <w:rPr>
          <w:rFonts w:ascii="Times New Roman" w:hAnsi="Times New Roman"/>
          <w:sz w:val="24"/>
          <w:szCs w:val="24"/>
          <w:lang w:val="uk-UA"/>
        </w:rPr>
        <w:t>-202</w:t>
      </w:r>
      <w:r w:rsidR="00E0773F">
        <w:rPr>
          <w:rFonts w:ascii="Times New Roman" w:hAnsi="Times New Roman"/>
          <w:sz w:val="24"/>
          <w:szCs w:val="24"/>
          <w:lang w:val="uk-UA"/>
        </w:rPr>
        <w:t>6</w:t>
      </w:r>
      <w:r w:rsidRPr="00092678">
        <w:rPr>
          <w:rFonts w:ascii="Times New Roman" w:hAnsi="Times New Roman"/>
          <w:sz w:val="24"/>
          <w:szCs w:val="24"/>
          <w:lang w:val="uk-UA"/>
        </w:rPr>
        <w:t xml:space="preserve"> роки за підсумками 202</w:t>
      </w:r>
      <w:r w:rsidR="00E0773F">
        <w:rPr>
          <w:rFonts w:ascii="Times New Roman" w:hAnsi="Times New Roman"/>
          <w:sz w:val="24"/>
          <w:szCs w:val="24"/>
          <w:lang w:val="uk-UA"/>
        </w:rPr>
        <w:t xml:space="preserve">4 </w:t>
      </w:r>
      <w:r w:rsidRPr="00092678">
        <w:rPr>
          <w:rFonts w:ascii="Times New Roman" w:hAnsi="Times New Roman"/>
          <w:sz w:val="24"/>
          <w:szCs w:val="24"/>
          <w:lang w:val="uk-UA"/>
        </w:rPr>
        <w:t xml:space="preserve">року» підготовлений </w:t>
      </w:r>
      <w:r w:rsidR="00114762">
        <w:rPr>
          <w:rFonts w:ascii="Times New Roman" w:hAnsi="Times New Roman"/>
          <w:sz w:val="24"/>
          <w:szCs w:val="24"/>
          <w:lang w:val="uk-UA"/>
        </w:rPr>
        <w:t>відповідно до Плану роботи Роменської міської ради на 202</w:t>
      </w:r>
      <w:r w:rsidR="00E0773F">
        <w:rPr>
          <w:rFonts w:ascii="Times New Roman" w:hAnsi="Times New Roman"/>
          <w:sz w:val="24"/>
          <w:szCs w:val="24"/>
          <w:lang w:val="uk-UA"/>
        </w:rPr>
        <w:t>5</w:t>
      </w:r>
      <w:r w:rsidR="00114762">
        <w:rPr>
          <w:rFonts w:ascii="Times New Roman" w:hAnsi="Times New Roman"/>
          <w:sz w:val="24"/>
          <w:szCs w:val="24"/>
          <w:lang w:val="uk-UA"/>
        </w:rPr>
        <w:t xml:space="preserve"> рік та </w:t>
      </w:r>
      <w:r w:rsidRPr="00092678">
        <w:rPr>
          <w:rFonts w:ascii="Times New Roman" w:hAnsi="Times New Roman"/>
          <w:sz w:val="24"/>
          <w:szCs w:val="24"/>
          <w:lang w:val="uk-UA"/>
        </w:rPr>
        <w:t xml:space="preserve">з метою забезпечення вимог розділу </w:t>
      </w:r>
      <w:r w:rsidRPr="00092678">
        <w:rPr>
          <w:rFonts w:ascii="Times New Roman" w:hAnsi="Times New Roman"/>
          <w:sz w:val="24"/>
          <w:szCs w:val="24"/>
          <w:lang w:val="en-US"/>
        </w:rPr>
        <w:t>VII</w:t>
      </w:r>
      <w:r w:rsidRPr="00092678">
        <w:rPr>
          <w:rFonts w:ascii="Times New Roman" w:hAnsi="Times New Roman"/>
          <w:sz w:val="24"/>
          <w:szCs w:val="24"/>
          <w:lang w:val="uk-UA"/>
        </w:rPr>
        <w:t xml:space="preserve"> Програми приватизації (щорічна підготовка інформації про хід виконання Програми </w:t>
      </w:r>
      <w:r w:rsidR="004E37BD" w:rsidRPr="00092678">
        <w:rPr>
          <w:rFonts w:ascii="Times New Roman" w:hAnsi="Times New Roman"/>
          <w:sz w:val="24"/>
          <w:szCs w:val="24"/>
          <w:lang w:val="uk-UA"/>
        </w:rPr>
        <w:t xml:space="preserve">приватизації </w:t>
      </w:r>
      <w:r w:rsidRPr="00092678">
        <w:rPr>
          <w:rFonts w:ascii="Times New Roman" w:hAnsi="Times New Roman"/>
          <w:sz w:val="24"/>
          <w:szCs w:val="24"/>
          <w:lang w:val="uk-UA"/>
        </w:rPr>
        <w:t>та розгляд її на сесії міської ради).</w:t>
      </w:r>
    </w:p>
    <w:p w:rsidR="00771BFA" w:rsidRDefault="00771BFA" w:rsidP="00771BFA">
      <w:pPr>
        <w:pStyle w:val="a5"/>
        <w:jc w:val="center"/>
        <w:rPr>
          <w:rFonts w:ascii="Times New Roman" w:hAnsi="Times New Roman"/>
          <w:sz w:val="24"/>
          <w:szCs w:val="24"/>
          <w:lang w:val="uk-UA"/>
        </w:rPr>
      </w:pPr>
    </w:p>
    <w:p w:rsidR="00186B98" w:rsidRDefault="00186B98" w:rsidP="00771BFA">
      <w:pPr>
        <w:pStyle w:val="a5"/>
        <w:jc w:val="both"/>
        <w:rPr>
          <w:rFonts w:ascii="Times New Roman" w:hAnsi="Times New Roman"/>
          <w:b/>
          <w:sz w:val="24"/>
          <w:szCs w:val="24"/>
          <w:lang w:val="uk-UA"/>
        </w:rPr>
      </w:pPr>
    </w:p>
    <w:p w:rsidR="00114762" w:rsidRDefault="00771BFA" w:rsidP="00771BFA">
      <w:pPr>
        <w:pStyle w:val="a5"/>
        <w:jc w:val="both"/>
        <w:rPr>
          <w:rFonts w:ascii="Times New Roman" w:hAnsi="Times New Roman"/>
          <w:b/>
          <w:sz w:val="24"/>
          <w:szCs w:val="24"/>
          <w:lang w:val="uk-UA"/>
        </w:rPr>
      </w:pPr>
      <w:bookmarkStart w:id="0" w:name="_GoBack"/>
      <w:bookmarkEnd w:id="0"/>
      <w:r>
        <w:rPr>
          <w:rFonts w:ascii="Times New Roman" w:hAnsi="Times New Roman"/>
          <w:b/>
          <w:sz w:val="24"/>
          <w:szCs w:val="24"/>
          <w:lang w:val="uk-UA"/>
        </w:rPr>
        <w:t xml:space="preserve">Начальник управління економічного </w:t>
      </w:r>
    </w:p>
    <w:p w:rsidR="00771BFA" w:rsidRDefault="00114762" w:rsidP="00771BFA">
      <w:pPr>
        <w:pStyle w:val="a5"/>
        <w:jc w:val="both"/>
        <w:rPr>
          <w:rFonts w:ascii="Times New Roman" w:hAnsi="Times New Roman"/>
          <w:b/>
          <w:sz w:val="24"/>
          <w:szCs w:val="24"/>
          <w:lang w:val="uk-UA"/>
        </w:rPr>
      </w:pPr>
      <w:r>
        <w:rPr>
          <w:rFonts w:ascii="Times New Roman" w:hAnsi="Times New Roman"/>
          <w:b/>
          <w:sz w:val="24"/>
          <w:szCs w:val="24"/>
          <w:lang w:val="uk-UA"/>
        </w:rPr>
        <w:t>Розвитку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771BFA">
        <w:rPr>
          <w:rFonts w:ascii="Times New Roman" w:hAnsi="Times New Roman"/>
          <w:b/>
          <w:sz w:val="24"/>
          <w:szCs w:val="24"/>
          <w:lang w:val="uk-UA"/>
        </w:rPr>
        <w:t>Юлія ЯНЧУК</w:t>
      </w:r>
    </w:p>
    <w:p w:rsidR="00771BFA" w:rsidRDefault="00771BFA" w:rsidP="00771BFA">
      <w:pPr>
        <w:pStyle w:val="a5"/>
        <w:jc w:val="both"/>
        <w:rPr>
          <w:rFonts w:ascii="Times New Roman" w:hAnsi="Times New Roman"/>
          <w:b/>
          <w:sz w:val="24"/>
          <w:szCs w:val="24"/>
          <w:lang w:val="uk-UA"/>
        </w:rPr>
      </w:pPr>
    </w:p>
    <w:p w:rsidR="00771BFA" w:rsidRDefault="004E37BD" w:rsidP="00771BFA">
      <w:pPr>
        <w:pStyle w:val="a5"/>
        <w:jc w:val="both"/>
        <w:rPr>
          <w:rFonts w:ascii="Times New Roman" w:hAnsi="Times New Roman"/>
          <w:b/>
          <w:sz w:val="24"/>
          <w:szCs w:val="24"/>
          <w:lang w:val="uk-UA"/>
        </w:rPr>
      </w:pPr>
      <w:r>
        <w:rPr>
          <w:rFonts w:ascii="Times New Roman" w:hAnsi="Times New Roman"/>
          <w:b/>
          <w:sz w:val="24"/>
          <w:szCs w:val="24"/>
          <w:lang w:val="uk-UA"/>
        </w:rPr>
        <w:t>П</w:t>
      </w:r>
      <w:r w:rsidR="00114762">
        <w:rPr>
          <w:rFonts w:ascii="Times New Roman" w:hAnsi="Times New Roman"/>
          <w:b/>
          <w:sz w:val="24"/>
          <w:szCs w:val="24"/>
          <w:lang w:val="uk-UA"/>
        </w:rPr>
        <w:t>огоджено</w:t>
      </w:r>
    </w:p>
    <w:p w:rsidR="004E37BD" w:rsidRDefault="004E37BD" w:rsidP="00771BFA">
      <w:pPr>
        <w:pStyle w:val="a5"/>
        <w:jc w:val="both"/>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sidR="00114762">
        <w:rPr>
          <w:rFonts w:ascii="Times New Roman" w:hAnsi="Times New Roman"/>
          <w:b/>
          <w:sz w:val="24"/>
          <w:szCs w:val="24"/>
          <w:lang w:val="uk-UA"/>
        </w:rPr>
        <w:tab/>
      </w:r>
      <w:r w:rsidR="00114762">
        <w:rPr>
          <w:rFonts w:ascii="Times New Roman" w:hAnsi="Times New Roman"/>
          <w:b/>
          <w:sz w:val="24"/>
          <w:szCs w:val="24"/>
          <w:lang w:val="uk-UA"/>
        </w:rPr>
        <w:tab/>
      </w:r>
      <w:r w:rsidR="00114762">
        <w:rPr>
          <w:rFonts w:ascii="Times New Roman" w:hAnsi="Times New Roman"/>
          <w:b/>
          <w:sz w:val="24"/>
          <w:szCs w:val="24"/>
          <w:lang w:val="uk-UA"/>
        </w:rPr>
        <w:tab/>
      </w:r>
      <w:r w:rsidR="00114762">
        <w:rPr>
          <w:rFonts w:ascii="Times New Roman" w:hAnsi="Times New Roman"/>
          <w:b/>
          <w:sz w:val="24"/>
          <w:szCs w:val="24"/>
          <w:lang w:val="uk-UA"/>
        </w:rPr>
        <w:tab/>
      </w:r>
      <w:r w:rsidR="00114762">
        <w:rPr>
          <w:rFonts w:ascii="Times New Roman" w:hAnsi="Times New Roman"/>
          <w:b/>
          <w:sz w:val="24"/>
          <w:szCs w:val="24"/>
          <w:lang w:val="uk-UA"/>
        </w:rPr>
        <w:tab/>
      </w:r>
      <w:r>
        <w:rPr>
          <w:rFonts w:ascii="Times New Roman" w:hAnsi="Times New Roman"/>
          <w:b/>
          <w:sz w:val="24"/>
          <w:szCs w:val="24"/>
          <w:lang w:val="uk-UA"/>
        </w:rPr>
        <w:t>Наталія МОСКАЛЕНКО</w:t>
      </w: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Pr="004E37BD" w:rsidRDefault="00D45BAD" w:rsidP="004E37BD">
      <w:pPr>
        <w:pStyle w:val="a5"/>
        <w:jc w:val="both"/>
        <w:rPr>
          <w:rFonts w:ascii="Times New Roman" w:hAnsi="Times New Roman"/>
          <w:sz w:val="20"/>
          <w:szCs w:val="20"/>
          <w:lang w:val="uk-UA"/>
        </w:rPr>
      </w:pPr>
      <w:r>
        <w:rPr>
          <w:rFonts w:ascii="Times New Roman" w:hAnsi="Times New Roman"/>
          <w:sz w:val="20"/>
          <w:szCs w:val="20"/>
          <w:lang w:val="uk-UA"/>
        </w:rPr>
        <w:t xml:space="preserve">Тетяна </w:t>
      </w:r>
      <w:r w:rsidR="004E37BD" w:rsidRPr="004E37BD">
        <w:rPr>
          <w:rFonts w:ascii="Times New Roman" w:hAnsi="Times New Roman"/>
          <w:sz w:val="20"/>
          <w:szCs w:val="20"/>
          <w:lang w:val="uk-UA"/>
        </w:rPr>
        <w:t xml:space="preserve">Субота 5 32 92 </w:t>
      </w:r>
    </w:p>
    <w:p w:rsidR="00771BFA" w:rsidRDefault="00771BFA" w:rsidP="00771BFA">
      <w:pPr>
        <w:pStyle w:val="a5"/>
        <w:jc w:val="center"/>
        <w:rPr>
          <w:rFonts w:ascii="Times New Roman" w:hAnsi="Times New Roman"/>
          <w:b/>
          <w:sz w:val="24"/>
          <w:szCs w:val="24"/>
          <w:lang w:val="uk-UA"/>
        </w:rPr>
      </w:pPr>
    </w:p>
    <w:sectPr w:rsidR="00771BFA" w:rsidSect="00BC1F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50FD"/>
    <w:multiLevelType w:val="hybridMultilevel"/>
    <w:tmpl w:val="F230AE3A"/>
    <w:lvl w:ilvl="0" w:tplc="8578EA6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3"/>
    <w:rsid w:val="00092678"/>
    <w:rsid w:val="00114762"/>
    <w:rsid w:val="001153E7"/>
    <w:rsid w:val="00137E89"/>
    <w:rsid w:val="00186B98"/>
    <w:rsid w:val="001A7986"/>
    <w:rsid w:val="002826A4"/>
    <w:rsid w:val="003048A1"/>
    <w:rsid w:val="003848B8"/>
    <w:rsid w:val="00437287"/>
    <w:rsid w:val="004E37BD"/>
    <w:rsid w:val="00541487"/>
    <w:rsid w:val="005B088C"/>
    <w:rsid w:val="00643F7F"/>
    <w:rsid w:val="00744317"/>
    <w:rsid w:val="007630F2"/>
    <w:rsid w:val="00770C77"/>
    <w:rsid w:val="00771BFA"/>
    <w:rsid w:val="007B01D9"/>
    <w:rsid w:val="00874652"/>
    <w:rsid w:val="00927269"/>
    <w:rsid w:val="00985EA3"/>
    <w:rsid w:val="00997D75"/>
    <w:rsid w:val="00A41751"/>
    <w:rsid w:val="00A81529"/>
    <w:rsid w:val="00A83DF8"/>
    <w:rsid w:val="00B12439"/>
    <w:rsid w:val="00B35D86"/>
    <w:rsid w:val="00BC1F62"/>
    <w:rsid w:val="00C77903"/>
    <w:rsid w:val="00CF5353"/>
    <w:rsid w:val="00D0462C"/>
    <w:rsid w:val="00D23BDA"/>
    <w:rsid w:val="00D45BAD"/>
    <w:rsid w:val="00D83CCE"/>
    <w:rsid w:val="00DC42DC"/>
    <w:rsid w:val="00DC7235"/>
    <w:rsid w:val="00DD470E"/>
    <w:rsid w:val="00E0773F"/>
    <w:rsid w:val="00F46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035F"/>
  <w15:chartTrackingRefBased/>
  <w15:docId w15:val="{7269FE81-2427-407A-B187-4B8D5E4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53"/>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lang w:val="x-none"/>
    </w:rPr>
  </w:style>
  <w:style w:type="character" w:customStyle="1" w:styleId="a4">
    <w:name w:val="Основни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lang w:val="x-none"/>
    </w:rPr>
  </w:style>
  <w:style w:type="character" w:customStyle="1" w:styleId="20">
    <w:name w:val="Основний текст 2 Знак"/>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rPr>
      <w:rFonts w:eastAsia="Times New Roman"/>
      <w:sz w:val="22"/>
      <w:szCs w:val="22"/>
      <w:lang w:val="ru-RU" w:eastAsia="ru-RU"/>
    </w:rPr>
  </w:style>
  <w:style w:type="paragraph" w:styleId="a6">
    <w:name w:val="Balloon Text"/>
    <w:basedOn w:val="a"/>
    <w:link w:val="a7"/>
    <w:uiPriority w:val="99"/>
    <w:semiHidden/>
    <w:unhideWhenUsed/>
    <w:rsid w:val="00CF5353"/>
    <w:pPr>
      <w:spacing w:after="0" w:line="240" w:lineRule="auto"/>
    </w:pPr>
    <w:rPr>
      <w:rFonts w:ascii="Tahoma" w:hAnsi="Tahoma"/>
      <w:sz w:val="16"/>
      <w:szCs w:val="16"/>
      <w:lang w:val="x-none"/>
    </w:rPr>
  </w:style>
  <w:style w:type="character" w:customStyle="1" w:styleId="a7">
    <w:name w:val="Текст у виносці Знак"/>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semiHidden/>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092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77410-6C74-43AB-B7B4-2F90E342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3311</Words>
  <Characters>1888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cp:lastPrinted>2023-02-06T13:45:00Z</cp:lastPrinted>
  <dcterms:created xsi:type="dcterms:W3CDTF">2025-02-10T09:11:00Z</dcterms:created>
  <dcterms:modified xsi:type="dcterms:W3CDTF">2025-02-10T09:11:00Z</dcterms:modified>
</cp:coreProperties>
</file>