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B9477" w14:textId="77777777" w:rsidR="009C13AA" w:rsidRPr="009C13AA" w:rsidRDefault="006B7D24" w:rsidP="009C13AA">
      <w:pPr>
        <w:tabs>
          <w:tab w:val="left" w:pos="180"/>
        </w:tabs>
        <w:jc w:val="center"/>
        <w:rPr>
          <w:b/>
          <w:bCs/>
        </w:rPr>
      </w:pPr>
      <w:bookmarkStart w:id="0" w:name="_Hlk137115629"/>
      <w:bookmarkStart w:id="1" w:name="_Hlk148354861"/>
      <w:bookmarkStart w:id="2" w:name="_Hlk92722026"/>
      <w:r w:rsidRPr="009C13AA">
        <w:rPr>
          <w:noProof/>
          <w:lang w:eastAsia="uk-UA"/>
        </w:rPr>
        <w:drawing>
          <wp:inline distT="0" distB="0" distL="0" distR="0" wp14:anchorId="18A0B1B7" wp14:editId="67CE75F2">
            <wp:extent cx="485775"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247B880D" w14:textId="77777777" w:rsidR="009C13AA" w:rsidRPr="009C13AA" w:rsidRDefault="009C13AA" w:rsidP="009C13AA">
      <w:pPr>
        <w:jc w:val="center"/>
        <w:rPr>
          <w:b/>
        </w:rPr>
      </w:pPr>
      <w:r w:rsidRPr="009C13AA">
        <w:rPr>
          <w:b/>
        </w:rPr>
        <w:t>РОМЕНСЬКА МІСЬКА РАДА СУМСЬКОЇ ОБЛАСТІ</w:t>
      </w:r>
    </w:p>
    <w:p w14:paraId="321F2700" w14:textId="77777777" w:rsidR="009C13AA" w:rsidRPr="009C13AA" w:rsidRDefault="009C13AA" w:rsidP="009C13AA">
      <w:pPr>
        <w:jc w:val="center"/>
        <w:rPr>
          <w:b/>
        </w:rPr>
      </w:pPr>
      <w:r w:rsidRPr="009C13AA">
        <w:rPr>
          <w:b/>
        </w:rPr>
        <w:t>ВОСЬМЕ  СКЛИКАННЯ</w:t>
      </w:r>
    </w:p>
    <w:p w14:paraId="70280164" w14:textId="46F3D1E3" w:rsidR="009C13AA" w:rsidRPr="009C13AA" w:rsidRDefault="00A144DE" w:rsidP="009C13AA">
      <w:pPr>
        <w:keepNext/>
        <w:tabs>
          <w:tab w:val="center" w:pos="4677"/>
          <w:tab w:val="left" w:pos="6960"/>
        </w:tabs>
        <w:spacing w:before="120" w:after="120"/>
        <w:jc w:val="center"/>
        <w:outlineLvl w:val="2"/>
        <w:rPr>
          <w:b/>
          <w:bCs/>
        </w:rPr>
      </w:pPr>
      <w:r>
        <w:rPr>
          <w:b/>
          <w:bCs/>
        </w:rPr>
        <w:t xml:space="preserve">ВІСІМДЕСЯТ </w:t>
      </w:r>
      <w:r w:rsidR="00FD5F15">
        <w:rPr>
          <w:b/>
          <w:bCs/>
        </w:rPr>
        <w:t>СЬОМА</w:t>
      </w:r>
      <w:r w:rsidR="009C13AA" w:rsidRPr="009C13AA">
        <w:rPr>
          <w:b/>
          <w:bCs/>
        </w:rPr>
        <w:t xml:space="preserve"> СЕСІЯ</w:t>
      </w:r>
    </w:p>
    <w:p w14:paraId="49CA43BA" w14:textId="77777777" w:rsidR="009C13AA" w:rsidRPr="009C13AA" w:rsidRDefault="009C13AA" w:rsidP="009C13AA">
      <w:pPr>
        <w:keepNext/>
        <w:jc w:val="center"/>
        <w:outlineLvl w:val="0"/>
        <w:rPr>
          <w:b/>
        </w:rPr>
      </w:pPr>
      <w:r w:rsidRPr="009C13AA">
        <w:rPr>
          <w:b/>
        </w:rPr>
        <w:t>РІШЕННЯ</w:t>
      </w:r>
    </w:p>
    <w:p w14:paraId="6F950DB6" w14:textId="77777777" w:rsidR="009C13AA" w:rsidRPr="009C13AA" w:rsidRDefault="009C13AA" w:rsidP="009C13AA">
      <w:pPr>
        <w:rPr>
          <w:b/>
          <w:sz w:val="16"/>
          <w:szCs w:val="16"/>
        </w:rPr>
      </w:pPr>
    </w:p>
    <w:tbl>
      <w:tblPr>
        <w:tblW w:w="0" w:type="auto"/>
        <w:tblLook w:val="00A0" w:firstRow="1" w:lastRow="0" w:firstColumn="1" w:lastColumn="0" w:noHBand="0" w:noVBand="0"/>
      </w:tblPr>
      <w:tblGrid>
        <w:gridCol w:w="3133"/>
        <w:gridCol w:w="3121"/>
        <w:gridCol w:w="3101"/>
      </w:tblGrid>
      <w:tr w:rsidR="009C13AA" w:rsidRPr="009C13AA" w14:paraId="3A2F7DEB" w14:textId="77777777" w:rsidTr="00C54545">
        <w:tc>
          <w:tcPr>
            <w:tcW w:w="3133" w:type="dxa"/>
            <w:hideMark/>
          </w:tcPr>
          <w:p w14:paraId="443BE279" w14:textId="4949A0EF" w:rsidR="009C13AA" w:rsidRPr="009C13AA" w:rsidRDefault="00FD5F15" w:rsidP="009B3E1F">
            <w:pPr>
              <w:spacing w:line="252" w:lineRule="auto"/>
              <w:ind w:left="-105"/>
              <w:rPr>
                <w:b/>
                <w:lang w:eastAsia="en-US"/>
              </w:rPr>
            </w:pPr>
            <w:r>
              <w:rPr>
                <w:b/>
                <w:lang w:eastAsia="en-US"/>
              </w:rPr>
              <w:t>26.02.2025</w:t>
            </w:r>
          </w:p>
        </w:tc>
        <w:tc>
          <w:tcPr>
            <w:tcW w:w="3121" w:type="dxa"/>
          </w:tcPr>
          <w:p w14:paraId="486C1067" w14:textId="77777777" w:rsidR="009C13AA" w:rsidRPr="009C13AA" w:rsidRDefault="00EB46A6" w:rsidP="009C13AA">
            <w:pPr>
              <w:spacing w:line="252" w:lineRule="auto"/>
              <w:jc w:val="center"/>
              <w:rPr>
                <w:b/>
                <w:sz w:val="16"/>
                <w:szCs w:val="16"/>
                <w:lang w:eastAsia="en-US"/>
              </w:rPr>
            </w:pPr>
            <w:r>
              <w:rPr>
                <w:b/>
                <w:lang w:eastAsia="en-US"/>
              </w:rPr>
              <w:t xml:space="preserve">       </w:t>
            </w:r>
            <w:r w:rsidR="009C13AA" w:rsidRPr="009C13AA">
              <w:rPr>
                <w:b/>
                <w:lang w:eastAsia="en-US"/>
              </w:rPr>
              <w:t>Ромни</w:t>
            </w:r>
          </w:p>
        </w:tc>
        <w:tc>
          <w:tcPr>
            <w:tcW w:w="3101" w:type="dxa"/>
          </w:tcPr>
          <w:p w14:paraId="74BE0E17" w14:textId="77777777" w:rsidR="009C13AA" w:rsidRPr="009C13AA" w:rsidRDefault="009C13AA" w:rsidP="009C13AA">
            <w:pPr>
              <w:spacing w:line="252" w:lineRule="auto"/>
              <w:rPr>
                <w:b/>
                <w:lang w:eastAsia="en-US"/>
              </w:rPr>
            </w:pPr>
          </w:p>
        </w:tc>
      </w:tr>
    </w:tbl>
    <w:p w14:paraId="4AFE7A0F" w14:textId="48E70CCC" w:rsidR="00E55FD5" w:rsidRPr="00931703" w:rsidRDefault="00FD5F15" w:rsidP="009B3E1F">
      <w:pPr>
        <w:pStyle w:val="3"/>
        <w:spacing w:before="120" w:after="120" w:line="276" w:lineRule="auto"/>
        <w:ind w:right="4818"/>
        <w:jc w:val="both"/>
        <w:rPr>
          <w:b/>
          <w:bCs/>
          <w:sz w:val="24"/>
          <w:szCs w:val="24"/>
        </w:rPr>
      </w:pPr>
      <w:bookmarkStart w:id="3" w:name="_Hlk154992714"/>
      <w:bookmarkStart w:id="4" w:name="_Hlk163551862"/>
      <w:bookmarkStart w:id="5" w:name="_Hlk154992474"/>
      <w:bookmarkStart w:id="6" w:name="_Hlk154992081"/>
      <w:bookmarkStart w:id="7" w:name="_Hlk163553505"/>
      <w:bookmarkEnd w:id="0"/>
      <w:r w:rsidRPr="00FD5F15">
        <w:rPr>
          <w:b/>
          <w:bCs/>
          <w:sz w:val="24"/>
          <w:szCs w:val="24"/>
        </w:rPr>
        <w:t xml:space="preserve">Про списання та зняття транспортних засобів з балансу Відділу освіти </w:t>
      </w:r>
      <w:bookmarkEnd w:id="3"/>
      <w:bookmarkEnd w:id="4"/>
      <w:bookmarkEnd w:id="5"/>
      <w:bookmarkEnd w:id="6"/>
      <w:r>
        <w:rPr>
          <w:b/>
          <w:bCs/>
          <w:sz w:val="24"/>
          <w:szCs w:val="24"/>
        </w:rPr>
        <w:t>РМР</w:t>
      </w:r>
      <w:r w:rsidR="009C7671">
        <w:rPr>
          <w:b/>
          <w:bCs/>
          <w:sz w:val="24"/>
          <w:szCs w:val="24"/>
        </w:rPr>
        <w:t xml:space="preserve"> </w:t>
      </w:r>
    </w:p>
    <w:bookmarkEnd w:id="1"/>
    <w:bookmarkEnd w:id="7"/>
    <w:p w14:paraId="1F9D7B8D" w14:textId="7348E357" w:rsidR="00E55FD5" w:rsidRPr="00931703" w:rsidRDefault="00FD5F15" w:rsidP="00E55FD5">
      <w:pPr>
        <w:spacing w:line="276" w:lineRule="auto"/>
        <w:ind w:firstLine="567"/>
        <w:jc w:val="both"/>
      </w:pPr>
      <w:r w:rsidRPr="00FD5F15">
        <w:t>Відповідно до пункту 30 частини 1 статті 26, статті 60 Закону України «Про місцеве самоврядування в Україні»,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враховуючи техніко-економічні обґрунтування необхідності списання майна, відомості про майно комунальної власності, що пропонується до списання, акти інвентаризації майна комунальної власності, що пропонується до списання та акти невідповідності технічного стану транспортного засобу випробувальної лабораторії ТЗОВ ЛТК «МЕГАБУДТРАНС» дільниця № 10 № 00971-00077-25 від 29.01.2025 та № 00971-00071-25 від 28.01.2025</w:t>
      </w:r>
    </w:p>
    <w:p w14:paraId="77998B7D" w14:textId="77777777" w:rsidR="00E55FD5" w:rsidRPr="00931703" w:rsidRDefault="00E55FD5" w:rsidP="00E55FD5">
      <w:pPr>
        <w:spacing w:before="120" w:after="120"/>
        <w:jc w:val="both"/>
        <w:rPr>
          <w:bCs/>
        </w:rPr>
      </w:pPr>
      <w:r w:rsidRPr="00931703">
        <w:rPr>
          <w:bCs/>
        </w:rPr>
        <w:t>МІСЬКА РАДА ВИРІШИЛА:</w:t>
      </w:r>
    </w:p>
    <w:p w14:paraId="22537979" w14:textId="7A927442" w:rsidR="00FD5F15" w:rsidRPr="00FD5F15" w:rsidRDefault="00FD5F15" w:rsidP="00021BA0">
      <w:pPr>
        <w:spacing w:after="120" w:line="276" w:lineRule="auto"/>
        <w:ind w:firstLine="567"/>
        <w:jc w:val="both"/>
      </w:pPr>
      <w:r>
        <w:t xml:space="preserve">1. </w:t>
      </w:r>
      <w:r w:rsidRPr="00FD5F15">
        <w:t>Дозволити Відділу освіти Роменської міської ради Сумської області списати та зняти з балансу транспортні засоби, що належать до комунальної власності Роменської міської територіальної громади, як такі, що непридатні для подальшого використання, а саме:</w:t>
      </w:r>
    </w:p>
    <w:p w14:paraId="7767CA94" w14:textId="77777777" w:rsidR="00FD5F15" w:rsidRPr="00FD5F15" w:rsidRDefault="00FD5F15" w:rsidP="00021BA0">
      <w:pPr>
        <w:spacing w:after="120" w:line="276" w:lineRule="auto"/>
        <w:ind w:firstLine="567"/>
        <w:jc w:val="both"/>
      </w:pPr>
      <w:r w:rsidRPr="00FD5F15">
        <w:t xml:space="preserve">1) </w:t>
      </w:r>
      <w:bookmarkStart w:id="8" w:name="_Hlk190089677"/>
      <w:r w:rsidRPr="00FD5F15">
        <w:t>транспортний засіб мікроавтобус ГАЗ 32213</w:t>
      </w:r>
      <w:bookmarkEnd w:id="8"/>
      <w:r w:rsidRPr="00FD5F15">
        <w:t xml:space="preserve">, інвентарний номер 101510005, 2000 рік випуску, номерний знак ВМ5486ВК, ідентифікаційний номер </w:t>
      </w:r>
      <w:r w:rsidRPr="00FD5F15">
        <w:rPr>
          <w:lang w:val="en-US"/>
        </w:rPr>
        <w:t>Y</w:t>
      </w:r>
      <w:r w:rsidRPr="00FD5F15">
        <w:t>7</w:t>
      </w:r>
      <w:r w:rsidRPr="00FD5F15">
        <w:rPr>
          <w:lang w:val="en-US"/>
        </w:rPr>
        <w:t>D</w:t>
      </w:r>
      <w:r w:rsidRPr="00FD5F15">
        <w:t>322130</w:t>
      </w:r>
      <w:r w:rsidRPr="00FD5F15">
        <w:rPr>
          <w:lang w:val="en-US"/>
        </w:rPr>
        <w:t>Y</w:t>
      </w:r>
      <w:r w:rsidRPr="00FD5F15">
        <w:t>0030406, первісна вартість 56 561,00 грн, фізичний знос складає 100 %, станом на 24.01.2025 залишкова вартість 0,00 грн;</w:t>
      </w:r>
    </w:p>
    <w:p w14:paraId="63D395BC" w14:textId="444D5481" w:rsidR="00FD5F15" w:rsidRPr="00FD5F15" w:rsidRDefault="00FD5F15" w:rsidP="00021BA0">
      <w:pPr>
        <w:spacing w:after="120" w:line="276" w:lineRule="auto"/>
        <w:ind w:firstLine="567"/>
        <w:jc w:val="both"/>
      </w:pPr>
      <w:r w:rsidRPr="00FD5F15">
        <w:t xml:space="preserve">2) транспортний </w:t>
      </w:r>
      <w:r w:rsidRPr="00C630BC">
        <w:rPr>
          <w:color w:val="000000" w:themeColor="text1"/>
        </w:rPr>
        <w:t xml:space="preserve">засіб </w:t>
      </w:r>
      <w:bookmarkStart w:id="9" w:name="_Hlk190090268"/>
      <w:r w:rsidR="00DD2588" w:rsidRPr="00C630BC">
        <w:rPr>
          <w:color w:val="000000" w:themeColor="text1"/>
        </w:rPr>
        <w:t xml:space="preserve">(автобус) </w:t>
      </w:r>
      <w:r w:rsidRPr="00C630BC">
        <w:rPr>
          <w:color w:val="000000" w:themeColor="text1"/>
        </w:rPr>
        <w:t>КАВ</w:t>
      </w:r>
      <w:r w:rsidR="00DD2588" w:rsidRPr="00C630BC">
        <w:rPr>
          <w:color w:val="000000" w:themeColor="text1"/>
        </w:rPr>
        <w:t>З</w:t>
      </w:r>
      <w:r w:rsidRPr="00C630BC">
        <w:rPr>
          <w:color w:val="000000" w:themeColor="text1"/>
        </w:rPr>
        <w:t xml:space="preserve"> </w:t>
      </w:r>
      <w:r w:rsidRPr="00FD5F15">
        <w:t>3271</w:t>
      </w:r>
      <w:bookmarkEnd w:id="9"/>
      <w:r w:rsidRPr="00FD5F15">
        <w:t xml:space="preserve">, інвентарний номер 101510019, 1991 рік випуску, номерний знак 02856СВ, ідентифікаційний номер </w:t>
      </w:r>
      <w:r w:rsidRPr="00FD5F15">
        <w:rPr>
          <w:lang w:val="en-US"/>
        </w:rPr>
        <w:t>M</w:t>
      </w:r>
      <w:r w:rsidRPr="00FD5F15">
        <w:rPr>
          <w:lang w:val="ru-RU"/>
        </w:rPr>
        <w:t xml:space="preserve">0006083, </w:t>
      </w:r>
      <w:r w:rsidRPr="00FD5F15">
        <w:t>первісна вартість 6 018,00 грн, фізичний знос складає 100 %, станом на 24.01.2025 залишкова вартість 0,00 грн.</w:t>
      </w:r>
    </w:p>
    <w:p w14:paraId="472444CF" w14:textId="77777777" w:rsidR="00FD5F15" w:rsidRPr="00FD5F15" w:rsidRDefault="00FD5F15" w:rsidP="00021BA0">
      <w:pPr>
        <w:spacing w:after="120" w:line="276" w:lineRule="auto"/>
        <w:ind w:firstLine="567"/>
        <w:jc w:val="both"/>
      </w:pPr>
      <w:r w:rsidRPr="00FD5F15">
        <w:t>2. Доручити Відділу освіти РМР зняти з обліку у відповідному сервісному центрі МВС України транспортні засоби, перелічені у пункті 1 цього рішення.</w:t>
      </w:r>
    </w:p>
    <w:p w14:paraId="12FCC2E4" w14:textId="5570882C" w:rsidR="00283FCB" w:rsidRDefault="00FD5F15" w:rsidP="00021BA0">
      <w:pPr>
        <w:tabs>
          <w:tab w:val="left" w:pos="284"/>
        </w:tabs>
        <w:spacing w:after="120" w:line="276" w:lineRule="auto"/>
        <w:ind w:firstLine="567"/>
        <w:jc w:val="both"/>
      </w:pPr>
      <w:r w:rsidRPr="00FD5F15">
        <w:t>3. Контроль за виконанням цього рішення покласти на постійну комісію з питань бюджету, економічного розвитку, комунальної власності та регуляторної політики та постійну комісію з гуманітарних та соціальних питань</w:t>
      </w:r>
      <w:r w:rsidR="00283FCB">
        <w:t xml:space="preserve">. </w:t>
      </w:r>
    </w:p>
    <w:p w14:paraId="2E6A2AFE" w14:textId="77777777" w:rsidR="00642D5A" w:rsidRPr="00931703" w:rsidRDefault="00642D5A" w:rsidP="00642D5A">
      <w:pPr>
        <w:tabs>
          <w:tab w:val="left" w:pos="284"/>
        </w:tabs>
        <w:spacing w:line="276" w:lineRule="auto"/>
        <w:jc w:val="both"/>
      </w:pPr>
    </w:p>
    <w:bookmarkEnd w:id="2"/>
    <w:p w14:paraId="3A002465" w14:textId="77777777" w:rsidR="00404EFC" w:rsidRPr="00402326" w:rsidRDefault="00404EFC" w:rsidP="00404EFC"/>
    <w:p w14:paraId="32811387" w14:textId="77777777" w:rsidR="00404EFC" w:rsidRPr="00404EFC" w:rsidRDefault="00404EFC" w:rsidP="00404EFC">
      <w:pPr>
        <w:spacing w:line="276" w:lineRule="auto"/>
        <w:jc w:val="both"/>
        <w:rPr>
          <w:b/>
        </w:rPr>
      </w:pPr>
      <w:r w:rsidRPr="00404EFC">
        <w:rPr>
          <w:b/>
        </w:rPr>
        <w:t>Міський голова</w:t>
      </w:r>
      <w:r w:rsidRPr="00404EFC">
        <w:rPr>
          <w:b/>
        </w:rPr>
        <w:tab/>
      </w:r>
      <w:r w:rsidRPr="00404EFC">
        <w:rPr>
          <w:b/>
        </w:rPr>
        <w:tab/>
      </w:r>
      <w:r w:rsidRPr="00404EFC">
        <w:rPr>
          <w:b/>
        </w:rPr>
        <w:tab/>
      </w:r>
      <w:r w:rsidRPr="00404EFC">
        <w:rPr>
          <w:b/>
        </w:rPr>
        <w:tab/>
      </w:r>
      <w:r w:rsidRPr="00404EFC">
        <w:rPr>
          <w:b/>
        </w:rPr>
        <w:tab/>
      </w:r>
      <w:r w:rsidRPr="00404EFC">
        <w:rPr>
          <w:b/>
        </w:rPr>
        <w:tab/>
      </w:r>
      <w:r w:rsidRPr="00404EFC">
        <w:rPr>
          <w:b/>
        </w:rPr>
        <w:tab/>
      </w:r>
      <w:r w:rsidRPr="00404EFC">
        <w:rPr>
          <w:b/>
        </w:rPr>
        <w:tab/>
        <w:t xml:space="preserve">         Олег СТОГНІЙ</w:t>
      </w:r>
    </w:p>
    <w:p w14:paraId="1CD6FDE8" w14:textId="77777777" w:rsidR="00404EFC" w:rsidRPr="00642D5A" w:rsidRDefault="00404EFC" w:rsidP="00404EFC">
      <w:pPr>
        <w:rPr>
          <w:b/>
          <w:lang w:val="ru-RU"/>
        </w:rPr>
      </w:pPr>
    </w:p>
    <w:p w14:paraId="7ED77B47" w14:textId="77777777" w:rsidR="00404EFC" w:rsidRPr="00642D5A" w:rsidRDefault="00404EFC" w:rsidP="00404EFC">
      <w:pPr>
        <w:rPr>
          <w:b/>
          <w:lang w:val="ru-RU"/>
        </w:rPr>
      </w:pPr>
    </w:p>
    <w:p w14:paraId="2BA1565E" w14:textId="77777777" w:rsidR="00404EFC" w:rsidRPr="00642D5A" w:rsidRDefault="00404EFC" w:rsidP="00404EFC">
      <w:pPr>
        <w:rPr>
          <w:b/>
          <w:lang w:val="ru-RU"/>
        </w:rPr>
      </w:pPr>
    </w:p>
    <w:p w14:paraId="677B2C7D" w14:textId="77777777" w:rsidR="00404EFC" w:rsidRPr="00642D5A" w:rsidRDefault="00404EFC" w:rsidP="00404EFC">
      <w:pPr>
        <w:rPr>
          <w:b/>
          <w:lang w:val="ru-RU"/>
        </w:rPr>
      </w:pPr>
    </w:p>
    <w:p w14:paraId="5319C7DB" w14:textId="77777777" w:rsidR="004B2EA8" w:rsidRPr="00931703" w:rsidRDefault="004B2EA8" w:rsidP="00FD5F15">
      <w:pPr>
        <w:spacing w:line="276" w:lineRule="auto"/>
        <w:jc w:val="center"/>
        <w:rPr>
          <w:b/>
        </w:rPr>
      </w:pPr>
      <w:r w:rsidRPr="00931703">
        <w:rPr>
          <w:b/>
        </w:rPr>
        <w:lastRenderedPageBreak/>
        <w:t>Пояснювальна записка</w:t>
      </w:r>
    </w:p>
    <w:p w14:paraId="04CCDB3F" w14:textId="0D00CD33" w:rsidR="00F87FF3" w:rsidRPr="00FD5F15" w:rsidRDefault="00D40CE4" w:rsidP="00FD5F15">
      <w:pPr>
        <w:spacing w:after="240" w:line="276" w:lineRule="auto"/>
        <w:jc w:val="center"/>
        <w:rPr>
          <w:b/>
          <w:bCs/>
        </w:rPr>
      </w:pPr>
      <w:r w:rsidRPr="00931703">
        <w:rPr>
          <w:b/>
        </w:rPr>
        <w:t>д</w:t>
      </w:r>
      <w:r w:rsidR="004B2EA8" w:rsidRPr="00931703">
        <w:rPr>
          <w:b/>
        </w:rPr>
        <w:t>о</w:t>
      </w:r>
      <w:r w:rsidRPr="00931703">
        <w:rPr>
          <w:b/>
        </w:rPr>
        <w:t xml:space="preserve"> проєкту</w:t>
      </w:r>
      <w:r w:rsidR="004B2EA8" w:rsidRPr="00931703">
        <w:rPr>
          <w:b/>
        </w:rPr>
        <w:t xml:space="preserve"> рішення міської ради</w:t>
      </w:r>
      <w:r w:rsidR="004B2EA8" w:rsidRPr="00931703">
        <w:rPr>
          <w:b/>
          <w:bCs/>
        </w:rPr>
        <w:t xml:space="preserve"> «</w:t>
      </w:r>
      <w:r w:rsidR="00FD5F15" w:rsidRPr="00FD5F15">
        <w:rPr>
          <w:b/>
          <w:bCs/>
        </w:rPr>
        <w:t xml:space="preserve">Про списання та зняття транспортних засобів з балансу Відділу освіти </w:t>
      </w:r>
      <w:r w:rsidR="00FD5F15">
        <w:rPr>
          <w:b/>
          <w:bCs/>
        </w:rPr>
        <w:t>РМР</w:t>
      </w:r>
      <w:r w:rsidR="00680710" w:rsidRPr="00931703">
        <w:rPr>
          <w:b/>
          <w:bCs/>
        </w:rPr>
        <w:t>»</w:t>
      </w:r>
    </w:p>
    <w:p w14:paraId="4196D47A" w14:textId="77777777" w:rsidR="00FD5F15" w:rsidRPr="00FD5F15" w:rsidRDefault="00FD5F15" w:rsidP="00FD5F15">
      <w:pPr>
        <w:spacing w:line="276" w:lineRule="auto"/>
        <w:ind w:firstLine="567"/>
        <w:jc w:val="both"/>
      </w:pPr>
      <w:bookmarkStart w:id="10" w:name="_Hlk132808146"/>
      <w:bookmarkStart w:id="11" w:name="_Hlk150345150"/>
      <w:bookmarkStart w:id="12" w:name="_Hlk147835819"/>
      <w:bookmarkStart w:id="13" w:name="_Hlk152685562"/>
      <w:r w:rsidRPr="00FD5F15">
        <w:t xml:space="preserve">Проєкт рішення розроблено відповідно до </w:t>
      </w:r>
      <w:r w:rsidRPr="00FD5F15">
        <w:rPr>
          <w:bCs/>
        </w:rPr>
        <w:t>пункту 30 частини 1 статті 26, статті 60 Закону України «Про місцеве самоврядування в Україні»,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враховуючи техніко-економічні обґрунтування необхідності списання майна, відомості про майно комунальної власності, що пропонується до списання, акти інвентаризації майна комунальної власності, що пропонується до списання та акти невідповідності технічного стану транспортного засобу випробувальної лабораторії ТЗОВ ЛТК «МЕГАБУДТРАНС» дільниця № 10 № 00971-00077-25 від 29.01.2025 та № 00971-00071-25 від 28.01.2025</w:t>
      </w:r>
      <w:r w:rsidRPr="00FD5F15">
        <w:t>.</w:t>
      </w:r>
    </w:p>
    <w:p w14:paraId="52623658" w14:textId="177F64A8" w:rsidR="00FD5F15" w:rsidRPr="00C630BC" w:rsidRDefault="00FD5F15" w:rsidP="00FD5F15">
      <w:pPr>
        <w:spacing w:line="276" w:lineRule="auto"/>
        <w:ind w:firstLine="567"/>
        <w:jc w:val="both"/>
        <w:rPr>
          <w:color w:val="000000" w:themeColor="text1"/>
        </w:rPr>
      </w:pPr>
      <w:r w:rsidRPr="00FD5F15">
        <w:t>Відповідно до Акту невідповідності технічного стану транспортного засобу випробувальної лабораторії ТЗОВ ЛТК «МЕГАБУДТРАНС» дільниця № 10 № 00971-00077-25 від 29.01.</w:t>
      </w:r>
      <w:r w:rsidRPr="00C630BC">
        <w:rPr>
          <w:color w:val="000000" w:themeColor="text1"/>
        </w:rPr>
        <w:t xml:space="preserve">2025 </w:t>
      </w:r>
      <w:bookmarkStart w:id="14" w:name="_Hlk190163392"/>
      <w:r w:rsidR="00DD2588" w:rsidRPr="00C630BC">
        <w:rPr>
          <w:color w:val="000000" w:themeColor="text1"/>
        </w:rPr>
        <w:t>автобус</w:t>
      </w:r>
      <w:r w:rsidRPr="00C630BC">
        <w:rPr>
          <w:color w:val="000000" w:themeColor="text1"/>
        </w:rPr>
        <w:t xml:space="preserve"> </w:t>
      </w:r>
      <w:bookmarkEnd w:id="14"/>
      <w:r w:rsidRPr="00C630BC">
        <w:rPr>
          <w:color w:val="000000" w:themeColor="text1"/>
        </w:rPr>
        <w:t>ГАЗ 32213 має значні несправності, що становлять загрозу безпеці дорожнього руху. Виявлено критичні дефекти, зокрема:</w:t>
      </w:r>
    </w:p>
    <w:p w14:paraId="1CCBA8A2" w14:textId="77777777" w:rsidR="00FD5F15" w:rsidRPr="00C630BC" w:rsidRDefault="00FD5F15" w:rsidP="00FD5F15">
      <w:pPr>
        <w:spacing w:line="276" w:lineRule="auto"/>
        <w:ind w:firstLine="567"/>
        <w:jc w:val="both"/>
        <w:rPr>
          <w:color w:val="000000" w:themeColor="text1"/>
        </w:rPr>
      </w:pPr>
      <w:r w:rsidRPr="00C630BC">
        <w:rPr>
          <w:color w:val="000000" w:themeColor="text1"/>
        </w:rPr>
        <w:t>гальмівна система: несправність головного циліндра, пошкодження та корозія трубопроводів, надмірний знос та люфт педалей, ручного гальма, складників системи.</w:t>
      </w:r>
    </w:p>
    <w:p w14:paraId="4C112073" w14:textId="77777777" w:rsidR="00FD5F15" w:rsidRPr="00C630BC" w:rsidRDefault="00FD5F15" w:rsidP="00FD5F15">
      <w:pPr>
        <w:spacing w:line="276" w:lineRule="auto"/>
        <w:ind w:firstLine="567"/>
        <w:jc w:val="both"/>
        <w:rPr>
          <w:color w:val="000000" w:themeColor="text1"/>
        </w:rPr>
      </w:pPr>
      <w:r w:rsidRPr="00C630BC">
        <w:rPr>
          <w:color w:val="000000" w:themeColor="text1"/>
        </w:rPr>
        <w:t>кермове управління: надмірний люфт, важкий хід, ослаблене кріплення деталей, можливість роз’єднання керма та колонки.</w:t>
      </w:r>
    </w:p>
    <w:p w14:paraId="4816AE33" w14:textId="77777777" w:rsidR="00FD5F15" w:rsidRPr="00C630BC" w:rsidRDefault="00FD5F15" w:rsidP="00FD5F15">
      <w:pPr>
        <w:spacing w:line="276" w:lineRule="auto"/>
        <w:ind w:firstLine="567"/>
        <w:jc w:val="both"/>
        <w:rPr>
          <w:color w:val="000000" w:themeColor="text1"/>
        </w:rPr>
      </w:pPr>
      <w:r w:rsidRPr="00C630BC">
        <w:rPr>
          <w:color w:val="000000" w:themeColor="text1"/>
        </w:rPr>
        <w:t>підвіска та ходова частина: пошкодження та несправність амортизаторів, люфт підшипників, погіршена курсової стійкість.</w:t>
      </w:r>
    </w:p>
    <w:p w14:paraId="2925ACE0" w14:textId="77777777" w:rsidR="00FD5F15" w:rsidRPr="00C630BC" w:rsidRDefault="00FD5F15" w:rsidP="00FD5F15">
      <w:pPr>
        <w:spacing w:line="276" w:lineRule="auto"/>
        <w:ind w:firstLine="567"/>
        <w:jc w:val="both"/>
        <w:rPr>
          <w:color w:val="000000" w:themeColor="text1"/>
        </w:rPr>
      </w:pPr>
      <w:r w:rsidRPr="00C630BC">
        <w:rPr>
          <w:color w:val="000000" w:themeColor="text1"/>
        </w:rPr>
        <w:t>шини та колеса: недостатня глибина протектора, існує ризик відпадання запасного колеса.</w:t>
      </w:r>
    </w:p>
    <w:p w14:paraId="2565D8C1" w14:textId="77777777" w:rsidR="00FD5F15" w:rsidRPr="00C630BC" w:rsidRDefault="00FD5F15" w:rsidP="00FD5F15">
      <w:pPr>
        <w:spacing w:line="276" w:lineRule="auto"/>
        <w:ind w:firstLine="567"/>
        <w:jc w:val="both"/>
        <w:rPr>
          <w:color w:val="000000" w:themeColor="text1"/>
        </w:rPr>
      </w:pPr>
      <w:r w:rsidRPr="00C630BC">
        <w:rPr>
          <w:color w:val="000000" w:themeColor="text1"/>
        </w:rPr>
        <w:t>освітлення та оглядовість: несправний перемикач фар, пошкоджені склоочисники.</w:t>
      </w:r>
    </w:p>
    <w:p w14:paraId="4F39339D" w14:textId="77777777" w:rsidR="00FD5F15" w:rsidRPr="00C630BC" w:rsidRDefault="00FD5F15" w:rsidP="00FD5F15">
      <w:pPr>
        <w:spacing w:line="276" w:lineRule="auto"/>
        <w:ind w:firstLine="567"/>
        <w:jc w:val="both"/>
        <w:rPr>
          <w:color w:val="000000" w:themeColor="text1"/>
        </w:rPr>
      </w:pPr>
      <w:r w:rsidRPr="00C630BC">
        <w:rPr>
          <w:color w:val="000000" w:themeColor="text1"/>
        </w:rPr>
        <w:t>кузов та шасі: значна корозія, ослаблене кріплення кузова і кабіни, ризик руйнування.</w:t>
      </w:r>
    </w:p>
    <w:p w14:paraId="607DDD28" w14:textId="77777777" w:rsidR="00FD5F15" w:rsidRPr="00C630BC" w:rsidRDefault="00FD5F15" w:rsidP="00FD5F15">
      <w:pPr>
        <w:spacing w:line="276" w:lineRule="auto"/>
        <w:ind w:firstLine="567"/>
        <w:jc w:val="both"/>
        <w:rPr>
          <w:color w:val="000000" w:themeColor="text1"/>
        </w:rPr>
      </w:pPr>
      <w:r w:rsidRPr="00C630BC">
        <w:rPr>
          <w:color w:val="000000" w:themeColor="text1"/>
        </w:rPr>
        <w:t>газобалонне обладнання: невідповідність вимогам, відсутність ідентифікаційних табличок та знаків небезпеки.</w:t>
      </w:r>
    </w:p>
    <w:p w14:paraId="579A408A" w14:textId="77777777" w:rsidR="00FD5F15" w:rsidRPr="00C630BC" w:rsidRDefault="00FD5F15" w:rsidP="00FD5F15">
      <w:pPr>
        <w:spacing w:line="276" w:lineRule="auto"/>
        <w:ind w:firstLine="567"/>
        <w:jc w:val="both"/>
        <w:rPr>
          <w:color w:val="000000" w:themeColor="text1"/>
        </w:rPr>
      </w:pPr>
      <w:r w:rsidRPr="00C630BC">
        <w:rPr>
          <w:color w:val="000000" w:themeColor="text1"/>
        </w:rPr>
        <w:t>додаткове обладнання: відсутність аптечки, аварійного знака, розпізнавального знака «Учбовий транспортний засіб».</w:t>
      </w:r>
    </w:p>
    <w:p w14:paraId="5BC8F5FA" w14:textId="6B549A84" w:rsidR="00FD5F15" w:rsidRPr="00FD5F15" w:rsidRDefault="00FD5F15" w:rsidP="00FD5F15">
      <w:pPr>
        <w:spacing w:line="276" w:lineRule="auto"/>
        <w:ind w:firstLine="567"/>
        <w:jc w:val="both"/>
      </w:pPr>
      <w:r w:rsidRPr="00C630BC">
        <w:rPr>
          <w:color w:val="000000" w:themeColor="text1"/>
        </w:rPr>
        <w:t xml:space="preserve">Відповідно до Акту невідповідності технічного стану транспортного засобу випробувальної лабораторії ТЗОВ ЛТК «МЕГАБУДТРАНС» дільниця № 10 № 00971-00071-25 від 28.01.2025 </w:t>
      </w:r>
      <w:r w:rsidR="00DD2588" w:rsidRPr="00C630BC">
        <w:rPr>
          <w:color w:val="000000" w:themeColor="text1"/>
        </w:rPr>
        <w:t>автобус</w:t>
      </w:r>
      <w:r w:rsidRPr="00C630BC">
        <w:rPr>
          <w:color w:val="000000" w:themeColor="text1"/>
        </w:rPr>
        <w:t xml:space="preserve"> КАВ</w:t>
      </w:r>
      <w:r w:rsidR="00DD2588" w:rsidRPr="00C630BC">
        <w:rPr>
          <w:color w:val="000000" w:themeColor="text1"/>
        </w:rPr>
        <w:t>З</w:t>
      </w:r>
      <w:r w:rsidRPr="00C630BC">
        <w:rPr>
          <w:color w:val="000000" w:themeColor="text1"/>
        </w:rPr>
        <w:t xml:space="preserve"> 3271 має серйозні несправності</w:t>
      </w:r>
      <w:r w:rsidRPr="00FD5F15">
        <w:t>, що створюють небезпеку для руху. Основні дефекти:</w:t>
      </w:r>
    </w:p>
    <w:p w14:paraId="47916ECE" w14:textId="4C576AD6" w:rsidR="00FD5F15" w:rsidRPr="00FD5F15" w:rsidRDefault="00FD5F15" w:rsidP="00FD5F15">
      <w:pPr>
        <w:spacing w:line="276" w:lineRule="auto"/>
        <w:ind w:firstLine="567"/>
        <w:jc w:val="both"/>
      </w:pPr>
      <w:r w:rsidRPr="00FD5F15">
        <w:t>гальмівна система: несправність стоянкового гальма, відсутність гальмівної рідини, існує ризик розриву трубопроводів, не функціонуючий гальмівний механізм.</w:t>
      </w:r>
    </w:p>
    <w:p w14:paraId="3154BFC3" w14:textId="50AA651D" w:rsidR="00FD5F15" w:rsidRPr="00FD5F15" w:rsidRDefault="00FD5F15" w:rsidP="00FD5F15">
      <w:pPr>
        <w:spacing w:line="276" w:lineRule="auto"/>
        <w:ind w:firstLine="567"/>
        <w:jc w:val="both"/>
      </w:pPr>
      <w:r w:rsidRPr="00FD5F15">
        <w:t>кермове управління: надмірний люфт керма, важкий хід механізму, знос шліців вала, ослаблення з’єднувального шворня.</w:t>
      </w:r>
    </w:p>
    <w:p w14:paraId="1B4D5709" w14:textId="33F5ED6A" w:rsidR="00FD5F15" w:rsidRPr="00FD5F15" w:rsidRDefault="00FD5F15" w:rsidP="00FD5F15">
      <w:pPr>
        <w:spacing w:line="276" w:lineRule="auto"/>
        <w:ind w:firstLine="567"/>
        <w:jc w:val="both"/>
      </w:pPr>
      <w:r w:rsidRPr="00FD5F15">
        <w:t>шасі та кузов: недостатня міцність рами, пошкодження підвіски, стояків кузова, значна корозія, пошкоджені двері, завіси, замки.</w:t>
      </w:r>
    </w:p>
    <w:p w14:paraId="0110BAC8" w14:textId="7CA1DA37" w:rsidR="00FD5F15" w:rsidRPr="00FD5F15" w:rsidRDefault="00FD5F15" w:rsidP="00FD5F15">
      <w:pPr>
        <w:spacing w:line="276" w:lineRule="auto"/>
        <w:ind w:firstLine="567"/>
        <w:jc w:val="both"/>
      </w:pPr>
      <w:r w:rsidRPr="00FD5F15">
        <w:t>освітлення та оглядовість: несправні гальмівні ліхтарі, ненадійне кріплення фар, пошкоджені склоочисники та омивач.</w:t>
      </w:r>
    </w:p>
    <w:p w14:paraId="79DA3B35" w14:textId="683D6098" w:rsidR="00FD5F15" w:rsidRPr="00FD5F15" w:rsidRDefault="00FD5F15" w:rsidP="00FD5F15">
      <w:pPr>
        <w:spacing w:line="276" w:lineRule="auto"/>
        <w:ind w:firstLine="567"/>
        <w:jc w:val="both"/>
      </w:pPr>
      <w:r w:rsidRPr="00FD5F15">
        <w:t>шини та колеса: пошкоджений корд шин, погіршена курсова стійкість.</w:t>
      </w:r>
    </w:p>
    <w:p w14:paraId="441E5512" w14:textId="3CD9C9AE" w:rsidR="00FD5F15" w:rsidRPr="00FD5F15" w:rsidRDefault="00FD5F15" w:rsidP="00FD5F15">
      <w:pPr>
        <w:spacing w:line="276" w:lineRule="auto"/>
        <w:ind w:firstLine="567"/>
        <w:jc w:val="both"/>
      </w:pPr>
      <w:r w:rsidRPr="00FD5F15">
        <w:t>додаткове обладнання: відсутність вогнегасника, аварійного знака, несправний спідометр та одометр.</w:t>
      </w:r>
    </w:p>
    <w:p w14:paraId="071E5651" w14:textId="0E55608B" w:rsidR="00FD5F15" w:rsidRPr="00FD5F15" w:rsidRDefault="00FD5F15" w:rsidP="00FD5F15">
      <w:pPr>
        <w:spacing w:line="276" w:lineRule="auto"/>
        <w:ind w:firstLine="567"/>
        <w:jc w:val="both"/>
      </w:pPr>
      <w:r w:rsidRPr="00FD5F15">
        <w:lastRenderedPageBreak/>
        <w:t>Таким чином, транспортні засоби ГАЗ 32213 та КАВ</w:t>
      </w:r>
      <w:r w:rsidR="00667D13">
        <w:t>З</w:t>
      </w:r>
      <w:bookmarkStart w:id="15" w:name="_GoBack"/>
      <w:bookmarkEnd w:id="15"/>
      <w:r w:rsidRPr="00FD5F15">
        <w:t xml:space="preserve"> 3271 не відповідають технічним вимогам безпеки дорожнього руху, є технічно несправними, недоукомплектованими та не містять придатних для подальшого використання вузлів. Враховуючи вказані недоліки, транспортні засоби пропонується списати та зняти з балансу. </w:t>
      </w:r>
    </w:p>
    <w:bookmarkEnd w:id="10"/>
    <w:p w14:paraId="596BE04E" w14:textId="31E2041E" w:rsidR="00387CC4" w:rsidRDefault="00FD5F15" w:rsidP="00FD5F15">
      <w:pPr>
        <w:spacing w:after="240" w:line="276" w:lineRule="auto"/>
        <w:ind w:firstLine="567"/>
        <w:jc w:val="both"/>
        <w:rPr>
          <w:bCs/>
        </w:rPr>
      </w:pPr>
      <w:r w:rsidRPr="00FD5F15">
        <w:t>На підставі вищевикладеного підготовлено проєкт рішення, який вноситься на розгляд сесії міської ради</w:t>
      </w:r>
      <w:r w:rsidR="00F82756">
        <w:t>.</w:t>
      </w:r>
    </w:p>
    <w:p w14:paraId="631E901A" w14:textId="77777777" w:rsidR="002635AD" w:rsidRDefault="0006084F" w:rsidP="003E64A0">
      <w:pPr>
        <w:spacing w:line="276" w:lineRule="auto"/>
        <w:jc w:val="both"/>
      </w:pPr>
      <w:r w:rsidRPr="0006084F">
        <w:t xml:space="preserve"> </w:t>
      </w:r>
      <w:bookmarkEnd w:id="11"/>
      <w:bookmarkEnd w:id="12"/>
      <w:bookmarkEnd w:id="13"/>
    </w:p>
    <w:tbl>
      <w:tblPr>
        <w:tblW w:w="0" w:type="auto"/>
        <w:tblLook w:val="04A0" w:firstRow="1" w:lastRow="0" w:firstColumn="1" w:lastColumn="0" w:noHBand="0" w:noVBand="1"/>
      </w:tblPr>
      <w:tblGrid>
        <w:gridCol w:w="6521"/>
        <w:gridCol w:w="3107"/>
      </w:tblGrid>
      <w:tr w:rsidR="00FA4197" w:rsidRPr="00FA4197" w14:paraId="427B62F0" w14:textId="77777777">
        <w:tc>
          <w:tcPr>
            <w:tcW w:w="6521" w:type="dxa"/>
          </w:tcPr>
          <w:p w14:paraId="41A7E03E" w14:textId="77777777" w:rsidR="00FA4197" w:rsidRPr="00FA4197" w:rsidRDefault="00FA4197" w:rsidP="0028124D">
            <w:pPr>
              <w:spacing w:line="271" w:lineRule="auto"/>
              <w:ind w:left="-105"/>
              <w:rPr>
                <w:b/>
                <w:bCs/>
                <w:color w:val="000000"/>
                <w:lang w:val="ru-RU"/>
              </w:rPr>
            </w:pPr>
            <w:r w:rsidRPr="00FA4197">
              <w:rPr>
                <w:b/>
                <w:bCs/>
                <w:color w:val="000000"/>
              </w:rPr>
              <w:t xml:space="preserve">Начальник </w:t>
            </w:r>
            <w:r w:rsidR="00642D5A">
              <w:rPr>
                <w:b/>
                <w:bCs/>
                <w:color w:val="000000"/>
              </w:rPr>
              <w:t>В</w:t>
            </w:r>
            <w:r w:rsidRPr="00FA4197">
              <w:rPr>
                <w:b/>
                <w:bCs/>
                <w:color w:val="000000"/>
              </w:rPr>
              <w:t>ідділу освіти</w:t>
            </w:r>
            <w:r w:rsidRPr="00FA4197">
              <w:rPr>
                <w:b/>
                <w:bCs/>
                <w:color w:val="000000"/>
                <w:lang w:val="ru-RU"/>
              </w:rPr>
              <w:t xml:space="preserve"> </w:t>
            </w:r>
          </w:p>
          <w:p w14:paraId="6052747A" w14:textId="77777777" w:rsidR="00FA4197" w:rsidRPr="00FA4197" w:rsidRDefault="00FA4197" w:rsidP="0028124D">
            <w:pPr>
              <w:spacing w:line="271" w:lineRule="auto"/>
              <w:ind w:left="-105"/>
              <w:rPr>
                <w:b/>
                <w:bCs/>
                <w:color w:val="000000"/>
              </w:rPr>
            </w:pPr>
            <w:r w:rsidRPr="00FA4197">
              <w:rPr>
                <w:b/>
                <w:bCs/>
                <w:color w:val="000000"/>
              </w:rPr>
              <w:t xml:space="preserve">Роменської міської ради </w:t>
            </w:r>
          </w:p>
          <w:p w14:paraId="564B50DF" w14:textId="77777777" w:rsidR="00FA4197" w:rsidRPr="00FA4197" w:rsidRDefault="00FA4197" w:rsidP="0028124D">
            <w:pPr>
              <w:spacing w:line="271" w:lineRule="auto"/>
              <w:ind w:left="-105"/>
              <w:rPr>
                <w:b/>
                <w:bCs/>
                <w:color w:val="000000"/>
              </w:rPr>
            </w:pPr>
            <w:r w:rsidRPr="00FA4197">
              <w:rPr>
                <w:b/>
                <w:bCs/>
                <w:color w:val="000000"/>
              </w:rPr>
              <w:t>Сумської області</w:t>
            </w:r>
          </w:p>
        </w:tc>
        <w:tc>
          <w:tcPr>
            <w:tcW w:w="3107" w:type="dxa"/>
          </w:tcPr>
          <w:p w14:paraId="226A7213" w14:textId="77777777" w:rsidR="00FA4197" w:rsidRPr="00FA4197" w:rsidRDefault="00FA4197" w:rsidP="0028124D">
            <w:pPr>
              <w:spacing w:line="271" w:lineRule="auto"/>
              <w:ind w:left="-105"/>
              <w:rPr>
                <w:b/>
                <w:bCs/>
                <w:color w:val="000000"/>
              </w:rPr>
            </w:pPr>
          </w:p>
          <w:p w14:paraId="68A70E6E" w14:textId="77777777" w:rsidR="00FA4197" w:rsidRPr="00FA4197" w:rsidRDefault="00FA4197" w:rsidP="0028124D">
            <w:pPr>
              <w:spacing w:line="271" w:lineRule="auto"/>
              <w:ind w:left="-105"/>
              <w:rPr>
                <w:b/>
                <w:bCs/>
                <w:color w:val="000000"/>
              </w:rPr>
            </w:pPr>
          </w:p>
          <w:p w14:paraId="6BE16F65" w14:textId="77777777" w:rsidR="00FA4197" w:rsidRPr="00FA4197" w:rsidRDefault="00FA4197" w:rsidP="0028124D">
            <w:pPr>
              <w:spacing w:line="271" w:lineRule="auto"/>
              <w:ind w:left="-105"/>
              <w:rPr>
                <w:b/>
                <w:bCs/>
                <w:color w:val="000000"/>
              </w:rPr>
            </w:pPr>
            <w:r w:rsidRPr="00FA4197">
              <w:rPr>
                <w:b/>
                <w:bCs/>
                <w:color w:val="000000"/>
              </w:rPr>
              <w:t>Ірина ІВНИЦЬКА</w:t>
            </w:r>
          </w:p>
        </w:tc>
      </w:tr>
      <w:tr w:rsidR="00FA4197" w:rsidRPr="00FA4197" w14:paraId="1892018F" w14:textId="77777777">
        <w:tc>
          <w:tcPr>
            <w:tcW w:w="6521" w:type="dxa"/>
          </w:tcPr>
          <w:p w14:paraId="128F64BC" w14:textId="77777777" w:rsidR="00FA4197" w:rsidRPr="00FA4197" w:rsidRDefault="00FA4197" w:rsidP="0028124D">
            <w:pPr>
              <w:spacing w:line="271" w:lineRule="auto"/>
              <w:ind w:left="-105"/>
              <w:rPr>
                <w:b/>
                <w:bCs/>
                <w:color w:val="000000"/>
              </w:rPr>
            </w:pPr>
          </w:p>
        </w:tc>
        <w:tc>
          <w:tcPr>
            <w:tcW w:w="3107" w:type="dxa"/>
          </w:tcPr>
          <w:p w14:paraId="22184815" w14:textId="77777777" w:rsidR="00FA4197" w:rsidRPr="00FA4197" w:rsidRDefault="00FA4197" w:rsidP="0028124D">
            <w:pPr>
              <w:spacing w:line="271" w:lineRule="auto"/>
              <w:ind w:left="-105"/>
              <w:rPr>
                <w:b/>
                <w:bCs/>
                <w:color w:val="000000"/>
              </w:rPr>
            </w:pPr>
          </w:p>
        </w:tc>
      </w:tr>
      <w:tr w:rsidR="00FA4197" w:rsidRPr="00FA4197" w14:paraId="0F1FA72A" w14:textId="77777777">
        <w:tc>
          <w:tcPr>
            <w:tcW w:w="6521" w:type="dxa"/>
          </w:tcPr>
          <w:p w14:paraId="345279B5" w14:textId="77777777" w:rsidR="00FA4197" w:rsidRPr="00FA4197" w:rsidRDefault="00FA4197" w:rsidP="0028124D">
            <w:pPr>
              <w:spacing w:line="271" w:lineRule="auto"/>
              <w:ind w:left="-105"/>
              <w:rPr>
                <w:b/>
                <w:bCs/>
                <w:color w:val="000000"/>
              </w:rPr>
            </w:pPr>
            <w:r w:rsidRPr="00FA4197">
              <w:rPr>
                <w:b/>
                <w:bCs/>
                <w:color w:val="000000"/>
              </w:rPr>
              <w:t>Погоджено</w:t>
            </w:r>
          </w:p>
          <w:p w14:paraId="5B13D56A" w14:textId="77777777" w:rsidR="00FA4197" w:rsidRPr="00FA4197" w:rsidRDefault="00FA4197" w:rsidP="0028124D">
            <w:pPr>
              <w:ind w:left="-105"/>
              <w:rPr>
                <w:b/>
                <w:color w:val="000000"/>
              </w:rPr>
            </w:pPr>
            <w:r w:rsidRPr="00FA4197">
              <w:rPr>
                <w:b/>
                <w:color w:val="000000"/>
              </w:rPr>
              <w:t>Заступник міського голови з питань діяльності</w:t>
            </w:r>
          </w:p>
          <w:p w14:paraId="22EF3A59" w14:textId="77777777" w:rsidR="00FA4197" w:rsidRPr="00FA4197" w:rsidRDefault="00FA4197" w:rsidP="0028124D">
            <w:pPr>
              <w:spacing w:line="271" w:lineRule="auto"/>
              <w:ind w:left="-105"/>
              <w:rPr>
                <w:b/>
                <w:bCs/>
                <w:color w:val="000000"/>
              </w:rPr>
            </w:pPr>
            <w:r w:rsidRPr="00FA4197">
              <w:rPr>
                <w:b/>
                <w:color w:val="000000"/>
              </w:rPr>
              <w:t>виконавчих органів ради</w:t>
            </w:r>
          </w:p>
        </w:tc>
        <w:tc>
          <w:tcPr>
            <w:tcW w:w="3107" w:type="dxa"/>
          </w:tcPr>
          <w:p w14:paraId="4E9E1EF4" w14:textId="77777777" w:rsidR="00FA4197" w:rsidRPr="00FA4197" w:rsidRDefault="00FA4197" w:rsidP="0028124D">
            <w:pPr>
              <w:spacing w:line="271" w:lineRule="auto"/>
              <w:ind w:left="-105"/>
              <w:rPr>
                <w:b/>
                <w:bCs/>
                <w:color w:val="000000"/>
              </w:rPr>
            </w:pPr>
          </w:p>
          <w:p w14:paraId="23166071" w14:textId="77777777" w:rsidR="00FA4197" w:rsidRPr="00FA4197" w:rsidRDefault="00FA4197" w:rsidP="0028124D">
            <w:pPr>
              <w:spacing w:line="271" w:lineRule="auto"/>
              <w:ind w:left="-105"/>
              <w:rPr>
                <w:b/>
                <w:color w:val="000000"/>
              </w:rPr>
            </w:pPr>
          </w:p>
          <w:p w14:paraId="2C7E94CF" w14:textId="77777777" w:rsidR="00FA4197" w:rsidRPr="00FA4197" w:rsidRDefault="00FA4197" w:rsidP="0028124D">
            <w:pPr>
              <w:spacing w:line="271" w:lineRule="auto"/>
              <w:ind w:left="-105"/>
              <w:rPr>
                <w:b/>
                <w:bCs/>
                <w:color w:val="000000"/>
              </w:rPr>
            </w:pPr>
            <w:r w:rsidRPr="00FA4197">
              <w:rPr>
                <w:b/>
                <w:color w:val="000000"/>
              </w:rPr>
              <w:t>Лілія ГОРОДЕЦЬКА</w:t>
            </w:r>
          </w:p>
        </w:tc>
      </w:tr>
    </w:tbl>
    <w:p w14:paraId="4C5CA131" w14:textId="77777777" w:rsidR="00C30578" w:rsidRDefault="00C30578" w:rsidP="00CE091E">
      <w:pPr>
        <w:rPr>
          <w:b/>
        </w:rPr>
      </w:pPr>
    </w:p>
    <w:sectPr w:rsidR="00C30578" w:rsidSect="00F40EB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05EA7" w14:textId="77777777" w:rsidR="000C016E" w:rsidRDefault="000C016E" w:rsidP="00FC6F34">
      <w:r>
        <w:separator/>
      </w:r>
    </w:p>
  </w:endnote>
  <w:endnote w:type="continuationSeparator" w:id="0">
    <w:p w14:paraId="1068F756" w14:textId="77777777" w:rsidR="000C016E" w:rsidRDefault="000C016E" w:rsidP="00F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334EA" w14:textId="77777777" w:rsidR="000C016E" w:rsidRDefault="000C016E" w:rsidP="00FC6F34">
      <w:r>
        <w:separator/>
      </w:r>
    </w:p>
  </w:footnote>
  <w:footnote w:type="continuationSeparator" w:id="0">
    <w:p w14:paraId="7F723F30" w14:textId="77777777" w:rsidR="000C016E" w:rsidRDefault="000C016E" w:rsidP="00FC6F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62C"/>
    <w:multiLevelType w:val="multilevel"/>
    <w:tmpl w:val="501E011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8956A83"/>
    <w:multiLevelType w:val="hybridMultilevel"/>
    <w:tmpl w:val="703620F0"/>
    <w:lvl w:ilvl="0" w:tplc="ABA439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9D54122"/>
    <w:multiLevelType w:val="hybridMultilevel"/>
    <w:tmpl w:val="F1A612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894891"/>
    <w:multiLevelType w:val="hybridMultilevel"/>
    <w:tmpl w:val="450E96FE"/>
    <w:lvl w:ilvl="0" w:tplc="06A07C2C">
      <w:start w:val="1"/>
      <w:numFmt w:val="decimal"/>
      <w:suff w:val="space"/>
      <w:lvlText w:val="%1)"/>
      <w:lvlJc w:val="left"/>
      <w:pPr>
        <w:ind w:left="927" w:hanging="360"/>
      </w:pPr>
      <w:rPr>
        <w:rFonts w:hint="default"/>
        <w:b w:val="0"/>
        <w:b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4656741"/>
    <w:multiLevelType w:val="hybridMultilevel"/>
    <w:tmpl w:val="8B248BC2"/>
    <w:lvl w:ilvl="0" w:tplc="ADA66FC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A0667EC"/>
    <w:multiLevelType w:val="hybridMultilevel"/>
    <w:tmpl w:val="7E16A7C4"/>
    <w:lvl w:ilvl="0" w:tplc="728CC570">
      <w:start w:val="1"/>
      <w:numFmt w:val="decimal"/>
      <w:suff w:val="space"/>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BE356D6"/>
    <w:multiLevelType w:val="hybridMultilevel"/>
    <w:tmpl w:val="1E6C9AAC"/>
    <w:lvl w:ilvl="0" w:tplc="63A659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3500BC5"/>
    <w:multiLevelType w:val="hybridMultilevel"/>
    <w:tmpl w:val="79786F7C"/>
    <w:lvl w:ilvl="0" w:tplc="4ABA1EE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01064E"/>
    <w:multiLevelType w:val="hybridMultilevel"/>
    <w:tmpl w:val="6ABC26C4"/>
    <w:lvl w:ilvl="0" w:tplc="B0E0FFCA">
      <w:start w:val="1"/>
      <w:numFmt w:val="decimal"/>
      <w:suff w:val="space"/>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DEF1CBF"/>
    <w:multiLevelType w:val="hybridMultilevel"/>
    <w:tmpl w:val="A46660E4"/>
    <w:lvl w:ilvl="0" w:tplc="74568F0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505500B4"/>
    <w:multiLevelType w:val="hybridMultilevel"/>
    <w:tmpl w:val="F532FF18"/>
    <w:lvl w:ilvl="0" w:tplc="01CE78C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5BC6019F"/>
    <w:multiLevelType w:val="hybridMultilevel"/>
    <w:tmpl w:val="959AD410"/>
    <w:lvl w:ilvl="0" w:tplc="A01CF416">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2" w15:restartNumberingAfterBreak="0">
    <w:nsid w:val="61473BC4"/>
    <w:multiLevelType w:val="hybridMultilevel"/>
    <w:tmpl w:val="3F48FBF0"/>
    <w:lvl w:ilvl="0" w:tplc="EC10B1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79C00C11"/>
    <w:multiLevelType w:val="hybridMultilevel"/>
    <w:tmpl w:val="08608C3E"/>
    <w:lvl w:ilvl="0" w:tplc="CDFE2EE8">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7"/>
  </w:num>
  <w:num w:numId="3">
    <w:abstractNumId w:val="4"/>
  </w:num>
  <w:num w:numId="4">
    <w:abstractNumId w:val="10"/>
  </w:num>
  <w:num w:numId="5">
    <w:abstractNumId w:val="11"/>
  </w:num>
  <w:num w:numId="6">
    <w:abstractNumId w:val="9"/>
  </w:num>
  <w:num w:numId="7">
    <w:abstractNumId w:val="12"/>
  </w:num>
  <w:num w:numId="8">
    <w:abstractNumId w:val="1"/>
  </w:num>
  <w:num w:numId="9">
    <w:abstractNumId w:val="6"/>
  </w:num>
  <w:num w:numId="10">
    <w:abstractNumId w:val="0"/>
  </w:num>
  <w:num w:numId="11">
    <w:abstractNumId w:val="3"/>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C9"/>
    <w:rsid w:val="000074E4"/>
    <w:rsid w:val="00007FD7"/>
    <w:rsid w:val="00010F8B"/>
    <w:rsid w:val="00011856"/>
    <w:rsid w:val="00012AE4"/>
    <w:rsid w:val="000162BD"/>
    <w:rsid w:val="00021BA0"/>
    <w:rsid w:val="0002440C"/>
    <w:rsid w:val="000267A6"/>
    <w:rsid w:val="00027A43"/>
    <w:rsid w:val="00032776"/>
    <w:rsid w:val="00043CEE"/>
    <w:rsid w:val="00046660"/>
    <w:rsid w:val="00050CC3"/>
    <w:rsid w:val="000578E8"/>
    <w:rsid w:val="0006084F"/>
    <w:rsid w:val="00063EFA"/>
    <w:rsid w:val="00066440"/>
    <w:rsid w:val="00066AA6"/>
    <w:rsid w:val="00067B51"/>
    <w:rsid w:val="00072B4B"/>
    <w:rsid w:val="00082BD6"/>
    <w:rsid w:val="0008364E"/>
    <w:rsid w:val="000836B5"/>
    <w:rsid w:val="00084791"/>
    <w:rsid w:val="00084A8B"/>
    <w:rsid w:val="00090441"/>
    <w:rsid w:val="00092FB1"/>
    <w:rsid w:val="000A0312"/>
    <w:rsid w:val="000B309B"/>
    <w:rsid w:val="000B4741"/>
    <w:rsid w:val="000B48FE"/>
    <w:rsid w:val="000B4DD9"/>
    <w:rsid w:val="000B50EF"/>
    <w:rsid w:val="000C016E"/>
    <w:rsid w:val="000C33E8"/>
    <w:rsid w:val="000D5D98"/>
    <w:rsid w:val="000E088A"/>
    <w:rsid w:val="000E1AE7"/>
    <w:rsid w:val="000E1E0D"/>
    <w:rsid w:val="000E2CF4"/>
    <w:rsid w:val="000E4032"/>
    <w:rsid w:val="000E47D3"/>
    <w:rsid w:val="000E52AD"/>
    <w:rsid w:val="000E5A28"/>
    <w:rsid w:val="000F5FEE"/>
    <w:rsid w:val="001003E4"/>
    <w:rsid w:val="00100A07"/>
    <w:rsid w:val="00101BB8"/>
    <w:rsid w:val="00101CF6"/>
    <w:rsid w:val="001050CF"/>
    <w:rsid w:val="001158CC"/>
    <w:rsid w:val="00122857"/>
    <w:rsid w:val="001270AB"/>
    <w:rsid w:val="0013126C"/>
    <w:rsid w:val="00133409"/>
    <w:rsid w:val="001421A7"/>
    <w:rsid w:val="00152011"/>
    <w:rsid w:val="00154091"/>
    <w:rsid w:val="0015640D"/>
    <w:rsid w:val="001607FA"/>
    <w:rsid w:val="00161800"/>
    <w:rsid w:val="0016621F"/>
    <w:rsid w:val="00171FFE"/>
    <w:rsid w:val="00172989"/>
    <w:rsid w:val="00173DB3"/>
    <w:rsid w:val="001746FB"/>
    <w:rsid w:val="00175BCE"/>
    <w:rsid w:val="001802D3"/>
    <w:rsid w:val="00185814"/>
    <w:rsid w:val="001862D4"/>
    <w:rsid w:val="001905D4"/>
    <w:rsid w:val="00190CD6"/>
    <w:rsid w:val="001920CA"/>
    <w:rsid w:val="001958CD"/>
    <w:rsid w:val="001962BE"/>
    <w:rsid w:val="001A2B17"/>
    <w:rsid w:val="001A3F20"/>
    <w:rsid w:val="001A60DE"/>
    <w:rsid w:val="001B1908"/>
    <w:rsid w:val="001C6FC1"/>
    <w:rsid w:val="001C718B"/>
    <w:rsid w:val="001D2F17"/>
    <w:rsid w:val="001D73D9"/>
    <w:rsid w:val="001E5D42"/>
    <w:rsid w:val="001E5FE3"/>
    <w:rsid w:val="001F1E3C"/>
    <w:rsid w:val="001F47AE"/>
    <w:rsid w:val="00213E44"/>
    <w:rsid w:val="0021527A"/>
    <w:rsid w:val="00216D90"/>
    <w:rsid w:val="00217465"/>
    <w:rsid w:val="002204AA"/>
    <w:rsid w:val="00224760"/>
    <w:rsid w:val="00231C2F"/>
    <w:rsid w:val="002417EA"/>
    <w:rsid w:val="00242A7A"/>
    <w:rsid w:val="002460AC"/>
    <w:rsid w:val="00246E21"/>
    <w:rsid w:val="002522A7"/>
    <w:rsid w:val="002531C9"/>
    <w:rsid w:val="002635AD"/>
    <w:rsid w:val="00270636"/>
    <w:rsid w:val="00271E66"/>
    <w:rsid w:val="00274656"/>
    <w:rsid w:val="0028124D"/>
    <w:rsid w:val="00282A71"/>
    <w:rsid w:val="00283BA7"/>
    <w:rsid w:val="00283FCB"/>
    <w:rsid w:val="00290A85"/>
    <w:rsid w:val="002A04F6"/>
    <w:rsid w:val="002A3A12"/>
    <w:rsid w:val="002A6303"/>
    <w:rsid w:val="002A7401"/>
    <w:rsid w:val="002A7635"/>
    <w:rsid w:val="002B21DA"/>
    <w:rsid w:val="002B2B47"/>
    <w:rsid w:val="002B3976"/>
    <w:rsid w:val="002C0A13"/>
    <w:rsid w:val="002C5012"/>
    <w:rsid w:val="002E57A4"/>
    <w:rsid w:val="002E6F8E"/>
    <w:rsid w:val="002F04E3"/>
    <w:rsid w:val="002F1B07"/>
    <w:rsid w:val="002F1CF0"/>
    <w:rsid w:val="002F4988"/>
    <w:rsid w:val="00301553"/>
    <w:rsid w:val="00321E66"/>
    <w:rsid w:val="003221E8"/>
    <w:rsid w:val="003234DB"/>
    <w:rsid w:val="00325805"/>
    <w:rsid w:val="003265EC"/>
    <w:rsid w:val="003266E5"/>
    <w:rsid w:val="003273D3"/>
    <w:rsid w:val="00331B3A"/>
    <w:rsid w:val="003405D1"/>
    <w:rsid w:val="00340664"/>
    <w:rsid w:val="00340C6A"/>
    <w:rsid w:val="003424D2"/>
    <w:rsid w:val="00342952"/>
    <w:rsid w:val="00347811"/>
    <w:rsid w:val="00347E40"/>
    <w:rsid w:val="00352FB0"/>
    <w:rsid w:val="00353BD3"/>
    <w:rsid w:val="00355B56"/>
    <w:rsid w:val="003561E5"/>
    <w:rsid w:val="00361084"/>
    <w:rsid w:val="003672FC"/>
    <w:rsid w:val="003730CC"/>
    <w:rsid w:val="00375361"/>
    <w:rsid w:val="00377A0C"/>
    <w:rsid w:val="00381A19"/>
    <w:rsid w:val="00383646"/>
    <w:rsid w:val="00386744"/>
    <w:rsid w:val="0038698B"/>
    <w:rsid w:val="00387CC4"/>
    <w:rsid w:val="0039022C"/>
    <w:rsid w:val="003948DB"/>
    <w:rsid w:val="003959AA"/>
    <w:rsid w:val="003A0E89"/>
    <w:rsid w:val="003A21B4"/>
    <w:rsid w:val="003A5F9E"/>
    <w:rsid w:val="003B5562"/>
    <w:rsid w:val="003C3341"/>
    <w:rsid w:val="003C559D"/>
    <w:rsid w:val="003C5FBD"/>
    <w:rsid w:val="003C6458"/>
    <w:rsid w:val="003C69E3"/>
    <w:rsid w:val="003D221A"/>
    <w:rsid w:val="003D7560"/>
    <w:rsid w:val="003E0480"/>
    <w:rsid w:val="003E17B2"/>
    <w:rsid w:val="003E1CCE"/>
    <w:rsid w:val="003E58B5"/>
    <w:rsid w:val="003E64A0"/>
    <w:rsid w:val="00402326"/>
    <w:rsid w:val="00404EFC"/>
    <w:rsid w:val="00406328"/>
    <w:rsid w:val="00410F41"/>
    <w:rsid w:val="004303C1"/>
    <w:rsid w:val="00436924"/>
    <w:rsid w:val="00436F0B"/>
    <w:rsid w:val="004415FD"/>
    <w:rsid w:val="004567B6"/>
    <w:rsid w:val="00461296"/>
    <w:rsid w:val="00461435"/>
    <w:rsid w:val="004618A9"/>
    <w:rsid w:val="004622EF"/>
    <w:rsid w:val="004639A3"/>
    <w:rsid w:val="00464D88"/>
    <w:rsid w:val="0047091B"/>
    <w:rsid w:val="00473C64"/>
    <w:rsid w:val="0047412B"/>
    <w:rsid w:val="00475C24"/>
    <w:rsid w:val="00492698"/>
    <w:rsid w:val="00496D08"/>
    <w:rsid w:val="004A053D"/>
    <w:rsid w:val="004A096A"/>
    <w:rsid w:val="004A0D48"/>
    <w:rsid w:val="004A3826"/>
    <w:rsid w:val="004A4C71"/>
    <w:rsid w:val="004A6CFA"/>
    <w:rsid w:val="004B2EA8"/>
    <w:rsid w:val="004B5CC7"/>
    <w:rsid w:val="004C329F"/>
    <w:rsid w:val="004C369C"/>
    <w:rsid w:val="004C41F3"/>
    <w:rsid w:val="004C47E5"/>
    <w:rsid w:val="004C791C"/>
    <w:rsid w:val="004D0AB1"/>
    <w:rsid w:val="004D1C4F"/>
    <w:rsid w:val="004E1CF1"/>
    <w:rsid w:val="004E5642"/>
    <w:rsid w:val="004F09C9"/>
    <w:rsid w:val="004F1F5B"/>
    <w:rsid w:val="004F3AE7"/>
    <w:rsid w:val="004F55F8"/>
    <w:rsid w:val="004F7179"/>
    <w:rsid w:val="00500624"/>
    <w:rsid w:val="0050499A"/>
    <w:rsid w:val="00505B70"/>
    <w:rsid w:val="00505B8F"/>
    <w:rsid w:val="00514D83"/>
    <w:rsid w:val="005163C5"/>
    <w:rsid w:val="005207FD"/>
    <w:rsid w:val="005251B4"/>
    <w:rsid w:val="005264B5"/>
    <w:rsid w:val="00527413"/>
    <w:rsid w:val="00533B56"/>
    <w:rsid w:val="00536AEF"/>
    <w:rsid w:val="00536F76"/>
    <w:rsid w:val="00543EC8"/>
    <w:rsid w:val="00550AF8"/>
    <w:rsid w:val="00552A28"/>
    <w:rsid w:val="00554798"/>
    <w:rsid w:val="005556E8"/>
    <w:rsid w:val="0055710B"/>
    <w:rsid w:val="0056112E"/>
    <w:rsid w:val="005628E9"/>
    <w:rsid w:val="00564706"/>
    <w:rsid w:val="00565145"/>
    <w:rsid w:val="00572B3C"/>
    <w:rsid w:val="00573938"/>
    <w:rsid w:val="00580B99"/>
    <w:rsid w:val="00581409"/>
    <w:rsid w:val="00581638"/>
    <w:rsid w:val="00585B99"/>
    <w:rsid w:val="00586A8E"/>
    <w:rsid w:val="0059141A"/>
    <w:rsid w:val="00593D79"/>
    <w:rsid w:val="00593F84"/>
    <w:rsid w:val="005967E1"/>
    <w:rsid w:val="00597F24"/>
    <w:rsid w:val="005A1F73"/>
    <w:rsid w:val="005A6493"/>
    <w:rsid w:val="005A7FAB"/>
    <w:rsid w:val="005C42DF"/>
    <w:rsid w:val="005C59C8"/>
    <w:rsid w:val="005D1102"/>
    <w:rsid w:val="005D3F45"/>
    <w:rsid w:val="005D4AA0"/>
    <w:rsid w:val="005D69E0"/>
    <w:rsid w:val="005E0270"/>
    <w:rsid w:val="005F0492"/>
    <w:rsid w:val="005F37BD"/>
    <w:rsid w:val="00601D39"/>
    <w:rsid w:val="00604B4C"/>
    <w:rsid w:val="00610507"/>
    <w:rsid w:val="00615675"/>
    <w:rsid w:val="006171EE"/>
    <w:rsid w:val="00621182"/>
    <w:rsid w:val="00630587"/>
    <w:rsid w:val="00642D5A"/>
    <w:rsid w:val="00643414"/>
    <w:rsid w:val="00644C10"/>
    <w:rsid w:val="00646FDE"/>
    <w:rsid w:val="0066375F"/>
    <w:rsid w:val="00663AE6"/>
    <w:rsid w:val="00667D0B"/>
    <w:rsid w:val="00667D13"/>
    <w:rsid w:val="0067298A"/>
    <w:rsid w:val="00676056"/>
    <w:rsid w:val="00676788"/>
    <w:rsid w:val="00680710"/>
    <w:rsid w:val="00681F72"/>
    <w:rsid w:val="0068221C"/>
    <w:rsid w:val="00692C6C"/>
    <w:rsid w:val="0069352B"/>
    <w:rsid w:val="00694F7B"/>
    <w:rsid w:val="00695B3A"/>
    <w:rsid w:val="0069754E"/>
    <w:rsid w:val="006A0CE9"/>
    <w:rsid w:val="006A5F11"/>
    <w:rsid w:val="006B10D6"/>
    <w:rsid w:val="006B6B7B"/>
    <w:rsid w:val="006B7D24"/>
    <w:rsid w:val="006C0B39"/>
    <w:rsid w:val="006C1AD1"/>
    <w:rsid w:val="006C3162"/>
    <w:rsid w:val="006C46F7"/>
    <w:rsid w:val="006C5D61"/>
    <w:rsid w:val="006C6C10"/>
    <w:rsid w:val="006D0690"/>
    <w:rsid w:val="006D570D"/>
    <w:rsid w:val="006D7A4F"/>
    <w:rsid w:val="006E1276"/>
    <w:rsid w:val="006E144F"/>
    <w:rsid w:val="006E2F06"/>
    <w:rsid w:val="006E383A"/>
    <w:rsid w:val="006F0EF4"/>
    <w:rsid w:val="006F7A87"/>
    <w:rsid w:val="00700271"/>
    <w:rsid w:val="00700F2B"/>
    <w:rsid w:val="00705AAE"/>
    <w:rsid w:val="0071138B"/>
    <w:rsid w:val="007135D9"/>
    <w:rsid w:val="00714E86"/>
    <w:rsid w:val="007252CE"/>
    <w:rsid w:val="007314B6"/>
    <w:rsid w:val="007337E2"/>
    <w:rsid w:val="007403A1"/>
    <w:rsid w:val="00740B11"/>
    <w:rsid w:val="007418AD"/>
    <w:rsid w:val="007453F7"/>
    <w:rsid w:val="00751463"/>
    <w:rsid w:val="00754A93"/>
    <w:rsid w:val="00755996"/>
    <w:rsid w:val="00756603"/>
    <w:rsid w:val="00756AFD"/>
    <w:rsid w:val="007620ED"/>
    <w:rsid w:val="00762F2E"/>
    <w:rsid w:val="0076631C"/>
    <w:rsid w:val="007669CF"/>
    <w:rsid w:val="00772E65"/>
    <w:rsid w:val="00773C61"/>
    <w:rsid w:val="007745BF"/>
    <w:rsid w:val="00775CFE"/>
    <w:rsid w:val="007810D7"/>
    <w:rsid w:val="00781B93"/>
    <w:rsid w:val="0078654A"/>
    <w:rsid w:val="007900C1"/>
    <w:rsid w:val="00790284"/>
    <w:rsid w:val="00792697"/>
    <w:rsid w:val="00792D7B"/>
    <w:rsid w:val="007931E6"/>
    <w:rsid w:val="007945A6"/>
    <w:rsid w:val="007A4B7E"/>
    <w:rsid w:val="007A58D8"/>
    <w:rsid w:val="007A6E7D"/>
    <w:rsid w:val="007B382F"/>
    <w:rsid w:val="007B5C64"/>
    <w:rsid w:val="007B76AA"/>
    <w:rsid w:val="007C2F5B"/>
    <w:rsid w:val="007C39FB"/>
    <w:rsid w:val="007C3DE3"/>
    <w:rsid w:val="007C5464"/>
    <w:rsid w:val="007C7EBE"/>
    <w:rsid w:val="007D04E1"/>
    <w:rsid w:val="007D284E"/>
    <w:rsid w:val="007D49D7"/>
    <w:rsid w:val="007E37C0"/>
    <w:rsid w:val="007E4FC3"/>
    <w:rsid w:val="007E7819"/>
    <w:rsid w:val="007F11E7"/>
    <w:rsid w:val="007F77FC"/>
    <w:rsid w:val="008043BA"/>
    <w:rsid w:val="00804FC8"/>
    <w:rsid w:val="00806E10"/>
    <w:rsid w:val="008135A1"/>
    <w:rsid w:val="00815F59"/>
    <w:rsid w:val="00831B21"/>
    <w:rsid w:val="00833697"/>
    <w:rsid w:val="00837181"/>
    <w:rsid w:val="008439B7"/>
    <w:rsid w:val="00846229"/>
    <w:rsid w:val="00846632"/>
    <w:rsid w:val="0085264D"/>
    <w:rsid w:val="008559B4"/>
    <w:rsid w:val="0086066C"/>
    <w:rsid w:val="008624D3"/>
    <w:rsid w:val="0086350F"/>
    <w:rsid w:val="00866BF6"/>
    <w:rsid w:val="00867CE6"/>
    <w:rsid w:val="00875870"/>
    <w:rsid w:val="00884CC9"/>
    <w:rsid w:val="0088658C"/>
    <w:rsid w:val="00891255"/>
    <w:rsid w:val="00895801"/>
    <w:rsid w:val="008A1D17"/>
    <w:rsid w:val="008A692F"/>
    <w:rsid w:val="008A7074"/>
    <w:rsid w:val="008A7F13"/>
    <w:rsid w:val="008B29B1"/>
    <w:rsid w:val="008B611E"/>
    <w:rsid w:val="008B6B14"/>
    <w:rsid w:val="008B6B97"/>
    <w:rsid w:val="008B7093"/>
    <w:rsid w:val="008B7C17"/>
    <w:rsid w:val="008C17E3"/>
    <w:rsid w:val="008D2940"/>
    <w:rsid w:val="008D6421"/>
    <w:rsid w:val="008E097D"/>
    <w:rsid w:val="008E5F97"/>
    <w:rsid w:val="008F293C"/>
    <w:rsid w:val="008F3069"/>
    <w:rsid w:val="00902B07"/>
    <w:rsid w:val="00904305"/>
    <w:rsid w:val="0091537D"/>
    <w:rsid w:val="0091759A"/>
    <w:rsid w:val="00920E5D"/>
    <w:rsid w:val="00927E36"/>
    <w:rsid w:val="00931703"/>
    <w:rsid w:val="009331F8"/>
    <w:rsid w:val="009339D6"/>
    <w:rsid w:val="0093524E"/>
    <w:rsid w:val="00937447"/>
    <w:rsid w:val="0094101C"/>
    <w:rsid w:val="00947555"/>
    <w:rsid w:val="00947E8E"/>
    <w:rsid w:val="00950F43"/>
    <w:rsid w:val="00952204"/>
    <w:rsid w:val="009546ED"/>
    <w:rsid w:val="00954953"/>
    <w:rsid w:val="00954C91"/>
    <w:rsid w:val="00954E42"/>
    <w:rsid w:val="009601F6"/>
    <w:rsid w:val="00962E38"/>
    <w:rsid w:val="0097061F"/>
    <w:rsid w:val="00972002"/>
    <w:rsid w:val="009746C2"/>
    <w:rsid w:val="009760A9"/>
    <w:rsid w:val="009761E1"/>
    <w:rsid w:val="0098398A"/>
    <w:rsid w:val="00990E2B"/>
    <w:rsid w:val="009952D6"/>
    <w:rsid w:val="009A2CED"/>
    <w:rsid w:val="009A53DE"/>
    <w:rsid w:val="009B02B4"/>
    <w:rsid w:val="009B1095"/>
    <w:rsid w:val="009B3E1F"/>
    <w:rsid w:val="009B709C"/>
    <w:rsid w:val="009C13AA"/>
    <w:rsid w:val="009C2FB5"/>
    <w:rsid w:val="009C5EDA"/>
    <w:rsid w:val="009C7671"/>
    <w:rsid w:val="009D1FB9"/>
    <w:rsid w:val="009D2346"/>
    <w:rsid w:val="009D294B"/>
    <w:rsid w:val="009D7911"/>
    <w:rsid w:val="009E09CC"/>
    <w:rsid w:val="009E17B0"/>
    <w:rsid w:val="009E2018"/>
    <w:rsid w:val="009E6257"/>
    <w:rsid w:val="009E6C61"/>
    <w:rsid w:val="00A11D36"/>
    <w:rsid w:val="00A1426C"/>
    <w:rsid w:val="00A144DE"/>
    <w:rsid w:val="00A347E2"/>
    <w:rsid w:val="00A3587C"/>
    <w:rsid w:val="00A35E1E"/>
    <w:rsid w:val="00A404CF"/>
    <w:rsid w:val="00A4362C"/>
    <w:rsid w:val="00A45215"/>
    <w:rsid w:val="00A57C06"/>
    <w:rsid w:val="00A6357F"/>
    <w:rsid w:val="00A6588D"/>
    <w:rsid w:val="00A65D78"/>
    <w:rsid w:val="00A70289"/>
    <w:rsid w:val="00A71963"/>
    <w:rsid w:val="00A72C25"/>
    <w:rsid w:val="00A76D45"/>
    <w:rsid w:val="00A804A0"/>
    <w:rsid w:val="00A8218A"/>
    <w:rsid w:val="00A8248E"/>
    <w:rsid w:val="00A914CB"/>
    <w:rsid w:val="00A93F72"/>
    <w:rsid w:val="00AA0855"/>
    <w:rsid w:val="00AA2C13"/>
    <w:rsid w:val="00AA508E"/>
    <w:rsid w:val="00AA5FA0"/>
    <w:rsid w:val="00AB0300"/>
    <w:rsid w:val="00AB0FF7"/>
    <w:rsid w:val="00AB5AA0"/>
    <w:rsid w:val="00AB634D"/>
    <w:rsid w:val="00AB73F3"/>
    <w:rsid w:val="00AC01B9"/>
    <w:rsid w:val="00AC03F1"/>
    <w:rsid w:val="00AC55E2"/>
    <w:rsid w:val="00AC659B"/>
    <w:rsid w:val="00AD0661"/>
    <w:rsid w:val="00AD4BAF"/>
    <w:rsid w:val="00AD7E3A"/>
    <w:rsid w:val="00AE066B"/>
    <w:rsid w:val="00AE1F33"/>
    <w:rsid w:val="00AF4760"/>
    <w:rsid w:val="00AF693C"/>
    <w:rsid w:val="00B00165"/>
    <w:rsid w:val="00B018D8"/>
    <w:rsid w:val="00B03DC4"/>
    <w:rsid w:val="00B04ED1"/>
    <w:rsid w:val="00B04FE9"/>
    <w:rsid w:val="00B13C0F"/>
    <w:rsid w:val="00B13FFB"/>
    <w:rsid w:val="00B14A9E"/>
    <w:rsid w:val="00B203D7"/>
    <w:rsid w:val="00B2065F"/>
    <w:rsid w:val="00B226D8"/>
    <w:rsid w:val="00B22F81"/>
    <w:rsid w:val="00B27204"/>
    <w:rsid w:val="00B32729"/>
    <w:rsid w:val="00B34D89"/>
    <w:rsid w:val="00B5447A"/>
    <w:rsid w:val="00B54F83"/>
    <w:rsid w:val="00B56E79"/>
    <w:rsid w:val="00B56F92"/>
    <w:rsid w:val="00B57153"/>
    <w:rsid w:val="00B63443"/>
    <w:rsid w:val="00B67609"/>
    <w:rsid w:val="00B72799"/>
    <w:rsid w:val="00B8145F"/>
    <w:rsid w:val="00B82582"/>
    <w:rsid w:val="00B8398A"/>
    <w:rsid w:val="00B86359"/>
    <w:rsid w:val="00B97456"/>
    <w:rsid w:val="00B97BFE"/>
    <w:rsid w:val="00BA0362"/>
    <w:rsid w:val="00BA1FEA"/>
    <w:rsid w:val="00BA2038"/>
    <w:rsid w:val="00BA4932"/>
    <w:rsid w:val="00BB185C"/>
    <w:rsid w:val="00BC1C63"/>
    <w:rsid w:val="00BC5EB4"/>
    <w:rsid w:val="00BD02EB"/>
    <w:rsid w:val="00BD289B"/>
    <w:rsid w:val="00BE0E18"/>
    <w:rsid w:val="00BE2F6D"/>
    <w:rsid w:val="00BE7A74"/>
    <w:rsid w:val="00BF149B"/>
    <w:rsid w:val="00BF3062"/>
    <w:rsid w:val="00BF30C2"/>
    <w:rsid w:val="00C13185"/>
    <w:rsid w:val="00C15548"/>
    <w:rsid w:val="00C16AFE"/>
    <w:rsid w:val="00C211AF"/>
    <w:rsid w:val="00C21DDA"/>
    <w:rsid w:val="00C244E4"/>
    <w:rsid w:val="00C26CD1"/>
    <w:rsid w:val="00C3038B"/>
    <w:rsid w:val="00C30578"/>
    <w:rsid w:val="00C33358"/>
    <w:rsid w:val="00C3633E"/>
    <w:rsid w:val="00C36C93"/>
    <w:rsid w:val="00C4151B"/>
    <w:rsid w:val="00C42845"/>
    <w:rsid w:val="00C42E9E"/>
    <w:rsid w:val="00C433C1"/>
    <w:rsid w:val="00C54545"/>
    <w:rsid w:val="00C56B3B"/>
    <w:rsid w:val="00C60F7D"/>
    <w:rsid w:val="00C63093"/>
    <w:rsid w:val="00C630BC"/>
    <w:rsid w:val="00C63600"/>
    <w:rsid w:val="00C7062A"/>
    <w:rsid w:val="00C76F8D"/>
    <w:rsid w:val="00C8632E"/>
    <w:rsid w:val="00C869A3"/>
    <w:rsid w:val="00C91390"/>
    <w:rsid w:val="00C93189"/>
    <w:rsid w:val="00C9328A"/>
    <w:rsid w:val="00C935FD"/>
    <w:rsid w:val="00C947D8"/>
    <w:rsid w:val="00CA75C2"/>
    <w:rsid w:val="00CC0679"/>
    <w:rsid w:val="00CC21EB"/>
    <w:rsid w:val="00CC27BA"/>
    <w:rsid w:val="00CC32E1"/>
    <w:rsid w:val="00CC5328"/>
    <w:rsid w:val="00CC76F4"/>
    <w:rsid w:val="00CE091E"/>
    <w:rsid w:val="00CE5527"/>
    <w:rsid w:val="00CE7973"/>
    <w:rsid w:val="00CF12B3"/>
    <w:rsid w:val="00CF32BD"/>
    <w:rsid w:val="00CF4235"/>
    <w:rsid w:val="00CF4C81"/>
    <w:rsid w:val="00CF4F1F"/>
    <w:rsid w:val="00D02FCD"/>
    <w:rsid w:val="00D10110"/>
    <w:rsid w:val="00D160A0"/>
    <w:rsid w:val="00D179D9"/>
    <w:rsid w:val="00D2734A"/>
    <w:rsid w:val="00D27D9D"/>
    <w:rsid w:val="00D315A5"/>
    <w:rsid w:val="00D34727"/>
    <w:rsid w:val="00D36D9E"/>
    <w:rsid w:val="00D377B6"/>
    <w:rsid w:val="00D40CE4"/>
    <w:rsid w:val="00D43D2E"/>
    <w:rsid w:val="00D45A7E"/>
    <w:rsid w:val="00D47225"/>
    <w:rsid w:val="00D51B5D"/>
    <w:rsid w:val="00D526A1"/>
    <w:rsid w:val="00D54E36"/>
    <w:rsid w:val="00D56C6A"/>
    <w:rsid w:val="00D607E3"/>
    <w:rsid w:val="00D645F2"/>
    <w:rsid w:val="00D647A2"/>
    <w:rsid w:val="00D70254"/>
    <w:rsid w:val="00D730B6"/>
    <w:rsid w:val="00D73C86"/>
    <w:rsid w:val="00D80C30"/>
    <w:rsid w:val="00D8292A"/>
    <w:rsid w:val="00D8312F"/>
    <w:rsid w:val="00D8315B"/>
    <w:rsid w:val="00D85B63"/>
    <w:rsid w:val="00D94956"/>
    <w:rsid w:val="00D976F4"/>
    <w:rsid w:val="00DA0259"/>
    <w:rsid w:val="00DB1866"/>
    <w:rsid w:val="00DB3074"/>
    <w:rsid w:val="00DB3C71"/>
    <w:rsid w:val="00DB74C1"/>
    <w:rsid w:val="00DC702A"/>
    <w:rsid w:val="00DD01C5"/>
    <w:rsid w:val="00DD2588"/>
    <w:rsid w:val="00DD5480"/>
    <w:rsid w:val="00DE2059"/>
    <w:rsid w:val="00DE20D1"/>
    <w:rsid w:val="00DE6958"/>
    <w:rsid w:val="00DF0853"/>
    <w:rsid w:val="00DF1F80"/>
    <w:rsid w:val="00DF4DB8"/>
    <w:rsid w:val="00E021B5"/>
    <w:rsid w:val="00E02D61"/>
    <w:rsid w:val="00E07EB0"/>
    <w:rsid w:val="00E13A60"/>
    <w:rsid w:val="00E14754"/>
    <w:rsid w:val="00E1721F"/>
    <w:rsid w:val="00E211CF"/>
    <w:rsid w:val="00E23AE1"/>
    <w:rsid w:val="00E51298"/>
    <w:rsid w:val="00E528DA"/>
    <w:rsid w:val="00E53C4A"/>
    <w:rsid w:val="00E55FD5"/>
    <w:rsid w:val="00E60DBC"/>
    <w:rsid w:val="00E60E15"/>
    <w:rsid w:val="00E7026B"/>
    <w:rsid w:val="00E72758"/>
    <w:rsid w:val="00E75397"/>
    <w:rsid w:val="00E77F54"/>
    <w:rsid w:val="00E80BDD"/>
    <w:rsid w:val="00E86830"/>
    <w:rsid w:val="00E86E57"/>
    <w:rsid w:val="00EA1038"/>
    <w:rsid w:val="00EA13B1"/>
    <w:rsid w:val="00EA5BB7"/>
    <w:rsid w:val="00EB2356"/>
    <w:rsid w:val="00EB3956"/>
    <w:rsid w:val="00EB46A6"/>
    <w:rsid w:val="00EC12CA"/>
    <w:rsid w:val="00ED0454"/>
    <w:rsid w:val="00ED44D6"/>
    <w:rsid w:val="00EE25C4"/>
    <w:rsid w:val="00EE2D2D"/>
    <w:rsid w:val="00EE3BC9"/>
    <w:rsid w:val="00EE41B2"/>
    <w:rsid w:val="00EF02CE"/>
    <w:rsid w:val="00EF4367"/>
    <w:rsid w:val="00F1332B"/>
    <w:rsid w:val="00F154CA"/>
    <w:rsid w:val="00F15A1F"/>
    <w:rsid w:val="00F17DE9"/>
    <w:rsid w:val="00F20991"/>
    <w:rsid w:val="00F22FA2"/>
    <w:rsid w:val="00F31E7C"/>
    <w:rsid w:val="00F33F3A"/>
    <w:rsid w:val="00F40EBF"/>
    <w:rsid w:val="00F421B8"/>
    <w:rsid w:val="00F5283B"/>
    <w:rsid w:val="00F614CA"/>
    <w:rsid w:val="00F62476"/>
    <w:rsid w:val="00F72B14"/>
    <w:rsid w:val="00F77595"/>
    <w:rsid w:val="00F80212"/>
    <w:rsid w:val="00F82756"/>
    <w:rsid w:val="00F875C1"/>
    <w:rsid w:val="00F87FF3"/>
    <w:rsid w:val="00F910A4"/>
    <w:rsid w:val="00FA3442"/>
    <w:rsid w:val="00FA4197"/>
    <w:rsid w:val="00FB725C"/>
    <w:rsid w:val="00FB7C62"/>
    <w:rsid w:val="00FC1314"/>
    <w:rsid w:val="00FC1F35"/>
    <w:rsid w:val="00FC23BD"/>
    <w:rsid w:val="00FC3D42"/>
    <w:rsid w:val="00FC523A"/>
    <w:rsid w:val="00FC5764"/>
    <w:rsid w:val="00FC6F34"/>
    <w:rsid w:val="00FD4740"/>
    <w:rsid w:val="00FD5F15"/>
    <w:rsid w:val="00FD6C1A"/>
    <w:rsid w:val="00FE3E95"/>
    <w:rsid w:val="00FF073B"/>
    <w:rsid w:val="00FF3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1A535"/>
  <w15:chartTrackingRefBased/>
  <w15:docId w15:val="{B8B19D22-81C8-45DC-A4E5-F939AAEC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F5B"/>
    <w:rPr>
      <w:rFonts w:ascii="Times New Roman" w:eastAsia="Times New Roman" w:hAnsi="Times New Roman"/>
      <w:sz w:val="24"/>
      <w:szCs w:val="24"/>
      <w:lang w:eastAsia="ru-RU"/>
    </w:rPr>
  </w:style>
  <w:style w:type="paragraph" w:styleId="1">
    <w:name w:val="heading 1"/>
    <w:basedOn w:val="a"/>
    <w:next w:val="a"/>
    <w:link w:val="10"/>
    <w:uiPriority w:val="9"/>
    <w:qFormat/>
    <w:rsid w:val="00B56E79"/>
    <w:pPr>
      <w:keepNext/>
      <w:keepLines/>
      <w:spacing w:before="240"/>
      <w:outlineLvl w:val="0"/>
    </w:pPr>
    <w:rPr>
      <w:rFonts w:ascii="Calibri Light" w:hAnsi="Calibri Light"/>
      <w:color w:val="2F5496"/>
      <w:sz w:val="32"/>
      <w:szCs w:val="32"/>
    </w:rPr>
  </w:style>
  <w:style w:type="paragraph" w:styleId="3">
    <w:name w:val="heading 3"/>
    <w:basedOn w:val="a"/>
    <w:next w:val="a"/>
    <w:link w:val="30"/>
    <w:unhideWhenUsed/>
    <w:qFormat/>
    <w:rsid w:val="0047091B"/>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7091B"/>
    <w:rPr>
      <w:rFonts w:ascii="Times" w:eastAsia="Times New Roman" w:hAnsi="Times" w:cs="Times New Roman"/>
      <w:sz w:val="28"/>
      <w:szCs w:val="20"/>
      <w:lang w:val="uk-UA" w:eastAsia="x-none"/>
    </w:rPr>
  </w:style>
  <w:style w:type="character" w:customStyle="1" w:styleId="10">
    <w:name w:val="Заголовок 1 Знак"/>
    <w:link w:val="1"/>
    <w:uiPriority w:val="9"/>
    <w:rsid w:val="00B56E79"/>
    <w:rPr>
      <w:rFonts w:ascii="Calibri Light" w:eastAsia="Times New Roman" w:hAnsi="Calibri Light" w:cs="Times New Roman"/>
      <w:color w:val="2F5496"/>
      <w:sz w:val="32"/>
      <w:szCs w:val="32"/>
      <w:lang w:val="uk-UA" w:eastAsia="ru-RU"/>
    </w:rPr>
  </w:style>
  <w:style w:type="paragraph" w:styleId="a3">
    <w:name w:val="Body Text Indent"/>
    <w:basedOn w:val="a"/>
    <w:link w:val="a4"/>
    <w:rsid w:val="00B56E79"/>
    <w:pPr>
      <w:spacing w:after="120"/>
      <w:ind w:left="283"/>
    </w:pPr>
    <w:rPr>
      <w:lang w:val="x-none"/>
    </w:rPr>
  </w:style>
  <w:style w:type="character" w:customStyle="1" w:styleId="a4">
    <w:name w:val="Основний текст з відступом Знак"/>
    <w:link w:val="a3"/>
    <w:rsid w:val="00B56E79"/>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unhideWhenUsed/>
    <w:rsid w:val="0086066C"/>
    <w:rPr>
      <w:rFonts w:ascii="Tahoma" w:hAnsi="Tahoma"/>
      <w:sz w:val="16"/>
      <w:szCs w:val="16"/>
    </w:rPr>
  </w:style>
  <w:style w:type="character" w:customStyle="1" w:styleId="a6">
    <w:name w:val="Текст у виносці Знак"/>
    <w:link w:val="a5"/>
    <w:uiPriority w:val="99"/>
    <w:semiHidden/>
    <w:rsid w:val="0086066C"/>
    <w:rPr>
      <w:rFonts w:ascii="Tahoma" w:eastAsia="Times New Roman" w:hAnsi="Tahoma" w:cs="Tahoma"/>
      <w:sz w:val="16"/>
      <w:szCs w:val="16"/>
      <w:lang w:val="uk-UA" w:eastAsia="ru-RU"/>
    </w:rPr>
  </w:style>
  <w:style w:type="table" w:styleId="a7">
    <w:name w:val="Table Grid"/>
    <w:basedOn w:val="a1"/>
    <w:uiPriority w:val="39"/>
    <w:rsid w:val="00AA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C6F34"/>
    <w:rPr>
      <w:color w:val="0563C1"/>
      <w:u w:val="single"/>
    </w:rPr>
  </w:style>
  <w:style w:type="paragraph" w:styleId="a9">
    <w:name w:val="header"/>
    <w:basedOn w:val="a"/>
    <w:link w:val="aa"/>
    <w:uiPriority w:val="99"/>
    <w:unhideWhenUsed/>
    <w:rsid w:val="00FC6F34"/>
    <w:pPr>
      <w:tabs>
        <w:tab w:val="center" w:pos="4677"/>
        <w:tab w:val="right" w:pos="9355"/>
      </w:tabs>
    </w:pPr>
  </w:style>
  <w:style w:type="character" w:customStyle="1" w:styleId="aa">
    <w:name w:val="Верхній колонтитул Знак"/>
    <w:link w:val="a9"/>
    <w:uiPriority w:val="99"/>
    <w:rsid w:val="00FC6F34"/>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FC6F34"/>
    <w:pPr>
      <w:tabs>
        <w:tab w:val="center" w:pos="4677"/>
        <w:tab w:val="right" w:pos="9355"/>
      </w:tabs>
    </w:pPr>
  </w:style>
  <w:style w:type="character" w:customStyle="1" w:styleId="ac">
    <w:name w:val="Нижній колонтитул Знак"/>
    <w:link w:val="ab"/>
    <w:uiPriority w:val="99"/>
    <w:rsid w:val="00FC6F34"/>
    <w:rPr>
      <w:rFonts w:ascii="Times New Roman" w:eastAsia="Times New Roman" w:hAnsi="Times New Roman" w:cs="Times New Roman"/>
      <w:sz w:val="24"/>
      <w:szCs w:val="24"/>
      <w:lang w:val="uk-UA"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0E1E0D"/>
    <w:pPr>
      <w:spacing w:before="100" w:beforeAutospacing="1" w:after="100" w:afterAutospacing="1"/>
    </w:pPr>
    <w:rPr>
      <w:lang w:eastAsia="uk-UA"/>
    </w:rPr>
  </w:style>
  <w:style w:type="paragraph" w:styleId="ad">
    <w:name w:val="Normal (Web)"/>
    <w:basedOn w:val="a"/>
    <w:uiPriority w:val="99"/>
    <w:unhideWhenUsed/>
    <w:rsid w:val="000E1E0D"/>
    <w:pPr>
      <w:spacing w:before="100" w:beforeAutospacing="1" w:after="100" w:afterAutospacing="1"/>
    </w:pPr>
    <w:rPr>
      <w:lang w:eastAsia="uk-UA"/>
    </w:rPr>
  </w:style>
  <w:style w:type="character" w:customStyle="1" w:styleId="2732">
    <w:name w:val="2732"/>
    <w:aliases w:val="baiaagaaboqcaaadgqyaaawpbgaaaaaaaaaaaaaaaaaaaaaaaaaaaaaaaaaaaaaaaaaaaaaaaaaaaaaaaaaaaaaaaaaaaaaaaaaaaaaaaaaaaaaaaaaaaaaaaaaaaaaaaaaaaaaaaaaaaaaaaaaaaaaaaaaaaaaaaaaaaaaaaaaaaaaaaaaaaaaaaaaaaaaaaaaaaaaaaaaaaaaaaaaaaaaaaaaaaaaaaaaaaaaa"/>
    <w:basedOn w:val="a0"/>
    <w:rsid w:val="00B3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341">
      <w:bodyDiv w:val="1"/>
      <w:marLeft w:val="0"/>
      <w:marRight w:val="0"/>
      <w:marTop w:val="0"/>
      <w:marBottom w:val="0"/>
      <w:divBdr>
        <w:top w:val="none" w:sz="0" w:space="0" w:color="auto"/>
        <w:left w:val="none" w:sz="0" w:space="0" w:color="auto"/>
        <w:bottom w:val="none" w:sz="0" w:space="0" w:color="auto"/>
        <w:right w:val="none" w:sz="0" w:space="0" w:color="auto"/>
      </w:divBdr>
    </w:div>
    <w:div w:id="261764913">
      <w:bodyDiv w:val="1"/>
      <w:marLeft w:val="0"/>
      <w:marRight w:val="0"/>
      <w:marTop w:val="0"/>
      <w:marBottom w:val="0"/>
      <w:divBdr>
        <w:top w:val="none" w:sz="0" w:space="0" w:color="auto"/>
        <w:left w:val="none" w:sz="0" w:space="0" w:color="auto"/>
        <w:bottom w:val="none" w:sz="0" w:space="0" w:color="auto"/>
        <w:right w:val="none" w:sz="0" w:space="0" w:color="auto"/>
      </w:divBdr>
    </w:div>
    <w:div w:id="281884064">
      <w:bodyDiv w:val="1"/>
      <w:marLeft w:val="0"/>
      <w:marRight w:val="0"/>
      <w:marTop w:val="0"/>
      <w:marBottom w:val="0"/>
      <w:divBdr>
        <w:top w:val="none" w:sz="0" w:space="0" w:color="auto"/>
        <w:left w:val="none" w:sz="0" w:space="0" w:color="auto"/>
        <w:bottom w:val="none" w:sz="0" w:space="0" w:color="auto"/>
        <w:right w:val="none" w:sz="0" w:space="0" w:color="auto"/>
      </w:divBdr>
    </w:div>
    <w:div w:id="476994023">
      <w:bodyDiv w:val="1"/>
      <w:marLeft w:val="0"/>
      <w:marRight w:val="0"/>
      <w:marTop w:val="0"/>
      <w:marBottom w:val="0"/>
      <w:divBdr>
        <w:top w:val="none" w:sz="0" w:space="0" w:color="auto"/>
        <w:left w:val="none" w:sz="0" w:space="0" w:color="auto"/>
        <w:bottom w:val="none" w:sz="0" w:space="0" w:color="auto"/>
        <w:right w:val="none" w:sz="0" w:space="0" w:color="auto"/>
      </w:divBdr>
    </w:div>
    <w:div w:id="639699548">
      <w:bodyDiv w:val="1"/>
      <w:marLeft w:val="0"/>
      <w:marRight w:val="0"/>
      <w:marTop w:val="0"/>
      <w:marBottom w:val="0"/>
      <w:divBdr>
        <w:top w:val="none" w:sz="0" w:space="0" w:color="auto"/>
        <w:left w:val="none" w:sz="0" w:space="0" w:color="auto"/>
        <w:bottom w:val="none" w:sz="0" w:space="0" w:color="auto"/>
        <w:right w:val="none" w:sz="0" w:space="0" w:color="auto"/>
      </w:divBdr>
    </w:div>
    <w:div w:id="658576623">
      <w:bodyDiv w:val="1"/>
      <w:marLeft w:val="0"/>
      <w:marRight w:val="0"/>
      <w:marTop w:val="0"/>
      <w:marBottom w:val="0"/>
      <w:divBdr>
        <w:top w:val="none" w:sz="0" w:space="0" w:color="auto"/>
        <w:left w:val="none" w:sz="0" w:space="0" w:color="auto"/>
        <w:bottom w:val="none" w:sz="0" w:space="0" w:color="auto"/>
        <w:right w:val="none" w:sz="0" w:space="0" w:color="auto"/>
      </w:divBdr>
    </w:div>
    <w:div w:id="1202937072">
      <w:bodyDiv w:val="1"/>
      <w:marLeft w:val="0"/>
      <w:marRight w:val="0"/>
      <w:marTop w:val="0"/>
      <w:marBottom w:val="0"/>
      <w:divBdr>
        <w:top w:val="none" w:sz="0" w:space="0" w:color="auto"/>
        <w:left w:val="none" w:sz="0" w:space="0" w:color="auto"/>
        <w:bottom w:val="none" w:sz="0" w:space="0" w:color="auto"/>
        <w:right w:val="none" w:sz="0" w:space="0" w:color="auto"/>
      </w:divBdr>
    </w:div>
    <w:div w:id="1274480266">
      <w:bodyDiv w:val="1"/>
      <w:marLeft w:val="0"/>
      <w:marRight w:val="0"/>
      <w:marTop w:val="0"/>
      <w:marBottom w:val="0"/>
      <w:divBdr>
        <w:top w:val="none" w:sz="0" w:space="0" w:color="auto"/>
        <w:left w:val="none" w:sz="0" w:space="0" w:color="auto"/>
        <w:bottom w:val="none" w:sz="0" w:space="0" w:color="auto"/>
        <w:right w:val="none" w:sz="0" w:space="0" w:color="auto"/>
      </w:divBdr>
    </w:div>
    <w:div w:id="1503468823">
      <w:bodyDiv w:val="1"/>
      <w:marLeft w:val="0"/>
      <w:marRight w:val="0"/>
      <w:marTop w:val="0"/>
      <w:marBottom w:val="0"/>
      <w:divBdr>
        <w:top w:val="none" w:sz="0" w:space="0" w:color="auto"/>
        <w:left w:val="none" w:sz="0" w:space="0" w:color="auto"/>
        <w:bottom w:val="none" w:sz="0" w:space="0" w:color="auto"/>
        <w:right w:val="none" w:sz="0" w:space="0" w:color="auto"/>
      </w:divBdr>
    </w:div>
    <w:div w:id="1510677474">
      <w:bodyDiv w:val="1"/>
      <w:marLeft w:val="0"/>
      <w:marRight w:val="0"/>
      <w:marTop w:val="0"/>
      <w:marBottom w:val="0"/>
      <w:divBdr>
        <w:top w:val="none" w:sz="0" w:space="0" w:color="auto"/>
        <w:left w:val="none" w:sz="0" w:space="0" w:color="auto"/>
        <w:bottom w:val="none" w:sz="0" w:space="0" w:color="auto"/>
        <w:right w:val="none" w:sz="0" w:space="0" w:color="auto"/>
      </w:divBdr>
    </w:div>
    <w:div w:id="1520121861">
      <w:bodyDiv w:val="1"/>
      <w:marLeft w:val="0"/>
      <w:marRight w:val="0"/>
      <w:marTop w:val="0"/>
      <w:marBottom w:val="0"/>
      <w:divBdr>
        <w:top w:val="none" w:sz="0" w:space="0" w:color="auto"/>
        <w:left w:val="none" w:sz="0" w:space="0" w:color="auto"/>
        <w:bottom w:val="none" w:sz="0" w:space="0" w:color="auto"/>
        <w:right w:val="none" w:sz="0" w:space="0" w:color="auto"/>
      </w:divBdr>
    </w:div>
    <w:div w:id="1932665114">
      <w:bodyDiv w:val="1"/>
      <w:marLeft w:val="0"/>
      <w:marRight w:val="0"/>
      <w:marTop w:val="0"/>
      <w:marBottom w:val="0"/>
      <w:divBdr>
        <w:top w:val="none" w:sz="0" w:space="0" w:color="auto"/>
        <w:left w:val="none" w:sz="0" w:space="0" w:color="auto"/>
        <w:bottom w:val="none" w:sz="0" w:space="0" w:color="auto"/>
        <w:right w:val="none" w:sz="0" w:space="0" w:color="auto"/>
      </w:divBdr>
    </w:div>
    <w:div w:id="2044359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F052-7E4D-4D20-9DF1-109ED86D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3619</Words>
  <Characters>2064</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2024-10-16T14:19:00Z</cp:lastPrinted>
  <dcterms:created xsi:type="dcterms:W3CDTF">2025-02-14T12:24:00Z</dcterms:created>
  <dcterms:modified xsi:type="dcterms:W3CDTF">2025-02-14T12:24:00Z</dcterms:modified>
</cp:coreProperties>
</file>