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B1302F">
        <w:trPr>
          <w:trHeight w:val="316"/>
        </w:trPr>
        <w:tc>
          <w:tcPr>
            <w:tcW w:w="3276" w:type="dxa"/>
          </w:tcPr>
          <w:p w:rsidR="003210F6" w:rsidRPr="00936B33" w:rsidRDefault="001B589A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19.02.2025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FA09C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B130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A09C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24</w:t>
            </w:r>
            <w:bookmarkStart w:id="0" w:name="_GoBack"/>
            <w:bookmarkEnd w:id="0"/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20"/>
      </w:tblGrid>
      <w:tr w:rsidR="00B50C18" w:rsidRPr="00E3618C" w:rsidTr="001B589A">
        <w:trPr>
          <w:trHeight w:val="959"/>
        </w:trPr>
        <w:tc>
          <w:tcPr>
            <w:tcW w:w="48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«Житло-Експлуатація» Роменської міської ради»   одержувачем бюджетних коштів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1B589A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22.01.2025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7268D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27</w:t>
      </w:r>
      <w:r w:rsidR="00513A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7268D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</w:t>
      </w:r>
      <w:r w:rsidR="00513A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1.202</w:t>
      </w:r>
      <w:r w:rsidR="007268D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4</w:t>
      </w:r>
      <w:r w:rsidR="00513A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B1302F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фінансової підтримки К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омунального підп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риємства «Житло-Експлуатація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Роменської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2025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затвердженої рішення міської ради від 22.01.2025</w:t>
      </w:r>
      <w:r w:rsidR="003002A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A84349" w:rsidRDefault="00B50C18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омунальне підприємство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 на 2025</w:t>
      </w:r>
      <w:r w:rsidR="00A84349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</w:p>
    <w:p w:rsidR="00B50C18" w:rsidRPr="00F27F18" w:rsidRDefault="00A84349" w:rsidP="00A84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1) </w:t>
      </w:r>
      <w:r w:rsidR="00B50C18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B50C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2B463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КПКВК 1216020</w:t>
      </w:r>
      <w:r w:rsidR="00B50C18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КЕКВ 2610 </w:t>
      </w:r>
      <w:r w:rsidR="00B50C18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2B4638" w:rsidRPr="002B463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Субсидії та поточні трансферти підприємствам (установам, організаціям)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A0210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B50C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 </w:t>
      </w:r>
      <w:r w:rsidR="001B58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сумі  5</w:t>
      </w:r>
      <w:r w:rsidR="004D72F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</w:t>
      </w:r>
      <w:r w:rsidR="00B50C18"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000 гр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</w:t>
      </w:r>
      <w:r w:rsidR="00B50C18"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B50C18"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</w:t>
      </w:r>
      <w:r w:rsidR="001B58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п’ятсот </w:t>
      </w:r>
      <w:r w:rsidR="004D72F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тисяч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копійок);</w:t>
      </w:r>
    </w:p>
    <w:p w:rsidR="00B50C18" w:rsidRDefault="00A84349" w:rsidP="00E263E3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2) за КПКВК 1216011 «</w:t>
      </w:r>
      <w:r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Експлуатація та технічне обслуговування житлового фонду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КЕКВ 2610 </w:t>
      </w:r>
      <w:r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«Субсидії та поточні трансферти підприємствам, установам, організаціям»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 сумі  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391 332 гр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(триста дев’яносто одна тисяча триста тридцять дві г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ривні 00 копійок)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в </w:t>
      </w:r>
      <w:proofErr w:type="spellStart"/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т.ч</w:t>
      </w:r>
      <w:proofErr w:type="spellEnd"/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 за заходами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</w:p>
    <w:p w:rsidR="00CB16F4" w:rsidRDefault="00D26A01" w:rsidP="00E263E3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идбання покрівельного матеріалу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D26A0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</w:t>
      </w:r>
      <w:proofErr w:type="spellStart"/>
      <w:r w:rsidRPr="00D26A0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єврорубероїду</w:t>
      </w:r>
      <w:proofErr w:type="spellEnd"/>
      <w:r w:rsidRPr="00D26A0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– в сумі 230 704 грн 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коп.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(двісті тридцять тисяч сімсот чотири гривні 00 копійок);</w:t>
      </w:r>
    </w:p>
    <w:p w:rsidR="00CB16F4" w:rsidRPr="00F27F18" w:rsidRDefault="00D26A01" w:rsidP="00E263E3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ридбання люків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–  в сумі 160 628 грн 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коп.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(сто шістдесят тисяч шістсот двадцять вісім гривень 00 копійок)».</w:t>
      </w:r>
    </w:p>
    <w:p w:rsidR="00D26A01" w:rsidRDefault="00D26A01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1CA7" w:rsidRDefault="00081CA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B50C18" w:rsidRPr="00A84349" w:rsidRDefault="00D9376E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A84349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виконавчого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комітету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ради</w:t>
      </w:r>
    </w:p>
    <w:p w:rsidR="00B50C18" w:rsidRPr="00A84349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«</w:t>
      </w:r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Про </w:t>
      </w:r>
      <w:proofErr w:type="spellStart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визначення</w:t>
      </w:r>
      <w:proofErr w:type="spellEnd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Комунального</w:t>
      </w:r>
      <w:proofErr w:type="spellEnd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підприємства</w:t>
      </w:r>
      <w:proofErr w:type="spellEnd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«</w:t>
      </w:r>
      <w:proofErr w:type="spellStart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Житло-Експлуатація</w:t>
      </w:r>
      <w:proofErr w:type="spellEnd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» </w:t>
      </w:r>
      <w:proofErr w:type="spellStart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Роменської</w:t>
      </w:r>
      <w:proofErr w:type="spellEnd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ради» </w:t>
      </w: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одержувачем</w:t>
      </w:r>
      <w:proofErr w:type="spellEnd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бюджетних</w:t>
      </w:r>
      <w:proofErr w:type="spellEnd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207265"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коштів</w:t>
      </w:r>
      <w:proofErr w:type="spellEnd"/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36DE1" w:rsidRDefault="00536DE1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Рішенням міської ради від 22.01.2025 «Про затвердження програми фінансової підтримки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Комунального підприємства 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«Житло-Експлуатація»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на 2025 рік» виділено</w:t>
      </w:r>
      <w:r w:rsidR="007268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,00 тис. грн Комунальному підприємству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«Житло-Експлуатація»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витрати по заробітній платі, нарахування на оплату праці та податок на додану вартість.</w:t>
      </w:r>
    </w:p>
    <w:p w:rsidR="00536DE1" w:rsidRDefault="007268D0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Рішенням міської ради від 27</w:t>
      </w:r>
      <w:r w:rsidR="00536DE1"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36DE1"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1.202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536DE1"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внесення змін до Програми реформування і розвитку житлово-комунального господарства Роменської міської територіальної грома</w:t>
      </w:r>
      <w:r w:rsid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ди на 2023-2025 роки»  виділено 230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704</w:t>
      </w:r>
      <w:r w:rsidR="00536DE1"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Комунальному підприємству «Житло-Експлуатація» Роменської міської ради» на </w:t>
      </w:r>
      <w:r w:rsid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536DE1"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ридбання покрівель</w:t>
      </w:r>
      <w:r w:rsid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ного матеріалу (</w:t>
      </w:r>
      <w:proofErr w:type="spellStart"/>
      <w:r w:rsid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єврорубероїд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proofErr w:type="spellEnd"/>
      <w:r w:rsid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622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160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226C5">
        <w:rPr>
          <w:rFonts w:ascii="Times New Roman" w:eastAsia="Times New Roman" w:hAnsi="Times New Roman" w:cs="Times New Roman"/>
          <w:sz w:val="24"/>
          <w:szCs w:val="24"/>
          <w:lang w:val="uk-UA"/>
        </w:rPr>
        <w:t>628 тис. грн на придбання люків</w:t>
      </w:r>
      <w:r w:rsidR="00536DE1"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F3E65" w:rsidRPr="006F3E65" w:rsidRDefault="006F3E65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</w:t>
      </w:r>
      <w:r w:rsidR="00E657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376E">
        <w:rPr>
          <w:rFonts w:ascii="Times New Roman" w:eastAsia="Times New Roman" w:hAnsi="Times New Roman" w:cs="Times New Roman"/>
          <w:sz w:val="24"/>
          <w:szCs w:val="24"/>
          <w:lang w:val="uk-UA"/>
        </w:rPr>
        <w:t>черговому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1B589A">
        <w:rPr>
          <w:rFonts w:ascii="Times New Roman" w:eastAsia="Times New Roman" w:hAnsi="Times New Roman" w:cs="Times New Roman"/>
          <w:sz w:val="24"/>
          <w:szCs w:val="24"/>
          <w:lang w:val="uk-UA"/>
        </w:rPr>
        <w:t>ні виконавчого комітету у лютому 2025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306056" w:rsidRPr="00D45936" w:rsidRDefault="00306056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FD1A99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Заступник 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Людмила ГОНЧАРЕНКО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4BE1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A09C0"/>
    <w:rsid w:val="00FB21E5"/>
    <w:rsid w:val="00FB678D"/>
    <w:rsid w:val="00FC1B16"/>
    <w:rsid w:val="00FC4290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9D34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3</cp:revision>
  <dcterms:created xsi:type="dcterms:W3CDTF">2025-02-04T11:14:00Z</dcterms:created>
  <dcterms:modified xsi:type="dcterms:W3CDTF">2025-02-19T06:48:00Z</dcterms:modified>
</cp:coreProperties>
</file>