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E8F6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7A8C22DE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6D22A870" w14:textId="77777777" w:rsidR="00824F61" w:rsidRPr="00AF0D9D" w:rsidRDefault="00824F61" w:rsidP="00824F6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5A4D263" w14:textId="77777777" w:rsidR="00824F61" w:rsidRPr="00AF0D9D" w:rsidRDefault="00824F61" w:rsidP="00824F6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4F61" w:rsidRPr="00AF0D9D" w14:paraId="62517829" w14:textId="77777777" w:rsidTr="00CD7E8C">
        <w:tc>
          <w:tcPr>
            <w:tcW w:w="3284" w:type="dxa"/>
            <w:hideMark/>
          </w:tcPr>
          <w:p w14:paraId="7F2809FC" w14:textId="77777777" w:rsidR="00824F61" w:rsidRPr="00AF0D9D" w:rsidRDefault="00824F61" w:rsidP="00824F61">
            <w:pPr>
              <w:spacing w:after="0"/>
              <w:ind w:left="-10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15.01.2025</w:t>
            </w:r>
          </w:p>
        </w:tc>
        <w:tc>
          <w:tcPr>
            <w:tcW w:w="3285" w:type="dxa"/>
            <w:hideMark/>
          </w:tcPr>
          <w:p w14:paraId="3E140993" w14:textId="77777777" w:rsidR="00824F61" w:rsidRPr="00AF0D9D" w:rsidRDefault="00824F61" w:rsidP="00CD7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1C01E27" w14:textId="77777777" w:rsidR="00824F61" w:rsidRPr="00AF0D9D" w:rsidRDefault="00824F61" w:rsidP="00CD7E8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0D767707" w14:textId="77777777" w:rsidR="00311659" w:rsidRPr="008C1777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8C1777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56202AB" w:rsidR="0077007E" w:rsidRPr="008C1777" w:rsidRDefault="008E31F4" w:rsidP="00824F61">
            <w:pPr>
              <w:pStyle w:val="2"/>
              <w:shd w:val="clear" w:color="auto" w:fill="auto"/>
              <w:spacing w:before="0" w:after="0" w:line="276" w:lineRule="auto"/>
              <w:ind w:left="75" w:right="142"/>
              <w:jc w:val="both"/>
              <w:rPr>
                <w:b/>
                <w:sz w:val="24"/>
                <w:szCs w:val="24"/>
              </w:rPr>
            </w:pPr>
            <w:r w:rsidRPr="008C1777">
              <w:rPr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вартості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харчування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вихованців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учнів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1777">
              <w:rPr>
                <w:b/>
                <w:sz w:val="24"/>
                <w:szCs w:val="24"/>
                <w:lang w:val="ru-RU"/>
              </w:rPr>
              <w:t>у закладах</w:t>
            </w:r>
            <w:proofErr w:type="gram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дошкільної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загальної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середньої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4066" w:type="dxa"/>
          </w:tcPr>
          <w:p w14:paraId="4D9DFBA1" w14:textId="77777777" w:rsidR="0077007E" w:rsidRPr="008C1777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EA55A52" w14:textId="77312914" w:rsidR="008E31F4" w:rsidRPr="00321706" w:rsidRDefault="008E31F4" w:rsidP="008E31F4">
      <w:pPr>
        <w:widowControl w:val="0"/>
        <w:spacing w:before="120" w:after="0"/>
        <w:ind w:left="20" w:right="40" w:firstLine="547"/>
        <w:jc w:val="both"/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</w:pP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Відповідно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до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підпункт</w:t>
      </w:r>
      <w:proofErr w:type="spellEnd"/>
      <w:r w:rsidR="001E71B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у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6 пункту «а»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bookmarkStart w:id="0" w:name="3"/>
      <w:bookmarkEnd w:id="0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32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місцеве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самоврядування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в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частини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3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56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35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дошкільну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частини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7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20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повну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загальну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середню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постанови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Кабінету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Міністрів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24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березня 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>2021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р.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№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</w:rPr>
        <w:t> 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305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затвердження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норм та Порядку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організації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у закладах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дитячих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закладах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оздоровлення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відпочинку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рішення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міської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ради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від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26.08.2022 «Про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встановлення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розміру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батьківської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плати за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визначення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пільгових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категорій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дітей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учнів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закладів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освіти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Роменської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міської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ради», з метою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організації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вихованців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учнів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у </w:t>
      </w:r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закладах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дошкільної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 та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загальної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середньої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освіти</w:t>
      </w:r>
      <w:proofErr w:type="spellEnd"/>
      <w:r w:rsidRPr="00321706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  <w:t xml:space="preserve"> </w:t>
      </w:r>
    </w:p>
    <w:p w14:paraId="731004F1" w14:textId="77777777" w:rsidR="0077007E" w:rsidRPr="00321706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321706">
        <w:rPr>
          <w:sz w:val="24"/>
          <w:szCs w:val="24"/>
        </w:rPr>
        <w:t xml:space="preserve">ВИКОНАВЧИЙ КОМІТЕТ МІСЬКОЇ РАДИ ВИРІШИВ: </w:t>
      </w:r>
    </w:p>
    <w:p w14:paraId="6A5D6FF4" w14:textId="6A84B212" w:rsidR="008E31F4" w:rsidRPr="00321706" w:rsidRDefault="008E31F4" w:rsidP="008E31F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87161069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Установити з </w:t>
      </w:r>
      <w:r w:rsidR="006550B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03 лютого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 вартість харчування на день у закладах дошкільної освіти </w:t>
      </w:r>
      <w:r w:rsidR="00D66DB9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та дошкільних структурних підрозділів у складі навчально-виховних комплексів</w:t>
      </w:r>
      <w:r w:rsidR="00D66DB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</w:t>
      </w:r>
      <w:r w:rsidR="00D66D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для:</w:t>
      </w:r>
    </w:p>
    <w:p w14:paraId="7D352124" w14:textId="7FB03B9F" w:rsidR="00EE47E0" w:rsidRPr="00321706" w:rsidRDefault="008E31F4" w:rsidP="008E31F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2" w:name="_Hlk187161278"/>
      <w:bookmarkEnd w:id="1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раннього віку (від 1 до 4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2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74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14:paraId="338EE9D6" w14:textId="26EC2FDC" w:rsidR="00EE47E0" w:rsidRDefault="008E31F4" w:rsidP="008E31F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дошкільного віку (від 4 до 7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17CB1C7D" w14:textId="22441E3C" w:rsidR="004235C1" w:rsidRPr="00321706" w:rsidRDefault="008E31F4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Установити з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23 січня 2025 року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вартість харчування на день у закладах загальної середньої освіти Роменської міської ради </w:t>
      </w:r>
      <w:r w:rsidR="004235C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</w:t>
      </w:r>
      <w:r w:rsidR="00BF3F5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учнів 1-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класів</w:t>
      </w:r>
      <w:r w:rsidR="00341BFE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– 50,00 грн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F12CA2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2FDF27D4" w14:textId="7740DD3B" w:rsidR="008E31F4" w:rsidRPr="008C1777" w:rsidRDefault="003E7E7A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 Збільшити на літній оздоровчий період вартість харчування, встановлену у пункт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ц</w:t>
      </w:r>
      <w:r w:rsidR="00341BFE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ього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рішення, на 10 відсотків.</w:t>
      </w:r>
    </w:p>
    <w:p w14:paraId="489A80F8" w14:textId="1743087B" w:rsidR="0077007E" w:rsidRPr="008C1777" w:rsidRDefault="003E7E7A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8E31F4" w:rsidRPr="008C17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Визнати таким, що втратило чинність, рішення виконавчого комітету </w:t>
      </w:r>
      <w:r w:rsidR="00EC689A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міської ради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від </w:t>
      </w:r>
      <w:r w:rsidR="00F7306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21.08.2024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F7306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137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F176BB9" w14:textId="77777777" w:rsidR="00824F61" w:rsidRPr="008C1777" w:rsidRDefault="00824F61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BECCEE4" w14:textId="77777777" w:rsidR="00824F61" w:rsidRPr="00AF0D9D" w:rsidRDefault="00824F61" w:rsidP="00824F6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Ірина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6C9CC23" w14:textId="77777777" w:rsidR="00824F61" w:rsidRPr="00AF0D9D" w:rsidRDefault="00824F61" w:rsidP="00824F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5" w:history="1">
        <w:r w:rsidRPr="00AF0D9D">
          <w:rPr>
            <w:rStyle w:val="a9"/>
            <w:rFonts w:ascii="Times New Roman" w:hAnsi="Times New Roman"/>
            <w:sz w:val="24"/>
            <w:szCs w:val="24"/>
            <w:lang w:val="uk-UA"/>
          </w:rPr>
          <w:t>osvita@romny-vk.gov.ua</w:t>
        </w:r>
      </w:hyperlink>
      <w:r>
        <w:rPr>
          <w:rStyle w:val="a9"/>
          <w:rFonts w:ascii="Times New Roman" w:hAnsi="Times New Roman"/>
          <w:sz w:val="24"/>
          <w:szCs w:val="24"/>
          <w:lang w:val="uk-UA"/>
        </w:rPr>
        <w:t xml:space="preserve"> </w:t>
      </w:r>
    </w:p>
    <w:p w14:paraId="3CA418D7" w14:textId="77777777" w:rsidR="00311659" w:rsidRPr="008C1777" w:rsidRDefault="00311659" w:rsidP="00311659">
      <w:pPr>
        <w:pStyle w:val="a4"/>
        <w:spacing w:after="0" w:line="276" w:lineRule="auto"/>
      </w:pPr>
    </w:p>
    <w:p w14:paraId="7E59D1E2" w14:textId="77777777" w:rsidR="00311659" w:rsidRPr="008C1777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B9B91CC" w14:textId="77777777" w:rsidR="00824F61" w:rsidRDefault="00824F61" w:rsidP="00311659">
      <w:pPr>
        <w:pStyle w:val="a4"/>
        <w:spacing w:after="0" w:line="276" w:lineRule="auto"/>
        <w:ind w:left="5670"/>
        <w:rPr>
          <w:b/>
        </w:rPr>
      </w:pPr>
    </w:p>
    <w:p w14:paraId="07A55392" w14:textId="77777777" w:rsidR="00824F61" w:rsidRDefault="00824F61" w:rsidP="00311659">
      <w:pPr>
        <w:pStyle w:val="a4"/>
        <w:spacing w:after="0" w:line="276" w:lineRule="auto"/>
        <w:ind w:left="5670"/>
        <w:rPr>
          <w:b/>
        </w:rPr>
      </w:pPr>
    </w:p>
    <w:p w14:paraId="56A0FF63" w14:textId="77777777" w:rsidR="0077007E" w:rsidRPr="008C1777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3959CAB1" w:rsidR="0077007E" w:rsidRPr="008C1777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</w:t>
      </w:r>
      <w:r w:rsidR="008E31F4" w:rsidRPr="008C1777">
        <w:rPr>
          <w:rFonts w:ascii="Times New Roman" w:eastAsia="MS Mincho" w:hAnsi="Times New Roman"/>
          <w:b/>
          <w:sz w:val="24"/>
          <w:szCs w:val="24"/>
          <w:lang w:val="uk-UA"/>
        </w:rPr>
        <w:t>Про встановлення вартості харчування вихованців та учнів у закладах дошкільної та загальної середньої освіти Роменської міської ради</w:t>
      </w:r>
      <w:r w:rsidRPr="008C177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6F50372" w14:textId="1408DDB5" w:rsidR="008E31F4" w:rsidRPr="008C1777" w:rsidRDefault="00A37759" w:rsidP="00A3775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8E31F4" w:rsidRPr="008C177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ідповідно до </w:t>
      </w:r>
      <w:r w:rsidR="003B3CE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вимог 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24</w:t>
      </w:r>
      <w:r w:rsidR="00B74083" w:rsidRPr="008C1777"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2021</w:t>
      </w:r>
      <w:r w:rsidR="00B74083" w:rsidRPr="008C1777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3B3CE9">
        <w:rPr>
          <w:rFonts w:ascii="Times New Roman" w:hAnsi="Times New Roman"/>
          <w:sz w:val="24"/>
          <w:szCs w:val="24"/>
          <w:lang w:val="uk-UA"/>
        </w:rPr>
        <w:t>, н</w:t>
      </w:r>
      <w:r w:rsidR="00E144B7" w:rsidRPr="00E144B7">
        <w:rPr>
          <w:rFonts w:ascii="Times New Roman" w:hAnsi="Times New Roman"/>
          <w:sz w:val="24"/>
          <w:szCs w:val="24"/>
          <w:lang w:val="uk-UA"/>
        </w:rPr>
        <w:t>а виконання протокольного доручення тимчасово виконуючого обов’язки голови Сумської обласної державної адміністрації – начальника обласної військової адміністрації Савченка Тараса Григоровича від 31.07.2024 № 131</w:t>
      </w:r>
      <w:r w:rsidR="003B3CE9">
        <w:rPr>
          <w:rFonts w:ascii="Times New Roman" w:hAnsi="Times New Roman"/>
          <w:sz w:val="24"/>
          <w:szCs w:val="24"/>
          <w:lang w:val="uk-UA"/>
        </w:rPr>
        <w:t>,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>з дотриманням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вимог</w:t>
      </w:r>
      <w:r w:rsidR="003B3C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 w:rsidRPr="003B3CE9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20 грудня 2024 року № 1456 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>та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="003B3CE9" w:rsidRPr="003B3CE9">
        <w:rPr>
          <w:rFonts w:ascii="Times New Roman" w:hAnsi="Times New Roman"/>
          <w:sz w:val="24"/>
          <w:szCs w:val="24"/>
          <w:lang w:val="uk-UA"/>
        </w:rPr>
        <w:t>розпорядження Кабінету Міністрів України від 26 грудня 2024 року № 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4F1">
        <w:rPr>
          <w:rFonts w:ascii="Times New Roman" w:hAnsi="Times New Roman"/>
          <w:sz w:val="24"/>
          <w:szCs w:val="24"/>
          <w:lang w:val="uk-UA"/>
        </w:rPr>
        <w:t>п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ропонується збільшити вартість харчування для закладів освіти Роменської міської ради таким чином:</w:t>
      </w:r>
    </w:p>
    <w:p w14:paraId="709209C6" w14:textId="19A2A6E5" w:rsidR="008E31F4" w:rsidRPr="008C1777" w:rsidRDefault="008E31F4" w:rsidP="008E31F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8C177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грн 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3397"/>
        <w:gridCol w:w="3261"/>
        <w:gridCol w:w="1473"/>
        <w:gridCol w:w="1504"/>
      </w:tblGrid>
      <w:tr w:rsidR="008E31F4" w:rsidRPr="008C1777" w14:paraId="7A62732A" w14:textId="77777777" w:rsidTr="00B74083">
        <w:trPr>
          <w:trHeight w:val="8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D73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Категорії закладів освіти/ вихованців та учнів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BC45" w14:textId="7A470978" w:rsidR="008E31F4" w:rsidRPr="00E144B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становлено рішенням виконкому</w:t>
            </w:r>
            <w:r w:rsidR="00B74083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від </w:t>
            </w: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21.08.2024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№ </w:t>
            </w: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84FF" w14:textId="124346DE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Пропо-нується</w:t>
            </w:r>
            <w:proofErr w:type="spellEnd"/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встановити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140F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Відхилення</w:t>
            </w:r>
          </w:p>
        </w:tc>
      </w:tr>
      <w:tr w:rsidR="008E31F4" w:rsidRPr="008C1777" w14:paraId="34779B9A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0BCB" w14:textId="26E143B1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Заклади дошкільної освіти</w:t>
            </w:r>
            <w:r w:rsidR="006550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r w:rsidR="006550B1" w:rsidRPr="006550B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</w:t>
            </w:r>
            <w:r w:rsidR="006550B1" w:rsidRPr="006550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вчально виховні комплекси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363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18FF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B9A4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7B53D13A" w14:textId="77777777" w:rsidTr="00E144B7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204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вихованці від 1 до 4 років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6DD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77D64" w14:textId="24DA49A3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264A" w14:textId="253AFB7B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16,00</w:t>
            </w:r>
          </w:p>
        </w:tc>
      </w:tr>
      <w:tr w:rsidR="008E31F4" w:rsidRPr="008C1777" w14:paraId="02A8405F" w14:textId="77777777" w:rsidTr="00E144B7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90E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вихованці від 4 до 7 років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0C3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FBF2B" w14:textId="6A3DBAEB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98,00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A8C4" w14:textId="70DACCC7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34,00</w:t>
            </w:r>
          </w:p>
        </w:tc>
      </w:tr>
      <w:tr w:rsidR="008E31F4" w:rsidRPr="008C1777" w14:paraId="11DEEB48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DE7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D81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56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14A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22333C2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E553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Заклади загальної середньої освіти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58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D64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24A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D47FA77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DC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сільській місцевості: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CFC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7FE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C4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A7F8FD0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A8B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учні 1-4 класів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550" w14:textId="76D8E15F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0C8" w14:textId="0C8478B7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FBB" w14:textId="7CD2282C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15,00</w:t>
            </w:r>
          </w:p>
        </w:tc>
      </w:tr>
      <w:tr w:rsidR="008E31F4" w:rsidRPr="008C1777" w14:paraId="2FBAD02B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EE7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учні 5-11 класів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7C4" w14:textId="4D141805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780" w14:textId="2D126FB6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CF2" w14:textId="4C4F94BE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11,00</w:t>
            </w:r>
          </w:p>
        </w:tc>
      </w:tr>
    </w:tbl>
    <w:p w14:paraId="61B76776" w14:textId="77777777" w:rsidR="008E31F4" w:rsidRPr="008C1777" w:rsidRDefault="008E31F4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5BD7B83" w14:textId="77777777" w:rsidR="00164299" w:rsidRPr="008C1777" w:rsidRDefault="00164299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72C1BBA" w14:textId="77777777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0230795A" w14:textId="77777777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8AC2FD0" w14:textId="77777777" w:rsidR="00E56F6B" w:rsidRPr="00AF0D9D" w:rsidRDefault="00E56F6B" w:rsidP="00E56F6B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20B3084C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0F520BE7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99F4A8C" w14:textId="77777777" w:rsidR="00E56F6B" w:rsidRDefault="00E56F6B" w:rsidP="00E56F6B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143B6F5E" w:rsidR="0020307E" w:rsidRPr="008C1777" w:rsidRDefault="0020307E" w:rsidP="00E56F6B">
      <w:pPr>
        <w:spacing w:after="0"/>
        <w:outlineLvl w:val="0"/>
      </w:pPr>
    </w:p>
    <w:sectPr w:rsidR="0020307E" w:rsidRPr="008C1777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67"/>
    <w:rsid w:val="00006B82"/>
    <w:rsid w:val="00011A67"/>
    <w:rsid w:val="00012B47"/>
    <w:rsid w:val="000201BE"/>
    <w:rsid w:val="000418BA"/>
    <w:rsid w:val="00094C2E"/>
    <w:rsid w:val="001008E3"/>
    <w:rsid w:val="00121303"/>
    <w:rsid w:val="00163316"/>
    <w:rsid w:val="00164299"/>
    <w:rsid w:val="001D2F9E"/>
    <w:rsid w:val="001E02A7"/>
    <w:rsid w:val="001E1DF5"/>
    <w:rsid w:val="001E5DE3"/>
    <w:rsid w:val="001E6DEE"/>
    <w:rsid w:val="001E71B5"/>
    <w:rsid w:val="0020307E"/>
    <w:rsid w:val="00233EAD"/>
    <w:rsid w:val="002925F9"/>
    <w:rsid w:val="00295FB0"/>
    <w:rsid w:val="002C17A0"/>
    <w:rsid w:val="00311659"/>
    <w:rsid w:val="00321706"/>
    <w:rsid w:val="00327092"/>
    <w:rsid w:val="003366C5"/>
    <w:rsid w:val="00337A6A"/>
    <w:rsid w:val="00341BFE"/>
    <w:rsid w:val="00345E3F"/>
    <w:rsid w:val="003B3CE9"/>
    <w:rsid w:val="003D7B2F"/>
    <w:rsid w:val="003E7E7A"/>
    <w:rsid w:val="004235C1"/>
    <w:rsid w:val="00461760"/>
    <w:rsid w:val="004738A4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07DBE"/>
    <w:rsid w:val="0062707D"/>
    <w:rsid w:val="00633649"/>
    <w:rsid w:val="006550B1"/>
    <w:rsid w:val="00675633"/>
    <w:rsid w:val="006A2F4D"/>
    <w:rsid w:val="006D66CA"/>
    <w:rsid w:val="006E2AE1"/>
    <w:rsid w:val="006F71CB"/>
    <w:rsid w:val="007557AE"/>
    <w:rsid w:val="0076080B"/>
    <w:rsid w:val="0076376F"/>
    <w:rsid w:val="0077007E"/>
    <w:rsid w:val="00775FD4"/>
    <w:rsid w:val="007A6F7B"/>
    <w:rsid w:val="007A79D8"/>
    <w:rsid w:val="007D223C"/>
    <w:rsid w:val="007D7ABD"/>
    <w:rsid w:val="00802B3A"/>
    <w:rsid w:val="00824587"/>
    <w:rsid w:val="00824F61"/>
    <w:rsid w:val="008C1777"/>
    <w:rsid w:val="008D4576"/>
    <w:rsid w:val="008E31F4"/>
    <w:rsid w:val="00903CA2"/>
    <w:rsid w:val="009130F6"/>
    <w:rsid w:val="00967D52"/>
    <w:rsid w:val="009702B7"/>
    <w:rsid w:val="00987E9E"/>
    <w:rsid w:val="009A41BD"/>
    <w:rsid w:val="009C3FB6"/>
    <w:rsid w:val="009E1E7C"/>
    <w:rsid w:val="00A34297"/>
    <w:rsid w:val="00A37759"/>
    <w:rsid w:val="00A40EAA"/>
    <w:rsid w:val="00A42081"/>
    <w:rsid w:val="00A5522B"/>
    <w:rsid w:val="00A57F34"/>
    <w:rsid w:val="00B068A7"/>
    <w:rsid w:val="00B10BD8"/>
    <w:rsid w:val="00B34E9A"/>
    <w:rsid w:val="00B74083"/>
    <w:rsid w:val="00BB1CCB"/>
    <w:rsid w:val="00BB4ADD"/>
    <w:rsid w:val="00BF3F5A"/>
    <w:rsid w:val="00C233A6"/>
    <w:rsid w:val="00C54EC9"/>
    <w:rsid w:val="00C55EF1"/>
    <w:rsid w:val="00C7441D"/>
    <w:rsid w:val="00D006E8"/>
    <w:rsid w:val="00D01396"/>
    <w:rsid w:val="00D466DE"/>
    <w:rsid w:val="00D56D12"/>
    <w:rsid w:val="00D609CD"/>
    <w:rsid w:val="00D66DB9"/>
    <w:rsid w:val="00D739D5"/>
    <w:rsid w:val="00D91374"/>
    <w:rsid w:val="00D92AEB"/>
    <w:rsid w:val="00DA78C5"/>
    <w:rsid w:val="00DC1524"/>
    <w:rsid w:val="00DC3B41"/>
    <w:rsid w:val="00E070A7"/>
    <w:rsid w:val="00E1147E"/>
    <w:rsid w:val="00E144B7"/>
    <w:rsid w:val="00E20B50"/>
    <w:rsid w:val="00E343B5"/>
    <w:rsid w:val="00E449AE"/>
    <w:rsid w:val="00E56F6B"/>
    <w:rsid w:val="00E81343"/>
    <w:rsid w:val="00EC689A"/>
    <w:rsid w:val="00EE47E0"/>
    <w:rsid w:val="00F12CA2"/>
    <w:rsid w:val="00F44DAC"/>
    <w:rsid w:val="00F45117"/>
    <w:rsid w:val="00F62D25"/>
    <w:rsid w:val="00F73060"/>
    <w:rsid w:val="00FC3518"/>
    <w:rsid w:val="00FC62BA"/>
    <w:rsid w:val="00FC74F1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3B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4446-AA54-4E9E-87D5-DEB7FBA6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2025-01-09T07:38:00Z</cp:lastPrinted>
  <dcterms:created xsi:type="dcterms:W3CDTF">2025-01-09T07:38:00Z</dcterms:created>
  <dcterms:modified xsi:type="dcterms:W3CDTF">2025-01-09T07:38:00Z</dcterms:modified>
</cp:coreProperties>
</file>