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9A22FF" w:rsidRDefault="00B47486" w:rsidP="00675718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9A22FF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9A22FF" w:rsidRDefault="00B47486" w:rsidP="00675718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A22FF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9A22FF" w:rsidRDefault="00B47486" w:rsidP="00675718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A22FF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9A22FF" w:rsidRDefault="006627C5" w:rsidP="00675718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noProof/>
          <w:sz w:val="24"/>
          <w:szCs w:val="24"/>
          <w:lang w:val="uk-UA"/>
        </w:rPr>
        <w:t>ВІСІМ</w:t>
      </w:r>
      <w:r w:rsidR="00B47486" w:rsidRPr="009A22FF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ДЕСЯТ </w:t>
      </w:r>
      <w:r w:rsidR="003B10B9" w:rsidRPr="009A22FF">
        <w:rPr>
          <w:rFonts w:ascii="Times New Roman" w:hAnsi="Times New Roman"/>
          <w:b/>
          <w:bCs/>
          <w:noProof/>
          <w:sz w:val="24"/>
          <w:szCs w:val="24"/>
          <w:lang w:val="uk-UA"/>
        </w:rPr>
        <w:t>ШОСТА</w:t>
      </w:r>
      <w:r w:rsidR="008F0517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9A22FF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9A22FF" w:rsidRDefault="00B47486" w:rsidP="00675718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9A22FF" w:rsidTr="00B47486">
        <w:tc>
          <w:tcPr>
            <w:tcW w:w="3190" w:type="dxa"/>
            <w:hideMark/>
          </w:tcPr>
          <w:p w:rsidR="00B47486" w:rsidRPr="009A22FF" w:rsidRDefault="008F0517" w:rsidP="00675718">
            <w:pPr>
              <w:spacing w:before="80" w:after="80" w:line="240" w:lineRule="auto"/>
              <w:ind w:left="-10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 xml:space="preserve">  </w:t>
            </w:r>
            <w:r w:rsidR="009148C0" w:rsidRPr="009A22F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</w:t>
            </w:r>
            <w:r w:rsidR="003B10B9" w:rsidRPr="009A22F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</w:t>
            </w:r>
            <w:r w:rsidR="00B154D2" w:rsidRPr="009A22F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3B10B9" w:rsidRPr="009A22F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01</w:t>
            </w:r>
            <w:r w:rsidR="00B47486" w:rsidRPr="009A22F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3B10B9" w:rsidRPr="009A22F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9A22FF" w:rsidRDefault="00B47486" w:rsidP="0067571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9A22FF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9A22FF" w:rsidRDefault="00B47486" w:rsidP="0067571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9A22FF" w:rsidRDefault="007248C8" w:rsidP="00675718">
      <w:pPr>
        <w:widowControl w:val="0"/>
        <w:spacing w:after="80" w:line="271" w:lineRule="auto"/>
        <w:ind w:right="4678"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9A22FF" w:rsidRDefault="007248C8" w:rsidP="00675718">
      <w:pPr>
        <w:widowControl w:val="0"/>
        <w:spacing w:before="80" w:after="80"/>
        <w:rPr>
          <w:rFonts w:ascii="Times New Roman" w:hAnsi="Times New Roman"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 xml:space="preserve">Внести такі зміни до </w:t>
      </w:r>
      <w:r w:rsidRPr="009A22FF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7"/>
        <w:gridCol w:w="5209"/>
      </w:tblGrid>
      <w:tr w:rsidR="005245CD" w:rsidRPr="009A22FF" w:rsidTr="009E7654">
        <w:tc>
          <w:tcPr>
            <w:tcW w:w="576" w:type="dxa"/>
            <w:vAlign w:val="center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5245CD" w:rsidRPr="009A22FF" w:rsidRDefault="00BB2CE6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</w:t>
            </w:r>
            <w:r w:rsidR="005245CD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209" w:type="dxa"/>
          </w:tcPr>
          <w:p w:rsidR="005245CD" w:rsidRPr="009A22FF" w:rsidRDefault="00BB2CE6" w:rsidP="00BB2CE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</w:t>
            </w:r>
            <w:r w:rsidR="005245CD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юджет, обласний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Бюджет, районний Бюджет, Б</w:t>
            </w:r>
            <w:r w:rsidR="005245CD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 Роменської міської територіальної громади</w:t>
            </w:r>
          </w:p>
        </w:tc>
      </w:tr>
      <w:tr w:rsidR="005245CD" w:rsidRPr="009A22FF" w:rsidTr="009E7654">
        <w:trPr>
          <w:trHeight w:val="677"/>
        </w:trPr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22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245CD" w:rsidRPr="009A22FF" w:rsidRDefault="00163B23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137 731,48848 </w:t>
            </w:r>
            <w:r w:rsidR="005245CD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5245CD" w:rsidRPr="009A22FF" w:rsidRDefault="00BB2CE6" w:rsidP="0067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</w:t>
            </w:r>
            <w:r w:rsidR="005245CD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5245CD" w:rsidRPr="009A22FF" w:rsidRDefault="00163B23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120 138,65808 </w:t>
            </w:r>
            <w:r w:rsidR="005245CD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245CD" w:rsidRPr="009A22FF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коштів </w:t>
            </w:r>
            <w:r w:rsidR="00BB2C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державного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юджету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5245CD" w:rsidRPr="009A22FF" w:rsidTr="009E7654">
        <w:trPr>
          <w:trHeight w:val="273"/>
        </w:trPr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5245CD" w:rsidRPr="009A22FF" w:rsidRDefault="00163B23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17 592,8304 </w:t>
            </w:r>
            <w:r w:rsidR="005245CD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lastRenderedPageBreak/>
        <w:t xml:space="preserve">2) викласти таблицю «Ресурсне забезпечення </w:t>
      </w:r>
      <w:r w:rsidRPr="009A22FF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7248C8" w:rsidRPr="009A22FF" w:rsidRDefault="007248C8" w:rsidP="0067571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591"/>
        <w:gridCol w:w="1675"/>
        <w:gridCol w:w="1586"/>
        <w:gridCol w:w="1656"/>
      </w:tblGrid>
      <w:tr w:rsidR="006F5DA1" w:rsidRPr="009A22FF" w:rsidTr="00675718">
        <w:trPr>
          <w:trHeight w:val="320"/>
        </w:trPr>
        <w:tc>
          <w:tcPr>
            <w:tcW w:w="2945" w:type="dxa"/>
            <w:vMerge w:val="restart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6F5DA1" w:rsidRPr="009A22FF" w:rsidTr="00675718">
        <w:trPr>
          <w:trHeight w:val="304"/>
        </w:trPr>
        <w:tc>
          <w:tcPr>
            <w:tcW w:w="2945" w:type="dxa"/>
            <w:vMerge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5DA1" w:rsidRPr="009A22FF" w:rsidTr="00675718">
        <w:trPr>
          <w:trHeight w:val="304"/>
        </w:trPr>
        <w:tc>
          <w:tcPr>
            <w:tcW w:w="2945" w:type="dxa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38 333,37347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60 629,53601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137 731,48848</w:t>
            </w:r>
          </w:p>
        </w:tc>
      </w:tr>
      <w:tr w:rsidR="006F5DA1" w:rsidRPr="009A22FF" w:rsidTr="00675718">
        <w:trPr>
          <w:trHeight w:val="304"/>
        </w:trPr>
        <w:tc>
          <w:tcPr>
            <w:tcW w:w="2945" w:type="dxa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25 228,95197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56 141,12711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120 138,65808</w:t>
            </w:r>
          </w:p>
        </w:tc>
      </w:tr>
      <w:tr w:rsidR="006F5DA1" w:rsidRPr="009A22FF" w:rsidTr="00675718">
        <w:trPr>
          <w:trHeight w:val="304"/>
        </w:trPr>
        <w:tc>
          <w:tcPr>
            <w:tcW w:w="2945" w:type="dxa"/>
          </w:tcPr>
          <w:p w:rsidR="006F5DA1" w:rsidRPr="009A22FF" w:rsidRDefault="00BB2CE6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</w:t>
            </w:r>
            <w:r w:rsidR="006F5DA1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5DA1" w:rsidRPr="009A22FF" w:rsidTr="00675718">
        <w:trPr>
          <w:trHeight w:val="304"/>
        </w:trPr>
        <w:tc>
          <w:tcPr>
            <w:tcW w:w="2945" w:type="dxa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13 104,4215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4 488,4089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17 592,8304</w:t>
            </w:r>
          </w:p>
        </w:tc>
      </w:tr>
    </w:tbl>
    <w:p w:rsidR="00186D31" w:rsidRPr="009A22FF" w:rsidRDefault="00186D31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F0517" w:rsidRPr="00BB2CE6" w:rsidRDefault="003B10B9" w:rsidP="008F0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2CE6">
        <w:rPr>
          <w:rFonts w:ascii="Times New Roman" w:hAnsi="Times New Roman"/>
          <w:sz w:val="24"/>
          <w:szCs w:val="24"/>
          <w:lang w:val="uk-UA"/>
        </w:rPr>
        <w:t>3</w:t>
      </w:r>
      <w:r w:rsidR="000E0679" w:rsidRPr="00BB2CE6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8F0517" w:rsidRPr="00BB2CE6">
        <w:rPr>
          <w:rFonts w:ascii="Times New Roman" w:hAnsi="Times New Roman"/>
          <w:sz w:val="24"/>
          <w:szCs w:val="24"/>
          <w:lang w:val="uk-UA"/>
        </w:rPr>
        <w:t xml:space="preserve">викласти підпункт </w:t>
      </w:r>
      <w:r w:rsidR="008F0517" w:rsidRPr="00BB2CE6">
        <w:rPr>
          <w:rFonts w:ascii="Times New Roman" w:hAnsi="Times New Roman"/>
          <w:bCs/>
          <w:sz w:val="24"/>
          <w:szCs w:val="24"/>
          <w:lang w:val="uk-UA"/>
        </w:rPr>
        <w:t xml:space="preserve">2.27 «Капітальний ремонт артезіанської свердловини № 3 на Процівському водозаборі по вул. Костюка, 60 в м. Ромни Сумської області (буріння нової з тампонажем існуючої)» </w:t>
      </w:r>
      <w:r w:rsidR="008F0517" w:rsidRPr="00BB2CE6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8F0517" w:rsidRPr="00BB2CE6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8F0517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F0517" w:rsidRPr="00BB2CE6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8F0517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F0517" w:rsidRPr="00BB2CE6" w:rsidRDefault="008F0517" w:rsidP="008F0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843"/>
        <w:gridCol w:w="708"/>
        <w:gridCol w:w="993"/>
        <w:gridCol w:w="708"/>
        <w:gridCol w:w="709"/>
        <w:gridCol w:w="709"/>
        <w:gridCol w:w="850"/>
        <w:gridCol w:w="1503"/>
      </w:tblGrid>
      <w:tr w:rsidR="008F0517" w:rsidRPr="00BB2CE6" w:rsidTr="00723507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F0517" w:rsidRPr="00BB2CE6" w:rsidTr="00723507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F0517" w:rsidRPr="00BB2CE6" w:rsidTr="00723507">
        <w:trPr>
          <w:trHeight w:val="2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BB2CE6" w:rsidRDefault="008F0517" w:rsidP="0072350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BB2CE6" w:rsidRDefault="008F0517" w:rsidP="00723507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17" w:rsidRPr="00BB2CE6" w:rsidRDefault="008F0517" w:rsidP="0072350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F0517" w:rsidRPr="00BB2CE6" w:rsidTr="008F0517">
        <w:trPr>
          <w:trHeight w:val="339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житлово-комунально-го господарства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17" w:rsidRPr="00BB2CE6" w:rsidRDefault="008F0517" w:rsidP="00723507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BB2CE6">
              <w:rPr>
                <w:lang w:val="uk-UA"/>
              </w:rPr>
              <w:t>2.27. Капітальний ремонт артезіанської свердловини № 3 на Процівському водозаборі по вул. Костюка, 60 в м. Ромни Сумської області (буріння нової з тампонажем існуючої)</w:t>
            </w:r>
          </w:p>
        </w:tc>
        <w:tc>
          <w:tcPr>
            <w:tcW w:w="708" w:type="dxa"/>
            <w:vAlign w:val="center"/>
          </w:tcPr>
          <w:p w:rsidR="008F0517" w:rsidRPr="00BB2CE6" w:rsidRDefault="008F0517" w:rsidP="00723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F0517" w:rsidRPr="00BB2CE6" w:rsidRDefault="008F0517" w:rsidP="00723507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8F0517" w:rsidRPr="00BB2CE6" w:rsidRDefault="008F0517" w:rsidP="00723507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BB2CE6" w:rsidRDefault="008F0517" w:rsidP="00723507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8F0517" w:rsidRPr="00BB2CE6" w:rsidRDefault="008F0517" w:rsidP="00723507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8F0517" w:rsidRPr="00BB2CE6" w:rsidRDefault="008F0517" w:rsidP="00723507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17" w:rsidRPr="00BB2CE6" w:rsidRDefault="008F0517" w:rsidP="0072350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8F0517" w:rsidRPr="00BB2CE6" w:rsidTr="00B6325D">
        <w:trPr>
          <w:trHeight w:val="27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BB2CE6" w:rsidRDefault="008F0517" w:rsidP="0072350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BB2CE6" w:rsidRDefault="008F0517" w:rsidP="00723507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17" w:rsidRPr="00BB2CE6" w:rsidRDefault="008F0517" w:rsidP="0072350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F0517" w:rsidRPr="00BB2CE6" w:rsidRDefault="008F0517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0517" w:rsidRPr="00BB2CE6" w:rsidRDefault="008F0517" w:rsidP="008F0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B2CE6">
        <w:rPr>
          <w:rFonts w:ascii="Times New Roman" w:hAnsi="Times New Roman"/>
          <w:sz w:val="24"/>
          <w:szCs w:val="24"/>
          <w:lang w:val="uk-UA"/>
        </w:rPr>
        <w:t>4) доповнити пункт 3 «</w:t>
      </w:r>
      <w:r w:rsidRPr="00BB2CE6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реконструкції об’єктів житлово-комунального господарства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BB2CE6">
        <w:rPr>
          <w:rFonts w:ascii="Times New Roman" w:eastAsia="Times New Roman" w:hAnsi="Times New Roman" w:cs="Times New Roman"/>
          <w:sz w:val="24"/>
          <w:szCs w:val="24"/>
          <w:lang w:val="uk-UA"/>
        </w:rPr>
        <w:t>VI «Будівництво об’єктів житлово-комунального господарства</w:t>
      </w:r>
      <w:r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підпунктами 3.11, 3.12:</w:t>
      </w:r>
    </w:p>
    <w:p w:rsidR="008F0517" w:rsidRPr="00BB2CE6" w:rsidRDefault="008F0517" w:rsidP="008F0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8F0517" w:rsidRPr="00BB2CE6" w:rsidTr="00723507">
        <w:trPr>
          <w:trHeight w:val="698"/>
        </w:trPr>
        <w:tc>
          <w:tcPr>
            <w:tcW w:w="6521" w:type="dxa"/>
            <w:vMerge w:val="restart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8F0517" w:rsidRPr="00BB2CE6" w:rsidRDefault="008F0517" w:rsidP="00723507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8F0517" w:rsidRPr="00BB2CE6" w:rsidTr="00723507">
        <w:trPr>
          <w:trHeight w:val="284"/>
        </w:trPr>
        <w:tc>
          <w:tcPr>
            <w:tcW w:w="6521" w:type="dxa"/>
            <w:vMerge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8F0517" w:rsidRPr="00BB2CE6" w:rsidRDefault="008F0517" w:rsidP="008F0517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8F0517" w:rsidRPr="00BB2CE6" w:rsidTr="00723507">
        <w:trPr>
          <w:trHeight w:val="828"/>
        </w:trPr>
        <w:tc>
          <w:tcPr>
            <w:tcW w:w="6521" w:type="dxa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3.11.</w:t>
            </w:r>
            <w:r w:rsidRPr="00BB2CE6">
              <w:t xml:space="preserve"> </w:t>
            </w: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Процівського водозабору по вулиці О. Костюка, 60 в м. Ромни Сумс</w:t>
            </w:r>
            <w:r w:rsidR="002D1D54" w:rsidRPr="00BB2CE6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кої області (виготовлення проектно-кошторисної документації)</w:t>
            </w:r>
          </w:p>
        </w:tc>
        <w:tc>
          <w:tcPr>
            <w:tcW w:w="2693" w:type="dxa"/>
            <w:vAlign w:val="center"/>
          </w:tcPr>
          <w:p w:rsidR="008F0517" w:rsidRPr="00BB2CE6" w:rsidRDefault="008F0517" w:rsidP="007235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700,000</w:t>
            </w:r>
          </w:p>
        </w:tc>
      </w:tr>
      <w:tr w:rsidR="008F0517" w:rsidRPr="00BB2CE6" w:rsidTr="00723507">
        <w:trPr>
          <w:trHeight w:val="828"/>
        </w:trPr>
        <w:tc>
          <w:tcPr>
            <w:tcW w:w="6521" w:type="dxa"/>
            <w:vAlign w:val="center"/>
          </w:tcPr>
          <w:p w:rsidR="008F0517" w:rsidRPr="00BB2CE6" w:rsidRDefault="008F0517" w:rsidP="0072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3.12. Реконструкція Процівського водозабору по вулиці О. Костюка, 60 в м. Ромни Сумс</w:t>
            </w:r>
            <w:r w:rsidR="002D1D54" w:rsidRPr="00BB2CE6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кої області</w:t>
            </w:r>
          </w:p>
        </w:tc>
        <w:tc>
          <w:tcPr>
            <w:tcW w:w="2693" w:type="dxa"/>
            <w:vAlign w:val="center"/>
          </w:tcPr>
          <w:p w:rsidR="008F0517" w:rsidRPr="00BB2CE6" w:rsidRDefault="008F0517" w:rsidP="007235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1 320,000</w:t>
            </w:r>
          </w:p>
        </w:tc>
      </w:tr>
    </w:tbl>
    <w:p w:rsidR="008F0517" w:rsidRPr="00BB2CE6" w:rsidRDefault="008F0517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2BAF" w:rsidRPr="009A22FF" w:rsidRDefault="008F0517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B2CE6">
        <w:rPr>
          <w:rFonts w:ascii="Times New Roman" w:hAnsi="Times New Roman"/>
          <w:sz w:val="24"/>
          <w:szCs w:val="24"/>
          <w:lang w:val="uk-UA"/>
        </w:rPr>
        <w:t xml:space="preserve">5) </w:t>
      </w:r>
      <w:r w:rsidR="000E0679" w:rsidRPr="00BB2CE6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 w:rsidR="006B2AC5" w:rsidRPr="00BB2CE6">
        <w:rPr>
          <w:rFonts w:ascii="Times New Roman" w:hAnsi="Times New Roman"/>
          <w:sz w:val="24"/>
          <w:szCs w:val="24"/>
          <w:lang w:val="uk-UA"/>
        </w:rPr>
        <w:t>и</w:t>
      </w:r>
      <w:r w:rsidR="00CA4566" w:rsidRPr="00BB2C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2AC5" w:rsidRPr="00BB2CE6">
        <w:rPr>
          <w:rFonts w:ascii="Times New Roman" w:hAnsi="Times New Roman"/>
          <w:sz w:val="24"/>
          <w:szCs w:val="24"/>
          <w:lang w:val="uk-UA"/>
        </w:rPr>
        <w:t xml:space="preserve">1.3 «Придбання котлів з газовим пальником (котли 3000 кВт, 630 кВт, 1850 кВт)» та </w:t>
      </w:r>
      <w:r w:rsidR="00492BAF" w:rsidRPr="00BB2CE6">
        <w:rPr>
          <w:rFonts w:ascii="Times New Roman" w:hAnsi="Times New Roman"/>
          <w:sz w:val="24"/>
          <w:szCs w:val="24"/>
          <w:lang w:val="uk-UA"/>
        </w:rPr>
        <w:t>1.</w:t>
      </w:r>
      <w:r w:rsidR="00D72365" w:rsidRPr="00BB2CE6">
        <w:rPr>
          <w:rFonts w:ascii="Times New Roman" w:hAnsi="Times New Roman"/>
          <w:sz w:val="24"/>
          <w:szCs w:val="24"/>
          <w:lang w:val="uk-UA"/>
        </w:rPr>
        <w:t>4</w:t>
      </w:r>
      <w:r w:rsidR="00492BAF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72365" w:rsidRPr="00BB2CE6">
        <w:rPr>
          <w:rFonts w:ascii="Times New Roman" w:hAnsi="Times New Roman"/>
          <w:sz w:val="24"/>
          <w:szCs w:val="24"/>
          <w:lang w:val="uk-UA"/>
        </w:rPr>
        <w:t xml:space="preserve">Придбання труб сталевих попередньо ізольованих спіненим поліуретаном (труби 219/315, 159/250, 133/225)» </w:t>
      </w:r>
      <w:r w:rsidR="00492BAF" w:rsidRPr="00BB2CE6">
        <w:rPr>
          <w:rFonts w:ascii="Times New Roman" w:hAnsi="Times New Roman"/>
          <w:sz w:val="24"/>
          <w:szCs w:val="24"/>
          <w:lang w:val="uk-UA"/>
        </w:rPr>
        <w:t>пункту 1 «Придбання предметів і матеріалів, необхідних для забезпечення</w:t>
      </w:r>
      <w:r w:rsidR="00492BAF" w:rsidRPr="009A22FF">
        <w:rPr>
          <w:rFonts w:ascii="Times New Roman" w:hAnsi="Times New Roman"/>
          <w:sz w:val="24"/>
          <w:szCs w:val="24"/>
          <w:lang w:val="uk-UA"/>
        </w:rPr>
        <w:t xml:space="preserve"> діяльності з виробництва, транспортування, постачання теплової енергії» розділу </w:t>
      </w:r>
      <w:r w:rsidR="00492BAF"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XIII </w:t>
      </w:r>
      <w:r w:rsidR="00492BAF" w:rsidRPr="009A22FF">
        <w:rPr>
          <w:rFonts w:ascii="Times New Roman" w:hAnsi="Times New Roman"/>
          <w:sz w:val="24"/>
          <w:szCs w:val="24"/>
          <w:lang w:val="uk-UA"/>
        </w:rPr>
        <w:t>«</w:t>
      </w:r>
      <w:r w:rsidR="00492BAF"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="00492BAF" w:rsidRPr="009A22FF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92BAF" w:rsidRPr="009A22FF" w:rsidRDefault="00492BAF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709"/>
        <w:gridCol w:w="992"/>
        <w:gridCol w:w="851"/>
        <w:gridCol w:w="850"/>
        <w:gridCol w:w="709"/>
        <w:gridCol w:w="850"/>
        <w:gridCol w:w="1509"/>
      </w:tblGrid>
      <w:tr w:rsidR="00492BAF" w:rsidRPr="009A22FF" w:rsidTr="00675718">
        <w:trPr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92BAF" w:rsidRPr="009A22FF" w:rsidTr="00675718">
        <w:trPr>
          <w:trHeight w:val="413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spacing w:after="0" w:line="204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9A22FF" w:rsidRDefault="00492BAF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23F1" w:rsidRPr="009A22FF" w:rsidTr="009A22FF">
        <w:trPr>
          <w:trHeight w:val="212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9A22FF" w:rsidRDefault="00B223F1" w:rsidP="0067571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9A22FF" w:rsidRDefault="00B223F1" w:rsidP="0067571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9A22FF" w:rsidRDefault="00B223F1" w:rsidP="006757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9A22FF" w:rsidRDefault="00B223F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86D31" w:rsidRPr="009A22FF" w:rsidTr="00675718">
        <w:trPr>
          <w:trHeight w:val="1122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5"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1. Придбання предметів і матеріалів, необхідних для забезпечення діяльності з виробництва, транспортування, постачання теплової енергії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1.3. Придбання котлів з газовим пальником (котли 3000 кВт, 630 кВт, 1850 кВт)</w:t>
            </w:r>
          </w:p>
        </w:tc>
        <w:tc>
          <w:tcPr>
            <w:tcW w:w="709" w:type="dxa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86D31" w:rsidRPr="009A22FF" w:rsidRDefault="00186D31" w:rsidP="005D211E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9A22FF">
              <w:rPr>
                <w:lang w:val="uk-UA" w:eastAsia="ru-RU"/>
              </w:rPr>
              <w:t>156,96257</w:t>
            </w:r>
          </w:p>
        </w:tc>
        <w:tc>
          <w:tcPr>
            <w:tcW w:w="851" w:type="dxa"/>
            <w:vAlign w:val="center"/>
          </w:tcPr>
          <w:p w:rsidR="00186D31" w:rsidRPr="009A22FF" w:rsidRDefault="00186D31" w:rsidP="005D2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1058,46651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86D31" w:rsidRPr="009A22FF" w:rsidRDefault="00186D31" w:rsidP="005D211E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86D31" w:rsidRPr="009A22FF" w:rsidRDefault="00186D31" w:rsidP="00675718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86D31" w:rsidRPr="009A22FF" w:rsidRDefault="00186D31" w:rsidP="00675718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функціонува-ння котелень та теплових мереж</w:t>
            </w:r>
          </w:p>
        </w:tc>
      </w:tr>
      <w:tr w:rsidR="00186D31" w:rsidRPr="009A22FF" w:rsidTr="00675718">
        <w:trPr>
          <w:trHeight w:val="881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86D31" w:rsidRPr="009A22FF" w:rsidRDefault="00186D31" w:rsidP="005D211E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9A22FF">
              <w:rPr>
                <w:lang w:val="uk-UA" w:eastAsia="ru-RU"/>
              </w:rPr>
              <w:t>2185,2295</w:t>
            </w:r>
          </w:p>
        </w:tc>
        <w:tc>
          <w:tcPr>
            <w:tcW w:w="851" w:type="dxa"/>
            <w:vAlign w:val="center"/>
          </w:tcPr>
          <w:p w:rsidR="00186D31" w:rsidRPr="009A22FF" w:rsidRDefault="00186D31" w:rsidP="005D2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3891,9159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6D31" w:rsidRPr="009A22FF" w:rsidRDefault="00186D31" w:rsidP="005D211E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D31" w:rsidRPr="009A22FF" w:rsidTr="00675718">
        <w:trPr>
          <w:trHeight w:val="1282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1.4. Придбання труб сталевих попередньо ізольованих </w:t>
            </w:r>
            <w:r w:rsidR="00675718"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спіненим поліуретаном (труби219/315, 159/250, 133/225)</w:t>
            </w:r>
          </w:p>
        </w:tc>
        <w:tc>
          <w:tcPr>
            <w:tcW w:w="709" w:type="dxa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86D31" w:rsidRPr="009A22FF" w:rsidRDefault="00186D31" w:rsidP="005D211E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ru-RU"/>
              </w:rPr>
            </w:pPr>
            <w:r w:rsidRPr="009A22FF">
              <w:rPr>
                <w:lang w:val="uk-UA" w:eastAsia="ru-RU"/>
              </w:rPr>
              <w:t>1060,8074</w:t>
            </w:r>
          </w:p>
        </w:tc>
        <w:tc>
          <w:tcPr>
            <w:tcW w:w="851" w:type="dxa"/>
            <w:vAlign w:val="center"/>
          </w:tcPr>
          <w:p w:rsidR="00186D31" w:rsidRPr="009A22FF" w:rsidRDefault="00186D31" w:rsidP="005D2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119,2986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6D31" w:rsidRPr="009A22FF" w:rsidRDefault="00186D31" w:rsidP="005D211E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D31" w:rsidRPr="009A22FF" w:rsidRDefault="00186D31" w:rsidP="00675718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186D31" w:rsidRPr="009A22FF" w:rsidRDefault="00186D31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5718" w:rsidRPr="009A22FF" w:rsidTr="00675718">
        <w:trPr>
          <w:trHeight w:val="41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718" w:rsidRPr="009A22FF" w:rsidRDefault="00675718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718" w:rsidRPr="009A22FF" w:rsidRDefault="00675718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75718" w:rsidRPr="009A22FF" w:rsidRDefault="00675718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75718" w:rsidRPr="009A22FF" w:rsidRDefault="00675718" w:rsidP="005D211E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9A22FF">
              <w:rPr>
                <w:lang w:val="uk-UA" w:eastAsia="ru-RU"/>
              </w:rPr>
              <w:t>5304,037</w:t>
            </w:r>
          </w:p>
        </w:tc>
        <w:tc>
          <w:tcPr>
            <w:tcW w:w="851" w:type="dxa"/>
            <w:vAlign w:val="center"/>
          </w:tcPr>
          <w:p w:rsidR="00675718" w:rsidRPr="009A22FF" w:rsidRDefault="00675718" w:rsidP="005D2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596,493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75718" w:rsidRPr="009A22FF" w:rsidRDefault="00675718" w:rsidP="005D211E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5718" w:rsidRPr="009A22FF" w:rsidRDefault="00675718" w:rsidP="00675718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5718" w:rsidRPr="009A22FF" w:rsidRDefault="00675718" w:rsidP="00675718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675718" w:rsidRPr="009A22FF" w:rsidRDefault="00675718" w:rsidP="00675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A22FF" w:rsidRDefault="009A22FF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2D1D54" w:rsidRPr="009A22FF" w:rsidRDefault="002D1D54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9A22FF" w:rsidRDefault="00663E45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9A22F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9A22F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9A22F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9A22F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9A22F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9A22F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8F0517" w:rsidRDefault="008F0517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F0517" w:rsidRDefault="008F0517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9A22FF" w:rsidRDefault="007248C8" w:rsidP="00675718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9A22FF" w:rsidRDefault="007248C8" w:rsidP="00675718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9A22FF">
        <w:rPr>
          <w:rFonts w:ascii="Times New Roman" w:hAnsi="Times New Roman"/>
          <w:b/>
          <w:bCs/>
          <w:sz w:val="24"/>
          <w:szCs w:val="24"/>
        </w:rPr>
        <w:t> 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9A22FF" w:rsidRDefault="007248C8" w:rsidP="00675718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9A22FF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2D1D5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2D1D5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2D1D5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2D1D5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2D1D5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міської</w:t>
      </w:r>
      <w:r w:rsidR="002D1D5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2D1D5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9A22FF">
        <w:rPr>
          <w:rFonts w:ascii="Times New Roman" w:hAnsi="Times New Roman"/>
          <w:b/>
          <w:bCs/>
          <w:sz w:val="24"/>
          <w:szCs w:val="24"/>
        </w:rPr>
        <w:t>-202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9A22FF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9A22FF" w:rsidRDefault="002D1D54" w:rsidP="0067571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9A22FF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9A22FF">
        <w:rPr>
          <w:rFonts w:ascii="Times New Roman" w:hAnsi="Times New Roman"/>
          <w:b/>
          <w:bCs/>
          <w:sz w:val="24"/>
          <w:szCs w:val="24"/>
        </w:rPr>
        <w:t>рішення</w:t>
      </w:r>
      <w:r w:rsidR="006B2AC5"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м </w:t>
      </w:r>
      <w:r w:rsidR="007248C8" w:rsidRPr="009A22FF">
        <w:rPr>
          <w:rFonts w:ascii="Times New Roman" w:hAnsi="Times New Roman"/>
          <w:b/>
          <w:bCs/>
          <w:sz w:val="24"/>
          <w:szCs w:val="24"/>
        </w:rPr>
        <w:t>міської ради від 07.</w:t>
      </w:r>
      <w:bookmarkStart w:id="0" w:name="_GoBack"/>
      <w:bookmarkEnd w:id="0"/>
      <w:r w:rsidR="007248C8" w:rsidRPr="009A22FF">
        <w:rPr>
          <w:rFonts w:ascii="Times New Roman" w:hAnsi="Times New Roman"/>
          <w:b/>
          <w:bCs/>
          <w:sz w:val="24"/>
          <w:szCs w:val="24"/>
        </w:rPr>
        <w:t>12.2022</w:t>
      </w:r>
    </w:p>
    <w:p w:rsidR="007248C8" w:rsidRPr="009A22FF" w:rsidRDefault="007248C8" w:rsidP="0067571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2FF">
        <w:rPr>
          <w:rFonts w:ascii="Times New Roman" w:hAnsi="Times New Roman"/>
          <w:sz w:val="24"/>
          <w:szCs w:val="24"/>
        </w:rPr>
        <w:t> </w:t>
      </w:r>
    </w:p>
    <w:p w:rsidR="007248C8" w:rsidRDefault="007248C8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C051DA" w:rsidRPr="009A22FF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C051DA" w:rsidRPr="00BB2CE6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63,74552 тис. грн (з 137 795,234 тис. грн до 137 731,48848 тис. </w:t>
      </w:r>
      <w:r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грн), в тому числі на 0,00008 тис. грн (з 120 138,658 тис. грн до 120 138,65808 тис. грн)</w:t>
      </w:r>
      <w:r w:rsidR="00BB2CE6"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(кошти Бюджету Роменської МТГ) та</w:t>
      </w:r>
      <w:r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на 63,7456 тис. грн (з 17 656,576 ти</w:t>
      </w:r>
      <w:r w:rsidR="00BB2CE6"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с. грн до 17 592,8304 тис. грн) (інші джерела).</w:t>
      </w:r>
    </w:p>
    <w:p w:rsidR="00550E7B" w:rsidRPr="00BB2CE6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r w:rsidR="00550E7B"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 2025 році в розділі VI «Будівництво об’єктів житлово-комунального господарства» додаються підпункти 3.11. «Реконструкція Процівського водозабору по вулиці О. Костюка, 60 в м. Ромни Сумської області (виготовлення про</w:t>
      </w:r>
      <w:r w:rsidR="001E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="00550E7B"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ктно-кошторисної документації)» з обсягом фінансування 700,000 тис. грн та 3.12. «Реконструкція Процівського водозабору по вулиці О. Костюка, 60 в м. Ромни Сумської області» з обсягом фінансування 1 320,000 тис. грн. </w:t>
      </w:r>
      <w:r w:rsidR="001E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Фінансування на ці напрямки</w:t>
      </w:r>
      <w:r w:rsidR="00550E7B"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перенос</w:t>
      </w:r>
      <w:r w:rsidR="001E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550E7B"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ться з підпункту 2.27. «Капітальний ремонт артезіанської свердловини № 3 на Процівському водозаборі по вул. Костюка, 60 в м. Ромни Сумської області (буріння нової з тампонажем існуючої)»</w:t>
      </w:r>
      <w:r w:rsidR="00BB2CE6"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051DA" w:rsidRPr="009A22FF" w:rsidRDefault="00CA4566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C051DA"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550E7B"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У розділі </w:t>
      </w:r>
      <w:r w:rsidR="00550E7B" w:rsidRPr="009A2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XIII </w:t>
      </w:r>
      <w:r w:rsidR="00550E7B" w:rsidRPr="00BB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550E7B" w:rsidRPr="009A2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="00550E7B"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t>»</w:t>
      </w:r>
      <w:r w:rsidR="00550E7B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C051DA" w:rsidRPr="009A22FF">
        <w:rPr>
          <w:rFonts w:ascii="Times New Roman" w:hAnsi="Times New Roman"/>
          <w:sz w:val="24"/>
          <w:szCs w:val="24"/>
          <w:lang w:val="uk-UA"/>
        </w:rPr>
        <w:t xml:space="preserve">меншуються обсяги фінансування у 2024 році </w:t>
      </w:r>
      <w:r w:rsidR="00550E7B" w:rsidRPr="009A22FF">
        <w:rPr>
          <w:rFonts w:ascii="Times New Roman" w:hAnsi="Times New Roman"/>
          <w:sz w:val="24"/>
          <w:szCs w:val="24"/>
          <w:lang w:val="uk-UA"/>
        </w:rPr>
        <w:t xml:space="preserve">на 1 177,76503 тис. грн (з 26 406,717 тис. грн до 25 228,95197 тис. грн) </w:t>
      </w:r>
      <w:r w:rsidR="00550E7B">
        <w:rPr>
          <w:rFonts w:ascii="Times New Roman" w:hAnsi="Times New Roman"/>
          <w:sz w:val="24"/>
          <w:szCs w:val="24"/>
          <w:lang w:val="uk-UA"/>
        </w:rPr>
        <w:t>(</w:t>
      </w:r>
      <w:r w:rsidR="00C051DA" w:rsidRPr="009A22FF">
        <w:rPr>
          <w:rFonts w:ascii="Times New Roman" w:hAnsi="Times New Roman"/>
          <w:sz w:val="24"/>
          <w:szCs w:val="24"/>
          <w:lang w:val="uk-UA"/>
        </w:rPr>
        <w:t>кошт</w:t>
      </w:r>
      <w:r w:rsidR="00550E7B">
        <w:rPr>
          <w:rFonts w:ascii="Times New Roman" w:hAnsi="Times New Roman"/>
          <w:sz w:val="24"/>
          <w:szCs w:val="24"/>
          <w:lang w:val="uk-UA"/>
        </w:rPr>
        <w:t>и</w:t>
      </w:r>
      <w:r w:rsidR="00C051DA" w:rsidRPr="009A22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51DA"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>Бюджету Роменської МТГ</w:t>
      </w:r>
      <w:r w:rsidR="00550E7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C051DA"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0E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C051DA" w:rsidRPr="009A22FF">
        <w:rPr>
          <w:rFonts w:ascii="Times New Roman" w:hAnsi="Times New Roman"/>
          <w:sz w:val="24"/>
          <w:szCs w:val="24"/>
          <w:lang w:val="uk-UA"/>
        </w:rPr>
        <w:t>на 4 552,1545 тис. грн (з 17 656,576 тис. грн до 13 104,4215 тис. грн)</w:t>
      </w:r>
      <w:r w:rsidR="00550E7B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1E3698">
        <w:rPr>
          <w:rFonts w:ascii="Times New Roman" w:hAnsi="Times New Roman"/>
          <w:sz w:val="24"/>
          <w:szCs w:val="24"/>
          <w:lang w:val="uk-UA"/>
        </w:rPr>
        <w:t xml:space="preserve">кошти </w:t>
      </w:r>
      <w:r w:rsidR="00550E7B">
        <w:rPr>
          <w:rFonts w:ascii="Times New Roman" w:hAnsi="Times New Roman"/>
          <w:sz w:val="24"/>
          <w:szCs w:val="24"/>
          <w:lang w:val="uk-UA"/>
        </w:rPr>
        <w:t>інш</w:t>
      </w:r>
      <w:r w:rsidR="001E3698">
        <w:rPr>
          <w:rFonts w:ascii="Times New Roman" w:hAnsi="Times New Roman"/>
          <w:sz w:val="24"/>
          <w:szCs w:val="24"/>
          <w:lang w:val="uk-UA"/>
        </w:rPr>
        <w:t>их</w:t>
      </w:r>
      <w:r w:rsidR="00550E7B" w:rsidRPr="009A22FF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550E7B">
        <w:rPr>
          <w:rFonts w:ascii="Times New Roman" w:hAnsi="Times New Roman"/>
          <w:sz w:val="24"/>
          <w:szCs w:val="24"/>
          <w:lang w:val="uk-UA"/>
        </w:rPr>
        <w:t xml:space="preserve">), а саме: </w:t>
      </w:r>
    </w:p>
    <w:p w:rsidR="00C051DA" w:rsidRPr="009A22FF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1.3. «Придбання котлів з газовим пальником (котли 3000 кВт, 630 кВт, 1850 кВт)» на 1 058,46643 тис. грн (з 1 215,429 тис. грн до</w:t>
      </w:r>
      <w:r w:rsidR="00550E7B">
        <w:rPr>
          <w:rFonts w:ascii="Times New Roman" w:hAnsi="Times New Roman"/>
          <w:sz w:val="24"/>
          <w:szCs w:val="24"/>
          <w:lang w:val="uk-UA"/>
        </w:rPr>
        <w:t xml:space="preserve"> 156,96257 тис. грн) (</w:t>
      </w:r>
      <w:r w:rsidRPr="009A22FF">
        <w:rPr>
          <w:rFonts w:ascii="Times New Roman" w:hAnsi="Times New Roman"/>
          <w:sz w:val="24"/>
          <w:szCs w:val="24"/>
          <w:lang w:val="uk-UA"/>
        </w:rPr>
        <w:t>кошт</w:t>
      </w:r>
      <w:r w:rsidR="00550E7B">
        <w:rPr>
          <w:rFonts w:ascii="Times New Roman" w:hAnsi="Times New Roman"/>
          <w:sz w:val="24"/>
          <w:szCs w:val="24"/>
          <w:lang w:val="uk-UA"/>
        </w:rPr>
        <w:t>и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Бюджету Роменської МТГ</w:t>
      </w:r>
      <w:r w:rsidR="00550E7B">
        <w:rPr>
          <w:rFonts w:ascii="Times New Roman" w:hAnsi="Times New Roman"/>
          <w:sz w:val="24"/>
          <w:szCs w:val="24"/>
          <w:lang w:val="uk-UA"/>
        </w:rPr>
        <w:t>)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та на 3 930,6945 тис. грн (з 6 115,924 тис. грн до 2 185,2295 тис. грн) </w:t>
      </w:r>
      <w:r w:rsidR="00550E7B">
        <w:rPr>
          <w:rFonts w:ascii="Times New Roman" w:hAnsi="Times New Roman"/>
          <w:sz w:val="24"/>
          <w:szCs w:val="24"/>
          <w:lang w:val="uk-UA"/>
        </w:rPr>
        <w:t>(</w:t>
      </w:r>
      <w:r w:rsidRPr="009A22FF">
        <w:rPr>
          <w:rFonts w:ascii="Times New Roman" w:hAnsi="Times New Roman"/>
          <w:sz w:val="24"/>
          <w:szCs w:val="24"/>
          <w:lang w:val="uk-UA"/>
        </w:rPr>
        <w:t>інш</w:t>
      </w:r>
      <w:r w:rsidR="00550E7B">
        <w:rPr>
          <w:rFonts w:ascii="Times New Roman" w:hAnsi="Times New Roman"/>
          <w:sz w:val="24"/>
          <w:szCs w:val="24"/>
          <w:lang w:val="uk-UA"/>
        </w:rPr>
        <w:t>і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550E7B">
        <w:rPr>
          <w:rFonts w:ascii="Times New Roman" w:hAnsi="Times New Roman"/>
          <w:sz w:val="24"/>
          <w:szCs w:val="24"/>
          <w:lang w:val="uk-UA"/>
        </w:rPr>
        <w:t>а)</w:t>
      </w:r>
      <w:r w:rsidRPr="009A22FF">
        <w:rPr>
          <w:rFonts w:ascii="Times New Roman" w:hAnsi="Times New Roman"/>
          <w:sz w:val="24"/>
          <w:szCs w:val="24"/>
          <w:lang w:val="uk-UA"/>
        </w:rPr>
        <w:t>;</w:t>
      </w:r>
    </w:p>
    <w:p w:rsidR="00C051DA" w:rsidRPr="009A22FF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1.4. «Придбання труб сталевих попередньо ізольованих спіненим поліуретаном (труби 219/315, 159/250, 133/225)» на 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119,2986 тис. грн (з 1 180,106 тис. грн до 1 060,8074 </w:t>
      </w:r>
      <w:r w:rsidR="00550E7B">
        <w:rPr>
          <w:rFonts w:ascii="Times New Roman" w:hAnsi="Times New Roman"/>
          <w:sz w:val="24"/>
          <w:szCs w:val="24"/>
          <w:lang w:val="uk-UA"/>
        </w:rPr>
        <w:t xml:space="preserve"> тис. грн) (</w:t>
      </w:r>
      <w:r w:rsidRPr="009A22FF">
        <w:rPr>
          <w:rFonts w:ascii="Times New Roman" w:hAnsi="Times New Roman"/>
          <w:sz w:val="24"/>
          <w:szCs w:val="24"/>
          <w:lang w:val="uk-UA"/>
        </w:rPr>
        <w:t>кошт</w:t>
      </w:r>
      <w:r w:rsidR="00550E7B">
        <w:rPr>
          <w:rFonts w:ascii="Times New Roman" w:hAnsi="Times New Roman"/>
          <w:sz w:val="24"/>
          <w:szCs w:val="24"/>
          <w:lang w:val="uk-UA"/>
        </w:rPr>
        <w:t>и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Бюджету Роменської МТГ</w:t>
      </w:r>
      <w:r w:rsidR="00550E7B">
        <w:rPr>
          <w:rFonts w:ascii="Times New Roman" w:hAnsi="Times New Roman"/>
          <w:sz w:val="24"/>
          <w:szCs w:val="24"/>
          <w:lang w:val="uk-UA"/>
        </w:rPr>
        <w:t>)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та на 621,46 тис. грн (з 5 925,497 тис. грн до 5 304,037 тис. грн) </w:t>
      </w:r>
      <w:r w:rsidR="00550E7B">
        <w:rPr>
          <w:rFonts w:ascii="Times New Roman" w:hAnsi="Times New Roman"/>
          <w:sz w:val="24"/>
          <w:szCs w:val="24"/>
          <w:lang w:val="uk-UA"/>
        </w:rPr>
        <w:t>(інші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550E7B">
        <w:rPr>
          <w:rFonts w:ascii="Times New Roman" w:hAnsi="Times New Roman"/>
          <w:sz w:val="24"/>
          <w:szCs w:val="24"/>
          <w:lang w:val="uk-UA"/>
        </w:rPr>
        <w:t>а)</w:t>
      </w:r>
      <w:r w:rsidRPr="009A22FF">
        <w:rPr>
          <w:rFonts w:ascii="Times New Roman" w:hAnsi="Times New Roman"/>
          <w:sz w:val="24"/>
          <w:szCs w:val="24"/>
          <w:lang w:val="uk-UA"/>
        </w:rPr>
        <w:t>.</w:t>
      </w:r>
    </w:p>
    <w:p w:rsidR="00C051DA" w:rsidRPr="009A22FF" w:rsidRDefault="00CA4566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C051DA" w:rsidRPr="009A22FF">
        <w:rPr>
          <w:rFonts w:ascii="Times New Roman" w:hAnsi="Times New Roman"/>
          <w:sz w:val="24"/>
          <w:szCs w:val="24"/>
          <w:lang w:val="uk-UA"/>
        </w:rPr>
        <w:t xml:space="preserve">. Додаються обсяги фінансування у 2025 році у розділі </w:t>
      </w:r>
      <w:r w:rsidR="00C051DA" w:rsidRPr="009A2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XIII </w:t>
      </w:r>
      <w:r w:rsidR="00C051DA"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="00C051DA" w:rsidRPr="009A2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="00C051DA"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t>»</w:t>
      </w:r>
      <w:r w:rsidR="00C051DA" w:rsidRPr="009A22FF">
        <w:rPr>
          <w:rFonts w:ascii="Times New Roman" w:hAnsi="Times New Roman"/>
          <w:sz w:val="24"/>
          <w:szCs w:val="24"/>
          <w:lang w:val="uk-UA"/>
        </w:rPr>
        <w:t xml:space="preserve"> у відповідних підпунктах:</w:t>
      </w:r>
    </w:p>
    <w:p w:rsidR="00C051DA" w:rsidRPr="009A22FF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 xml:space="preserve">1.3. «Придбання котлів з газовим пальником (котли 3000 кВт, 630 кВт, 1850 кВт)» – 1 058,46651 тис. грн </w:t>
      </w:r>
      <w:r w:rsidR="00550E7B">
        <w:rPr>
          <w:rFonts w:ascii="Times New Roman" w:hAnsi="Times New Roman"/>
          <w:sz w:val="24"/>
          <w:szCs w:val="24"/>
          <w:lang w:val="uk-UA"/>
        </w:rPr>
        <w:t>(</w:t>
      </w:r>
      <w:r w:rsidRPr="009A22FF">
        <w:rPr>
          <w:rFonts w:ascii="Times New Roman" w:hAnsi="Times New Roman"/>
          <w:sz w:val="24"/>
          <w:szCs w:val="24"/>
          <w:lang w:val="uk-UA"/>
        </w:rPr>
        <w:t>кошт</w:t>
      </w:r>
      <w:r w:rsidR="00550E7B">
        <w:rPr>
          <w:rFonts w:ascii="Times New Roman" w:hAnsi="Times New Roman"/>
          <w:sz w:val="24"/>
          <w:szCs w:val="24"/>
          <w:lang w:val="uk-UA"/>
        </w:rPr>
        <w:t>и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Бюджету Роменської МТГ</w:t>
      </w:r>
      <w:r w:rsidR="00550E7B">
        <w:rPr>
          <w:rFonts w:ascii="Times New Roman" w:hAnsi="Times New Roman"/>
          <w:sz w:val="24"/>
          <w:szCs w:val="24"/>
          <w:lang w:val="uk-UA"/>
        </w:rPr>
        <w:t>)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та 3 891,9159 тис. грн </w:t>
      </w:r>
      <w:r w:rsidR="00550E7B">
        <w:rPr>
          <w:rFonts w:ascii="Times New Roman" w:hAnsi="Times New Roman"/>
          <w:sz w:val="24"/>
          <w:szCs w:val="24"/>
          <w:lang w:val="uk-UA"/>
        </w:rPr>
        <w:t>(</w:t>
      </w:r>
      <w:r w:rsidRPr="009A22FF">
        <w:rPr>
          <w:rFonts w:ascii="Times New Roman" w:hAnsi="Times New Roman"/>
          <w:sz w:val="24"/>
          <w:szCs w:val="24"/>
          <w:lang w:val="uk-UA"/>
        </w:rPr>
        <w:t>інш</w:t>
      </w:r>
      <w:r w:rsidR="00550E7B">
        <w:rPr>
          <w:rFonts w:ascii="Times New Roman" w:hAnsi="Times New Roman"/>
          <w:sz w:val="24"/>
          <w:szCs w:val="24"/>
          <w:lang w:val="uk-UA"/>
        </w:rPr>
        <w:t>і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550E7B">
        <w:rPr>
          <w:rFonts w:ascii="Times New Roman" w:hAnsi="Times New Roman"/>
          <w:sz w:val="24"/>
          <w:szCs w:val="24"/>
          <w:lang w:val="uk-UA"/>
        </w:rPr>
        <w:t>а)</w:t>
      </w:r>
      <w:r w:rsidRPr="009A22FF">
        <w:rPr>
          <w:rFonts w:ascii="Times New Roman" w:hAnsi="Times New Roman"/>
          <w:sz w:val="24"/>
          <w:szCs w:val="24"/>
          <w:lang w:val="uk-UA"/>
        </w:rPr>
        <w:t>;</w:t>
      </w:r>
    </w:p>
    <w:p w:rsidR="00C051DA" w:rsidRPr="009A22FF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1.4. «Придбання труб сталевих попередньо ізольованих спіненим поліуретаном (труби 219/315, 159/250, 133/225)»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– 119,2986 тис. грн </w:t>
      </w:r>
      <w:r w:rsidR="00BB2CE6">
        <w:rPr>
          <w:rFonts w:ascii="Times New Roman" w:hAnsi="Times New Roman"/>
          <w:sz w:val="24"/>
          <w:szCs w:val="24"/>
          <w:lang w:val="uk-UA"/>
        </w:rPr>
        <w:t>(</w:t>
      </w:r>
      <w:r w:rsidRPr="009A22FF">
        <w:rPr>
          <w:rFonts w:ascii="Times New Roman" w:hAnsi="Times New Roman"/>
          <w:sz w:val="24"/>
          <w:szCs w:val="24"/>
          <w:lang w:val="uk-UA"/>
        </w:rPr>
        <w:t>кошт</w:t>
      </w:r>
      <w:r w:rsidR="00BB2CE6">
        <w:rPr>
          <w:rFonts w:ascii="Times New Roman" w:hAnsi="Times New Roman"/>
          <w:sz w:val="24"/>
          <w:szCs w:val="24"/>
          <w:lang w:val="uk-UA"/>
        </w:rPr>
        <w:t>и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Бюджету Роменської МТГ</w:t>
      </w:r>
      <w:r w:rsidR="00BB2CE6">
        <w:rPr>
          <w:rFonts w:ascii="Times New Roman" w:hAnsi="Times New Roman"/>
          <w:sz w:val="24"/>
          <w:szCs w:val="24"/>
          <w:lang w:val="uk-UA"/>
        </w:rPr>
        <w:t>)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та 596,493 тис. грн </w:t>
      </w:r>
      <w:r w:rsidR="00BB2CE6">
        <w:rPr>
          <w:rFonts w:ascii="Times New Roman" w:hAnsi="Times New Roman"/>
          <w:sz w:val="24"/>
          <w:szCs w:val="24"/>
          <w:lang w:val="uk-UA"/>
        </w:rPr>
        <w:t>(</w:t>
      </w:r>
      <w:r w:rsidRPr="009A22FF">
        <w:rPr>
          <w:rFonts w:ascii="Times New Roman" w:hAnsi="Times New Roman"/>
          <w:sz w:val="24"/>
          <w:szCs w:val="24"/>
          <w:lang w:val="uk-UA"/>
        </w:rPr>
        <w:t>інш</w:t>
      </w:r>
      <w:r w:rsidR="00BB2CE6">
        <w:rPr>
          <w:rFonts w:ascii="Times New Roman" w:hAnsi="Times New Roman"/>
          <w:sz w:val="24"/>
          <w:szCs w:val="24"/>
          <w:lang w:val="uk-UA"/>
        </w:rPr>
        <w:t>і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BB2CE6">
        <w:rPr>
          <w:rFonts w:ascii="Times New Roman" w:hAnsi="Times New Roman"/>
          <w:sz w:val="24"/>
          <w:szCs w:val="24"/>
          <w:lang w:val="uk-UA"/>
        </w:rPr>
        <w:t>а)</w:t>
      </w:r>
      <w:r w:rsidRPr="009A22FF">
        <w:rPr>
          <w:rFonts w:ascii="Times New Roman" w:hAnsi="Times New Roman"/>
          <w:sz w:val="24"/>
          <w:szCs w:val="24"/>
          <w:lang w:val="uk-UA"/>
        </w:rPr>
        <w:t>.</w:t>
      </w:r>
    </w:p>
    <w:p w:rsidR="00C051DA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D211E" w:rsidRPr="009A22FF" w:rsidRDefault="005D211E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9A22FF" w:rsidRDefault="00CF06C2" w:rsidP="00675718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22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7942CD" w:rsidRPr="00057C43" w:rsidRDefault="00CF06C2" w:rsidP="00675718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A22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D21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D21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D211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D211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D211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9A22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AC" w:rsidRDefault="004D37AC" w:rsidP="00824099">
      <w:pPr>
        <w:spacing w:after="0" w:line="240" w:lineRule="auto"/>
      </w:pPr>
      <w:r>
        <w:separator/>
      </w:r>
    </w:p>
  </w:endnote>
  <w:endnote w:type="continuationSeparator" w:id="0">
    <w:p w:rsidR="004D37AC" w:rsidRDefault="004D37AC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AC" w:rsidRDefault="004D37AC" w:rsidP="00824099">
      <w:pPr>
        <w:spacing w:after="0" w:line="240" w:lineRule="auto"/>
      </w:pPr>
      <w:r>
        <w:separator/>
      </w:r>
    </w:p>
  </w:footnote>
  <w:footnote w:type="continuationSeparator" w:id="0">
    <w:p w:rsidR="004D37AC" w:rsidRDefault="004D37AC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355E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37C2C"/>
    <w:rsid w:val="00141321"/>
    <w:rsid w:val="001477E2"/>
    <w:rsid w:val="001549E9"/>
    <w:rsid w:val="00162EDE"/>
    <w:rsid w:val="00163B23"/>
    <w:rsid w:val="00166C0F"/>
    <w:rsid w:val="00167714"/>
    <w:rsid w:val="00186D31"/>
    <w:rsid w:val="001877D4"/>
    <w:rsid w:val="001A1272"/>
    <w:rsid w:val="001A7AB6"/>
    <w:rsid w:val="001B3B44"/>
    <w:rsid w:val="001C072D"/>
    <w:rsid w:val="001E3698"/>
    <w:rsid w:val="001E39E1"/>
    <w:rsid w:val="001F0C80"/>
    <w:rsid w:val="002013D8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1D54"/>
    <w:rsid w:val="002D6064"/>
    <w:rsid w:val="002D69FF"/>
    <w:rsid w:val="002E6CA8"/>
    <w:rsid w:val="002F5251"/>
    <w:rsid w:val="00304FE3"/>
    <w:rsid w:val="0031561F"/>
    <w:rsid w:val="0032353C"/>
    <w:rsid w:val="0032631D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10B9"/>
    <w:rsid w:val="003B6ACD"/>
    <w:rsid w:val="003D3424"/>
    <w:rsid w:val="003D6076"/>
    <w:rsid w:val="003E01AA"/>
    <w:rsid w:val="003E1E9D"/>
    <w:rsid w:val="0040016E"/>
    <w:rsid w:val="00404135"/>
    <w:rsid w:val="00416B9E"/>
    <w:rsid w:val="00416F64"/>
    <w:rsid w:val="0042174B"/>
    <w:rsid w:val="00423C52"/>
    <w:rsid w:val="00431D3D"/>
    <w:rsid w:val="00441758"/>
    <w:rsid w:val="00442D24"/>
    <w:rsid w:val="00456BC1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37AC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4220B"/>
    <w:rsid w:val="00550E7B"/>
    <w:rsid w:val="00553321"/>
    <w:rsid w:val="00554FED"/>
    <w:rsid w:val="0056395E"/>
    <w:rsid w:val="00563ECB"/>
    <w:rsid w:val="00566E40"/>
    <w:rsid w:val="005673A1"/>
    <w:rsid w:val="00570DFC"/>
    <w:rsid w:val="00571CEC"/>
    <w:rsid w:val="00572A7F"/>
    <w:rsid w:val="00574E90"/>
    <w:rsid w:val="00576DD8"/>
    <w:rsid w:val="00581922"/>
    <w:rsid w:val="00584F97"/>
    <w:rsid w:val="0058713B"/>
    <w:rsid w:val="005A4DF1"/>
    <w:rsid w:val="005B0E08"/>
    <w:rsid w:val="005B1307"/>
    <w:rsid w:val="005B14F4"/>
    <w:rsid w:val="005B476A"/>
    <w:rsid w:val="005C4325"/>
    <w:rsid w:val="005C6418"/>
    <w:rsid w:val="005C7363"/>
    <w:rsid w:val="005D211E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435D8"/>
    <w:rsid w:val="0065310F"/>
    <w:rsid w:val="0065747C"/>
    <w:rsid w:val="006627C5"/>
    <w:rsid w:val="00663358"/>
    <w:rsid w:val="00663E45"/>
    <w:rsid w:val="00675718"/>
    <w:rsid w:val="00696C2F"/>
    <w:rsid w:val="006B0076"/>
    <w:rsid w:val="006B1B03"/>
    <w:rsid w:val="006B277B"/>
    <w:rsid w:val="006B2AC5"/>
    <w:rsid w:val="006C164D"/>
    <w:rsid w:val="006C3D40"/>
    <w:rsid w:val="006C72D0"/>
    <w:rsid w:val="006E3B23"/>
    <w:rsid w:val="006E6E5C"/>
    <w:rsid w:val="006F1734"/>
    <w:rsid w:val="006F3500"/>
    <w:rsid w:val="006F440A"/>
    <w:rsid w:val="006F5DA1"/>
    <w:rsid w:val="00705A2B"/>
    <w:rsid w:val="0070692C"/>
    <w:rsid w:val="00722F7F"/>
    <w:rsid w:val="007248C8"/>
    <w:rsid w:val="00731031"/>
    <w:rsid w:val="00733511"/>
    <w:rsid w:val="007441DA"/>
    <w:rsid w:val="00746D12"/>
    <w:rsid w:val="0075160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464D"/>
    <w:rsid w:val="007963A9"/>
    <w:rsid w:val="007A42E9"/>
    <w:rsid w:val="007A4A58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4F7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0517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A22FF"/>
    <w:rsid w:val="009C01C1"/>
    <w:rsid w:val="009C3561"/>
    <w:rsid w:val="009C6E11"/>
    <w:rsid w:val="009C72E6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510A7"/>
    <w:rsid w:val="00A52B6E"/>
    <w:rsid w:val="00A62E21"/>
    <w:rsid w:val="00A65A42"/>
    <w:rsid w:val="00A66FB2"/>
    <w:rsid w:val="00A730B9"/>
    <w:rsid w:val="00A7644F"/>
    <w:rsid w:val="00A764CD"/>
    <w:rsid w:val="00A76FD1"/>
    <w:rsid w:val="00A91433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018CB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67E4D"/>
    <w:rsid w:val="00B85773"/>
    <w:rsid w:val="00BA5921"/>
    <w:rsid w:val="00BB2CE6"/>
    <w:rsid w:val="00BC55B1"/>
    <w:rsid w:val="00BC5868"/>
    <w:rsid w:val="00BD610D"/>
    <w:rsid w:val="00BD65FD"/>
    <w:rsid w:val="00BE063D"/>
    <w:rsid w:val="00BE2629"/>
    <w:rsid w:val="00BE2C58"/>
    <w:rsid w:val="00BE4F89"/>
    <w:rsid w:val="00C051DA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566"/>
    <w:rsid w:val="00CA4901"/>
    <w:rsid w:val="00CA5155"/>
    <w:rsid w:val="00CA580C"/>
    <w:rsid w:val="00CB09FC"/>
    <w:rsid w:val="00CC5BC6"/>
    <w:rsid w:val="00CD5BEA"/>
    <w:rsid w:val="00CE4D0F"/>
    <w:rsid w:val="00CE6673"/>
    <w:rsid w:val="00CF06C2"/>
    <w:rsid w:val="00CF7466"/>
    <w:rsid w:val="00D06E3B"/>
    <w:rsid w:val="00D11751"/>
    <w:rsid w:val="00D13241"/>
    <w:rsid w:val="00D1333C"/>
    <w:rsid w:val="00D16FC2"/>
    <w:rsid w:val="00D21BF0"/>
    <w:rsid w:val="00D23D8F"/>
    <w:rsid w:val="00D36CCC"/>
    <w:rsid w:val="00D37F2D"/>
    <w:rsid w:val="00D4007D"/>
    <w:rsid w:val="00D401E9"/>
    <w:rsid w:val="00D642E5"/>
    <w:rsid w:val="00D66686"/>
    <w:rsid w:val="00D67D3A"/>
    <w:rsid w:val="00D72365"/>
    <w:rsid w:val="00D74CC0"/>
    <w:rsid w:val="00D75185"/>
    <w:rsid w:val="00D900A6"/>
    <w:rsid w:val="00D97024"/>
    <w:rsid w:val="00DA30A5"/>
    <w:rsid w:val="00DA4F20"/>
    <w:rsid w:val="00DA7EE1"/>
    <w:rsid w:val="00DC38E6"/>
    <w:rsid w:val="00DD0468"/>
    <w:rsid w:val="00DD2B62"/>
    <w:rsid w:val="00DD4C4F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342F"/>
    <w:rsid w:val="00EB3F35"/>
    <w:rsid w:val="00EB7ED4"/>
    <w:rsid w:val="00EC7F09"/>
    <w:rsid w:val="00EE046F"/>
    <w:rsid w:val="00EF552C"/>
    <w:rsid w:val="00F01297"/>
    <w:rsid w:val="00F0235D"/>
    <w:rsid w:val="00F03291"/>
    <w:rsid w:val="00F043D8"/>
    <w:rsid w:val="00F05E9D"/>
    <w:rsid w:val="00F079CE"/>
    <w:rsid w:val="00F22901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1905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282F"/>
  <w15:docId w15:val="{73F5E5D1-C14D-4AC5-BC40-C666C690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2817-3A00-4BB9-B40B-29682D51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6110</Words>
  <Characters>3483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2025-01-21T07:18:00Z</cp:lastPrinted>
  <dcterms:created xsi:type="dcterms:W3CDTF">2025-01-22T07:22:00Z</dcterms:created>
  <dcterms:modified xsi:type="dcterms:W3CDTF">2025-01-22T07:22:00Z</dcterms:modified>
</cp:coreProperties>
</file>