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4DF" w:rsidRPr="000A54DF" w:rsidRDefault="000A54DF" w:rsidP="000A54DF">
      <w:pPr>
        <w:rPr>
          <w:rFonts w:ascii="Times New Roman" w:hAnsi="Times New Roman"/>
          <w:b/>
          <w:lang w:val="uk-UA"/>
        </w:rPr>
      </w:pPr>
      <w:r w:rsidRPr="000A54DF">
        <w:rPr>
          <w:rFonts w:ascii="Times New Roman" w:hAnsi="Times New Roman"/>
          <w:b/>
          <w:lang w:val="uk-UA"/>
        </w:rPr>
        <w:t xml:space="preserve">      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0A54DF">
        <w:rPr>
          <w:rFonts w:ascii="Times New Roman" w:hAnsi="Times New Roman"/>
          <w:b/>
          <w:lang w:val="uk-UA"/>
        </w:rPr>
        <w:t xml:space="preserve"> ЗВІТ</w:t>
      </w:r>
    </w:p>
    <w:p w:rsidR="000A54DF" w:rsidRPr="000A54DF" w:rsidRDefault="000A54DF" w:rsidP="000A54DF">
      <w:pPr>
        <w:ind w:hanging="284"/>
        <w:jc w:val="center"/>
        <w:rPr>
          <w:rFonts w:ascii="Times New Roman" w:hAnsi="Times New Roman"/>
          <w:b/>
          <w:lang w:val="uk-UA"/>
        </w:rPr>
      </w:pPr>
      <w:r w:rsidRPr="000A54DF">
        <w:rPr>
          <w:rFonts w:ascii="Times New Roman" w:hAnsi="Times New Roman"/>
          <w:b/>
          <w:lang w:val="uk-UA"/>
        </w:rPr>
        <w:t>про періодичне відстеження результативності  регуляторного акту</w:t>
      </w:r>
    </w:p>
    <w:p w:rsidR="000A54DF" w:rsidRPr="000A54DF" w:rsidRDefault="000A54DF" w:rsidP="000A54DF">
      <w:pPr>
        <w:ind w:left="-284"/>
        <w:jc w:val="center"/>
        <w:rPr>
          <w:rFonts w:ascii="Times New Roman" w:hAnsi="Times New Roman"/>
          <w:b/>
          <w:lang w:val="uk-UA"/>
        </w:rPr>
      </w:pPr>
      <w:r w:rsidRPr="000A54DF">
        <w:rPr>
          <w:rFonts w:ascii="Times New Roman" w:hAnsi="Times New Roman"/>
          <w:b/>
          <w:lang w:val="uk-UA"/>
        </w:rPr>
        <w:t>«Про затвердження Порядку переведення житлових приміщень у нежитлові під розміщення  об’єктів невиробничої сфери і нежитлових об’єктів у житлові</w:t>
      </w:r>
    </w:p>
    <w:p w:rsidR="000A54DF" w:rsidRPr="000A54DF" w:rsidRDefault="000A54DF" w:rsidP="000A54DF">
      <w:pPr>
        <w:ind w:left="-284" w:firstLine="992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</w:t>
      </w:r>
      <w:r w:rsidRPr="000A54DF">
        <w:rPr>
          <w:rFonts w:ascii="Times New Roman" w:hAnsi="Times New Roman"/>
          <w:b/>
          <w:lang w:val="uk-UA"/>
        </w:rPr>
        <w:t>в місті Ромни »</w:t>
      </w:r>
    </w:p>
    <w:p w:rsidR="000A54DF" w:rsidRPr="000A54DF" w:rsidRDefault="000A54DF" w:rsidP="000A54DF">
      <w:pPr>
        <w:ind w:hanging="284"/>
        <w:jc w:val="both"/>
        <w:rPr>
          <w:rFonts w:ascii="Times New Roman" w:hAnsi="Times New Roman"/>
          <w:b/>
          <w:lang w:val="uk-UA"/>
        </w:rPr>
      </w:pPr>
      <w:r w:rsidRPr="000A54DF">
        <w:rPr>
          <w:rFonts w:ascii="Times New Roman" w:hAnsi="Times New Roman"/>
          <w:b/>
          <w:lang w:val="uk-UA"/>
        </w:rPr>
        <w:t xml:space="preserve">     1.   Назва рішення:</w:t>
      </w:r>
    </w:p>
    <w:p w:rsidR="000A54DF" w:rsidRPr="000A54DF" w:rsidRDefault="000A54DF" w:rsidP="000A54DF">
      <w:pPr>
        <w:ind w:left="-28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</w:t>
      </w:r>
      <w:r w:rsidRPr="000A54DF">
        <w:rPr>
          <w:rFonts w:ascii="Times New Roman" w:hAnsi="Times New Roman"/>
          <w:lang w:val="uk-UA"/>
        </w:rPr>
        <w:t>Рішення сімнадцятої сесії міської ради шостого скликання від 23.12.2011 року « Про затвердження Порядку переведення житлових приміщень у нежитлові під розміщення об’єктів невиробничої сфери і нежитлових об’єктів у житлові в місті Ромни »;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b/>
          <w:lang w:val="uk-UA"/>
        </w:rPr>
        <w:t>2. Назва виконавця заходів з відстеження:</w:t>
      </w:r>
      <w:r w:rsidRPr="000A54DF">
        <w:rPr>
          <w:rFonts w:ascii="Times New Roman" w:hAnsi="Times New Roman"/>
          <w:lang w:val="uk-UA"/>
        </w:rPr>
        <w:t xml:space="preserve"> </w:t>
      </w:r>
    </w:p>
    <w:p w:rsidR="000A54DF" w:rsidRPr="000A54DF" w:rsidRDefault="000A54DF" w:rsidP="000A54DF">
      <w:pPr>
        <w:ind w:left="-284" w:firstLine="992"/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>Відділ містобудування та архітектури виконкому Роменської міської ради;</w:t>
      </w:r>
    </w:p>
    <w:p w:rsidR="000A54DF" w:rsidRPr="000A54DF" w:rsidRDefault="000A54DF" w:rsidP="000A54DF">
      <w:pPr>
        <w:jc w:val="both"/>
        <w:rPr>
          <w:rFonts w:ascii="Times New Roman" w:hAnsi="Times New Roman"/>
          <w:b/>
          <w:lang w:val="uk-UA"/>
        </w:rPr>
      </w:pPr>
      <w:r w:rsidRPr="000A54DF">
        <w:rPr>
          <w:rFonts w:ascii="Times New Roman" w:hAnsi="Times New Roman"/>
          <w:b/>
          <w:lang w:val="uk-UA"/>
        </w:rPr>
        <w:t>3. Цілі прийняття акту: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b/>
          <w:lang w:val="uk-UA"/>
        </w:rPr>
        <w:tab/>
      </w:r>
      <w:proofErr w:type="spellStart"/>
      <w:r w:rsidRPr="000A54DF">
        <w:rPr>
          <w:rFonts w:ascii="Times New Roman" w:hAnsi="Times New Roman"/>
          <w:lang w:val="uk-UA"/>
        </w:rPr>
        <w:t>-впорядкування</w:t>
      </w:r>
      <w:proofErr w:type="spellEnd"/>
      <w:r w:rsidRPr="000A54DF">
        <w:rPr>
          <w:rFonts w:ascii="Times New Roman" w:hAnsi="Times New Roman"/>
          <w:lang w:val="uk-UA"/>
        </w:rPr>
        <w:t xml:space="preserve"> процедури надання дозволу на перев</w:t>
      </w:r>
      <w:r>
        <w:rPr>
          <w:rFonts w:ascii="Times New Roman" w:hAnsi="Times New Roman"/>
          <w:lang w:val="uk-UA"/>
        </w:rPr>
        <w:t>едення жилих приміщень в нежилі</w:t>
      </w:r>
      <w:r w:rsidRPr="000A54DF">
        <w:rPr>
          <w:rFonts w:ascii="Times New Roman" w:hAnsi="Times New Roman"/>
          <w:lang w:val="uk-UA"/>
        </w:rPr>
        <w:t xml:space="preserve"> та їх реконструкції під розміщення об’єктів невироб</w:t>
      </w:r>
      <w:r>
        <w:rPr>
          <w:rFonts w:ascii="Times New Roman" w:hAnsi="Times New Roman"/>
          <w:lang w:val="uk-UA"/>
        </w:rPr>
        <w:t>ничої сфери з метою забезпечення</w:t>
      </w:r>
      <w:r w:rsidRPr="000A54DF">
        <w:rPr>
          <w:rFonts w:ascii="Times New Roman" w:hAnsi="Times New Roman"/>
          <w:lang w:val="uk-UA"/>
        </w:rPr>
        <w:t xml:space="preserve"> конституційних прав громадян на володіння, користування та розпорядження приватною   власністю для здійснення господарчої іншого роду діяльності, яка не заборонена  законодавством;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 - розвиток підприємництва та конкуренції;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 - запобігання порушенням законодавства;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b/>
          <w:lang w:val="uk-UA"/>
        </w:rPr>
        <w:t>4. Строк виконання заходів з відстеженням</w:t>
      </w:r>
      <w:r w:rsidRPr="000A54DF">
        <w:rPr>
          <w:rFonts w:ascii="Times New Roman" w:hAnsi="Times New Roman"/>
          <w:lang w:val="uk-UA"/>
        </w:rPr>
        <w:t>: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   з 23.11.2021 р. по 25.12.2021 р.;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b/>
          <w:lang w:val="uk-UA"/>
        </w:rPr>
        <w:t>5. Тип відстеження:</w:t>
      </w:r>
      <w:r w:rsidRPr="000A54DF">
        <w:rPr>
          <w:rFonts w:ascii="Times New Roman" w:hAnsi="Times New Roman"/>
          <w:lang w:val="uk-UA"/>
        </w:rPr>
        <w:t xml:space="preserve"> 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   Періодичне відстеження;</w:t>
      </w:r>
    </w:p>
    <w:p w:rsidR="000A54DF" w:rsidRPr="000A54DF" w:rsidRDefault="000A54DF" w:rsidP="000A54DF">
      <w:pPr>
        <w:jc w:val="both"/>
        <w:rPr>
          <w:rFonts w:ascii="Times New Roman" w:hAnsi="Times New Roman"/>
          <w:b/>
          <w:lang w:val="uk-UA"/>
        </w:rPr>
      </w:pPr>
      <w:r w:rsidRPr="000A54DF">
        <w:rPr>
          <w:rFonts w:ascii="Times New Roman" w:hAnsi="Times New Roman"/>
          <w:b/>
          <w:lang w:val="uk-UA"/>
        </w:rPr>
        <w:t>6. Методи отримання результатів відстеження: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  Статистичні дані;</w:t>
      </w:r>
    </w:p>
    <w:p w:rsidR="000A54DF" w:rsidRPr="000A54DF" w:rsidRDefault="000A54DF" w:rsidP="000A54DF">
      <w:pPr>
        <w:jc w:val="both"/>
        <w:rPr>
          <w:rFonts w:ascii="Times New Roman" w:hAnsi="Times New Roman"/>
          <w:b/>
          <w:lang w:val="uk-UA"/>
        </w:rPr>
      </w:pPr>
      <w:r w:rsidRPr="000A54DF">
        <w:rPr>
          <w:rFonts w:ascii="Times New Roman" w:hAnsi="Times New Roman"/>
          <w:b/>
          <w:lang w:val="uk-UA"/>
        </w:rPr>
        <w:t>7. Дані та припущення, на основі , яких відстежувалася результативність, а також способи отримання даних: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  Відстеження результативності про</w:t>
      </w:r>
      <w:r w:rsidR="00814B96">
        <w:rPr>
          <w:rFonts w:ascii="Times New Roman" w:hAnsi="Times New Roman"/>
          <w:lang w:val="uk-UA"/>
        </w:rPr>
        <w:t>водилося на підставі інформації</w:t>
      </w:r>
      <w:bookmarkStart w:id="0" w:name="_GoBack"/>
      <w:bookmarkEnd w:id="0"/>
      <w:r w:rsidRPr="000A54DF">
        <w:rPr>
          <w:rFonts w:ascii="Times New Roman" w:hAnsi="Times New Roman"/>
          <w:lang w:val="uk-UA"/>
        </w:rPr>
        <w:t>,зібраної відділом містобудування та архітектури;</w:t>
      </w:r>
    </w:p>
    <w:p w:rsidR="000A54DF" w:rsidRPr="000A54DF" w:rsidRDefault="00814B96" w:rsidP="000A54DF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8. Кількіс</w:t>
      </w:r>
      <w:r w:rsidR="000A54DF" w:rsidRPr="000A54DF">
        <w:rPr>
          <w:rFonts w:ascii="Times New Roman" w:hAnsi="Times New Roman"/>
          <w:b/>
          <w:lang w:val="uk-UA"/>
        </w:rPr>
        <w:t>ні та якісні показники результативності:</w:t>
      </w: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693"/>
        <w:gridCol w:w="1400"/>
        <w:gridCol w:w="1389"/>
        <w:gridCol w:w="1366"/>
      </w:tblGrid>
      <w:tr w:rsidR="000A54DF" w:rsidRPr="000A54DF" w:rsidTr="000A54DF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23.12.2016-</w:t>
            </w:r>
          </w:p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23.12.2018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23.12.201</w:t>
            </w:r>
            <w:r w:rsidRPr="000A54DF">
              <w:rPr>
                <w:rFonts w:ascii="Times New Roman" w:hAnsi="Times New Roman"/>
                <w:sz w:val="22"/>
                <w:szCs w:val="22"/>
              </w:rPr>
              <w:t>8</w:t>
            </w:r>
          </w:p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23.12.2021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Результати</w:t>
            </w:r>
          </w:p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%(+,-)</w:t>
            </w:r>
          </w:p>
        </w:tc>
      </w:tr>
      <w:tr w:rsidR="000A54DF" w:rsidRPr="000A54DF" w:rsidTr="000A54DF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Кількість наданих дозволів на переведення приміщень з житлових в нежитлові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</w:t>
            </w:r>
            <w:r w:rsidRPr="000A54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  <w:r w:rsidRPr="000A54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Pr="000A54DF">
              <w:rPr>
                <w:rFonts w:ascii="Times New Roman" w:hAnsi="Times New Roman"/>
                <w:sz w:val="22"/>
                <w:szCs w:val="22"/>
              </w:rPr>
              <w:t xml:space="preserve">     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54DF">
              <w:rPr>
                <w:rFonts w:ascii="Times New Roman" w:hAnsi="Times New Roman"/>
                <w:sz w:val="22"/>
                <w:szCs w:val="22"/>
              </w:rPr>
              <w:t xml:space="preserve">  -50</w:t>
            </w:r>
          </w:p>
        </w:tc>
      </w:tr>
      <w:tr w:rsidR="000A54DF" w:rsidRPr="000A54DF" w:rsidTr="000A54DF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>Кількість наданих дозволів на переведення приміщень з нежитлових в житлові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</w:t>
            </w:r>
            <w:r w:rsidRPr="000A54D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  <w:r w:rsidRPr="000A54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54D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</w:t>
            </w:r>
            <w:r w:rsidRPr="000A54DF">
              <w:rPr>
                <w:rFonts w:ascii="Times New Roman" w:hAnsi="Times New Roman"/>
                <w:sz w:val="22"/>
                <w:szCs w:val="22"/>
              </w:rPr>
              <w:t xml:space="preserve">    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4DF" w:rsidRPr="000A54DF" w:rsidRDefault="000A54DF" w:rsidP="000A54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A54DF">
              <w:rPr>
                <w:rFonts w:ascii="Times New Roman" w:hAnsi="Times New Roman"/>
                <w:sz w:val="22"/>
                <w:szCs w:val="22"/>
              </w:rPr>
              <w:t xml:space="preserve">   +16</w:t>
            </w:r>
          </w:p>
        </w:tc>
      </w:tr>
    </w:tbl>
    <w:p w:rsidR="000A54DF" w:rsidRPr="000A54DF" w:rsidRDefault="000A54DF" w:rsidP="000A54DF">
      <w:pPr>
        <w:jc w:val="both"/>
        <w:rPr>
          <w:rFonts w:ascii="Times New Roman" w:hAnsi="Times New Roman"/>
          <w:b/>
          <w:lang w:val="uk-UA"/>
        </w:rPr>
      </w:pPr>
    </w:p>
    <w:p w:rsidR="000A54DF" w:rsidRPr="000A54DF" w:rsidRDefault="000A54DF" w:rsidP="000A54DF">
      <w:pPr>
        <w:jc w:val="both"/>
        <w:rPr>
          <w:rFonts w:ascii="Times New Roman" w:hAnsi="Times New Roman"/>
          <w:b/>
          <w:lang w:val="uk-UA"/>
        </w:rPr>
      </w:pPr>
      <w:r w:rsidRPr="000A54DF">
        <w:rPr>
          <w:rFonts w:ascii="Times New Roman" w:hAnsi="Times New Roman"/>
          <w:b/>
          <w:lang w:val="uk-UA"/>
        </w:rPr>
        <w:t xml:space="preserve"> 9. Оцінка результатів реалізації регуляторного акту та ступені досягнення визначених цілей:</w:t>
      </w:r>
    </w:p>
    <w:p w:rsidR="000A54DF" w:rsidRPr="000A54DF" w:rsidRDefault="000A54DF" w:rsidP="000A54DF">
      <w:pPr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Прийняття даного регуляторного акту надало можливість встановити  порядок</w:t>
      </w:r>
    </w:p>
    <w:p w:rsidR="000A54DF" w:rsidRDefault="000A54DF" w:rsidP="000A54DF">
      <w:pPr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оформлення дозволів на виведення приміщень житлового та нежитлового</w:t>
      </w:r>
    </w:p>
    <w:p w:rsidR="000A54DF" w:rsidRDefault="000A54DF" w:rsidP="000A54D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</w:t>
      </w:r>
      <w:r w:rsidRPr="000A54DF">
        <w:rPr>
          <w:rFonts w:ascii="Times New Roman" w:hAnsi="Times New Roman"/>
          <w:lang w:val="uk-UA"/>
        </w:rPr>
        <w:t xml:space="preserve">  призначення для надання можливості власникам цих приміщень здійснювати їх</w:t>
      </w:r>
    </w:p>
    <w:p w:rsidR="000A54DF" w:rsidRDefault="000A54DF" w:rsidP="000A54D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</w:t>
      </w:r>
      <w:r w:rsidRPr="000A54DF">
        <w:rPr>
          <w:rFonts w:ascii="Times New Roman" w:hAnsi="Times New Roman"/>
          <w:lang w:val="uk-UA"/>
        </w:rPr>
        <w:t xml:space="preserve"> використання в  діючого законодавства. Зменшення кількості звернень</w:t>
      </w:r>
      <w:r w:rsidRPr="000A54D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uk-UA"/>
        </w:rPr>
        <w:t>щодо</w:t>
      </w:r>
    </w:p>
    <w:p w:rsidR="000A54DF" w:rsidRDefault="000A54DF" w:rsidP="000A54D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переведення з  нежитлових у</w:t>
      </w:r>
      <w:r w:rsidRPr="000A54DF">
        <w:rPr>
          <w:rFonts w:ascii="Times New Roman" w:hAnsi="Times New Roman"/>
          <w:lang w:val="uk-UA"/>
        </w:rPr>
        <w:t xml:space="preserve">  житлові в основному  пов’язана з насиченням об’єктам</w:t>
      </w:r>
    </w:p>
    <w:p w:rsidR="000A54DF" w:rsidRPr="000A54DF" w:rsidRDefault="000A54DF" w:rsidP="000A54D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комерційного</w:t>
      </w:r>
      <w:r w:rsidRPr="000A54DF">
        <w:rPr>
          <w:rFonts w:ascii="Times New Roman" w:hAnsi="Times New Roman"/>
          <w:lang w:val="uk-UA"/>
        </w:rPr>
        <w:t xml:space="preserve"> призначенн</w:t>
      </w:r>
      <w:r>
        <w:rPr>
          <w:rFonts w:ascii="Times New Roman" w:hAnsi="Times New Roman"/>
          <w:lang w:val="uk-UA"/>
        </w:rPr>
        <w:t xml:space="preserve">я </w:t>
      </w:r>
      <w:r w:rsidRPr="000A54DF">
        <w:rPr>
          <w:rFonts w:ascii="Times New Roman" w:hAnsi="Times New Roman"/>
          <w:lang w:val="uk-UA"/>
        </w:rPr>
        <w:t>центральній частині міста та в центрах мікрорайонів.</w:t>
      </w:r>
    </w:p>
    <w:p w:rsidR="000A54DF" w:rsidRPr="000A54DF" w:rsidRDefault="000A54DF" w:rsidP="000A54DF">
      <w:pPr>
        <w:ind w:left="567" w:hanging="567"/>
        <w:rPr>
          <w:rFonts w:ascii="Times New Roman" w:hAnsi="Times New Roman"/>
          <w:lang w:val="uk-UA"/>
        </w:rPr>
      </w:pPr>
      <w:r w:rsidRPr="000A54DF">
        <w:rPr>
          <w:rFonts w:ascii="Times New Roman" w:hAnsi="Times New Roman"/>
          <w:lang w:val="uk-UA"/>
        </w:rPr>
        <w:t xml:space="preserve">          Рішення на сьогодні залишається дієвим механізмом,оскільки при отриманні дозвільних документів на проектування та будівництво враховуються не всі законодавчі акти,які стосуються  зміни цільового призначення нерухомого майна, особливо при наявності співвласників будівель..</w:t>
      </w:r>
    </w:p>
    <w:p w:rsidR="000A54DF" w:rsidRPr="000A54DF" w:rsidRDefault="000A54DF" w:rsidP="000A54DF">
      <w:pPr>
        <w:rPr>
          <w:rFonts w:ascii="Times New Roman" w:hAnsi="Times New Roman"/>
          <w:lang w:val="uk-UA"/>
        </w:rPr>
      </w:pPr>
    </w:p>
    <w:p w:rsidR="000A54DF" w:rsidRPr="000A54DF" w:rsidRDefault="000A54DF" w:rsidP="000A54DF">
      <w:pPr>
        <w:jc w:val="both"/>
        <w:rPr>
          <w:rFonts w:ascii="Times New Roman" w:hAnsi="Times New Roman"/>
          <w:lang w:val="uk-UA"/>
        </w:rPr>
      </w:pPr>
    </w:p>
    <w:p w:rsidR="000A54DF" w:rsidRPr="000A54DF" w:rsidRDefault="000A54DF" w:rsidP="000A54DF">
      <w:pPr>
        <w:jc w:val="both"/>
        <w:rPr>
          <w:rFonts w:ascii="Times New Roman" w:hAnsi="Times New Roman"/>
          <w:b/>
          <w:lang w:val="uk-UA"/>
        </w:rPr>
      </w:pPr>
      <w:r w:rsidRPr="000A54DF">
        <w:rPr>
          <w:rFonts w:ascii="Times New Roman" w:hAnsi="Times New Roman"/>
          <w:b/>
          <w:lang w:val="uk-UA"/>
        </w:rPr>
        <w:t>Начальник відділу містобудування та архітектури</w:t>
      </w:r>
      <w:r w:rsidRPr="000A54DF">
        <w:rPr>
          <w:rFonts w:ascii="Times New Roman" w:hAnsi="Times New Roman"/>
          <w:b/>
          <w:lang w:val="uk-UA"/>
        </w:rPr>
        <w:tab/>
      </w:r>
      <w:r w:rsidRPr="000A54DF">
        <w:rPr>
          <w:rFonts w:ascii="Times New Roman" w:hAnsi="Times New Roman"/>
          <w:b/>
          <w:lang w:val="uk-UA"/>
        </w:rPr>
        <w:tab/>
        <w:t xml:space="preserve">          Юрій Литвиненко</w:t>
      </w:r>
    </w:p>
    <w:p w:rsidR="000B505C" w:rsidRPr="000A54DF" w:rsidRDefault="000B505C" w:rsidP="000A54DF">
      <w:pPr>
        <w:rPr>
          <w:lang w:val="uk-UA"/>
        </w:rPr>
      </w:pPr>
    </w:p>
    <w:sectPr w:rsidR="000B505C" w:rsidRPr="000A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AA"/>
    <w:rsid w:val="000A54DF"/>
    <w:rsid w:val="000B505C"/>
    <w:rsid w:val="001119AA"/>
    <w:rsid w:val="00814B96"/>
    <w:rsid w:val="00A4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5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5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2480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2021-12-29T10:11:00Z</dcterms:created>
  <dcterms:modified xsi:type="dcterms:W3CDTF">2021-12-29T13:24:00Z</dcterms:modified>
</cp:coreProperties>
</file>