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83" w:rsidRPr="005E0483" w:rsidRDefault="005E0483" w:rsidP="005E0483">
      <w:pPr>
        <w:tabs>
          <w:tab w:val="left" w:pos="9498"/>
        </w:tabs>
        <w:suppressAutoHyphens/>
        <w:spacing w:after="0" w:line="240" w:lineRule="auto"/>
        <w:ind w:leftChars="-1" w:right="140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color w:val="000000"/>
          <w:position w:val="-1"/>
          <w:sz w:val="24"/>
          <w:szCs w:val="24"/>
          <w:lang w:val="uk-UA" w:eastAsia="zh-CN"/>
        </w:rPr>
      </w:pPr>
      <w:r w:rsidRPr="005E0483">
        <w:rPr>
          <w:rFonts w:ascii="Times New Roman" w:eastAsia="Calibri" w:hAnsi="Times New Roman" w:cs="Times New Roman"/>
          <w:b/>
          <w:color w:val="000000"/>
          <w:position w:val="-1"/>
          <w:sz w:val="24"/>
          <w:szCs w:val="24"/>
          <w:lang w:val="uk-UA" w:eastAsia="zh-CN"/>
        </w:rPr>
        <w:t>ПРОЄКТ РІШЕННЯ</w:t>
      </w:r>
    </w:p>
    <w:p w:rsidR="005E0483" w:rsidRPr="005E0483" w:rsidRDefault="005E0483" w:rsidP="005E048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position w:val="-1"/>
          <w:sz w:val="24"/>
          <w:szCs w:val="24"/>
          <w:lang w:val="uk-UA" w:eastAsia="zh-CN"/>
        </w:rPr>
      </w:pPr>
      <w:r w:rsidRPr="005E0483">
        <w:rPr>
          <w:rFonts w:ascii="Times New Roman" w:eastAsia="Calibri" w:hAnsi="Times New Roman" w:cs="Times New Roman"/>
          <w:b/>
          <w:color w:val="000000"/>
          <w:position w:val="-1"/>
          <w:sz w:val="24"/>
          <w:szCs w:val="24"/>
          <w:lang w:val="uk-UA" w:eastAsia="zh-CN"/>
        </w:rPr>
        <w:t>РОМЕНСЬКОЇ МІСЬКОЇ РАДИ СУМСЬКОЇ ОБЛАСТІ</w:t>
      </w:r>
    </w:p>
    <w:p w:rsidR="005E0483" w:rsidRPr="005E0483" w:rsidRDefault="005E0483" w:rsidP="005E04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5E0483" w:rsidRPr="005E0483" w:rsidTr="0001030E">
        <w:tc>
          <w:tcPr>
            <w:tcW w:w="3190" w:type="dxa"/>
            <w:hideMark/>
          </w:tcPr>
          <w:p w:rsidR="005E0483" w:rsidRPr="005E0483" w:rsidRDefault="005E0483" w:rsidP="005E0483">
            <w:pPr>
              <w:tabs>
                <w:tab w:val="left" w:pos="9498"/>
              </w:tabs>
              <w:spacing w:after="0"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  <w:r w:rsidRPr="005E04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20.12.2024</w:t>
            </w:r>
          </w:p>
          <w:p w:rsidR="005E0483" w:rsidRPr="005E0483" w:rsidRDefault="005E0483" w:rsidP="005E0483">
            <w:pPr>
              <w:tabs>
                <w:tab w:val="left" w:pos="9498"/>
              </w:tabs>
              <w:spacing w:after="0"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3190" w:type="dxa"/>
            <w:hideMark/>
          </w:tcPr>
          <w:p w:rsidR="005E0483" w:rsidRPr="005E0483" w:rsidRDefault="005E0483" w:rsidP="005E0483">
            <w:pPr>
              <w:tabs>
                <w:tab w:val="left" w:pos="9498"/>
              </w:tabs>
              <w:spacing w:after="0" w:line="240" w:lineRule="auto"/>
              <w:ind w:right="14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</w:pPr>
          </w:p>
        </w:tc>
      </w:tr>
    </w:tbl>
    <w:p w:rsidR="00DD0F88" w:rsidRPr="009A1AFF" w:rsidRDefault="00B23D35" w:rsidP="00F8421C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Про 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внесенн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я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змін до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Програми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фінансової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підтримки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К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омунального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підприємства «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Житло-Експлуатація»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Роменської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міської ради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»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на 2024 рік</w:t>
      </w:r>
    </w:p>
    <w:p w:rsidR="003C1407" w:rsidRPr="003C1407" w:rsidRDefault="003C1407" w:rsidP="003C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3 частини 1 статті 6, пункту 5</w:t>
      </w:r>
      <w:r w:rsidRPr="003C140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«Про державну допомогу суб’єктам господарювання», 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враховуючи лист директора комунального підприємства «Житло-Експлуатація» Роменської міської ради </w:t>
      </w:r>
      <w:r w:rsidR="00B545F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</w:t>
      </w:r>
      <w:r w:rsidR="00953A9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 10.12.2024 № 296</w:t>
      </w:r>
      <w:r w:rsidR="006D237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протоколу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чергових зборів наглядової ради КП «Житло-Експлуа</w:t>
      </w:r>
      <w:r w:rsidR="006D237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тація» РМР від 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13.09.2024 №2, з метою забезпечення функціонування комунального підприємства та надання безперервних послуг з комплексного обслуговування об’єктів </w:t>
      </w:r>
    </w:p>
    <w:p w:rsidR="00DD0F88" w:rsidRPr="009A1AFF" w:rsidRDefault="00DD0F88" w:rsidP="00F8421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МІСЬКА РАДА ВИРІШИЛА:</w:t>
      </w:r>
    </w:p>
    <w:p w:rsidR="00595D19" w:rsidRPr="009A1AFF" w:rsidRDefault="00DD0F88" w:rsidP="00595D19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95D19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такі зміни д</w:t>
      </w:r>
      <w:r w:rsidR="0068703F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Програми фінансової підтримки</w:t>
      </w:r>
      <w:r w:rsidR="00710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D19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Комунального підприємства «Житло-Експлуатація» Роменської міської ради» на 2024 рік, затвердженої рішенням міської ради від </w:t>
      </w:r>
      <w:r w:rsidR="001962BA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25.07</w:t>
      </w:r>
      <w:r w:rsidR="00595D19"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.2024 (далі – Програма):</w:t>
      </w:r>
    </w:p>
    <w:p w:rsidR="00595D19" w:rsidRPr="009A1AFF" w:rsidRDefault="00595D19" w:rsidP="00595D19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1) викласти Паспорт Програми у новій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5209"/>
      </w:tblGrid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Комунальне</w:t>
            </w:r>
            <w:r w:rsidR="00595D19"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підприємство «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>Житло-Експлуатація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» Роменської</w:t>
            </w:r>
            <w:r w:rsidR="00595D19"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міської ради»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1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D0F88" w:rsidRPr="009A1AFF" w:rsidRDefault="009C2F46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3 4</w:t>
            </w:r>
            <w:r w:rsidR="00210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16,0</w:t>
            </w:r>
            <w:r w:rsidR="003C1407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 тиc. грн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</w:tcPr>
          <w:p w:rsidR="00DD0F88" w:rsidRPr="009A1AFF" w:rsidRDefault="009C2F46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3 4</w:t>
            </w:r>
            <w:r w:rsidR="002102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16,0</w:t>
            </w:r>
            <w:r w:rsidR="003C1407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 тиc. грн</w:t>
            </w:r>
          </w:p>
        </w:tc>
      </w:tr>
      <w:tr w:rsidR="00DD0F88" w:rsidRPr="009A1AFF" w:rsidTr="00595D19">
        <w:tc>
          <w:tcPr>
            <w:tcW w:w="851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402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5209" w:type="dxa"/>
          </w:tcPr>
          <w:p w:rsidR="00DD0F88" w:rsidRPr="009A1AFF" w:rsidRDefault="00DD0F88" w:rsidP="00DD0F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</w:tr>
    </w:tbl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</w:p>
    <w:p w:rsidR="00595D19" w:rsidRPr="009A1AFF" w:rsidRDefault="00595D19" w:rsidP="00595D19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викласти додаток «Перелік заходів та обсяги фінансування Програми фінансової підтримки Комунального підприємства «Житло-Експлуатація» Роменської міської ради на 2024 рік» у новій редакції згідно з додатком до цього рішення.</w:t>
      </w:r>
    </w:p>
    <w:p w:rsidR="009343C4" w:rsidRPr="009A1AFF" w:rsidRDefault="009343C4" w:rsidP="001F3F4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B31D77" w:rsidRPr="00B31D77" w:rsidRDefault="00B31D77" w:rsidP="00B3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1D7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Розробник проекту: </w:t>
      </w:r>
      <w:r w:rsidRPr="00B31D77">
        <w:rPr>
          <w:rFonts w:ascii="Times New Roman" w:eastAsia="Times New Roman" w:hAnsi="Times New Roman" w:cs="Times New Roman"/>
          <w:sz w:val="24"/>
          <w:szCs w:val="24"/>
          <w:lang w:val="uk-UA"/>
        </w:rPr>
        <w:t>Олена ГРЕБЕНЮК, начальник Управління житлово-комунального господарства Роменської міської ради</w:t>
      </w:r>
    </w:p>
    <w:p w:rsidR="00B31D77" w:rsidRPr="00B31D77" w:rsidRDefault="00B31D77" w:rsidP="00B3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1D77" w:rsidRPr="00B31D77" w:rsidRDefault="00B31D77" w:rsidP="00B3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/>
        </w:rPr>
      </w:pPr>
      <w:r w:rsidRPr="00B31D7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Зауваження та пропозиції</w:t>
      </w:r>
      <w:r w:rsidRPr="00B31D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проєкту приймаються за тел. 5 42 86 та за електронною поштою: </w:t>
      </w:r>
      <w:hyperlink r:id="rId7" w:history="1">
        <w:r w:rsidRPr="00B31D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zhkg@romny-vk.gov.ua</w:t>
        </w:r>
      </w:hyperlink>
    </w:p>
    <w:p w:rsidR="00DD0F88" w:rsidRPr="00B31D77" w:rsidRDefault="00DD0F88" w:rsidP="00DD0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sectPr w:rsidR="00DD0F88" w:rsidRPr="00B31D77" w:rsidSect="001F3F49">
          <w:pgSz w:w="11906" w:h="16838"/>
          <w:pgMar w:top="1134" w:right="567" w:bottom="1134" w:left="1701" w:header="709" w:footer="709" w:gutter="0"/>
          <w:pgNumType w:start="1"/>
          <w:cols w:space="720"/>
          <w:docGrid w:linePitch="299"/>
        </w:sectPr>
      </w:pP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953A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20.12</w:t>
      </w: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Перелік заходів та обсяги фінансування</w:t>
      </w: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Програми фінансової підтримки Комунального підприємства «Житло-Експлуатація»</w:t>
      </w: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Роменської міської ради на 2024 рік</w:t>
      </w:r>
    </w:p>
    <w:p w:rsidR="004B39E7" w:rsidRPr="009A1AFF" w:rsidRDefault="004B39E7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  <w:t>(в новій редакції)</w:t>
      </w:r>
    </w:p>
    <w:p w:rsidR="00394FB9" w:rsidRPr="003C1407" w:rsidRDefault="00394FB9" w:rsidP="003C140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tbl>
      <w:tblPr>
        <w:tblpPr w:leftFromText="180" w:rightFromText="180" w:vertAnchor="text" w:horzAnchor="margin" w:tblpY="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843"/>
      </w:tblGrid>
      <w:tr w:rsidR="003C1407" w:rsidRPr="009A1AFF" w:rsidTr="00595D19">
        <w:trPr>
          <w:trHeight w:val="890"/>
        </w:trPr>
        <w:tc>
          <w:tcPr>
            <w:tcW w:w="534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685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right="-108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544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8808E5" w:rsidRPr="009A1AFF" w:rsidTr="004B39E7">
        <w:trPr>
          <w:trHeight w:val="515"/>
        </w:trPr>
        <w:tc>
          <w:tcPr>
            <w:tcW w:w="534" w:type="dxa"/>
            <w:vMerge w:val="restart"/>
            <w:vAlign w:val="center"/>
          </w:tcPr>
          <w:p w:rsidR="008808E5" w:rsidRPr="009A1AFF" w:rsidRDefault="008808E5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 w:rsidRPr="009A1AFF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8808E5" w:rsidRPr="003C1407" w:rsidRDefault="008808E5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Фінансова підтримка КП «Житло-Експлуатація» РМР»</w:t>
            </w:r>
          </w:p>
        </w:tc>
        <w:tc>
          <w:tcPr>
            <w:tcW w:w="3544" w:type="dxa"/>
            <w:vAlign w:val="center"/>
          </w:tcPr>
          <w:p w:rsidR="008808E5" w:rsidRPr="003C1407" w:rsidRDefault="008808E5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1) заробітна плата</w:t>
            </w:r>
          </w:p>
        </w:tc>
        <w:tc>
          <w:tcPr>
            <w:tcW w:w="1843" w:type="dxa"/>
            <w:vAlign w:val="center"/>
          </w:tcPr>
          <w:p w:rsidR="008808E5" w:rsidRPr="003C1407" w:rsidRDefault="008808E5" w:rsidP="009C2F46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2 </w:t>
            </w:r>
            <w:r w:rsidR="009C2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586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,885</w:t>
            </w:r>
          </w:p>
        </w:tc>
      </w:tr>
      <w:tr w:rsidR="008808E5" w:rsidRPr="009A1AFF" w:rsidTr="004B39E7">
        <w:trPr>
          <w:trHeight w:val="551"/>
        </w:trPr>
        <w:tc>
          <w:tcPr>
            <w:tcW w:w="534" w:type="dxa"/>
            <w:vMerge/>
          </w:tcPr>
          <w:p w:rsidR="008808E5" w:rsidRPr="009A1AFF" w:rsidRDefault="008808E5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8808E5" w:rsidRPr="009A1AFF" w:rsidRDefault="008808E5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8808E5" w:rsidRPr="003C1407" w:rsidRDefault="008808E5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2) нарахування на оплату праці</w:t>
            </w:r>
          </w:p>
        </w:tc>
        <w:tc>
          <w:tcPr>
            <w:tcW w:w="1843" w:type="dxa"/>
            <w:vAlign w:val="center"/>
          </w:tcPr>
          <w:p w:rsidR="008808E5" w:rsidRPr="009A1AFF" w:rsidRDefault="009C2F46" w:rsidP="00E7566E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560</w:t>
            </w:r>
            <w:r w:rsidR="00880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,215</w:t>
            </w:r>
          </w:p>
        </w:tc>
      </w:tr>
      <w:tr w:rsidR="008808E5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Merge/>
          </w:tcPr>
          <w:p w:rsidR="008808E5" w:rsidRPr="009A1AFF" w:rsidRDefault="008808E5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8808E5" w:rsidRPr="003C1407" w:rsidRDefault="008808E5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8808E5" w:rsidRPr="003C1407" w:rsidRDefault="008808E5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3) оплата заборгованості з податку на додану вартість</w:t>
            </w:r>
          </w:p>
        </w:tc>
        <w:tc>
          <w:tcPr>
            <w:tcW w:w="1843" w:type="dxa"/>
            <w:vAlign w:val="center"/>
          </w:tcPr>
          <w:p w:rsidR="008808E5" w:rsidRPr="003C1407" w:rsidRDefault="008808E5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68,900</w:t>
            </w:r>
          </w:p>
        </w:tc>
      </w:tr>
      <w:tr w:rsidR="008808E5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Merge/>
          </w:tcPr>
          <w:p w:rsidR="008808E5" w:rsidRPr="009A1AFF" w:rsidRDefault="008808E5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8808E5" w:rsidRPr="003C1407" w:rsidRDefault="008808E5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8808E5" w:rsidRPr="003C1407" w:rsidRDefault="008808E5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4) придбання паливно-мастильних матеріалів</w:t>
            </w:r>
          </w:p>
        </w:tc>
        <w:tc>
          <w:tcPr>
            <w:tcW w:w="1843" w:type="dxa"/>
            <w:vAlign w:val="center"/>
          </w:tcPr>
          <w:p w:rsidR="008808E5" w:rsidRDefault="008808E5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200,00</w:t>
            </w:r>
          </w:p>
        </w:tc>
      </w:tr>
      <w:tr w:rsidR="008808E5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Merge/>
          </w:tcPr>
          <w:p w:rsidR="008808E5" w:rsidRPr="009A1AFF" w:rsidRDefault="008808E5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8808E5" w:rsidRPr="003C1407" w:rsidRDefault="008808E5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8808E5" w:rsidRDefault="008808E5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8808E5" w:rsidRDefault="008808E5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</w:tr>
      <w:tr w:rsidR="003C1407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</w:tcPr>
          <w:p w:rsidR="003C1407" w:rsidRPr="009A1AFF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Разом:</w:t>
            </w:r>
          </w:p>
        </w:tc>
        <w:tc>
          <w:tcPr>
            <w:tcW w:w="3544" w:type="dxa"/>
            <w:vAlign w:val="center"/>
          </w:tcPr>
          <w:p w:rsidR="003C1407" w:rsidRPr="003C1407" w:rsidRDefault="003C1407" w:rsidP="003C1407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3C1407" w:rsidRPr="003C1407" w:rsidRDefault="009C2F46" w:rsidP="003C1407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3 4</w:t>
            </w:r>
            <w:r w:rsidR="00953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16</w:t>
            </w:r>
            <w:r w:rsidR="0021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,0</w:t>
            </w:r>
            <w:r w:rsidR="003C1407"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00</w:t>
            </w:r>
          </w:p>
        </w:tc>
      </w:tr>
    </w:tbl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DD0F88" w:rsidRPr="009A1AFF" w:rsidRDefault="00DD0F88" w:rsidP="00B23D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59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Verdana" w:hAnsi="Times New Roman" w:cs="Times New Roman"/>
          <w:color w:val="FF0000"/>
          <w:position w:val="-1"/>
          <w:sz w:val="24"/>
          <w:szCs w:val="24"/>
        </w:rPr>
      </w:pPr>
    </w:p>
    <w:p w:rsidR="00B23D35" w:rsidRPr="009A1AFF" w:rsidRDefault="00B23D35" w:rsidP="00B23D35">
      <w:pPr>
        <w:tabs>
          <w:tab w:val="left" w:pos="6237"/>
        </w:tabs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ПОЯСНЮВАЛЬНА ЗАПИСКА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до проєкту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рішення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міської ради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Про внесення змін до Програми фінансової підтримки Комунального підприємства «Житло-Експлуатація» Роменської міської ради» на 2024 рік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C1407" w:rsidRPr="003C1407" w:rsidRDefault="003C1407" w:rsidP="003C1407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«Про внесення змін до Програми фінансової підтримки Комунального підприємства «Житло-Експлуатація» Роменської міської ради» на 2024 рік» розроблений відповідно до пункту 22 статті 26 Закону України «Про місцеве самоврядування в Україні»    пункту 3 частини 1 статті 6, пункту 5</w:t>
      </w:r>
      <w:r w:rsidRPr="003C140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 Про державну допомогу суб’єктам господарювання»,</w:t>
      </w:r>
      <w:r w:rsidRPr="003C140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враховуючи лист директора комунального підприємства «Житло-Експлуатація</w:t>
      </w:r>
      <w:r w:rsidR="001473B6">
        <w:rPr>
          <w:rFonts w:ascii="Times New Roman" w:eastAsia="Times New Roman" w:hAnsi="Times New Roman" w:cs="Times New Roman"/>
          <w:sz w:val="24"/>
          <w:szCs w:val="24"/>
          <w:lang w:val="uk-UA"/>
        </w:rPr>
        <w:t>» Р</w:t>
      </w:r>
      <w:r w:rsidR="009E2007">
        <w:rPr>
          <w:rFonts w:ascii="Times New Roman" w:eastAsia="Times New Roman" w:hAnsi="Times New Roman" w:cs="Times New Roman"/>
          <w:sz w:val="24"/>
          <w:szCs w:val="24"/>
          <w:lang w:val="uk-UA"/>
        </w:rPr>
        <w:t>оменської міської ради від 10.12.2024 № 296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D237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протоколу</w:t>
      </w:r>
      <w:r w:rsidR="006D2375"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чергових зборів наглядової ради КП «Житло-Експлуа</w:t>
      </w:r>
      <w:r w:rsidR="006D237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тація» РМР від 13.09.2024 №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2, з метою забезпечення функціонування Комунального підприємства «Житло-Експлуатація» Роменської міської ради» та надання безперервних послуг з комплексного обслуговування об’єктів (житлових будинків) Роменської міської територіальної громади. </w:t>
      </w:r>
    </w:p>
    <w:p w:rsidR="003C1407" w:rsidRPr="003C1407" w:rsidRDefault="003C1407" w:rsidP="003C1407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Діючі тарифи на послуги з утримання будинків, споруд та прибудинкових територій не покривають фактичні витрати підприємства, в результаті чого власних коштів підприємства не вистачає на виплату заробітної плати, сплату </w:t>
      </w:r>
      <w:r w:rsidRPr="003C1407">
        <w:rPr>
          <w:rFonts w:ascii="Times New Roman" w:eastAsia="Times New Roman" w:hAnsi="Times New Roman" w:cs="Times New Roman"/>
          <w:sz w:val="24"/>
          <w:szCs w:val="24"/>
        </w:rPr>
        <w:t>єдиного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sz w:val="24"/>
          <w:szCs w:val="24"/>
        </w:rPr>
        <w:t>внеску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, сплату податку на додану вартість.</w:t>
      </w:r>
    </w:p>
    <w:p w:rsidR="003C1407" w:rsidRPr="003C1407" w:rsidRDefault="003C1407" w:rsidP="003C14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3C1407" w:rsidRPr="003C1407" w:rsidRDefault="003C1407" w:rsidP="003C14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 w:rsidR="001F3F4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Зміна Паспорту Програми у частині загального обсягу фінансових ресурсів, необх</w:t>
      </w:r>
      <w:r w:rsidR="009C2F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ідних для її реалізації на 5</w:t>
      </w:r>
      <w:r w:rsidR="00E756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="00210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0,0</w:t>
      </w:r>
      <w:r w:rsidR="001473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00 тис. </w:t>
      </w:r>
      <w:r w:rsidR="009E20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грн (з </w:t>
      </w:r>
      <w:r w:rsidR="00E756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E20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2 916,0</w:t>
      </w:r>
      <w:r w:rsidR="009E2007"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00 </w:t>
      </w:r>
      <w:r w:rsidR="00E756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 w:rsidR="00706A3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="009C2F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3 4</w:t>
      </w:r>
      <w:r w:rsidR="009E20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16,000</w:t>
      </w:r>
      <w:r w:rsidR="00E756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грн);</w:t>
      </w:r>
    </w:p>
    <w:p w:rsidR="003C1407" w:rsidRPr="003C1407" w:rsidRDefault="003C1407" w:rsidP="003C14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Заробітна плата</w:t>
      </w:r>
      <w:r w:rsidR="009C2F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на 412</w:t>
      </w:r>
      <w:r w:rsidR="001473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тис. грн (з 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473B6"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E2007" w:rsidRPr="008A2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2 174,885</w:t>
      </w:r>
      <w:r w:rsidR="009E20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 w:rsidR="00706A3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="009E20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C2F4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2 586,885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грн);</w:t>
      </w:r>
    </w:p>
    <w:p w:rsidR="003C1407" w:rsidRDefault="003C1407" w:rsidP="003C14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Нарахування на оплату праці</w:t>
      </w:r>
      <w:r w:rsidR="009C2F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на      88</w:t>
      </w:r>
      <w:r w:rsidR="001473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тис. грн (з  </w:t>
      </w:r>
      <w:r w:rsidR="001473B6"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E20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472,215</w:t>
      </w:r>
      <w:r w:rsidR="009E2007"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 w:rsidR="00706A3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="009E20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C2F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560,215</w:t>
      </w:r>
      <w:r w:rsidR="008A2A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грн).</w:t>
      </w:r>
    </w:p>
    <w:p w:rsidR="003C1407" w:rsidRDefault="003C1407" w:rsidP="001F3F49">
      <w:pPr>
        <w:tabs>
          <w:tab w:val="left" w:pos="6659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bookmarkStart w:id="0" w:name="_GoBack"/>
      <w:bookmarkEnd w:id="0"/>
    </w:p>
    <w:p w:rsidR="003C1407" w:rsidRDefault="003C1407" w:rsidP="001F3F49">
      <w:pPr>
        <w:tabs>
          <w:tab w:val="left" w:pos="6659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                                                        Олена ГРЕБЕНЮК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Погоджено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Наталія МОСКАЛЕНКО</w:t>
      </w:r>
    </w:p>
    <w:p w:rsidR="00394FB9" w:rsidRPr="009A1AFF" w:rsidRDefault="00394FB9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42CD" w:rsidRPr="009A1AFF" w:rsidRDefault="007942CD" w:rsidP="00394FB9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942CD" w:rsidRPr="009A1AFF" w:rsidSect="00020CD3">
      <w:pgSz w:w="11906" w:h="16838"/>
      <w:pgMar w:top="1134" w:right="567" w:bottom="85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1BC" w:rsidRDefault="005011BC" w:rsidP="00824099">
      <w:pPr>
        <w:spacing w:after="0" w:line="240" w:lineRule="auto"/>
      </w:pPr>
      <w:r>
        <w:separator/>
      </w:r>
    </w:p>
  </w:endnote>
  <w:endnote w:type="continuationSeparator" w:id="0">
    <w:p w:rsidR="005011BC" w:rsidRDefault="005011BC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1BC" w:rsidRDefault="005011BC" w:rsidP="00824099">
      <w:pPr>
        <w:spacing w:after="0" w:line="240" w:lineRule="auto"/>
      </w:pPr>
      <w:r>
        <w:separator/>
      </w:r>
    </w:p>
  </w:footnote>
  <w:footnote w:type="continuationSeparator" w:id="0">
    <w:p w:rsidR="005011BC" w:rsidRDefault="005011BC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20CD3"/>
    <w:rsid w:val="00035654"/>
    <w:rsid w:val="0004778F"/>
    <w:rsid w:val="000479F4"/>
    <w:rsid w:val="00060041"/>
    <w:rsid w:val="00090190"/>
    <w:rsid w:val="000C31A6"/>
    <w:rsid w:val="000C68B0"/>
    <w:rsid w:val="000E0B89"/>
    <w:rsid w:val="000E5254"/>
    <w:rsid w:val="00124E3C"/>
    <w:rsid w:val="00130A3A"/>
    <w:rsid w:val="00141321"/>
    <w:rsid w:val="001473B6"/>
    <w:rsid w:val="001549E9"/>
    <w:rsid w:val="00162EDE"/>
    <w:rsid w:val="00166C0F"/>
    <w:rsid w:val="00193C1E"/>
    <w:rsid w:val="001962BA"/>
    <w:rsid w:val="001A196F"/>
    <w:rsid w:val="001E39E1"/>
    <w:rsid w:val="001F3F49"/>
    <w:rsid w:val="00210272"/>
    <w:rsid w:val="0022595F"/>
    <w:rsid w:val="00232DD5"/>
    <w:rsid w:val="00237421"/>
    <w:rsid w:val="00247486"/>
    <w:rsid w:val="002600EC"/>
    <w:rsid w:val="002640E2"/>
    <w:rsid w:val="00267715"/>
    <w:rsid w:val="00282911"/>
    <w:rsid w:val="00284922"/>
    <w:rsid w:val="002A361E"/>
    <w:rsid w:val="002A784E"/>
    <w:rsid w:val="002D6064"/>
    <w:rsid w:val="002D69FF"/>
    <w:rsid w:val="002D745B"/>
    <w:rsid w:val="0031561F"/>
    <w:rsid w:val="003633D0"/>
    <w:rsid w:val="00387D98"/>
    <w:rsid w:val="00394FB9"/>
    <w:rsid w:val="003A6E2C"/>
    <w:rsid w:val="003C1407"/>
    <w:rsid w:val="003D3424"/>
    <w:rsid w:val="003E0F5A"/>
    <w:rsid w:val="003E4642"/>
    <w:rsid w:val="0040016E"/>
    <w:rsid w:val="004160F8"/>
    <w:rsid w:val="00442D24"/>
    <w:rsid w:val="00465F9A"/>
    <w:rsid w:val="00467D5F"/>
    <w:rsid w:val="0047127D"/>
    <w:rsid w:val="00474E18"/>
    <w:rsid w:val="00485D3F"/>
    <w:rsid w:val="00496698"/>
    <w:rsid w:val="004B2072"/>
    <w:rsid w:val="004B39E7"/>
    <w:rsid w:val="004C2077"/>
    <w:rsid w:val="004F0853"/>
    <w:rsid w:val="005011BC"/>
    <w:rsid w:val="0050358F"/>
    <w:rsid w:val="005368D3"/>
    <w:rsid w:val="00541DBF"/>
    <w:rsid w:val="0054220B"/>
    <w:rsid w:val="00547EF0"/>
    <w:rsid w:val="00576DD8"/>
    <w:rsid w:val="00595D19"/>
    <w:rsid w:val="005B14F4"/>
    <w:rsid w:val="005D23BA"/>
    <w:rsid w:val="005E0483"/>
    <w:rsid w:val="0061374C"/>
    <w:rsid w:val="00625156"/>
    <w:rsid w:val="0062531F"/>
    <w:rsid w:val="00636684"/>
    <w:rsid w:val="00654D79"/>
    <w:rsid w:val="0065747C"/>
    <w:rsid w:val="00663E45"/>
    <w:rsid w:val="0068703F"/>
    <w:rsid w:val="006A0372"/>
    <w:rsid w:val="006D2375"/>
    <w:rsid w:val="006E3B23"/>
    <w:rsid w:val="007054E5"/>
    <w:rsid w:val="00705A2B"/>
    <w:rsid w:val="00706A39"/>
    <w:rsid w:val="00710B22"/>
    <w:rsid w:val="007248C8"/>
    <w:rsid w:val="0072682C"/>
    <w:rsid w:val="00731031"/>
    <w:rsid w:val="00732B32"/>
    <w:rsid w:val="00733511"/>
    <w:rsid w:val="00744067"/>
    <w:rsid w:val="00752229"/>
    <w:rsid w:val="00752A01"/>
    <w:rsid w:val="00757EC7"/>
    <w:rsid w:val="007844F1"/>
    <w:rsid w:val="007942CD"/>
    <w:rsid w:val="007A7A65"/>
    <w:rsid w:val="007E606E"/>
    <w:rsid w:val="00824099"/>
    <w:rsid w:val="008808E5"/>
    <w:rsid w:val="008A2A97"/>
    <w:rsid w:val="008A4217"/>
    <w:rsid w:val="008C52FE"/>
    <w:rsid w:val="008D4AD5"/>
    <w:rsid w:val="008E484D"/>
    <w:rsid w:val="00900D09"/>
    <w:rsid w:val="009047C7"/>
    <w:rsid w:val="00905377"/>
    <w:rsid w:val="009343C4"/>
    <w:rsid w:val="0094152C"/>
    <w:rsid w:val="00953A92"/>
    <w:rsid w:val="00957E4F"/>
    <w:rsid w:val="009617E4"/>
    <w:rsid w:val="00987456"/>
    <w:rsid w:val="009934C6"/>
    <w:rsid w:val="009936CE"/>
    <w:rsid w:val="009A1AFF"/>
    <w:rsid w:val="009A45F5"/>
    <w:rsid w:val="009C01C1"/>
    <w:rsid w:val="009C2F46"/>
    <w:rsid w:val="009C72E6"/>
    <w:rsid w:val="009D107E"/>
    <w:rsid w:val="009E2007"/>
    <w:rsid w:val="00A22F6E"/>
    <w:rsid w:val="00A34AFE"/>
    <w:rsid w:val="00A37922"/>
    <w:rsid w:val="00A42FFD"/>
    <w:rsid w:val="00A510A7"/>
    <w:rsid w:val="00A64F7E"/>
    <w:rsid w:val="00A7644F"/>
    <w:rsid w:val="00AB1A5D"/>
    <w:rsid w:val="00AB52AE"/>
    <w:rsid w:val="00AB633E"/>
    <w:rsid w:val="00AD5A0A"/>
    <w:rsid w:val="00AF3DF6"/>
    <w:rsid w:val="00B0201E"/>
    <w:rsid w:val="00B23D35"/>
    <w:rsid w:val="00B31D77"/>
    <w:rsid w:val="00B3436D"/>
    <w:rsid w:val="00B47486"/>
    <w:rsid w:val="00B545F7"/>
    <w:rsid w:val="00B64A82"/>
    <w:rsid w:val="00B67302"/>
    <w:rsid w:val="00B729E1"/>
    <w:rsid w:val="00B734EB"/>
    <w:rsid w:val="00B85773"/>
    <w:rsid w:val="00B9520E"/>
    <w:rsid w:val="00B954E4"/>
    <w:rsid w:val="00BA469B"/>
    <w:rsid w:val="00BD610D"/>
    <w:rsid w:val="00BE2C58"/>
    <w:rsid w:val="00C14D2E"/>
    <w:rsid w:val="00C24151"/>
    <w:rsid w:val="00C3058A"/>
    <w:rsid w:val="00C33DFD"/>
    <w:rsid w:val="00C937C3"/>
    <w:rsid w:val="00CA4901"/>
    <w:rsid w:val="00CC5BC6"/>
    <w:rsid w:val="00CF06C2"/>
    <w:rsid w:val="00D31A60"/>
    <w:rsid w:val="00D401E9"/>
    <w:rsid w:val="00D642E5"/>
    <w:rsid w:val="00D67D3A"/>
    <w:rsid w:val="00DC38E6"/>
    <w:rsid w:val="00DD0F88"/>
    <w:rsid w:val="00DE333A"/>
    <w:rsid w:val="00E240BC"/>
    <w:rsid w:val="00E260B9"/>
    <w:rsid w:val="00E7566E"/>
    <w:rsid w:val="00E950DD"/>
    <w:rsid w:val="00F0235D"/>
    <w:rsid w:val="00F22901"/>
    <w:rsid w:val="00F25351"/>
    <w:rsid w:val="00F41CB4"/>
    <w:rsid w:val="00F56C8B"/>
    <w:rsid w:val="00F7379A"/>
    <w:rsid w:val="00F744FC"/>
    <w:rsid w:val="00F8421C"/>
    <w:rsid w:val="00F937DF"/>
    <w:rsid w:val="00F9575C"/>
    <w:rsid w:val="00FC25D8"/>
    <w:rsid w:val="00FC2B48"/>
    <w:rsid w:val="00FC62CF"/>
    <w:rsid w:val="00FE1CE2"/>
    <w:rsid w:val="00FE40E9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8A2F-7C18-488A-A4F4-A04FE0B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paragraph" w:customStyle="1" w:styleId="1">
    <w:name w:val="Звичайний1"/>
    <w:rsid w:val="00595D1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kg@romny-vk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3262</Words>
  <Characters>1860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2024-12-11T13:47:00Z</cp:lastPrinted>
  <dcterms:created xsi:type="dcterms:W3CDTF">2024-12-11T09:51:00Z</dcterms:created>
  <dcterms:modified xsi:type="dcterms:W3CDTF">2024-12-11T13:47:00Z</dcterms:modified>
</cp:coreProperties>
</file>