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E3" w:rsidRPr="00776374" w:rsidRDefault="003F2EE3" w:rsidP="003F2EE3">
      <w:pPr>
        <w:tabs>
          <w:tab w:val="left" w:pos="180"/>
        </w:tabs>
        <w:jc w:val="center"/>
        <w:rPr>
          <w:sz w:val="24"/>
          <w:szCs w:val="24"/>
          <w:lang w:val="uk-UA"/>
        </w:rPr>
      </w:pPr>
      <w:r w:rsidRPr="00776374">
        <w:rPr>
          <w:sz w:val="24"/>
          <w:szCs w:val="24"/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4291429" r:id="rId9"/>
        </w:object>
      </w:r>
    </w:p>
    <w:p w:rsidR="003F2EE3" w:rsidRPr="00776374" w:rsidRDefault="003F2EE3" w:rsidP="003F2EE3">
      <w:pPr>
        <w:jc w:val="center"/>
        <w:rPr>
          <w:b/>
          <w:sz w:val="24"/>
          <w:szCs w:val="24"/>
          <w:lang w:val="uk-UA"/>
        </w:rPr>
      </w:pPr>
      <w:r w:rsidRPr="00776374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3F2EE3" w:rsidRPr="00776374" w:rsidRDefault="003F2EE3" w:rsidP="003F2EE3">
      <w:pPr>
        <w:jc w:val="center"/>
        <w:rPr>
          <w:b/>
          <w:sz w:val="24"/>
          <w:szCs w:val="24"/>
          <w:lang w:val="uk-UA"/>
        </w:rPr>
      </w:pPr>
      <w:r w:rsidRPr="00776374">
        <w:rPr>
          <w:b/>
          <w:sz w:val="24"/>
          <w:szCs w:val="24"/>
          <w:lang w:val="uk-UA"/>
        </w:rPr>
        <w:t>ВОСЬМЕ  СКЛИКАННЯ</w:t>
      </w:r>
    </w:p>
    <w:p w:rsidR="003F2EE3" w:rsidRPr="00776374" w:rsidRDefault="003F2EE3" w:rsidP="003F2EE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ВІСІМДЕСЯТ ТРЕТЯ</w:t>
      </w:r>
      <w:r w:rsidRPr="00776374">
        <w:rPr>
          <w:b/>
          <w:sz w:val="24"/>
          <w:szCs w:val="24"/>
          <w:lang w:val="uk-UA"/>
        </w:rPr>
        <w:t xml:space="preserve"> СЕСІЯ</w:t>
      </w:r>
    </w:p>
    <w:p w:rsidR="003F2EE3" w:rsidRPr="00776374" w:rsidRDefault="003F2EE3" w:rsidP="003F2EE3">
      <w:pPr>
        <w:keepNext/>
        <w:widowControl w:val="0"/>
        <w:snapToGrid w:val="0"/>
        <w:spacing w:before="120" w:after="120"/>
        <w:jc w:val="center"/>
        <w:outlineLvl w:val="0"/>
        <w:rPr>
          <w:b/>
          <w:sz w:val="24"/>
          <w:lang w:val="uk-UA"/>
        </w:rPr>
      </w:pPr>
      <w:r w:rsidRPr="00776374">
        <w:rPr>
          <w:b/>
          <w:sz w:val="24"/>
          <w:lang w:val="uk-UA"/>
        </w:rPr>
        <w:t>РІШЕННЯ</w:t>
      </w:r>
    </w:p>
    <w:p w:rsidR="003F2EE3" w:rsidRPr="00776374" w:rsidRDefault="003F2EE3" w:rsidP="003F2EE3">
      <w:pPr>
        <w:spacing w:before="120" w:after="120" w:line="276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27</w:t>
      </w:r>
      <w:r w:rsidRPr="00776374">
        <w:rPr>
          <w:b/>
          <w:bCs/>
          <w:sz w:val="24"/>
          <w:szCs w:val="24"/>
          <w:lang w:val="uk-UA"/>
        </w:rPr>
        <w:t>.</w:t>
      </w:r>
      <w:r>
        <w:rPr>
          <w:b/>
          <w:bCs/>
          <w:sz w:val="24"/>
          <w:szCs w:val="24"/>
          <w:lang w:val="uk-UA"/>
        </w:rPr>
        <w:t>11</w:t>
      </w:r>
      <w:r w:rsidRPr="00776374">
        <w:rPr>
          <w:b/>
          <w:bCs/>
          <w:sz w:val="24"/>
          <w:szCs w:val="24"/>
          <w:lang w:val="uk-UA"/>
        </w:rPr>
        <w:t>.2024                                                        Ромни</w:t>
      </w:r>
    </w:p>
    <w:p w:rsidR="00AE461A" w:rsidRPr="005C301A" w:rsidRDefault="00AE461A" w:rsidP="00463B15">
      <w:pPr>
        <w:pStyle w:val="a8"/>
        <w:spacing w:before="240" w:after="120" w:line="276" w:lineRule="auto"/>
        <w:ind w:right="5103"/>
        <w:jc w:val="both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Про проведення земельних торгів з продажу права оренди земельних ділянок</w:t>
      </w:r>
    </w:p>
    <w:p w:rsidR="00D05AD4" w:rsidRPr="005C301A" w:rsidRDefault="00146A3C" w:rsidP="00D05AD4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5C301A">
        <w:rPr>
          <w:sz w:val="24"/>
          <w:szCs w:val="24"/>
          <w:lang w:val="uk-UA"/>
        </w:rPr>
        <w:t xml:space="preserve">Відповідно до пункту 34 частини 1 статті 26 Закону України «Про місцеве </w:t>
      </w:r>
      <w:r w:rsidR="00D05AD4" w:rsidRPr="005C301A">
        <w:rPr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D05AD4" w:rsidRPr="00E61483">
        <w:rPr>
          <w:sz w:val="24"/>
          <w:szCs w:val="24"/>
          <w:lang w:val="uk-UA"/>
        </w:rPr>
        <w:t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</w:t>
      </w:r>
      <w:r w:rsidR="00D05AD4" w:rsidRPr="005C301A">
        <w:rPr>
          <w:sz w:val="24"/>
          <w:szCs w:val="24"/>
          <w:lang w:val="uk-UA"/>
        </w:rPr>
        <w:t>» від 22.09.2021 №1013,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D05AD4" w:rsidRPr="005C301A" w:rsidRDefault="00D05AD4" w:rsidP="00D05AD4">
      <w:pPr>
        <w:pStyle w:val="a8"/>
        <w:spacing w:before="120" w:line="276" w:lineRule="auto"/>
        <w:ind w:right="5103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МІСЬКА РАДА ВИРІШИЛА:</w:t>
      </w:r>
    </w:p>
    <w:p w:rsidR="00D05AD4" w:rsidRDefault="00D05AD4" w:rsidP="00D05AD4">
      <w:pPr>
        <w:numPr>
          <w:ilvl w:val="0"/>
          <w:numId w:val="1"/>
        </w:numPr>
        <w:tabs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z w:val="24"/>
          <w:szCs w:val="24"/>
          <w:lang w:val="uk-UA"/>
        </w:rPr>
      </w:pPr>
      <w:r w:rsidRPr="005C301A">
        <w:rPr>
          <w:sz w:val="24"/>
          <w:szCs w:val="24"/>
          <w:lang w:val="uk-UA"/>
        </w:rPr>
        <w:t xml:space="preserve">Затвердити проєкт землеустрою щодо відведення земельної ділянки </w:t>
      </w:r>
      <w:r>
        <w:rPr>
          <w:sz w:val="24"/>
          <w:szCs w:val="24"/>
          <w:lang w:val="uk-UA"/>
        </w:rPr>
        <w:t xml:space="preserve">із </w:t>
      </w:r>
      <w:r w:rsidRPr="005C301A">
        <w:rPr>
          <w:sz w:val="24"/>
          <w:szCs w:val="24"/>
          <w:lang w:val="uk-UA" w:bidi="en-US"/>
        </w:rPr>
        <w:t>земель житлової та громадської забудови</w:t>
      </w:r>
      <w:r w:rsidRPr="005C301A">
        <w:rPr>
          <w:sz w:val="24"/>
          <w:szCs w:val="24"/>
          <w:lang w:val="uk-UA"/>
        </w:rPr>
        <w:t xml:space="preserve"> комунальної власності площею 0,0027 га (кадастровий номер 5910700000:05:002:0039) для будівництва та обслуговування будівель торгівлі за адресою: вул. Гетьмана Мазепи, м. Ромни, Сумська обл. з метою подальшого продажу права оренди на земельних торгах (аукціоні).</w:t>
      </w:r>
    </w:p>
    <w:p w:rsidR="00D05AD4" w:rsidRPr="005C301A" w:rsidRDefault="00D05AD4" w:rsidP="00D05AD4">
      <w:pPr>
        <w:numPr>
          <w:ilvl w:val="0"/>
          <w:numId w:val="1"/>
        </w:numPr>
        <w:tabs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z w:val="24"/>
          <w:szCs w:val="24"/>
          <w:lang w:val="uk-UA"/>
        </w:rPr>
      </w:pPr>
      <w:r w:rsidRPr="005C301A">
        <w:rPr>
          <w:sz w:val="24"/>
          <w:szCs w:val="24"/>
          <w:lang w:val="uk-UA"/>
        </w:rPr>
        <w:t xml:space="preserve">Затвердити проєкт землеустрою щодо відведення земельної ділянки </w:t>
      </w:r>
      <w:r>
        <w:rPr>
          <w:sz w:val="24"/>
          <w:szCs w:val="24"/>
          <w:lang w:val="uk-UA"/>
        </w:rPr>
        <w:t xml:space="preserve">із </w:t>
      </w:r>
      <w:r w:rsidRPr="005C301A">
        <w:rPr>
          <w:sz w:val="24"/>
          <w:szCs w:val="24"/>
          <w:lang w:val="uk-UA" w:bidi="en-US"/>
        </w:rPr>
        <w:t>земель житлової та громадської забудови</w:t>
      </w:r>
      <w:r w:rsidRPr="005C301A">
        <w:rPr>
          <w:sz w:val="24"/>
          <w:szCs w:val="24"/>
          <w:lang w:val="uk-UA"/>
        </w:rPr>
        <w:t xml:space="preserve"> комунальної власності площею 0,00</w:t>
      </w:r>
      <w:r>
        <w:rPr>
          <w:sz w:val="24"/>
          <w:szCs w:val="24"/>
          <w:lang w:val="uk-UA"/>
        </w:rPr>
        <w:t>55</w:t>
      </w:r>
      <w:r w:rsidRPr="005C301A">
        <w:rPr>
          <w:sz w:val="24"/>
          <w:szCs w:val="24"/>
          <w:lang w:val="uk-UA"/>
        </w:rPr>
        <w:t xml:space="preserve"> га (кадастровий номер 5910700000:0</w:t>
      </w:r>
      <w:r>
        <w:rPr>
          <w:sz w:val="24"/>
          <w:szCs w:val="24"/>
          <w:lang w:val="uk-UA"/>
        </w:rPr>
        <w:t>1</w:t>
      </w:r>
      <w:r w:rsidRPr="005C301A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134</w:t>
      </w:r>
      <w:r w:rsidRPr="005C301A">
        <w:rPr>
          <w:sz w:val="24"/>
          <w:szCs w:val="24"/>
          <w:lang w:val="uk-UA"/>
        </w:rPr>
        <w:t>:00</w:t>
      </w:r>
      <w:r>
        <w:rPr>
          <w:sz w:val="24"/>
          <w:szCs w:val="24"/>
          <w:lang w:val="uk-UA"/>
        </w:rPr>
        <w:t>02</w:t>
      </w:r>
      <w:r w:rsidRPr="005C301A">
        <w:rPr>
          <w:sz w:val="24"/>
          <w:szCs w:val="24"/>
          <w:lang w:val="uk-UA"/>
        </w:rPr>
        <w:t xml:space="preserve">) для будівництва та обслуговування будівель торгівлі за адресою: вул. </w:t>
      </w:r>
      <w:r>
        <w:rPr>
          <w:sz w:val="24"/>
          <w:szCs w:val="24"/>
          <w:lang w:val="uk-UA"/>
        </w:rPr>
        <w:t>8 Травня</w:t>
      </w:r>
      <w:r w:rsidRPr="005C301A">
        <w:rPr>
          <w:sz w:val="24"/>
          <w:szCs w:val="24"/>
          <w:lang w:val="uk-UA"/>
        </w:rPr>
        <w:t>, м. Ромни, Сумська обл. з метою подальшого продажу права оренди на земельних торгах (аукціоні).</w:t>
      </w:r>
    </w:p>
    <w:p w:rsidR="00D05AD4" w:rsidRPr="005C301A" w:rsidRDefault="00D05AD4" w:rsidP="00D05AD4">
      <w:pPr>
        <w:pStyle w:val="a8"/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0616EF">
        <w:rPr>
          <w:sz w:val="24"/>
          <w:szCs w:val="24"/>
        </w:rPr>
        <w:t xml:space="preserve">Провести земельні торги з продажу права оренди земельних ділянок </w:t>
      </w:r>
      <w:r>
        <w:rPr>
          <w:sz w:val="24"/>
          <w:szCs w:val="24"/>
        </w:rPr>
        <w:t xml:space="preserve">із </w:t>
      </w:r>
      <w:r w:rsidRPr="005C301A">
        <w:rPr>
          <w:sz w:val="24"/>
          <w:szCs w:val="24"/>
          <w:lang w:bidi="en-US"/>
        </w:rPr>
        <w:t>земель житлової та громадської забудови</w:t>
      </w:r>
      <w:r w:rsidRPr="005C301A">
        <w:rPr>
          <w:sz w:val="24"/>
          <w:szCs w:val="24"/>
        </w:rPr>
        <w:t xml:space="preserve"> комунальної власності</w:t>
      </w:r>
      <w:r w:rsidRPr="000616EF">
        <w:rPr>
          <w:sz w:val="24"/>
          <w:szCs w:val="24"/>
        </w:rPr>
        <w:t>, розташованих в межах Роменської міської територіальної громади, згідно з додатком 1.</w:t>
      </w:r>
    </w:p>
    <w:p w:rsidR="00D05AD4" w:rsidRPr="005C301A" w:rsidRDefault="00D05AD4" w:rsidP="00D05AD4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</w:t>
      </w:r>
      <w:r>
        <w:rPr>
          <w:sz w:val="24"/>
          <w:szCs w:val="24"/>
        </w:rPr>
        <w:t>ими</w:t>
      </w:r>
      <w:r w:rsidRPr="005C301A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ами</w:t>
      </w:r>
      <w:r w:rsidRPr="005C3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із </w:t>
      </w:r>
      <w:r w:rsidRPr="005C301A">
        <w:rPr>
          <w:sz w:val="24"/>
          <w:szCs w:val="24"/>
          <w:lang w:bidi="en-US"/>
        </w:rPr>
        <w:t>земель житлової та громадської забудови</w:t>
      </w:r>
      <w:r w:rsidRPr="005C301A">
        <w:rPr>
          <w:sz w:val="24"/>
          <w:szCs w:val="24"/>
        </w:rPr>
        <w:t>, як</w:t>
      </w:r>
      <w:r>
        <w:rPr>
          <w:sz w:val="24"/>
          <w:szCs w:val="24"/>
        </w:rPr>
        <w:t>і виставляю</w:t>
      </w:r>
      <w:r w:rsidRPr="005C301A">
        <w:rPr>
          <w:sz w:val="24"/>
          <w:szCs w:val="24"/>
        </w:rPr>
        <w:t>ться на земельні торги, на рівні 10 (десяти) відсотків.</w:t>
      </w:r>
    </w:p>
    <w:p w:rsidR="00D05AD4" w:rsidRPr="005C301A" w:rsidRDefault="00D05AD4" w:rsidP="00D05AD4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Встановити строк оренди земельн</w:t>
      </w:r>
      <w:r>
        <w:rPr>
          <w:sz w:val="24"/>
          <w:szCs w:val="24"/>
        </w:rPr>
        <w:t>их</w:t>
      </w:r>
      <w:r w:rsidRPr="005C301A">
        <w:rPr>
          <w:sz w:val="24"/>
          <w:szCs w:val="24"/>
        </w:rPr>
        <w:t xml:space="preserve"> ділян</w:t>
      </w:r>
      <w:r>
        <w:rPr>
          <w:sz w:val="24"/>
          <w:szCs w:val="24"/>
        </w:rPr>
        <w:t>о</w:t>
      </w:r>
      <w:r w:rsidRPr="005C301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із </w:t>
      </w:r>
      <w:r w:rsidRPr="005C301A">
        <w:rPr>
          <w:sz w:val="24"/>
          <w:szCs w:val="24"/>
          <w:lang w:bidi="en-US"/>
        </w:rPr>
        <w:t>земель житлової та громадської забудови</w:t>
      </w:r>
      <w:r w:rsidRPr="005C301A">
        <w:rPr>
          <w:sz w:val="24"/>
          <w:szCs w:val="24"/>
        </w:rPr>
        <w:t>, передан</w:t>
      </w:r>
      <w:r>
        <w:rPr>
          <w:sz w:val="24"/>
          <w:szCs w:val="24"/>
        </w:rPr>
        <w:t xml:space="preserve">их </w:t>
      </w:r>
      <w:r w:rsidRPr="005C301A">
        <w:rPr>
          <w:sz w:val="24"/>
          <w:szCs w:val="24"/>
        </w:rPr>
        <w:t>у користування за результатами земельних торгів, 5 (п’ять) років.</w:t>
      </w:r>
    </w:p>
    <w:p w:rsidR="00D05AD4" w:rsidRPr="005C301A" w:rsidRDefault="00D05AD4" w:rsidP="00D05AD4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Затвердити стартовий розмір орендної плати за користування земельн</w:t>
      </w:r>
      <w:r>
        <w:rPr>
          <w:sz w:val="24"/>
          <w:szCs w:val="24"/>
        </w:rPr>
        <w:t>ими</w:t>
      </w:r>
      <w:r w:rsidRPr="005C301A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ами</w:t>
      </w:r>
      <w:r w:rsidRPr="005C301A">
        <w:rPr>
          <w:sz w:val="24"/>
          <w:szCs w:val="24"/>
        </w:rPr>
        <w:t>, як</w:t>
      </w:r>
      <w:r>
        <w:rPr>
          <w:sz w:val="24"/>
          <w:szCs w:val="24"/>
        </w:rPr>
        <w:t>і</w:t>
      </w:r>
      <w:r w:rsidRPr="005C301A">
        <w:rPr>
          <w:sz w:val="24"/>
          <w:szCs w:val="24"/>
        </w:rPr>
        <w:t xml:space="preserve"> виставля</w:t>
      </w:r>
      <w:r>
        <w:rPr>
          <w:sz w:val="24"/>
          <w:szCs w:val="24"/>
        </w:rPr>
        <w:t>ю</w:t>
      </w:r>
      <w:r w:rsidRPr="005C301A">
        <w:rPr>
          <w:sz w:val="24"/>
          <w:szCs w:val="24"/>
        </w:rPr>
        <w:t xml:space="preserve">ться на земельні торги, згідно </w:t>
      </w:r>
      <w:r>
        <w:rPr>
          <w:sz w:val="24"/>
          <w:szCs w:val="24"/>
        </w:rPr>
        <w:t>з додатком 2</w:t>
      </w:r>
      <w:r w:rsidRPr="005C301A">
        <w:rPr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Затвердити характеристику лот</w:t>
      </w:r>
      <w:r>
        <w:rPr>
          <w:sz w:val="24"/>
          <w:szCs w:val="24"/>
        </w:rPr>
        <w:t>ів</w:t>
      </w:r>
      <w:r w:rsidRPr="005C301A">
        <w:rPr>
          <w:sz w:val="24"/>
          <w:szCs w:val="24"/>
        </w:rPr>
        <w:t>, що виставля</w:t>
      </w:r>
      <w:r>
        <w:rPr>
          <w:sz w:val="24"/>
          <w:szCs w:val="24"/>
        </w:rPr>
        <w:t>ю</w:t>
      </w:r>
      <w:r w:rsidRPr="005C301A">
        <w:rPr>
          <w:sz w:val="24"/>
          <w:szCs w:val="24"/>
        </w:rPr>
        <w:t xml:space="preserve">ться на земельні торги, згідно з додатком </w:t>
      </w:r>
      <w:r>
        <w:rPr>
          <w:sz w:val="24"/>
          <w:szCs w:val="24"/>
        </w:rPr>
        <w:t>3</w:t>
      </w:r>
      <w:r w:rsidRPr="005C301A">
        <w:rPr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1"/>
          <w:numId w:val="27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lastRenderedPageBreak/>
        <w:t>Затвердити істотні умови договор</w:t>
      </w:r>
      <w:r>
        <w:rPr>
          <w:sz w:val="24"/>
          <w:szCs w:val="24"/>
        </w:rPr>
        <w:t>ів</w:t>
      </w:r>
      <w:r w:rsidRPr="005C301A">
        <w:rPr>
          <w:sz w:val="24"/>
          <w:szCs w:val="24"/>
        </w:rPr>
        <w:t xml:space="preserve"> оренди землі на земельн</w:t>
      </w:r>
      <w:r>
        <w:rPr>
          <w:sz w:val="24"/>
          <w:szCs w:val="24"/>
        </w:rPr>
        <w:t>і</w:t>
      </w:r>
      <w:r w:rsidRPr="005C301A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и із</w:t>
      </w:r>
      <w:r w:rsidRPr="005C301A">
        <w:rPr>
          <w:sz w:val="24"/>
          <w:szCs w:val="24"/>
        </w:rPr>
        <w:t xml:space="preserve"> </w:t>
      </w:r>
      <w:r w:rsidRPr="005C301A">
        <w:rPr>
          <w:sz w:val="24"/>
          <w:szCs w:val="24"/>
          <w:lang w:bidi="en-US"/>
        </w:rPr>
        <w:t>земель житлової та громадської забудови</w:t>
      </w:r>
      <w:r>
        <w:rPr>
          <w:sz w:val="24"/>
          <w:szCs w:val="24"/>
        </w:rPr>
        <w:t>, що виставляю</w:t>
      </w:r>
      <w:r w:rsidRPr="005C301A">
        <w:rPr>
          <w:sz w:val="24"/>
          <w:szCs w:val="24"/>
        </w:rPr>
        <w:t>ться на зем</w:t>
      </w:r>
      <w:r>
        <w:rPr>
          <w:sz w:val="24"/>
          <w:szCs w:val="24"/>
        </w:rPr>
        <w:t>ельні торги, згідно з додатком 4</w:t>
      </w:r>
      <w:r w:rsidRPr="005C301A">
        <w:rPr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Уповноважити міського голову Олега Стогнія на підписання договор</w:t>
      </w:r>
      <w:r>
        <w:rPr>
          <w:sz w:val="24"/>
          <w:szCs w:val="24"/>
        </w:rPr>
        <w:t>ів</w:t>
      </w:r>
      <w:r w:rsidRPr="005C301A">
        <w:rPr>
          <w:sz w:val="24"/>
          <w:szCs w:val="24"/>
        </w:rPr>
        <w:t xml:space="preserve"> оренди землі на земельн</w:t>
      </w:r>
      <w:r>
        <w:rPr>
          <w:sz w:val="24"/>
          <w:szCs w:val="24"/>
        </w:rPr>
        <w:t>і</w:t>
      </w:r>
      <w:r w:rsidRPr="005C301A">
        <w:rPr>
          <w:sz w:val="24"/>
          <w:szCs w:val="24"/>
        </w:rPr>
        <w:t xml:space="preserve"> ділян</w:t>
      </w:r>
      <w:r>
        <w:rPr>
          <w:sz w:val="24"/>
          <w:szCs w:val="24"/>
        </w:rPr>
        <w:t>ки</w:t>
      </w:r>
      <w:r w:rsidRPr="005C301A">
        <w:rPr>
          <w:sz w:val="24"/>
          <w:szCs w:val="24"/>
        </w:rPr>
        <w:t>, право оренди на як</w:t>
      </w:r>
      <w:r>
        <w:rPr>
          <w:sz w:val="24"/>
          <w:szCs w:val="24"/>
        </w:rPr>
        <w:t>і</w:t>
      </w:r>
      <w:r w:rsidRPr="005C301A">
        <w:rPr>
          <w:sz w:val="24"/>
          <w:szCs w:val="24"/>
        </w:rPr>
        <w:t xml:space="preserve"> виставляється на земельні торги.</w:t>
      </w:r>
    </w:p>
    <w:p w:rsidR="00D05AD4" w:rsidRPr="005C301A" w:rsidRDefault="00D05AD4" w:rsidP="00D05AD4">
      <w:pPr>
        <w:pStyle w:val="a8"/>
        <w:numPr>
          <w:ilvl w:val="0"/>
          <w:numId w:val="1"/>
        </w:numPr>
        <w:tabs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Встановити, що сума витрат (видатків), здійснених організатором земе</w:t>
      </w:r>
      <w:r>
        <w:rPr>
          <w:sz w:val="24"/>
          <w:szCs w:val="24"/>
        </w:rPr>
        <w:t>льних торгів на підготовку лотів</w:t>
      </w:r>
      <w:r w:rsidRPr="005C301A">
        <w:rPr>
          <w:sz w:val="24"/>
          <w:szCs w:val="24"/>
        </w:rPr>
        <w:t xml:space="preserve"> до продажу, підлягає відшкодуванню переможцем земельних торгів.</w:t>
      </w:r>
    </w:p>
    <w:p w:rsidR="009773D7" w:rsidRDefault="009773D7" w:rsidP="00D05AD4">
      <w:pPr>
        <w:tabs>
          <w:tab w:val="left" w:pos="1134"/>
        </w:tabs>
        <w:spacing w:line="276" w:lineRule="auto"/>
        <w:ind w:firstLine="709"/>
        <w:jc w:val="both"/>
        <w:rPr>
          <w:b/>
          <w:sz w:val="24"/>
          <w:lang w:val="uk-UA"/>
        </w:rPr>
      </w:pPr>
    </w:p>
    <w:p w:rsidR="003F2EE3" w:rsidRPr="005C301A" w:rsidRDefault="003F2EE3" w:rsidP="00C21D09">
      <w:pPr>
        <w:tabs>
          <w:tab w:val="left" w:pos="709"/>
        </w:tabs>
        <w:spacing w:line="276" w:lineRule="auto"/>
        <w:ind w:firstLine="567"/>
        <w:jc w:val="both"/>
        <w:rPr>
          <w:b/>
          <w:sz w:val="24"/>
          <w:lang w:val="uk-UA"/>
        </w:rPr>
      </w:pPr>
    </w:p>
    <w:p w:rsidR="003F2EE3" w:rsidRDefault="003F2EE3" w:rsidP="003F2EE3">
      <w:pPr>
        <w:pStyle w:val="a8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                                                                                            Олег СТОГНІЙ</w:t>
      </w:r>
    </w:p>
    <w:p w:rsidR="003F2EE3" w:rsidRDefault="003F2EE3" w:rsidP="003F2EE3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F2EE3" w:rsidRDefault="003F2EE3" w:rsidP="003F2EE3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7C73C3" w:rsidRPr="005C301A" w:rsidRDefault="007C73C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Pr="005C301A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C21D09" w:rsidRDefault="00C21D09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D05AD4" w:rsidRDefault="00D05AD4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3F2EE3" w:rsidRDefault="003F2EE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3F2EE3" w:rsidRPr="005C301A" w:rsidRDefault="003F2EE3" w:rsidP="00BC6CAE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956E3D" w:rsidRPr="005C301A" w:rsidRDefault="00FA629E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lastRenderedPageBreak/>
        <w:t>Додаток 1</w:t>
      </w:r>
    </w:p>
    <w:p w:rsidR="005C323A" w:rsidRPr="005C301A" w:rsidRDefault="00776374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до</w:t>
      </w:r>
      <w:r w:rsidR="00956E3D" w:rsidRPr="005C301A">
        <w:rPr>
          <w:b/>
          <w:sz w:val="24"/>
          <w:szCs w:val="24"/>
        </w:rPr>
        <w:t xml:space="preserve"> </w:t>
      </w:r>
      <w:r w:rsidR="00922ED7" w:rsidRPr="005C301A">
        <w:rPr>
          <w:b/>
          <w:sz w:val="24"/>
          <w:szCs w:val="24"/>
        </w:rPr>
        <w:t xml:space="preserve"> </w:t>
      </w:r>
      <w:r w:rsidR="00956E3D" w:rsidRPr="005C301A">
        <w:rPr>
          <w:b/>
          <w:sz w:val="24"/>
          <w:szCs w:val="24"/>
        </w:rPr>
        <w:t xml:space="preserve">рішення міської ради </w:t>
      </w:r>
    </w:p>
    <w:p w:rsidR="00956E3D" w:rsidRPr="005C301A" w:rsidRDefault="00FA629E" w:rsidP="005C323A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</w:t>
      </w:r>
      <w:r w:rsidR="00C21D09" w:rsidRPr="005C301A">
        <w:rPr>
          <w:b/>
          <w:sz w:val="24"/>
          <w:szCs w:val="24"/>
        </w:rPr>
        <w:t>7</w:t>
      </w:r>
      <w:r w:rsidR="00956E3D" w:rsidRPr="005C301A">
        <w:rPr>
          <w:b/>
          <w:sz w:val="24"/>
          <w:szCs w:val="24"/>
        </w:rPr>
        <w:t>.</w:t>
      </w:r>
      <w:r w:rsidR="009D4FAE" w:rsidRPr="005C301A">
        <w:rPr>
          <w:b/>
          <w:sz w:val="24"/>
          <w:szCs w:val="24"/>
        </w:rPr>
        <w:t>1</w:t>
      </w:r>
      <w:r w:rsidR="00C21D09" w:rsidRPr="005C301A">
        <w:rPr>
          <w:b/>
          <w:sz w:val="24"/>
          <w:szCs w:val="24"/>
        </w:rPr>
        <w:t>1</w:t>
      </w:r>
      <w:r w:rsidR="00956E3D" w:rsidRPr="005C301A">
        <w:rPr>
          <w:b/>
          <w:sz w:val="24"/>
          <w:szCs w:val="24"/>
        </w:rPr>
        <w:t>.2024</w:t>
      </w:r>
    </w:p>
    <w:p w:rsidR="00D05AD4" w:rsidRPr="000616EF" w:rsidRDefault="00D05AD4" w:rsidP="00D05AD4">
      <w:pPr>
        <w:pStyle w:val="a8"/>
        <w:spacing w:before="240" w:after="240" w:line="276" w:lineRule="auto"/>
        <w:jc w:val="center"/>
        <w:rPr>
          <w:b/>
          <w:sz w:val="24"/>
          <w:szCs w:val="24"/>
        </w:rPr>
      </w:pPr>
      <w:r w:rsidRPr="000616EF">
        <w:rPr>
          <w:b/>
          <w:sz w:val="24"/>
          <w:szCs w:val="24"/>
        </w:rPr>
        <w:t xml:space="preserve">Перелік земельних ділянок </w:t>
      </w:r>
      <w:r w:rsidRPr="00B41265">
        <w:rPr>
          <w:b/>
          <w:sz w:val="24"/>
          <w:szCs w:val="24"/>
        </w:rPr>
        <w:t xml:space="preserve">із земель житлової та громадської забудови </w:t>
      </w:r>
      <w:r w:rsidRPr="000616EF">
        <w:rPr>
          <w:b/>
          <w:sz w:val="24"/>
          <w:szCs w:val="24"/>
        </w:rPr>
        <w:t>для проведення земельних торгів для продажу права оренди на 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693"/>
        <w:gridCol w:w="1134"/>
        <w:gridCol w:w="2126"/>
        <w:gridCol w:w="1666"/>
      </w:tblGrid>
      <w:tr w:rsidR="00D05AD4" w:rsidRPr="000616EF" w:rsidTr="002617AE">
        <w:trPr>
          <w:trHeight w:val="1260"/>
        </w:trPr>
        <w:tc>
          <w:tcPr>
            <w:tcW w:w="392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Площа, га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Цільове призначення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616EF">
              <w:rPr>
                <w:b/>
                <w:sz w:val="24"/>
                <w:szCs w:val="24"/>
              </w:rPr>
              <w:t>Відомості про обтя-ження ре-чових прав на земельні ділянки</w:t>
            </w:r>
          </w:p>
        </w:tc>
      </w:tr>
      <w:tr w:rsidR="00D05AD4" w:rsidRPr="000616EF" w:rsidTr="002617AE">
        <w:trPr>
          <w:trHeight w:val="315"/>
        </w:trPr>
        <w:tc>
          <w:tcPr>
            <w:tcW w:w="392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6</w:t>
            </w:r>
          </w:p>
        </w:tc>
      </w:tr>
      <w:tr w:rsidR="00D05AD4" w:rsidRPr="000616EF" w:rsidTr="002617AE">
        <w:trPr>
          <w:trHeight w:val="1316"/>
        </w:trPr>
        <w:tc>
          <w:tcPr>
            <w:tcW w:w="392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AD4" w:rsidRPr="000616EF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5910700000:05:002:003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вул. Гетьмана Мазепи, м. Ромни, Сумська обл.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AD4" w:rsidRPr="000616EF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0,0027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C301A">
              <w:rPr>
                <w:sz w:val="24"/>
                <w:szCs w:val="24"/>
              </w:rPr>
              <w:t>ля будівництва та обслуговування будівель торгівлі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відсутні</w:t>
            </w:r>
          </w:p>
        </w:tc>
      </w:tr>
      <w:tr w:rsidR="00D05AD4" w:rsidRPr="000616EF" w:rsidTr="002617AE">
        <w:trPr>
          <w:trHeight w:val="1265"/>
        </w:trPr>
        <w:tc>
          <w:tcPr>
            <w:tcW w:w="392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AD4" w:rsidRPr="000616EF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5910700000:0</w:t>
            </w:r>
            <w:r>
              <w:rPr>
                <w:sz w:val="24"/>
                <w:szCs w:val="24"/>
                <w:lang w:val="uk-UA"/>
              </w:rPr>
              <w:t>1</w:t>
            </w:r>
            <w:r w:rsidRPr="005C301A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>134</w:t>
            </w:r>
            <w:r w:rsidRPr="005C301A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8 Травня</w:t>
            </w:r>
            <w:r w:rsidRPr="005C30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</w:t>
            </w:r>
            <w:r w:rsidRPr="005C301A">
              <w:rPr>
                <w:sz w:val="24"/>
                <w:szCs w:val="24"/>
              </w:rPr>
              <w:t>м. Ромни, Сумська обл.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AD4" w:rsidRPr="000616EF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0,00</w:t>
            </w: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C301A">
              <w:rPr>
                <w:sz w:val="24"/>
                <w:szCs w:val="24"/>
              </w:rPr>
              <w:t>ля будівництва та обслуговування будівель торгівлі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616EF">
              <w:rPr>
                <w:sz w:val="24"/>
                <w:szCs w:val="24"/>
              </w:rPr>
              <w:t>відсутні</w:t>
            </w:r>
          </w:p>
        </w:tc>
      </w:tr>
    </w:tbl>
    <w:p w:rsidR="00D05AD4" w:rsidRPr="00B41265" w:rsidRDefault="00D05AD4" w:rsidP="00D05AD4">
      <w:pPr>
        <w:pStyle w:val="a8"/>
        <w:spacing w:line="276" w:lineRule="auto"/>
        <w:rPr>
          <w:b/>
          <w:sz w:val="24"/>
          <w:szCs w:val="24"/>
          <w:lang w:val="ru-RU"/>
        </w:rPr>
      </w:pPr>
    </w:p>
    <w:p w:rsidR="00D05AD4" w:rsidRPr="005C301A" w:rsidRDefault="00D05AD4" w:rsidP="00D05AD4">
      <w:pPr>
        <w:pStyle w:val="a8"/>
        <w:spacing w:line="276" w:lineRule="auto"/>
        <w:ind w:left="6379"/>
        <w:rPr>
          <w:b/>
          <w:sz w:val="24"/>
          <w:szCs w:val="24"/>
        </w:rPr>
      </w:pPr>
    </w:p>
    <w:p w:rsidR="00D05AD4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</w:p>
    <w:p w:rsidR="003F2EE3" w:rsidRPr="00776374" w:rsidRDefault="003F2EE3" w:rsidP="003F2EE3">
      <w:pPr>
        <w:pStyle w:val="a8"/>
        <w:spacing w:line="276" w:lineRule="auto"/>
        <w:jc w:val="both"/>
        <w:rPr>
          <w:b/>
          <w:sz w:val="24"/>
          <w:szCs w:val="24"/>
        </w:rPr>
      </w:pPr>
      <w:r w:rsidRPr="00776374">
        <w:rPr>
          <w:b/>
          <w:sz w:val="24"/>
          <w:szCs w:val="24"/>
        </w:rPr>
        <w:t>Секретар міської ради                                                                            В’ячеслав ГУБАРЬ</w:t>
      </w:r>
    </w:p>
    <w:p w:rsidR="00A60C80" w:rsidRPr="005C301A" w:rsidRDefault="00A60C80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F83922" w:rsidRPr="005C301A" w:rsidRDefault="00F83922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D05AD4" w:rsidRDefault="00D05AD4" w:rsidP="005C323A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lastRenderedPageBreak/>
        <w:t xml:space="preserve">Додаток </w:t>
      </w:r>
      <w:r>
        <w:rPr>
          <w:b/>
          <w:sz w:val="24"/>
          <w:szCs w:val="24"/>
        </w:rPr>
        <w:t>2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 xml:space="preserve">до  рішення міської ради 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27.11.2024</w:t>
      </w:r>
    </w:p>
    <w:p w:rsidR="00D05AD4" w:rsidRPr="005C301A" w:rsidRDefault="00D05AD4" w:rsidP="00D05AD4">
      <w:pPr>
        <w:pStyle w:val="a8"/>
        <w:spacing w:before="24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Стартовий розмір орендної плати</w:t>
      </w:r>
    </w:p>
    <w:p w:rsidR="00D05AD4" w:rsidRPr="005C301A" w:rsidRDefault="00D05AD4" w:rsidP="00D05AD4">
      <w:pPr>
        <w:pStyle w:val="a8"/>
        <w:spacing w:after="8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за користування земельн</w:t>
      </w:r>
      <w:r>
        <w:rPr>
          <w:b/>
          <w:sz w:val="24"/>
          <w:szCs w:val="24"/>
        </w:rPr>
        <w:t>ими</w:t>
      </w:r>
      <w:r w:rsidRPr="005C301A">
        <w:rPr>
          <w:b/>
          <w:sz w:val="24"/>
          <w:szCs w:val="24"/>
        </w:rPr>
        <w:t xml:space="preserve"> ділянк</w:t>
      </w:r>
      <w:r>
        <w:rPr>
          <w:b/>
          <w:sz w:val="24"/>
          <w:szCs w:val="24"/>
        </w:rPr>
        <w:t>ами</w:t>
      </w:r>
      <w:r w:rsidRPr="005C30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із </w:t>
      </w:r>
      <w:r w:rsidRPr="005C301A">
        <w:rPr>
          <w:b/>
          <w:sz w:val="24"/>
          <w:szCs w:val="24"/>
        </w:rPr>
        <w:t>земель житлової та громадської забудови, як</w:t>
      </w:r>
      <w:r>
        <w:rPr>
          <w:b/>
          <w:sz w:val="24"/>
          <w:szCs w:val="24"/>
        </w:rPr>
        <w:t>і</w:t>
      </w:r>
      <w:r w:rsidRPr="005C301A">
        <w:rPr>
          <w:b/>
          <w:sz w:val="24"/>
          <w:szCs w:val="24"/>
        </w:rPr>
        <w:t xml:space="preserve"> виставля</w:t>
      </w:r>
      <w:r>
        <w:rPr>
          <w:b/>
          <w:sz w:val="24"/>
          <w:szCs w:val="24"/>
        </w:rPr>
        <w:t>ю</w:t>
      </w:r>
      <w:r w:rsidRPr="005C301A">
        <w:rPr>
          <w:b/>
          <w:sz w:val="24"/>
          <w:szCs w:val="24"/>
        </w:rPr>
        <w:t>ться на земельні торги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2552"/>
        <w:gridCol w:w="1040"/>
        <w:gridCol w:w="1584"/>
        <w:gridCol w:w="699"/>
        <w:gridCol w:w="1056"/>
      </w:tblGrid>
      <w:tr w:rsidR="00D05AD4" w:rsidRPr="005C301A" w:rsidTr="002617AE">
        <w:trPr>
          <w:cantSplit/>
          <w:trHeight w:val="1783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301A">
              <w:rPr>
                <w:b/>
                <w:color w:val="000000"/>
                <w:sz w:val="24"/>
                <w:szCs w:val="24"/>
              </w:rPr>
              <w:t>Нормативна грошова оцінка, грн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301A">
              <w:rPr>
                <w:b/>
                <w:sz w:val="24"/>
                <w:szCs w:val="24"/>
              </w:rPr>
              <w:t xml:space="preserve">% від </w:t>
            </w:r>
            <w:r w:rsidRPr="005C301A">
              <w:rPr>
                <w:b/>
                <w:sz w:val="22"/>
                <w:szCs w:val="22"/>
              </w:rPr>
              <w:t>НГО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AD4" w:rsidRPr="005C301A" w:rsidRDefault="00D05AD4" w:rsidP="002617AE">
            <w:pPr>
              <w:pStyle w:val="a8"/>
              <w:spacing w:line="276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C301A">
              <w:rPr>
                <w:b/>
                <w:color w:val="000000"/>
                <w:sz w:val="22"/>
                <w:szCs w:val="22"/>
              </w:rPr>
              <w:t>Стартовий розмір оренд-ної плати, грн</w:t>
            </w:r>
          </w:p>
        </w:tc>
      </w:tr>
      <w:tr w:rsidR="00D05AD4" w:rsidRPr="005C301A" w:rsidTr="002617AE">
        <w:trPr>
          <w:trHeight w:val="344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30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6</w:t>
            </w:r>
          </w:p>
        </w:tc>
      </w:tr>
      <w:tr w:rsidR="00D05AD4" w:rsidRPr="005C301A" w:rsidTr="002617AE">
        <w:trPr>
          <w:trHeight w:val="157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5910700000:05:002:0039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pStyle w:val="a8"/>
              <w:spacing w:line="269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>вул. Гетьмана Мазепи, м. Ромни, Сумська обл.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0,0027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24 890,62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301A">
              <w:rPr>
                <w:color w:val="000000"/>
                <w:sz w:val="24"/>
                <w:szCs w:val="24"/>
                <w:lang w:val="uk-UA"/>
              </w:rPr>
              <w:t>2 489,06</w:t>
            </w:r>
          </w:p>
        </w:tc>
      </w:tr>
      <w:tr w:rsidR="00D05AD4" w:rsidRPr="005C301A" w:rsidTr="002617AE">
        <w:trPr>
          <w:trHeight w:val="157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 w:rsidRPr="005C301A">
              <w:rPr>
                <w:sz w:val="24"/>
                <w:szCs w:val="24"/>
                <w:lang w:val="uk-UA"/>
              </w:rPr>
              <w:t>5910700000:0</w:t>
            </w:r>
            <w:r>
              <w:rPr>
                <w:sz w:val="24"/>
                <w:szCs w:val="24"/>
                <w:lang w:val="uk-UA"/>
              </w:rPr>
              <w:t>1</w:t>
            </w:r>
            <w:r w:rsidRPr="005C301A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>134</w:t>
            </w:r>
            <w:r w:rsidRPr="005C301A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0616EF" w:rsidRDefault="00D05AD4" w:rsidP="002617AE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5C301A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8 Травня</w:t>
            </w:r>
            <w:r w:rsidRPr="005C301A">
              <w:rPr>
                <w:sz w:val="24"/>
                <w:szCs w:val="24"/>
              </w:rPr>
              <w:t>, м. Ромни, Сумська обл.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0,0055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28 338,41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D4" w:rsidRPr="005C301A" w:rsidRDefault="00D05AD4" w:rsidP="002617A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2 833,84</w:t>
            </w:r>
          </w:p>
        </w:tc>
      </w:tr>
    </w:tbl>
    <w:p w:rsidR="00D05AD4" w:rsidRPr="005C301A" w:rsidRDefault="00D05AD4" w:rsidP="00D05AD4">
      <w:pPr>
        <w:pStyle w:val="a8"/>
        <w:spacing w:line="276" w:lineRule="auto"/>
        <w:jc w:val="both"/>
        <w:rPr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9024AC" w:rsidRPr="005C301A" w:rsidRDefault="009024AC" w:rsidP="00335F5F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</w:p>
    <w:p w:rsidR="003F2EE3" w:rsidRPr="00776374" w:rsidRDefault="003F2EE3" w:rsidP="003F2EE3">
      <w:pPr>
        <w:pStyle w:val="a8"/>
        <w:spacing w:line="276" w:lineRule="auto"/>
        <w:jc w:val="both"/>
        <w:rPr>
          <w:b/>
          <w:sz w:val="24"/>
          <w:szCs w:val="24"/>
        </w:rPr>
      </w:pPr>
      <w:r w:rsidRPr="00776374">
        <w:rPr>
          <w:b/>
          <w:sz w:val="24"/>
          <w:szCs w:val="24"/>
        </w:rPr>
        <w:t>Секретар міської ради                                                                            В’ячеслав ГУБАРЬ</w:t>
      </w: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83922" w:rsidRPr="005C301A" w:rsidRDefault="00F83922" w:rsidP="0077637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3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 w:rsidRPr="005C301A">
        <w:rPr>
          <w:b/>
          <w:sz w:val="24"/>
          <w:szCs w:val="24"/>
        </w:rPr>
        <w:t xml:space="preserve"> рішення міської ради 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27.11.2024</w:t>
      </w:r>
    </w:p>
    <w:p w:rsidR="00D05AD4" w:rsidRPr="005C301A" w:rsidRDefault="00D05AD4" w:rsidP="00D05AD4">
      <w:pPr>
        <w:pStyle w:val="a8"/>
        <w:spacing w:before="24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ХАРАКТЕРИСТИКА ЛОТ</w:t>
      </w:r>
      <w:r>
        <w:rPr>
          <w:b/>
          <w:sz w:val="24"/>
          <w:szCs w:val="24"/>
        </w:rPr>
        <w:t>ІВ</w:t>
      </w:r>
      <w:r w:rsidRPr="005C301A">
        <w:rPr>
          <w:b/>
          <w:sz w:val="24"/>
          <w:szCs w:val="24"/>
        </w:rPr>
        <w:t>,</w:t>
      </w:r>
    </w:p>
    <w:p w:rsidR="00D05AD4" w:rsidRDefault="00D05AD4" w:rsidP="00D05AD4">
      <w:pPr>
        <w:pStyle w:val="a8"/>
        <w:spacing w:after="12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що виставля</w:t>
      </w:r>
      <w:r>
        <w:rPr>
          <w:b/>
          <w:sz w:val="24"/>
          <w:szCs w:val="24"/>
        </w:rPr>
        <w:t>ю</w:t>
      </w:r>
      <w:r w:rsidRPr="005C301A">
        <w:rPr>
          <w:b/>
          <w:sz w:val="24"/>
          <w:szCs w:val="24"/>
        </w:rPr>
        <w:t>ться на земельні торги</w:t>
      </w:r>
      <w:bookmarkStart w:id="0" w:name="_Hlk156374408"/>
    </w:p>
    <w:p w:rsidR="00D05AD4" w:rsidRPr="005C301A" w:rsidRDefault="00D05AD4" w:rsidP="00D05AD4">
      <w:pPr>
        <w:pStyle w:val="a8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</w:p>
    <w:bookmarkEnd w:id="0"/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Земельна ділянка – землі житлової та громадської забудови.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Місце розташування – вул. Гетьмана Мазепи, м. Ромни, Сумська обл.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Цільове призначення –</w:t>
      </w:r>
      <w:r w:rsidRPr="005C301A">
        <w:rPr>
          <w:sz w:val="24"/>
          <w:szCs w:val="24"/>
          <w:shd w:val="clear" w:color="auto" w:fill="FFFFFF"/>
        </w:rPr>
        <w:t xml:space="preserve"> </w:t>
      </w:r>
      <w:r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rFonts w:eastAsia="Cambria"/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Розмір земельної ділянки – 0,0027 га.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Кадастровий номер: 5910700000:05:002:0039.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rFonts w:eastAsia="Cambria"/>
          <w:sz w:val="24"/>
          <w:szCs w:val="24"/>
        </w:rPr>
        <w:t xml:space="preserve">Нормативна грошова оцінка земельної ділянки – </w:t>
      </w:r>
      <w:r w:rsidRPr="005C301A">
        <w:rPr>
          <w:sz w:val="24"/>
          <w:szCs w:val="24"/>
        </w:rPr>
        <w:t>24 890,62</w:t>
      </w:r>
      <w:r w:rsidRPr="005C301A">
        <w:rPr>
          <w:rFonts w:eastAsia="Cambria"/>
          <w:sz w:val="24"/>
          <w:szCs w:val="24"/>
        </w:rPr>
        <w:t xml:space="preserve"> грн.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Стартовий розмір річної орендної плати – </w:t>
      </w:r>
      <w:r w:rsidRPr="005C301A">
        <w:rPr>
          <w:color w:val="000000"/>
          <w:sz w:val="24"/>
          <w:szCs w:val="24"/>
        </w:rPr>
        <w:t>2 489,06</w:t>
      </w:r>
      <w:r w:rsidRPr="005C301A">
        <w:rPr>
          <w:sz w:val="24"/>
          <w:szCs w:val="24"/>
        </w:rPr>
        <w:t xml:space="preserve"> грн (10 % від нормативної грошової оцінки земельної ділянки).</w:t>
      </w:r>
    </w:p>
    <w:p w:rsidR="00D05AD4" w:rsidRPr="005C301A" w:rsidRDefault="00D05AD4" w:rsidP="00D05AD4">
      <w:pPr>
        <w:pStyle w:val="a8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використання земельної ділянки – земельна ділянка передбачена для будівництва та обслуговування будівель торгівлі.</w:t>
      </w:r>
    </w:p>
    <w:p w:rsidR="00D05AD4" w:rsidRPr="005C301A" w:rsidRDefault="00D05AD4" w:rsidP="00D05AD4">
      <w:pPr>
        <w:pStyle w:val="a8"/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Земельна ділянка – землі житлової та громадської забудови.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Місце розташування – </w:t>
      </w:r>
      <w:r w:rsidRPr="00E40F80">
        <w:rPr>
          <w:sz w:val="24"/>
          <w:szCs w:val="24"/>
        </w:rPr>
        <w:t>вул. 8 Травня, м. Ромни, Сумська обл.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Цільове призначення –</w:t>
      </w:r>
      <w:r w:rsidRPr="005C301A">
        <w:rPr>
          <w:sz w:val="24"/>
          <w:szCs w:val="24"/>
          <w:shd w:val="clear" w:color="auto" w:fill="FFFFFF"/>
        </w:rPr>
        <w:t xml:space="preserve"> </w:t>
      </w:r>
      <w:r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rFonts w:eastAsia="Cambria"/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Розмір земельної ділянки – 0,00</w:t>
      </w:r>
      <w:r>
        <w:rPr>
          <w:sz w:val="24"/>
          <w:szCs w:val="24"/>
        </w:rPr>
        <w:t>55</w:t>
      </w:r>
      <w:r w:rsidRPr="005C301A">
        <w:rPr>
          <w:sz w:val="24"/>
          <w:szCs w:val="24"/>
        </w:rPr>
        <w:t xml:space="preserve"> га.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 xml:space="preserve">Кадастровий номер: </w:t>
      </w:r>
      <w:r w:rsidRPr="00E40F80">
        <w:rPr>
          <w:sz w:val="24"/>
          <w:szCs w:val="24"/>
        </w:rPr>
        <w:t>5910700000:01:134:0002</w:t>
      </w:r>
      <w:r w:rsidRPr="005C301A">
        <w:rPr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rFonts w:eastAsia="Cambria"/>
          <w:sz w:val="24"/>
          <w:szCs w:val="24"/>
        </w:rPr>
        <w:t xml:space="preserve">Нормативна грошова оцінка земельної ділянки – </w:t>
      </w:r>
      <w:r>
        <w:rPr>
          <w:sz w:val="24"/>
          <w:szCs w:val="24"/>
        </w:rPr>
        <w:t>28 338,41</w:t>
      </w:r>
      <w:r w:rsidRPr="005C301A">
        <w:rPr>
          <w:rFonts w:eastAsia="Cambria"/>
          <w:sz w:val="24"/>
          <w:szCs w:val="24"/>
        </w:rPr>
        <w:t xml:space="preserve"> грн.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Стартовий розмір річної орендної плати – </w:t>
      </w:r>
      <w:r w:rsidRPr="00E40F80">
        <w:rPr>
          <w:color w:val="000000"/>
          <w:sz w:val="24"/>
          <w:szCs w:val="24"/>
        </w:rPr>
        <w:t>2 833,84</w:t>
      </w:r>
      <w:r w:rsidRPr="005C301A">
        <w:rPr>
          <w:sz w:val="24"/>
          <w:szCs w:val="24"/>
        </w:rPr>
        <w:t xml:space="preserve"> грн (10 % від нормативної грошової оцінки земельної ділянки).</w:t>
      </w:r>
    </w:p>
    <w:p w:rsidR="00D05AD4" w:rsidRPr="005C301A" w:rsidRDefault="00D05AD4" w:rsidP="00D05AD4">
      <w:pPr>
        <w:pStyle w:val="a8"/>
        <w:numPr>
          <w:ilvl w:val="0"/>
          <w:numId w:val="30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використання земельної ділянки – земельна ділянка передбачена для будівництва та обслуговування будівель торгівлі.</w:t>
      </w:r>
    </w:p>
    <w:p w:rsidR="00D05AD4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776374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  <w:r w:rsidRPr="00776374">
        <w:rPr>
          <w:b/>
          <w:sz w:val="24"/>
          <w:szCs w:val="24"/>
        </w:rPr>
        <w:t>Секретар міської ради                                                                            В’ячеслав ГУБАРЬ</w:t>
      </w: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spacing w:line="276" w:lineRule="auto"/>
        <w:ind w:left="68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 4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</w:t>
      </w:r>
      <w:r w:rsidRPr="005C301A">
        <w:rPr>
          <w:b/>
          <w:sz w:val="24"/>
          <w:szCs w:val="24"/>
        </w:rPr>
        <w:t xml:space="preserve"> рішення міської ради </w:t>
      </w:r>
    </w:p>
    <w:p w:rsidR="00D05AD4" w:rsidRPr="005C301A" w:rsidRDefault="00D05AD4" w:rsidP="00D05AD4">
      <w:pPr>
        <w:pStyle w:val="a8"/>
        <w:spacing w:line="276" w:lineRule="auto"/>
        <w:ind w:left="6804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від 27.11.2024</w:t>
      </w:r>
    </w:p>
    <w:p w:rsidR="00D05AD4" w:rsidRPr="005C301A" w:rsidRDefault="00D05AD4" w:rsidP="00D05AD4">
      <w:pPr>
        <w:pStyle w:val="a8"/>
        <w:spacing w:before="120" w:after="120" w:line="276" w:lineRule="auto"/>
        <w:jc w:val="center"/>
        <w:rPr>
          <w:b/>
          <w:sz w:val="24"/>
          <w:szCs w:val="24"/>
        </w:rPr>
      </w:pPr>
      <w:r w:rsidRPr="005C301A">
        <w:rPr>
          <w:b/>
          <w:sz w:val="24"/>
          <w:szCs w:val="24"/>
        </w:rPr>
        <w:t>Істотні умови договор</w:t>
      </w:r>
      <w:r>
        <w:rPr>
          <w:b/>
          <w:sz w:val="24"/>
          <w:szCs w:val="24"/>
        </w:rPr>
        <w:t>ів</w:t>
      </w:r>
      <w:r w:rsidRPr="005C301A">
        <w:rPr>
          <w:b/>
          <w:sz w:val="24"/>
          <w:szCs w:val="24"/>
        </w:rPr>
        <w:t xml:space="preserve"> оренди землі на </w:t>
      </w:r>
      <w:r>
        <w:rPr>
          <w:b/>
          <w:sz w:val="24"/>
          <w:szCs w:val="24"/>
        </w:rPr>
        <w:t>земельні</w:t>
      </w:r>
      <w:r w:rsidRPr="005C30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ділянки</w:t>
      </w:r>
      <w:r w:rsidRPr="005C30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із </w:t>
      </w:r>
      <w:r w:rsidRPr="005C301A">
        <w:rPr>
          <w:b/>
          <w:sz w:val="24"/>
          <w:szCs w:val="24"/>
        </w:rPr>
        <w:t>земель житлової та громадської забудови</w:t>
      </w:r>
      <w:r>
        <w:rPr>
          <w:b/>
          <w:sz w:val="24"/>
          <w:szCs w:val="24"/>
        </w:rPr>
        <w:t>, що виставляю</w:t>
      </w:r>
      <w:r w:rsidRPr="005C301A">
        <w:rPr>
          <w:b/>
          <w:sz w:val="24"/>
          <w:szCs w:val="24"/>
        </w:rPr>
        <w:t>ться на земельні торги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Термін оренди – 5 років.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Розмір річної орендної плати визначається на земельних торгах (з урахуванням індексу інфляції).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mbria"/>
          <w:sz w:val="24"/>
          <w:szCs w:val="24"/>
        </w:rPr>
      </w:pPr>
      <w:r w:rsidRPr="005C301A">
        <w:rPr>
          <w:sz w:val="24"/>
          <w:szCs w:val="24"/>
        </w:rPr>
        <w:t>Цільове призначення:</w:t>
      </w:r>
      <w:r w:rsidRPr="005C301A">
        <w:rPr>
          <w:color w:val="FF0000"/>
          <w:sz w:val="24"/>
          <w:szCs w:val="24"/>
        </w:rPr>
        <w:t xml:space="preserve"> </w:t>
      </w:r>
      <w:r w:rsidRPr="005C301A">
        <w:rPr>
          <w:sz w:val="24"/>
          <w:szCs w:val="24"/>
        </w:rPr>
        <w:t>для будівництва та обслуговування будівель торгівлі</w:t>
      </w:r>
      <w:r w:rsidRPr="005C301A">
        <w:rPr>
          <w:color w:val="000000"/>
          <w:sz w:val="24"/>
          <w:szCs w:val="24"/>
        </w:rPr>
        <w:t>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використання земельної ділянки: земельна ділянка для будівництва та обслуговування будівель торгівлі.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збереження стану об’єкта оренди: земельна ділянка повинна перебувати в задовільному стані.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приймання–передачі.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>Умови повернення земельної ділянки орендодавцеві після припинення договору оренди: земельна ділянка повертається орендарем за актом приймання–передачі у стані, не гіршому порівняно з тим, у якому він одержав її  в оренду.</w:t>
      </w:r>
    </w:p>
    <w:p w:rsidR="00D05AD4" w:rsidRPr="005C301A" w:rsidRDefault="00D05AD4" w:rsidP="00D05AD4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C301A">
        <w:rPr>
          <w:sz w:val="24"/>
          <w:szCs w:val="24"/>
        </w:rPr>
        <w:t xml:space="preserve"> Правові обмеження щодо</w:t>
      </w:r>
      <w:r>
        <w:rPr>
          <w:sz w:val="24"/>
          <w:szCs w:val="24"/>
        </w:rPr>
        <w:t xml:space="preserve"> використання земельної ділянки: </w:t>
      </w:r>
      <w:r w:rsidRPr="00831160">
        <w:rPr>
          <w:sz w:val="24"/>
          <w:szCs w:val="24"/>
        </w:rPr>
        <w:t>зміна цільового використання без проєкту землеустрою</w:t>
      </w:r>
      <w:r>
        <w:rPr>
          <w:sz w:val="24"/>
          <w:szCs w:val="24"/>
        </w:rPr>
        <w:t>.</w:t>
      </w:r>
    </w:p>
    <w:p w:rsidR="00D05AD4" w:rsidRPr="005C301A" w:rsidRDefault="00D05AD4" w:rsidP="00D05AD4">
      <w:pPr>
        <w:pStyle w:val="a8"/>
        <w:tabs>
          <w:tab w:val="left" w:pos="993"/>
        </w:tabs>
        <w:spacing w:line="276" w:lineRule="auto"/>
        <w:ind w:left="698"/>
        <w:jc w:val="both"/>
        <w:rPr>
          <w:sz w:val="24"/>
          <w:szCs w:val="24"/>
        </w:rPr>
      </w:pPr>
    </w:p>
    <w:p w:rsidR="00D05AD4" w:rsidRPr="005C301A" w:rsidRDefault="00D05AD4" w:rsidP="00D05AD4">
      <w:pPr>
        <w:pStyle w:val="a8"/>
        <w:tabs>
          <w:tab w:val="left" w:pos="993"/>
        </w:tabs>
        <w:spacing w:line="276" w:lineRule="auto"/>
        <w:ind w:left="698"/>
        <w:jc w:val="both"/>
        <w:rPr>
          <w:sz w:val="24"/>
          <w:szCs w:val="24"/>
        </w:rPr>
      </w:pPr>
    </w:p>
    <w:p w:rsidR="00D05AD4" w:rsidRPr="00776374" w:rsidRDefault="00D05AD4" w:rsidP="00D05AD4">
      <w:pPr>
        <w:pStyle w:val="a8"/>
        <w:spacing w:line="276" w:lineRule="auto"/>
        <w:jc w:val="both"/>
        <w:rPr>
          <w:b/>
          <w:sz w:val="24"/>
          <w:szCs w:val="24"/>
        </w:rPr>
      </w:pPr>
      <w:r w:rsidRPr="00776374">
        <w:rPr>
          <w:b/>
          <w:sz w:val="24"/>
          <w:szCs w:val="24"/>
        </w:rPr>
        <w:t>Секретар міської ради                                                                            В’ячеслав ГУБАРЬ</w:t>
      </w:r>
    </w:p>
    <w:p w:rsidR="00D05AD4" w:rsidRPr="005C301A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Pr="005C301A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D05AD4" w:rsidRDefault="00D05AD4" w:rsidP="00D05AD4">
      <w:pPr>
        <w:pStyle w:val="a8"/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bookmarkStart w:id="1" w:name="_GoBack"/>
      <w:bookmarkEnd w:id="1"/>
    </w:p>
    <w:sectPr w:rsidR="00D05AD4" w:rsidSect="009773D7">
      <w:type w:val="continuous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23" w:rsidRDefault="00347D23" w:rsidP="007C3E33">
      <w:r>
        <w:separator/>
      </w:r>
    </w:p>
  </w:endnote>
  <w:endnote w:type="continuationSeparator" w:id="0">
    <w:p w:rsidR="00347D23" w:rsidRDefault="00347D23" w:rsidP="007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23" w:rsidRDefault="00347D23" w:rsidP="007C3E33">
      <w:r>
        <w:separator/>
      </w:r>
    </w:p>
  </w:footnote>
  <w:footnote w:type="continuationSeparator" w:id="0">
    <w:p w:rsidR="00347D23" w:rsidRDefault="00347D23" w:rsidP="007C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6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49E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02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716"/>
    <w:multiLevelType w:val="hybridMultilevel"/>
    <w:tmpl w:val="079E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067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246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191B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2DE3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2970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6384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0E8F"/>
    <w:multiLevelType w:val="hybridMultilevel"/>
    <w:tmpl w:val="019ADAF2"/>
    <w:lvl w:ilvl="0" w:tplc="0488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42363"/>
    <w:multiLevelType w:val="hybridMultilevel"/>
    <w:tmpl w:val="9C68CACC"/>
    <w:lvl w:ilvl="0" w:tplc="BBAE7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E90587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704F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8328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A5D8F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23F4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94D30"/>
    <w:multiLevelType w:val="hybridMultilevel"/>
    <w:tmpl w:val="F438D020"/>
    <w:lvl w:ilvl="0" w:tplc="F816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D31C55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6595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6831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550C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AE4"/>
    <w:multiLevelType w:val="multilevel"/>
    <w:tmpl w:val="BD5C05A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52F0B66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42AF7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7043E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105E"/>
    <w:multiLevelType w:val="hybridMultilevel"/>
    <w:tmpl w:val="2D28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4110A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94C04"/>
    <w:multiLevelType w:val="hybridMultilevel"/>
    <w:tmpl w:val="22D83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11"/>
  </w:num>
  <w:num w:numId="5">
    <w:abstractNumId w:val="17"/>
  </w:num>
  <w:num w:numId="6">
    <w:abstractNumId w:val="10"/>
  </w:num>
  <w:num w:numId="7">
    <w:abstractNumId w:val="21"/>
  </w:num>
  <w:num w:numId="8">
    <w:abstractNumId w:val="24"/>
  </w:num>
  <w:num w:numId="9">
    <w:abstractNumId w:val="23"/>
  </w:num>
  <w:num w:numId="10">
    <w:abstractNumId w:val="4"/>
  </w:num>
  <w:num w:numId="11">
    <w:abstractNumId w:val="27"/>
  </w:num>
  <w:num w:numId="12">
    <w:abstractNumId w:val="15"/>
  </w:num>
  <w:num w:numId="13">
    <w:abstractNumId w:val="20"/>
  </w:num>
  <w:num w:numId="14">
    <w:abstractNumId w:val="18"/>
  </w:num>
  <w:num w:numId="15">
    <w:abstractNumId w:val="5"/>
  </w:num>
  <w:num w:numId="16">
    <w:abstractNumId w:val="7"/>
  </w:num>
  <w:num w:numId="17">
    <w:abstractNumId w:val="28"/>
  </w:num>
  <w:num w:numId="18">
    <w:abstractNumId w:val="13"/>
  </w:num>
  <w:num w:numId="19">
    <w:abstractNumId w:val="6"/>
  </w:num>
  <w:num w:numId="20">
    <w:abstractNumId w:val="8"/>
  </w:num>
  <w:num w:numId="21">
    <w:abstractNumId w:val="1"/>
  </w:num>
  <w:num w:numId="22">
    <w:abstractNumId w:val="25"/>
  </w:num>
  <w:num w:numId="23">
    <w:abstractNumId w:val="14"/>
  </w:num>
  <w:num w:numId="24">
    <w:abstractNumId w:val="0"/>
  </w:num>
  <w:num w:numId="25">
    <w:abstractNumId w:val="12"/>
  </w:num>
  <w:num w:numId="26">
    <w:abstractNumId w:val="2"/>
  </w:num>
  <w:num w:numId="27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86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16"/>
  </w:num>
  <w:num w:numId="29">
    <w:abstractNumId w:val="26"/>
  </w:num>
  <w:num w:numId="30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32"/>
    <w:rsid w:val="00001B8B"/>
    <w:rsid w:val="00002767"/>
    <w:rsid w:val="0002145A"/>
    <w:rsid w:val="00024D77"/>
    <w:rsid w:val="0002553C"/>
    <w:rsid w:val="000330E3"/>
    <w:rsid w:val="000330F1"/>
    <w:rsid w:val="00033213"/>
    <w:rsid w:val="00036F65"/>
    <w:rsid w:val="00041E6A"/>
    <w:rsid w:val="00043556"/>
    <w:rsid w:val="000515F4"/>
    <w:rsid w:val="00060532"/>
    <w:rsid w:val="000616EF"/>
    <w:rsid w:val="0007092A"/>
    <w:rsid w:val="00075623"/>
    <w:rsid w:val="000776A8"/>
    <w:rsid w:val="00081BB9"/>
    <w:rsid w:val="00082681"/>
    <w:rsid w:val="00084001"/>
    <w:rsid w:val="00084DD0"/>
    <w:rsid w:val="00093227"/>
    <w:rsid w:val="00093686"/>
    <w:rsid w:val="00097298"/>
    <w:rsid w:val="000A028E"/>
    <w:rsid w:val="000A2F35"/>
    <w:rsid w:val="000A679F"/>
    <w:rsid w:val="000B6184"/>
    <w:rsid w:val="000C42D2"/>
    <w:rsid w:val="000C72B7"/>
    <w:rsid w:val="000D109F"/>
    <w:rsid w:val="000D7770"/>
    <w:rsid w:val="000E7520"/>
    <w:rsid w:val="000E7847"/>
    <w:rsid w:val="000F2FE8"/>
    <w:rsid w:val="000F57E3"/>
    <w:rsid w:val="000F7110"/>
    <w:rsid w:val="000F71ED"/>
    <w:rsid w:val="00100430"/>
    <w:rsid w:val="00101081"/>
    <w:rsid w:val="0010142B"/>
    <w:rsid w:val="00102ECD"/>
    <w:rsid w:val="00105161"/>
    <w:rsid w:val="00107B87"/>
    <w:rsid w:val="001131CC"/>
    <w:rsid w:val="001210C2"/>
    <w:rsid w:val="00125C69"/>
    <w:rsid w:val="0012701E"/>
    <w:rsid w:val="001315E4"/>
    <w:rsid w:val="001417FB"/>
    <w:rsid w:val="00146A3C"/>
    <w:rsid w:val="001500B5"/>
    <w:rsid w:val="00150CD2"/>
    <w:rsid w:val="001522A1"/>
    <w:rsid w:val="00152FC0"/>
    <w:rsid w:val="00153C13"/>
    <w:rsid w:val="00154334"/>
    <w:rsid w:val="00157A83"/>
    <w:rsid w:val="0016050F"/>
    <w:rsid w:val="00160FFF"/>
    <w:rsid w:val="0016225D"/>
    <w:rsid w:val="001715DC"/>
    <w:rsid w:val="00171751"/>
    <w:rsid w:val="00173F92"/>
    <w:rsid w:val="00175008"/>
    <w:rsid w:val="00182085"/>
    <w:rsid w:val="00183659"/>
    <w:rsid w:val="00186034"/>
    <w:rsid w:val="00194874"/>
    <w:rsid w:val="00197ABD"/>
    <w:rsid w:val="001A579F"/>
    <w:rsid w:val="001A6F0F"/>
    <w:rsid w:val="001A73E3"/>
    <w:rsid w:val="001B489A"/>
    <w:rsid w:val="001B79B7"/>
    <w:rsid w:val="001D01B0"/>
    <w:rsid w:val="001D0376"/>
    <w:rsid w:val="001F295B"/>
    <w:rsid w:val="002004BF"/>
    <w:rsid w:val="002016C7"/>
    <w:rsid w:val="00205887"/>
    <w:rsid w:val="002175B4"/>
    <w:rsid w:val="002202C0"/>
    <w:rsid w:val="0023316E"/>
    <w:rsid w:val="00243D7D"/>
    <w:rsid w:val="0025170F"/>
    <w:rsid w:val="0025619E"/>
    <w:rsid w:val="0026038A"/>
    <w:rsid w:val="002609A7"/>
    <w:rsid w:val="002640BA"/>
    <w:rsid w:val="00267493"/>
    <w:rsid w:val="00271352"/>
    <w:rsid w:val="0027403D"/>
    <w:rsid w:val="0027717B"/>
    <w:rsid w:val="002861DD"/>
    <w:rsid w:val="002B1CD9"/>
    <w:rsid w:val="002B578E"/>
    <w:rsid w:val="002C1A36"/>
    <w:rsid w:val="002E2084"/>
    <w:rsid w:val="00300F58"/>
    <w:rsid w:val="00301240"/>
    <w:rsid w:val="00301F89"/>
    <w:rsid w:val="00303C17"/>
    <w:rsid w:val="00306B0B"/>
    <w:rsid w:val="00316063"/>
    <w:rsid w:val="00316CF3"/>
    <w:rsid w:val="00320C4F"/>
    <w:rsid w:val="0032147A"/>
    <w:rsid w:val="00323432"/>
    <w:rsid w:val="00324E68"/>
    <w:rsid w:val="00330DC5"/>
    <w:rsid w:val="00332D57"/>
    <w:rsid w:val="00335BB0"/>
    <w:rsid w:val="00335F5F"/>
    <w:rsid w:val="00347D23"/>
    <w:rsid w:val="003536BF"/>
    <w:rsid w:val="00356A96"/>
    <w:rsid w:val="0035731B"/>
    <w:rsid w:val="00357D2D"/>
    <w:rsid w:val="00362196"/>
    <w:rsid w:val="00366389"/>
    <w:rsid w:val="00373074"/>
    <w:rsid w:val="003777ED"/>
    <w:rsid w:val="0038011C"/>
    <w:rsid w:val="00383A47"/>
    <w:rsid w:val="00390315"/>
    <w:rsid w:val="0039352F"/>
    <w:rsid w:val="00393E60"/>
    <w:rsid w:val="00397425"/>
    <w:rsid w:val="003A0776"/>
    <w:rsid w:val="003A0C53"/>
    <w:rsid w:val="003A1E69"/>
    <w:rsid w:val="003A5C8D"/>
    <w:rsid w:val="003A5CCA"/>
    <w:rsid w:val="003A640B"/>
    <w:rsid w:val="003B6262"/>
    <w:rsid w:val="003C2600"/>
    <w:rsid w:val="003D26B5"/>
    <w:rsid w:val="003D26CC"/>
    <w:rsid w:val="003D74AA"/>
    <w:rsid w:val="003E6A4E"/>
    <w:rsid w:val="003E6C38"/>
    <w:rsid w:val="003E77C7"/>
    <w:rsid w:val="003F0198"/>
    <w:rsid w:val="003F17F4"/>
    <w:rsid w:val="003F2EE3"/>
    <w:rsid w:val="003F3C84"/>
    <w:rsid w:val="004033B8"/>
    <w:rsid w:val="004042FE"/>
    <w:rsid w:val="00406987"/>
    <w:rsid w:val="0041000A"/>
    <w:rsid w:val="004111A6"/>
    <w:rsid w:val="00414395"/>
    <w:rsid w:val="00416EE4"/>
    <w:rsid w:val="00422B45"/>
    <w:rsid w:val="00423220"/>
    <w:rsid w:val="00424D0D"/>
    <w:rsid w:val="00425F22"/>
    <w:rsid w:val="00433631"/>
    <w:rsid w:val="00435D15"/>
    <w:rsid w:val="00437FA4"/>
    <w:rsid w:val="00445EB6"/>
    <w:rsid w:val="00446F13"/>
    <w:rsid w:val="004504DF"/>
    <w:rsid w:val="0045167D"/>
    <w:rsid w:val="00452A44"/>
    <w:rsid w:val="004535C3"/>
    <w:rsid w:val="00453D09"/>
    <w:rsid w:val="0045672C"/>
    <w:rsid w:val="00462551"/>
    <w:rsid w:val="0046311E"/>
    <w:rsid w:val="00463B15"/>
    <w:rsid w:val="00463CEF"/>
    <w:rsid w:val="00470952"/>
    <w:rsid w:val="004739FD"/>
    <w:rsid w:val="0048232A"/>
    <w:rsid w:val="00482D93"/>
    <w:rsid w:val="004839B8"/>
    <w:rsid w:val="00493D14"/>
    <w:rsid w:val="004A2236"/>
    <w:rsid w:val="004A552E"/>
    <w:rsid w:val="004B2105"/>
    <w:rsid w:val="004B2EDA"/>
    <w:rsid w:val="004B3165"/>
    <w:rsid w:val="004B741D"/>
    <w:rsid w:val="004C00ED"/>
    <w:rsid w:val="004D4784"/>
    <w:rsid w:val="004E1D0D"/>
    <w:rsid w:val="004F2081"/>
    <w:rsid w:val="00500825"/>
    <w:rsid w:val="005032E7"/>
    <w:rsid w:val="00503527"/>
    <w:rsid w:val="00505587"/>
    <w:rsid w:val="005132C4"/>
    <w:rsid w:val="00521F32"/>
    <w:rsid w:val="005268D4"/>
    <w:rsid w:val="00530B90"/>
    <w:rsid w:val="00532ACE"/>
    <w:rsid w:val="00532ADA"/>
    <w:rsid w:val="00541DE4"/>
    <w:rsid w:val="005433B2"/>
    <w:rsid w:val="005439BB"/>
    <w:rsid w:val="00547A11"/>
    <w:rsid w:val="00547D15"/>
    <w:rsid w:val="00550B48"/>
    <w:rsid w:val="00565C06"/>
    <w:rsid w:val="00567CB0"/>
    <w:rsid w:val="00582F13"/>
    <w:rsid w:val="005864CE"/>
    <w:rsid w:val="00591CAF"/>
    <w:rsid w:val="00592361"/>
    <w:rsid w:val="00595F43"/>
    <w:rsid w:val="00597E92"/>
    <w:rsid w:val="005A6331"/>
    <w:rsid w:val="005A71A1"/>
    <w:rsid w:val="005B1A25"/>
    <w:rsid w:val="005B308E"/>
    <w:rsid w:val="005B4A7B"/>
    <w:rsid w:val="005C301A"/>
    <w:rsid w:val="005C323A"/>
    <w:rsid w:val="005C5D95"/>
    <w:rsid w:val="005C7E75"/>
    <w:rsid w:val="005D405D"/>
    <w:rsid w:val="005D48AA"/>
    <w:rsid w:val="005D57B2"/>
    <w:rsid w:val="005D624D"/>
    <w:rsid w:val="005E246D"/>
    <w:rsid w:val="005F35B0"/>
    <w:rsid w:val="005F3A8D"/>
    <w:rsid w:val="005F67E7"/>
    <w:rsid w:val="00600C6A"/>
    <w:rsid w:val="006013BF"/>
    <w:rsid w:val="00612E1F"/>
    <w:rsid w:val="00626829"/>
    <w:rsid w:val="0063229F"/>
    <w:rsid w:val="006477A3"/>
    <w:rsid w:val="00650670"/>
    <w:rsid w:val="00650D2A"/>
    <w:rsid w:val="00653E32"/>
    <w:rsid w:val="006551BB"/>
    <w:rsid w:val="00663706"/>
    <w:rsid w:val="00663A18"/>
    <w:rsid w:val="006831BD"/>
    <w:rsid w:val="00692C8E"/>
    <w:rsid w:val="006A0D0C"/>
    <w:rsid w:val="006A13DE"/>
    <w:rsid w:val="006A1CCC"/>
    <w:rsid w:val="006A25FA"/>
    <w:rsid w:val="006A3B35"/>
    <w:rsid w:val="006B79AC"/>
    <w:rsid w:val="006C0FC0"/>
    <w:rsid w:val="006C5E78"/>
    <w:rsid w:val="006D11F7"/>
    <w:rsid w:val="006D4F8C"/>
    <w:rsid w:val="006E04BE"/>
    <w:rsid w:val="006E1F37"/>
    <w:rsid w:val="006E270D"/>
    <w:rsid w:val="006E2748"/>
    <w:rsid w:val="006E7274"/>
    <w:rsid w:val="006E7E0B"/>
    <w:rsid w:val="006F676E"/>
    <w:rsid w:val="0070054A"/>
    <w:rsid w:val="007127A6"/>
    <w:rsid w:val="007134BC"/>
    <w:rsid w:val="00713568"/>
    <w:rsid w:val="00717369"/>
    <w:rsid w:val="007205BF"/>
    <w:rsid w:val="00720E2E"/>
    <w:rsid w:val="0072336F"/>
    <w:rsid w:val="00733598"/>
    <w:rsid w:val="00740823"/>
    <w:rsid w:val="00742FA9"/>
    <w:rsid w:val="00743909"/>
    <w:rsid w:val="00745069"/>
    <w:rsid w:val="0074761A"/>
    <w:rsid w:val="007477E1"/>
    <w:rsid w:val="00760CCF"/>
    <w:rsid w:val="00761761"/>
    <w:rsid w:val="0076698E"/>
    <w:rsid w:val="007722C0"/>
    <w:rsid w:val="00776374"/>
    <w:rsid w:val="0078000C"/>
    <w:rsid w:val="007872AC"/>
    <w:rsid w:val="00791A60"/>
    <w:rsid w:val="00796BB6"/>
    <w:rsid w:val="007C3E33"/>
    <w:rsid w:val="007C5F60"/>
    <w:rsid w:val="007C73C3"/>
    <w:rsid w:val="007D4F5D"/>
    <w:rsid w:val="007E3DF8"/>
    <w:rsid w:val="007E4376"/>
    <w:rsid w:val="007E44B2"/>
    <w:rsid w:val="007E47DE"/>
    <w:rsid w:val="007E59DB"/>
    <w:rsid w:val="007E7827"/>
    <w:rsid w:val="007F2466"/>
    <w:rsid w:val="00803265"/>
    <w:rsid w:val="00804F58"/>
    <w:rsid w:val="00805763"/>
    <w:rsid w:val="00815CCF"/>
    <w:rsid w:val="00817F83"/>
    <w:rsid w:val="00820371"/>
    <w:rsid w:val="00824E29"/>
    <w:rsid w:val="0083035F"/>
    <w:rsid w:val="00831160"/>
    <w:rsid w:val="00831C4C"/>
    <w:rsid w:val="00835FC4"/>
    <w:rsid w:val="0084288A"/>
    <w:rsid w:val="00845924"/>
    <w:rsid w:val="008463B7"/>
    <w:rsid w:val="00846913"/>
    <w:rsid w:val="00856C64"/>
    <w:rsid w:val="008608BB"/>
    <w:rsid w:val="008656D5"/>
    <w:rsid w:val="00866D97"/>
    <w:rsid w:val="008810D2"/>
    <w:rsid w:val="00886206"/>
    <w:rsid w:val="008940EB"/>
    <w:rsid w:val="00895339"/>
    <w:rsid w:val="00895415"/>
    <w:rsid w:val="008A472B"/>
    <w:rsid w:val="008B2760"/>
    <w:rsid w:val="008C424A"/>
    <w:rsid w:val="008C546C"/>
    <w:rsid w:val="008D02F8"/>
    <w:rsid w:val="008D3953"/>
    <w:rsid w:val="008D4535"/>
    <w:rsid w:val="008D5AE2"/>
    <w:rsid w:val="008D666F"/>
    <w:rsid w:val="008D7024"/>
    <w:rsid w:val="008F01E3"/>
    <w:rsid w:val="008F16E8"/>
    <w:rsid w:val="008F2C03"/>
    <w:rsid w:val="009024AC"/>
    <w:rsid w:val="00914034"/>
    <w:rsid w:val="00917AE1"/>
    <w:rsid w:val="00922ED7"/>
    <w:rsid w:val="009326D7"/>
    <w:rsid w:val="0093373C"/>
    <w:rsid w:val="009362BB"/>
    <w:rsid w:val="0094034C"/>
    <w:rsid w:val="00943C28"/>
    <w:rsid w:val="00944288"/>
    <w:rsid w:val="009451C1"/>
    <w:rsid w:val="00946067"/>
    <w:rsid w:val="00956E3D"/>
    <w:rsid w:val="00960089"/>
    <w:rsid w:val="009607FD"/>
    <w:rsid w:val="00962293"/>
    <w:rsid w:val="009752FE"/>
    <w:rsid w:val="009762FE"/>
    <w:rsid w:val="00976536"/>
    <w:rsid w:val="009773D7"/>
    <w:rsid w:val="00977F11"/>
    <w:rsid w:val="00980FD8"/>
    <w:rsid w:val="00981344"/>
    <w:rsid w:val="00982907"/>
    <w:rsid w:val="00986B94"/>
    <w:rsid w:val="00987CE2"/>
    <w:rsid w:val="00992AC1"/>
    <w:rsid w:val="00994832"/>
    <w:rsid w:val="009A03B1"/>
    <w:rsid w:val="009A5FE1"/>
    <w:rsid w:val="009A74C7"/>
    <w:rsid w:val="009A784E"/>
    <w:rsid w:val="009B6CF1"/>
    <w:rsid w:val="009C57C1"/>
    <w:rsid w:val="009C5A0A"/>
    <w:rsid w:val="009C5B48"/>
    <w:rsid w:val="009C6BD6"/>
    <w:rsid w:val="009C708A"/>
    <w:rsid w:val="009D4FAE"/>
    <w:rsid w:val="009D6015"/>
    <w:rsid w:val="009E2CA6"/>
    <w:rsid w:val="009E3A4D"/>
    <w:rsid w:val="009F1817"/>
    <w:rsid w:val="009F335F"/>
    <w:rsid w:val="009F484D"/>
    <w:rsid w:val="009F5218"/>
    <w:rsid w:val="00A00244"/>
    <w:rsid w:val="00A07B82"/>
    <w:rsid w:val="00A109D6"/>
    <w:rsid w:val="00A113A3"/>
    <w:rsid w:val="00A20B58"/>
    <w:rsid w:val="00A22999"/>
    <w:rsid w:val="00A2388A"/>
    <w:rsid w:val="00A2471F"/>
    <w:rsid w:val="00A26752"/>
    <w:rsid w:val="00A31135"/>
    <w:rsid w:val="00A41D1D"/>
    <w:rsid w:val="00A52E8E"/>
    <w:rsid w:val="00A5401D"/>
    <w:rsid w:val="00A54B8B"/>
    <w:rsid w:val="00A56E5A"/>
    <w:rsid w:val="00A607B9"/>
    <w:rsid w:val="00A60C80"/>
    <w:rsid w:val="00A618EE"/>
    <w:rsid w:val="00A66774"/>
    <w:rsid w:val="00A74917"/>
    <w:rsid w:val="00A773B0"/>
    <w:rsid w:val="00A85E4D"/>
    <w:rsid w:val="00A919B8"/>
    <w:rsid w:val="00A958F8"/>
    <w:rsid w:val="00A972A6"/>
    <w:rsid w:val="00AA1CEC"/>
    <w:rsid w:val="00AA4C3D"/>
    <w:rsid w:val="00AA6071"/>
    <w:rsid w:val="00AA6549"/>
    <w:rsid w:val="00AA71AD"/>
    <w:rsid w:val="00AB5D9F"/>
    <w:rsid w:val="00AB6A4F"/>
    <w:rsid w:val="00AC1773"/>
    <w:rsid w:val="00AC3186"/>
    <w:rsid w:val="00AC688A"/>
    <w:rsid w:val="00AC7000"/>
    <w:rsid w:val="00AD4516"/>
    <w:rsid w:val="00AD6670"/>
    <w:rsid w:val="00AE461A"/>
    <w:rsid w:val="00AE496F"/>
    <w:rsid w:val="00AE7C7D"/>
    <w:rsid w:val="00B12676"/>
    <w:rsid w:val="00B24A9A"/>
    <w:rsid w:val="00B31C46"/>
    <w:rsid w:val="00B32BA1"/>
    <w:rsid w:val="00B3412A"/>
    <w:rsid w:val="00B35206"/>
    <w:rsid w:val="00B35628"/>
    <w:rsid w:val="00B35CC0"/>
    <w:rsid w:val="00B362AE"/>
    <w:rsid w:val="00B36B22"/>
    <w:rsid w:val="00B53D73"/>
    <w:rsid w:val="00B556D8"/>
    <w:rsid w:val="00B55CB4"/>
    <w:rsid w:val="00B72267"/>
    <w:rsid w:val="00B824B4"/>
    <w:rsid w:val="00B82E50"/>
    <w:rsid w:val="00B83E37"/>
    <w:rsid w:val="00B843EF"/>
    <w:rsid w:val="00B9129C"/>
    <w:rsid w:val="00B91D50"/>
    <w:rsid w:val="00B925C4"/>
    <w:rsid w:val="00BB5EA8"/>
    <w:rsid w:val="00BC0508"/>
    <w:rsid w:val="00BC6CAE"/>
    <w:rsid w:val="00BD3188"/>
    <w:rsid w:val="00BD6D11"/>
    <w:rsid w:val="00BE5A4D"/>
    <w:rsid w:val="00C018C3"/>
    <w:rsid w:val="00C1038E"/>
    <w:rsid w:val="00C11B15"/>
    <w:rsid w:val="00C21AB3"/>
    <w:rsid w:val="00C21D09"/>
    <w:rsid w:val="00C22B47"/>
    <w:rsid w:val="00C274D4"/>
    <w:rsid w:val="00C27F74"/>
    <w:rsid w:val="00C309D6"/>
    <w:rsid w:val="00C31908"/>
    <w:rsid w:val="00C31D61"/>
    <w:rsid w:val="00C3756A"/>
    <w:rsid w:val="00C408F2"/>
    <w:rsid w:val="00C42CE4"/>
    <w:rsid w:val="00C42F5A"/>
    <w:rsid w:val="00C43B59"/>
    <w:rsid w:val="00C51E0B"/>
    <w:rsid w:val="00C54DB1"/>
    <w:rsid w:val="00C56C5D"/>
    <w:rsid w:val="00C60DC6"/>
    <w:rsid w:val="00C64361"/>
    <w:rsid w:val="00C65DC4"/>
    <w:rsid w:val="00C67C41"/>
    <w:rsid w:val="00C71CAE"/>
    <w:rsid w:val="00C73120"/>
    <w:rsid w:val="00C82259"/>
    <w:rsid w:val="00C87347"/>
    <w:rsid w:val="00C963B7"/>
    <w:rsid w:val="00CB060A"/>
    <w:rsid w:val="00CB159D"/>
    <w:rsid w:val="00CC6CF6"/>
    <w:rsid w:val="00CD240F"/>
    <w:rsid w:val="00CD6C05"/>
    <w:rsid w:val="00CD7D46"/>
    <w:rsid w:val="00CE1F6C"/>
    <w:rsid w:val="00CE2337"/>
    <w:rsid w:val="00CE3515"/>
    <w:rsid w:val="00CE4AAD"/>
    <w:rsid w:val="00CF0A96"/>
    <w:rsid w:val="00CF22AC"/>
    <w:rsid w:val="00CF27E9"/>
    <w:rsid w:val="00D00882"/>
    <w:rsid w:val="00D038FA"/>
    <w:rsid w:val="00D05011"/>
    <w:rsid w:val="00D055D1"/>
    <w:rsid w:val="00D05AD4"/>
    <w:rsid w:val="00D11E3F"/>
    <w:rsid w:val="00D12300"/>
    <w:rsid w:val="00D175F3"/>
    <w:rsid w:val="00D2019D"/>
    <w:rsid w:val="00D2081B"/>
    <w:rsid w:val="00D224E7"/>
    <w:rsid w:val="00D23D6A"/>
    <w:rsid w:val="00D30324"/>
    <w:rsid w:val="00D3145B"/>
    <w:rsid w:val="00D350B8"/>
    <w:rsid w:val="00D37520"/>
    <w:rsid w:val="00D4346D"/>
    <w:rsid w:val="00D45065"/>
    <w:rsid w:val="00D50E93"/>
    <w:rsid w:val="00D51F4C"/>
    <w:rsid w:val="00D52970"/>
    <w:rsid w:val="00D52D97"/>
    <w:rsid w:val="00D55244"/>
    <w:rsid w:val="00D553E4"/>
    <w:rsid w:val="00D55A2F"/>
    <w:rsid w:val="00D6015D"/>
    <w:rsid w:val="00D613D9"/>
    <w:rsid w:val="00D61721"/>
    <w:rsid w:val="00D72ADD"/>
    <w:rsid w:val="00D94F2C"/>
    <w:rsid w:val="00D975BC"/>
    <w:rsid w:val="00D978EA"/>
    <w:rsid w:val="00DA28A9"/>
    <w:rsid w:val="00DA5CAA"/>
    <w:rsid w:val="00DB2B30"/>
    <w:rsid w:val="00DB5AF1"/>
    <w:rsid w:val="00DB60A1"/>
    <w:rsid w:val="00DB7695"/>
    <w:rsid w:val="00DC08DA"/>
    <w:rsid w:val="00DD31C7"/>
    <w:rsid w:val="00DD5086"/>
    <w:rsid w:val="00DE03A2"/>
    <w:rsid w:val="00DE7E49"/>
    <w:rsid w:val="00E00F23"/>
    <w:rsid w:val="00E0218B"/>
    <w:rsid w:val="00E03E85"/>
    <w:rsid w:val="00E04B93"/>
    <w:rsid w:val="00E10074"/>
    <w:rsid w:val="00E13378"/>
    <w:rsid w:val="00E21193"/>
    <w:rsid w:val="00E27F4D"/>
    <w:rsid w:val="00E304A0"/>
    <w:rsid w:val="00E33F62"/>
    <w:rsid w:val="00E34F60"/>
    <w:rsid w:val="00E36493"/>
    <w:rsid w:val="00E4512A"/>
    <w:rsid w:val="00E55ABF"/>
    <w:rsid w:val="00E61483"/>
    <w:rsid w:val="00E64B16"/>
    <w:rsid w:val="00E70764"/>
    <w:rsid w:val="00E70D9B"/>
    <w:rsid w:val="00E7154D"/>
    <w:rsid w:val="00E71C20"/>
    <w:rsid w:val="00E73E83"/>
    <w:rsid w:val="00E762FA"/>
    <w:rsid w:val="00E77FBB"/>
    <w:rsid w:val="00E834A4"/>
    <w:rsid w:val="00E83729"/>
    <w:rsid w:val="00E864EE"/>
    <w:rsid w:val="00E92149"/>
    <w:rsid w:val="00EA75E2"/>
    <w:rsid w:val="00EB46FF"/>
    <w:rsid w:val="00EB6A60"/>
    <w:rsid w:val="00EC4720"/>
    <w:rsid w:val="00EC6D3B"/>
    <w:rsid w:val="00ED0138"/>
    <w:rsid w:val="00ED3B59"/>
    <w:rsid w:val="00EF0A38"/>
    <w:rsid w:val="00EF0F61"/>
    <w:rsid w:val="00EF40FC"/>
    <w:rsid w:val="00F01FB5"/>
    <w:rsid w:val="00F255FE"/>
    <w:rsid w:val="00F26CBE"/>
    <w:rsid w:val="00F301EB"/>
    <w:rsid w:val="00F30427"/>
    <w:rsid w:val="00F32BCB"/>
    <w:rsid w:val="00F36EEF"/>
    <w:rsid w:val="00F40798"/>
    <w:rsid w:val="00F53FB1"/>
    <w:rsid w:val="00F56814"/>
    <w:rsid w:val="00F606E1"/>
    <w:rsid w:val="00F61903"/>
    <w:rsid w:val="00F64BD6"/>
    <w:rsid w:val="00F806A0"/>
    <w:rsid w:val="00F80B19"/>
    <w:rsid w:val="00F83922"/>
    <w:rsid w:val="00F93818"/>
    <w:rsid w:val="00F953A9"/>
    <w:rsid w:val="00F96883"/>
    <w:rsid w:val="00FA2A1A"/>
    <w:rsid w:val="00FA55BE"/>
    <w:rsid w:val="00FA629E"/>
    <w:rsid w:val="00FA6D70"/>
    <w:rsid w:val="00FB24AA"/>
    <w:rsid w:val="00FB282D"/>
    <w:rsid w:val="00FB3302"/>
    <w:rsid w:val="00FB6FC4"/>
    <w:rsid w:val="00FB7E61"/>
    <w:rsid w:val="00FC00E3"/>
    <w:rsid w:val="00FD3BDE"/>
    <w:rsid w:val="00FE7700"/>
    <w:rsid w:val="00FF0D9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CBDAE-D9C1-437B-8DEE-ACED72CE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32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6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4832"/>
    <w:pPr>
      <w:spacing w:after="120"/>
    </w:pPr>
  </w:style>
  <w:style w:type="character" w:customStyle="1" w:styleId="a4">
    <w:name w:val="Основной текст Знак"/>
    <w:link w:val="a3"/>
    <w:rsid w:val="009948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994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83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83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125C69"/>
    <w:rPr>
      <w:rFonts w:ascii="Times New Roman" w:eastAsia="Times New Roman" w:hAnsi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C3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3E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3E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link w:val="3"/>
    <w:uiPriority w:val="9"/>
    <w:rsid w:val="00595F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133608,baiaagaaboqcaaadjecbaavp/weaaaaaaaaaaaaaaaaaaaaaaaaaaaaaaaaaaaaaaaaaaaaaaaaaaaaaaaaaaaaaaaaaaaaaaaaaaaaaaaaaaaaaaaaaaaaaaaaaaaaaaaaaaaaaaaaaaaaaaaaaaaaaaaaaaaaaaaaaaaaaaaaaaaaaaaaaaaaaaaaaaaaaaaaaaaaaaaaaaaaaaaaaaaaaaaaaaaaaaaaaaa"/>
    <w:basedOn w:val="a"/>
    <w:rsid w:val="00595F4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95F4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6A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71CA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71CAE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763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915E-1529-4E08-8EBB-AE2F74FC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Perevaruha</dc:creator>
  <cp:lastModifiedBy>Оксана</cp:lastModifiedBy>
  <cp:revision>3</cp:revision>
  <cp:lastPrinted>2024-11-04T09:02:00Z</cp:lastPrinted>
  <dcterms:created xsi:type="dcterms:W3CDTF">2024-11-20T08:53:00Z</dcterms:created>
  <dcterms:modified xsi:type="dcterms:W3CDTF">2024-11-28T07:31:00Z</dcterms:modified>
</cp:coreProperties>
</file>