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2D2F3" w14:textId="77777777" w:rsidR="0015689D" w:rsidRPr="004B38DC" w:rsidRDefault="00FA3C18" w:rsidP="0015689D">
      <w:pPr>
        <w:tabs>
          <w:tab w:val="left" w:pos="4395"/>
        </w:tabs>
        <w:spacing w:after="0" w:line="240" w:lineRule="auto"/>
        <w:ind w:left="0" w:hanging="2"/>
        <w:contextualSpacing/>
        <w:jc w:val="center"/>
        <w:rPr>
          <w:rFonts w:ascii="Times New Roman" w:hAnsi="Times New Roman"/>
          <w:b/>
          <w:sz w:val="24"/>
          <w:lang w:val="uk-UA" w:eastAsia="en-US"/>
        </w:rPr>
      </w:pPr>
      <w:r w:rsidRPr="0015689D">
        <w:rPr>
          <w:rFonts w:ascii="Times New Roman" w:hAnsi="Times New Roman"/>
          <w:noProof/>
          <w:sz w:val="24"/>
          <w:lang w:val="uk-UA" w:eastAsia="uk-UA"/>
        </w:rPr>
        <w:drawing>
          <wp:inline distT="0" distB="0" distL="0" distR="0" wp14:anchorId="54DE6449" wp14:editId="72BA1464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67C0" w14:textId="77777777" w:rsidR="0015689D" w:rsidRPr="004B38DC" w:rsidRDefault="0015689D" w:rsidP="0015689D">
      <w:pPr>
        <w:tabs>
          <w:tab w:val="left" w:pos="4395"/>
        </w:tabs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14:paraId="03C028CA" w14:textId="77777777" w:rsidR="0015689D" w:rsidRPr="004B38DC" w:rsidRDefault="0015689D" w:rsidP="0015689D">
      <w:pPr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ВОСЬМЕ  СКЛИКАННЯ</w:t>
      </w:r>
    </w:p>
    <w:p w14:paraId="7DE9808E" w14:textId="51DED233" w:rsidR="0015689D" w:rsidRPr="005B0CF4" w:rsidRDefault="00394B57" w:rsidP="0015689D">
      <w:pPr>
        <w:keepNext/>
        <w:tabs>
          <w:tab w:val="center" w:pos="4677"/>
          <w:tab w:val="left" w:pos="6960"/>
        </w:tabs>
        <w:spacing w:before="120" w:after="120" w:line="240" w:lineRule="auto"/>
        <w:ind w:left="0" w:hanging="2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uk-UA"/>
        </w:rPr>
        <w:t>ВІСІМДЕСЯТ ЧЕТВЕРТА</w:t>
      </w:r>
      <w:r w:rsidR="00945FDE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="0015689D" w:rsidRPr="005B0CF4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14:paraId="01F5CA1D" w14:textId="77777777" w:rsidR="0015689D" w:rsidRPr="004E1F8A" w:rsidRDefault="0015689D" w:rsidP="0015689D">
      <w:pPr>
        <w:keepNext/>
        <w:tabs>
          <w:tab w:val="center" w:pos="4677"/>
          <w:tab w:val="left" w:pos="6960"/>
        </w:tabs>
        <w:spacing w:after="0"/>
        <w:ind w:leftChars="0" w:left="0" w:firstLineChars="0" w:firstLine="0"/>
        <w:jc w:val="center"/>
        <w:outlineLvl w:val="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E1F8A">
        <w:rPr>
          <w:rFonts w:ascii="Times New Roman" w:hAnsi="Times New Roman"/>
          <w:b/>
          <w:sz w:val="24"/>
          <w:szCs w:val="24"/>
          <w:lang w:val="uk-UA" w:eastAsia="en-US"/>
        </w:rPr>
        <w:t>РІШЕННЯ</w:t>
      </w:r>
    </w:p>
    <w:p w14:paraId="4D577E32" w14:textId="77777777" w:rsidR="0015689D" w:rsidRPr="005C134A" w:rsidRDefault="0015689D" w:rsidP="0015689D">
      <w:pPr>
        <w:spacing w:after="0"/>
        <w:ind w:leftChars="0" w:left="0" w:firstLineChars="0" w:firstLine="0"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689D" w14:paraId="51FF0848" w14:textId="77777777" w:rsidTr="002546F6">
        <w:tc>
          <w:tcPr>
            <w:tcW w:w="3190" w:type="dxa"/>
            <w:hideMark/>
          </w:tcPr>
          <w:p w14:paraId="30911ED5" w14:textId="2AFA5C55" w:rsidR="0015689D" w:rsidRPr="00840ED0" w:rsidRDefault="00945FDE" w:rsidP="009D0FA6">
            <w:pPr>
              <w:spacing w:after="120"/>
              <w:ind w:leftChars="0" w:left="-105" w:firstLineChars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2</w:t>
            </w:r>
            <w:r w:rsidR="00394B57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0.12</w:t>
            </w:r>
            <w:r w:rsidR="0015689D" w:rsidRPr="00840ED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.202</w:t>
            </w:r>
            <w:r w:rsidR="0015689D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4</w:t>
            </w:r>
          </w:p>
        </w:tc>
        <w:tc>
          <w:tcPr>
            <w:tcW w:w="3190" w:type="dxa"/>
            <w:hideMark/>
          </w:tcPr>
          <w:p w14:paraId="4A58939D" w14:textId="77777777" w:rsidR="0015689D" w:rsidRPr="004B38DC" w:rsidRDefault="0015689D" w:rsidP="002546F6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C134A">
              <w:rPr>
                <w:rFonts w:ascii="Times New Roman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14:paraId="4323DDC1" w14:textId="77777777" w:rsidR="0015689D" w:rsidRPr="004B38DC" w:rsidRDefault="0015689D" w:rsidP="002546F6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14:paraId="3FEDA3D3" w14:textId="77777777" w:rsidR="008A2CCD" w:rsidRPr="00503D32" w:rsidRDefault="008A2CCD" w:rsidP="00054BB8">
      <w:pPr>
        <w:pBdr>
          <w:top w:val="nil"/>
          <w:left w:val="nil"/>
          <w:bottom w:val="nil"/>
          <w:right w:val="nil"/>
          <w:between w:val="nil"/>
        </w:pBdr>
        <w:spacing w:after="120"/>
        <w:ind w:leftChars="0" w:left="0" w:right="4111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="00746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внесення змін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46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фінансової</w:t>
      </w:r>
      <w:proofErr w:type="spellEnd"/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підтримки</w:t>
      </w:r>
      <w:proofErr w:type="spellEnd"/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комунального</w:t>
      </w:r>
      <w:proofErr w:type="spellEnd"/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підприємства</w:t>
      </w:r>
      <w:proofErr w:type="spellEnd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Міськводоканал</w:t>
      </w:r>
      <w:proofErr w:type="spellEnd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215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</w:t>
      </w:r>
      <w:proofErr w:type="spellEnd"/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215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</w:t>
      </w:r>
      <w:proofErr w:type="spellEnd"/>
      <w:r w:rsidR="00215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ради на 2024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рік</w:t>
      </w:r>
      <w:proofErr w:type="spellEnd"/>
    </w:p>
    <w:p w14:paraId="2B074EFC" w14:textId="77777777" w:rsidR="00394B57" w:rsidRPr="008A2CCD" w:rsidRDefault="00394B57" w:rsidP="00394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лист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и</w:t>
      </w: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директора комунального підприємства «Міськводоканал» Роменської міської ради від </w:t>
      </w:r>
      <w:r w:rsidRPr="000D6DA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04.12.2024 № 570 та від 04.12.2024 № 571,  протокол чергових зборів наглядової ради КП «Міськводоканал» РМР від 08.10.2024 № 11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</w:t>
      </w: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14:paraId="526DF09D" w14:textId="77777777" w:rsidR="00394B57" w:rsidRPr="009E1625" w:rsidRDefault="00394B57" w:rsidP="00394B57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МІСЬКА РАДА ВИРІШИЛА:</w:t>
      </w:r>
    </w:p>
    <w:p w14:paraId="5EB4936C" w14:textId="77777777" w:rsidR="00394B57" w:rsidRPr="0074664C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</w:t>
      </w:r>
      <w:proofErr w:type="spellEnd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такі зміни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2024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рішенням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22.02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14:paraId="50886EA6" w14:textId="77777777" w:rsidR="00394B57" w:rsidRPr="0074664C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56"/>
        <w:gridCol w:w="4890"/>
      </w:tblGrid>
      <w:tr w:rsidR="00394B57" w:rsidRPr="008B1B49" w14:paraId="1ABF7734" w14:textId="77777777" w:rsidTr="00175E9B">
        <w:trPr>
          <w:trHeight w:val="2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BD09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6D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01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394B57" w:rsidRPr="008B1B49" w14:paraId="271F3A37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B35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272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66E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394B57" w:rsidRPr="008B1B49" w14:paraId="6B8F1A02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8E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B084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638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394B57" w:rsidRPr="008B1B49" w14:paraId="37F21E21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C7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205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A95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394B57" w:rsidRPr="008B1B49" w14:paraId="323E42EB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652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BEE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81C4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14:paraId="511F20E8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394B57" w:rsidRPr="008B1B49" w14:paraId="13B956A0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F4A9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F37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72E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394B57" w:rsidRPr="008B1B49" w14:paraId="7FE6C12E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5CA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307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BE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394B57" w:rsidRPr="008B1B49" w14:paraId="593E4E78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79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5ED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F29" w14:textId="77777777" w:rsidR="00394B57" w:rsidRPr="002F7AFC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10 273,251</w:t>
            </w:r>
            <w:r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7AFC">
              <w:rPr>
                <w:rFonts w:ascii="Times New Roman" w:hAnsi="Times New Roman"/>
                <w:sz w:val="24"/>
                <w:szCs w:val="24"/>
                <w:lang w:val="uk-UA"/>
              </w:rPr>
              <w:t>тиc</w:t>
            </w:r>
            <w:proofErr w:type="spellEnd"/>
            <w:r w:rsidRPr="002F7AFC">
              <w:rPr>
                <w:rFonts w:ascii="Times New Roman" w:hAnsi="Times New Roman"/>
                <w:sz w:val="24"/>
                <w:szCs w:val="24"/>
                <w:lang w:val="uk-UA"/>
              </w:rPr>
              <w:t>. грн</w:t>
            </w:r>
          </w:p>
        </w:tc>
      </w:tr>
      <w:tr w:rsidR="00394B57" w:rsidRPr="008B1B49" w14:paraId="24E9A1EA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4FC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6E5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коштів бюджету Роменської міської територіальної громади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6BE" w14:textId="77777777" w:rsidR="00394B57" w:rsidRPr="002F7AFC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10 273,251</w:t>
            </w:r>
            <w:r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7AFC">
              <w:rPr>
                <w:rFonts w:ascii="Times New Roman" w:hAnsi="Times New Roman"/>
                <w:sz w:val="24"/>
                <w:szCs w:val="24"/>
                <w:lang w:val="uk-UA"/>
              </w:rPr>
              <w:t>тиc</w:t>
            </w:r>
            <w:proofErr w:type="spellEnd"/>
            <w:r w:rsidRPr="002F7AFC">
              <w:rPr>
                <w:rFonts w:ascii="Times New Roman" w:hAnsi="Times New Roman"/>
                <w:sz w:val="24"/>
                <w:szCs w:val="24"/>
                <w:lang w:val="uk-UA"/>
              </w:rPr>
              <w:t>. грн</w:t>
            </w:r>
          </w:p>
        </w:tc>
      </w:tr>
      <w:tr w:rsidR="00394B57" w:rsidRPr="008B1B49" w14:paraId="61B5554A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E26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DDD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AC2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</w:tbl>
    <w:p w14:paraId="0495D64C" w14:textId="77777777" w:rsidR="00394B57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4ACFFE" w14:textId="77777777" w:rsidR="00394B57" w:rsidRPr="0074664C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викласти дод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 «Перелік заходів та обсяги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фінансування 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фінансової підтримки комунального підприємства «Міськводоканал» Роменської міської ради на 2024 рік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» у новій редакції згідно з додатком до цього рішення.</w:t>
      </w:r>
    </w:p>
    <w:p w14:paraId="146F1228" w14:textId="77777777" w:rsid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418400F" w14:textId="77777777" w:rsidR="0074664C" w:rsidRPr="008A2CCD" w:rsidRDefault="0074664C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15E236B" w14:textId="77777777" w:rsidR="008A2CCD" w:rsidRPr="00EA4082" w:rsidRDefault="00FB496C" w:rsidP="008A2CCD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sz w:val="24"/>
          <w:szCs w:val="24"/>
          <w:lang w:val="uk-UA" w:eastAsia="zh-CN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  <w:t>Олег СТОГНІЙ</w:t>
      </w:r>
    </w:p>
    <w:p w14:paraId="03817A8B" w14:textId="77777777" w:rsidR="008A2CCD" w:rsidRP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946E297" w14:textId="77777777" w:rsidR="008A2CCD" w:rsidRPr="00503D32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F8841" w14:textId="77777777" w:rsidR="008A2CCD" w:rsidRPr="00503D32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B17CF" w14:textId="77777777" w:rsid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E5D0CC7" w14:textId="77777777" w:rsidR="00FB496C" w:rsidRDefault="00FB496C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2C0316B" w14:textId="77777777" w:rsidR="00FB496C" w:rsidRDefault="00FB496C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234AAEA" w14:textId="77777777" w:rsidR="00FB496C" w:rsidRDefault="00FB496C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98DB311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C1B67C5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268CD2F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99424AC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34F8E7D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E1A1E20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B02A293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F23EE0B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06FF397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1E0A84C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2A5272E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4DCD2B2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68BDF58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2640213" w14:textId="77777777" w:rsidR="0015689D" w:rsidRPr="00376236" w:rsidRDefault="0015689D" w:rsidP="0015689D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14:paraId="11B077E9" w14:textId="77777777" w:rsidR="0015689D" w:rsidRPr="00376236" w:rsidRDefault="0015689D" w:rsidP="0015689D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39F4D36D" w14:textId="07FAF1D4" w:rsidR="0015689D" w:rsidRPr="00376236" w:rsidRDefault="0015689D" w:rsidP="0015689D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A74AC4"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 w:rsidR="00394B57">
        <w:rPr>
          <w:rFonts w:ascii="Times New Roman" w:eastAsia="Times New Roman" w:hAnsi="Times New Roman"/>
          <w:b/>
          <w:sz w:val="24"/>
          <w:szCs w:val="24"/>
          <w:lang w:val="uk-UA"/>
        </w:rPr>
        <w:t>0.12</w:t>
      </w: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4</w:t>
      </w:r>
    </w:p>
    <w:p w14:paraId="005FD5C4" w14:textId="77777777" w:rsidR="001B7267" w:rsidRPr="008B1B49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987985" w14:textId="77777777" w:rsidR="001B7267" w:rsidRPr="008B1B49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14:paraId="2F7AE1CC" w14:textId="77777777" w:rsidR="001B7267" w:rsidRPr="008B1B49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«Міськводоканал»</w:t>
      </w:r>
    </w:p>
    <w:p w14:paraId="1835285A" w14:textId="77777777" w:rsidR="001B7267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Роменської міської ради на 2024 рік</w:t>
      </w:r>
    </w:p>
    <w:p w14:paraId="4A59C4FC" w14:textId="77777777" w:rsidR="0015689D" w:rsidRPr="0015689D" w:rsidRDefault="0015689D" w:rsidP="0015689D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5689D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tbl>
      <w:tblPr>
        <w:tblW w:w="95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126"/>
        <w:gridCol w:w="4258"/>
        <w:gridCol w:w="2596"/>
      </w:tblGrid>
      <w:tr w:rsidR="00394B57" w:rsidRPr="008B1B49" w14:paraId="6DD135A3" w14:textId="77777777" w:rsidTr="00175E9B">
        <w:trPr>
          <w:cantSplit/>
          <w:trHeight w:val="651"/>
        </w:trPr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14:paraId="2DF5583E" w14:textId="77777777" w:rsidR="00394B57" w:rsidRPr="0015689D" w:rsidRDefault="00394B57" w:rsidP="00175E9B">
            <w:pPr>
              <w:spacing w:after="0" w:line="240" w:lineRule="auto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№з/п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38470330" w14:textId="77777777" w:rsidR="00394B57" w:rsidRPr="0015689D" w:rsidRDefault="00394B57" w:rsidP="00175E9B">
            <w:pPr>
              <w:spacing w:after="0" w:line="240" w:lineRule="auto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5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Напрямок</w:t>
            </w:r>
            <w:proofErr w:type="spellEnd"/>
          </w:p>
        </w:tc>
        <w:tc>
          <w:tcPr>
            <w:tcW w:w="4258" w:type="dxa"/>
            <w:tcBorders>
              <w:bottom w:val="single" w:sz="4" w:space="0" w:color="000000"/>
            </w:tcBorders>
            <w:vAlign w:val="center"/>
          </w:tcPr>
          <w:p w14:paraId="175218EA" w14:textId="77777777" w:rsidR="00394B57" w:rsidRPr="0015689D" w:rsidRDefault="00394B57" w:rsidP="00175E9B">
            <w:pPr>
              <w:spacing w:after="0" w:line="240" w:lineRule="auto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2596" w:type="dxa"/>
            <w:vAlign w:val="center"/>
          </w:tcPr>
          <w:p w14:paraId="43927FA1" w14:textId="77777777" w:rsidR="00394B57" w:rsidRPr="0015689D" w:rsidRDefault="00394B57" w:rsidP="00175E9B">
            <w:pPr>
              <w:spacing w:after="0" w:line="240" w:lineRule="auto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5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Обсягифінансування</w:t>
            </w:r>
            <w:proofErr w:type="spellEnd"/>
            <w:r w:rsidRPr="0015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14:paraId="66372D49" w14:textId="77777777" w:rsidR="00394B57" w:rsidRPr="0015689D" w:rsidRDefault="00394B57" w:rsidP="00175E9B">
            <w:pPr>
              <w:spacing w:after="0" w:line="240" w:lineRule="auto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тис. </w:t>
            </w:r>
            <w:proofErr w:type="spellStart"/>
            <w:r w:rsidRPr="0015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грн</w:t>
            </w:r>
            <w:proofErr w:type="spellEnd"/>
          </w:p>
        </w:tc>
      </w:tr>
      <w:tr w:rsidR="00394B57" w:rsidRPr="008B1B49" w14:paraId="5A0538E4" w14:textId="77777777" w:rsidTr="00175E9B">
        <w:trPr>
          <w:cantSplit/>
          <w:trHeight w:val="561"/>
        </w:trPr>
        <w:tc>
          <w:tcPr>
            <w:tcW w:w="539" w:type="dxa"/>
            <w:vMerge w:val="restart"/>
            <w:vAlign w:val="center"/>
          </w:tcPr>
          <w:p w14:paraId="0E03B28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E52995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878FD9C" w14:textId="77777777" w:rsidR="00394B57" w:rsidRPr="005E3E63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4A64A9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B49">
              <w:rPr>
                <w:rFonts w:ascii="Times New Roman" w:hAnsi="Times New Roman"/>
                <w:sz w:val="24"/>
                <w:szCs w:val="24"/>
              </w:rPr>
              <w:t>Фінансова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1B49">
              <w:rPr>
                <w:rFonts w:ascii="Times New Roman" w:hAnsi="Times New Roman"/>
                <w:sz w:val="24"/>
                <w:szCs w:val="24"/>
              </w:rPr>
              <w:t>підтримка</w:t>
            </w:r>
            <w:proofErr w:type="spellEnd"/>
            <w:r w:rsidRPr="008B1B49">
              <w:rPr>
                <w:rFonts w:ascii="Times New Roman" w:hAnsi="Times New Roman"/>
                <w:sz w:val="24"/>
                <w:szCs w:val="24"/>
              </w:rPr>
              <w:t xml:space="preserve"> КП «</w:t>
            </w:r>
            <w:proofErr w:type="spellStart"/>
            <w:r w:rsidRPr="008B1B49">
              <w:rPr>
                <w:rFonts w:ascii="Times New Roman" w:hAnsi="Times New Roman"/>
                <w:sz w:val="24"/>
                <w:szCs w:val="24"/>
              </w:rPr>
              <w:t>Міськводоканал</w:t>
            </w:r>
            <w:proofErr w:type="spellEnd"/>
            <w:r w:rsidRPr="008B1B49">
              <w:rPr>
                <w:rFonts w:ascii="Times New Roman" w:hAnsi="Times New Roman"/>
                <w:sz w:val="24"/>
                <w:szCs w:val="24"/>
              </w:rPr>
              <w:t>» РМР»</w:t>
            </w:r>
          </w:p>
        </w:tc>
        <w:tc>
          <w:tcPr>
            <w:tcW w:w="4258" w:type="dxa"/>
            <w:vAlign w:val="center"/>
          </w:tcPr>
          <w:p w14:paraId="0A89A6D5" w14:textId="77777777" w:rsidR="00394B57" w:rsidRPr="002154F5" w:rsidRDefault="00394B57" w:rsidP="0017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8" w:left="-18" w:firstLineChars="6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1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 електричної</w:t>
            </w:r>
            <w:r w:rsidRPr="0021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енергії</w:t>
            </w:r>
          </w:p>
        </w:tc>
        <w:tc>
          <w:tcPr>
            <w:tcW w:w="2596" w:type="dxa"/>
            <w:vAlign w:val="center"/>
          </w:tcPr>
          <w:p w14:paraId="5DD1F086" w14:textId="77777777" w:rsidR="00394B57" w:rsidRPr="002154F5" w:rsidRDefault="00394B57" w:rsidP="0017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8 856</w:t>
            </w:r>
            <w:r w:rsidRPr="001D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,000</w:t>
            </w:r>
          </w:p>
        </w:tc>
      </w:tr>
      <w:tr w:rsidR="00394B57" w:rsidRPr="008B1B49" w14:paraId="0684E134" w14:textId="77777777" w:rsidTr="00175E9B">
        <w:trPr>
          <w:cantSplit/>
          <w:trHeight w:val="561"/>
        </w:trPr>
        <w:tc>
          <w:tcPr>
            <w:tcW w:w="539" w:type="dxa"/>
            <w:vMerge/>
            <w:vAlign w:val="center"/>
          </w:tcPr>
          <w:p w14:paraId="15647878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A6E4DD0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04AC0393" w14:textId="77777777" w:rsidR="00394B57" w:rsidRPr="002154F5" w:rsidRDefault="00394B57" w:rsidP="0017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8" w:left="-18" w:firstLineChars="6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Заробітна плата</w:t>
            </w:r>
          </w:p>
        </w:tc>
        <w:tc>
          <w:tcPr>
            <w:tcW w:w="2596" w:type="dxa"/>
            <w:vAlign w:val="center"/>
          </w:tcPr>
          <w:p w14:paraId="5611DE2A" w14:textId="77777777" w:rsidR="00394B57" w:rsidRDefault="00394B57" w:rsidP="0017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650,000</w:t>
            </w:r>
          </w:p>
        </w:tc>
      </w:tr>
      <w:tr w:rsidR="00394B57" w:rsidRPr="008B1B49" w14:paraId="3D47708D" w14:textId="77777777" w:rsidTr="00175E9B">
        <w:trPr>
          <w:cantSplit/>
          <w:trHeight w:val="561"/>
        </w:trPr>
        <w:tc>
          <w:tcPr>
            <w:tcW w:w="539" w:type="dxa"/>
            <w:vMerge/>
            <w:vAlign w:val="center"/>
          </w:tcPr>
          <w:p w14:paraId="32C0499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5D47E40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13FC26E8" w14:textId="77777777" w:rsidR="00394B57" w:rsidRDefault="00394B57" w:rsidP="0017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8" w:left="-18" w:firstLineChars="6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паливно-мастильних матеріалів</w:t>
            </w:r>
          </w:p>
        </w:tc>
        <w:tc>
          <w:tcPr>
            <w:tcW w:w="2596" w:type="dxa"/>
            <w:vAlign w:val="center"/>
          </w:tcPr>
          <w:p w14:paraId="4B6D5AF6" w14:textId="77777777" w:rsidR="00394B57" w:rsidRDefault="00394B57" w:rsidP="0017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100,000</w:t>
            </w:r>
          </w:p>
        </w:tc>
      </w:tr>
      <w:tr w:rsidR="00394B57" w:rsidRPr="008B1B49" w14:paraId="262D4DCB" w14:textId="77777777" w:rsidTr="00175E9B">
        <w:trPr>
          <w:cantSplit/>
          <w:trHeight w:val="980"/>
        </w:trPr>
        <w:tc>
          <w:tcPr>
            <w:tcW w:w="539" w:type="dxa"/>
            <w:vMerge/>
            <w:vAlign w:val="center"/>
          </w:tcPr>
          <w:p w14:paraId="78B59B40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A11D1C5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48A96595" w14:textId="77777777" w:rsidR="00394B57" w:rsidRDefault="00394B57" w:rsidP="0017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-64" w:left="-16" w:hangingChars="52" w:hanging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Придбання </w:t>
            </w:r>
            <w:r w:rsidRPr="002154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предметів, матеріалів, обладнання та інвентарю (гідранти </w:t>
            </w:r>
            <w:proofErr w:type="spellStart"/>
            <w:r w:rsidRPr="002154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пожежні,засувки,відбійний</w:t>
            </w:r>
            <w:proofErr w:type="spellEnd"/>
            <w:r w:rsidRPr="002154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молоток)</w:t>
            </w:r>
          </w:p>
        </w:tc>
        <w:tc>
          <w:tcPr>
            <w:tcW w:w="2596" w:type="dxa"/>
            <w:vAlign w:val="center"/>
          </w:tcPr>
          <w:p w14:paraId="25AAD800" w14:textId="77777777" w:rsidR="00394B57" w:rsidRPr="00406360" w:rsidRDefault="00394B57" w:rsidP="00175E9B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156,094</w:t>
            </w:r>
          </w:p>
        </w:tc>
      </w:tr>
      <w:tr w:rsidR="00394B57" w:rsidRPr="008B1B49" w14:paraId="6EFA8019" w14:textId="77777777" w:rsidTr="00175E9B">
        <w:trPr>
          <w:cantSplit/>
          <w:trHeight w:val="711"/>
        </w:trPr>
        <w:tc>
          <w:tcPr>
            <w:tcW w:w="539" w:type="dxa"/>
            <w:vMerge/>
            <w:vAlign w:val="center"/>
          </w:tcPr>
          <w:p w14:paraId="330E3DC3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4643396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531BE1D9" w14:textId="77777777" w:rsidR="00394B57" w:rsidRDefault="00394B57" w:rsidP="0017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-64" w:left="-16" w:hangingChars="52" w:hanging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Придбання свердловинних</w:t>
            </w: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насос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 відцентрових</w:t>
            </w:r>
          </w:p>
        </w:tc>
        <w:tc>
          <w:tcPr>
            <w:tcW w:w="2596" w:type="dxa"/>
            <w:vAlign w:val="center"/>
          </w:tcPr>
          <w:p w14:paraId="6FB4324C" w14:textId="77777777" w:rsidR="00394B57" w:rsidRPr="00406360" w:rsidRDefault="00394B57" w:rsidP="00175E9B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74,170</w:t>
            </w:r>
          </w:p>
        </w:tc>
      </w:tr>
      <w:tr w:rsidR="00394B57" w:rsidRPr="008B1B49" w14:paraId="110E3AA3" w14:textId="77777777" w:rsidTr="00175E9B">
        <w:trPr>
          <w:cantSplit/>
          <w:trHeight w:val="841"/>
        </w:trPr>
        <w:tc>
          <w:tcPr>
            <w:tcW w:w="539" w:type="dxa"/>
            <w:vMerge/>
            <w:vAlign w:val="center"/>
          </w:tcPr>
          <w:p w14:paraId="1B112DE7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D1AC344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06C20B6E" w14:textId="77777777" w:rsidR="00394B57" w:rsidRDefault="00394B57" w:rsidP="0017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-8" w:left="-18" w:firstLineChars="6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рукав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ів для асенізаційної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каналопромивної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машин</w:t>
            </w:r>
          </w:p>
        </w:tc>
        <w:tc>
          <w:tcPr>
            <w:tcW w:w="2596" w:type="dxa"/>
            <w:vAlign w:val="center"/>
          </w:tcPr>
          <w:p w14:paraId="5D3D3B06" w14:textId="77777777" w:rsidR="00394B57" w:rsidRPr="00406360" w:rsidRDefault="00394B57" w:rsidP="00175E9B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20,477</w:t>
            </w:r>
          </w:p>
        </w:tc>
      </w:tr>
      <w:tr w:rsidR="00394B57" w:rsidRPr="008B1B49" w14:paraId="2255AB22" w14:textId="77777777" w:rsidTr="00175E9B">
        <w:trPr>
          <w:cantSplit/>
          <w:trHeight w:val="574"/>
        </w:trPr>
        <w:tc>
          <w:tcPr>
            <w:tcW w:w="539" w:type="dxa"/>
            <w:vMerge/>
            <w:vAlign w:val="center"/>
          </w:tcPr>
          <w:p w14:paraId="69EC3071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50B45D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3C839E21" w14:textId="77777777" w:rsidR="00394B57" w:rsidRDefault="00394B57" w:rsidP="0017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-8" w:left="-18" w:firstLineChars="6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труб та запірної арматури</w:t>
            </w:r>
          </w:p>
        </w:tc>
        <w:tc>
          <w:tcPr>
            <w:tcW w:w="2596" w:type="dxa"/>
            <w:vAlign w:val="center"/>
          </w:tcPr>
          <w:p w14:paraId="20561AFA" w14:textId="77777777" w:rsidR="00394B57" w:rsidRPr="00406360" w:rsidRDefault="00394B57" w:rsidP="00175E9B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10,510</w:t>
            </w:r>
          </w:p>
        </w:tc>
      </w:tr>
      <w:tr w:rsidR="00394B57" w:rsidRPr="008B1B49" w14:paraId="76513269" w14:textId="77777777" w:rsidTr="00175E9B">
        <w:trPr>
          <w:cantSplit/>
          <w:trHeight w:val="517"/>
        </w:trPr>
        <w:tc>
          <w:tcPr>
            <w:tcW w:w="539" w:type="dxa"/>
            <w:vMerge/>
            <w:vAlign w:val="center"/>
          </w:tcPr>
          <w:p w14:paraId="4B9307AD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29A46E5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539EB13B" w14:textId="77777777" w:rsidR="00394B57" w:rsidRDefault="00394B57" w:rsidP="0017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2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Розроблення т</w:t>
            </w:r>
            <w:r w:rsidRPr="0032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ехнологічної схеми розробки ділянки родовища питних підземних вод</w:t>
            </w:r>
          </w:p>
        </w:tc>
        <w:tc>
          <w:tcPr>
            <w:tcW w:w="2596" w:type="dxa"/>
            <w:vAlign w:val="center"/>
          </w:tcPr>
          <w:p w14:paraId="0A020FCF" w14:textId="77777777" w:rsidR="00394B57" w:rsidRDefault="00394B57" w:rsidP="00175E9B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C2536D8" w14:textId="77777777" w:rsidR="00394B57" w:rsidRDefault="00394B57" w:rsidP="00175E9B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237,000</w:t>
            </w:r>
          </w:p>
          <w:p w14:paraId="0AB5AA41" w14:textId="77777777" w:rsidR="00394B57" w:rsidRPr="0005716E" w:rsidRDefault="00394B57" w:rsidP="00175E9B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4B57" w:rsidRPr="008B1B49" w14:paraId="451CCB78" w14:textId="77777777" w:rsidTr="00175E9B">
        <w:trPr>
          <w:cantSplit/>
          <w:trHeight w:val="574"/>
        </w:trPr>
        <w:tc>
          <w:tcPr>
            <w:tcW w:w="539" w:type="dxa"/>
            <w:vMerge/>
            <w:vAlign w:val="center"/>
          </w:tcPr>
          <w:p w14:paraId="2407EC31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EFCEBFD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27F64119" w14:textId="77777777" w:rsidR="00394B57" w:rsidRPr="003244D6" w:rsidRDefault="00394B57" w:rsidP="0017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Розроблення та погодження плану видобутку питних підземних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14:paraId="2D2C1D0C" w14:textId="77777777" w:rsidR="00394B57" w:rsidRPr="003244D6" w:rsidRDefault="00394B57" w:rsidP="0017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96" w:type="dxa"/>
            <w:vAlign w:val="center"/>
          </w:tcPr>
          <w:p w14:paraId="10631B58" w14:textId="77777777" w:rsidR="00394B57" w:rsidRDefault="00394B57" w:rsidP="00175E9B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36,000</w:t>
            </w:r>
          </w:p>
        </w:tc>
      </w:tr>
      <w:tr w:rsidR="00394B57" w:rsidRPr="008B1B49" w14:paraId="0B269530" w14:textId="77777777" w:rsidTr="00175E9B">
        <w:trPr>
          <w:cantSplit/>
          <w:trHeight w:val="699"/>
        </w:trPr>
        <w:tc>
          <w:tcPr>
            <w:tcW w:w="539" w:type="dxa"/>
            <w:vMerge/>
            <w:vAlign w:val="center"/>
          </w:tcPr>
          <w:p w14:paraId="7CB6A5E3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606F9DE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54AC6BA0" w14:textId="77777777" w:rsidR="00394B57" w:rsidRDefault="00394B57" w:rsidP="0017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-8" w:left="-18" w:firstLineChars="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озроблення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спецводокористування</w:t>
            </w:r>
            <w:proofErr w:type="spellEnd"/>
          </w:p>
        </w:tc>
        <w:tc>
          <w:tcPr>
            <w:tcW w:w="2596" w:type="dxa"/>
            <w:vAlign w:val="center"/>
          </w:tcPr>
          <w:p w14:paraId="75A9B8E1" w14:textId="77777777" w:rsidR="00394B57" w:rsidRPr="0005716E" w:rsidRDefault="00394B57" w:rsidP="00175E9B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133,000</w:t>
            </w:r>
          </w:p>
        </w:tc>
      </w:tr>
      <w:tr w:rsidR="00394B57" w:rsidRPr="008B1B49" w14:paraId="7329AB64" w14:textId="77777777" w:rsidTr="00175E9B">
        <w:trPr>
          <w:cantSplit/>
          <w:trHeight w:val="422"/>
        </w:trPr>
        <w:tc>
          <w:tcPr>
            <w:tcW w:w="6923" w:type="dxa"/>
            <w:gridSpan w:val="3"/>
            <w:vAlign w:val="center"/>
          </w:tcPr>
          <w:p w14:paraId="6236193E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96" w:type="dxa"/>
            <w:vAlign w:val="center"/>
          </w:tcPr>
          <w:p w14:paraId="50735250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10 273,251</w:t>
            </w:r>
          </w:p>
        </w:tc>
      </w:tr>
    </w:tbl>
    <w:p w14:paraId="49FCB253" w14:textId="77777777" w:rsidR="001560DE" w:rsidRDefault="001560DE" w:rsidP="00F70D51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14:paraId="7E51F8C9" w14:textId="77777777" w:rsidR="002A1BAA" w:rsidRDefault="002A1BAA" w:rsidP="00F70D51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14:paraId="29C220AC" w14:textId="77777777" w:rsidR="001560DE" w:rsidRDefault="001560DE" w:rsidP="001560DE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14:paraId="176C1E75" w14:textId="77777777" w:rsidR="00B93E9D" w:rsidRDefault="00B93E9D" w:rsidP="00F70D51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14:paraId="29D93C48" w14:textId="77777777" w:rsidR="008A2CCD" w:rsidRPr="00503D32" w:rsidRDefault="008A2CCD" w:rsidP="00B93E9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A5E77" w14:textId="77777777" w:rsidR="008A2CCD" w:rsidRPr="00503D32" w:rsidRDefault="008A2CCD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2CCD" w:rsidRPr="00503D32" w:rsidSect="009C2B2A">
          <w:pgSz w:w="11906" w:h="16838"/>
          <w:pgMar w:top="1134" w:right="567" w:bottom="851" w:left="1701" w:header="709" w:footer="709" w:gutter="0"/>
          <w:cols w:space="720"/>
          <w:docGrid w:linePitch="299"/>
        </w:sectPr>
      </w:pPr>
    </w:p>
    <w:p w14:paraId="2B6BC6CD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lastRenderedPageBreak/>
        <w:t>ПОЯСНЮВАЛЬНА ЗАПИСКА</w:t>
      </w:r>
    </w:p>
    <w:p w14:paraId="60B6821C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до 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проєкту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рішення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Роменської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міської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 xml:space="preserve"> ради</w:t>
      </w:r>
    </w:p>
    <w:p w14:paraId="54AA4BA1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«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Про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внесення змін до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Програми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фінансової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підтримки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коммунального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підприємства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 xml:space="preserve"> «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Міськводоканал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 xml:space="preserve">»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Роменської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міської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 xml:space="preserve"> ради на 2024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рік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»</w:t>
      </w:r>
    </w:p>
    <w:p w14:paraId="24244910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16"/>
          <w:szCs w:val="16"/>
          <w:lang w:val="uk-UA"/>
        </w:rPr>
      </w:pPr>
    </w:p>
    <w:p w14:paraId="1F13C208" w14:textId="77777777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proofErr w:type="spellStart"/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Проєкт</w:t>
      </w:r>
      <w:proofErr w:type="spellEnd"/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рішення «Про внесення змін до Програми фінансової підтримки комунального підприємства «Міськводоканал» Роменської міської ради на 2024 рік» розроблений відповідно до пункту 22 статті 26 Закону України «Про місцеве самоврядування в Україні», </w:t>
      </w:r>
      <w:r w:rsidRPr="00F20D13">
        <w:rPr>
          <w:rFonts w:ascii="Times New Roman" w:hAnsi="Times New Roman"/>
          <w:position w:val="0"/>
          <w:sz w:val="24"/>
          <w:szCs w:val="24"/>
          <w:lang w:val="uk-UA"/>
        </w:rPr>
        <w:t xml:space="preserve">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</w:t>
      </w:r>
      <w:r w:rsidRPr="00F20D1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лист</w:t>
      </w:r>
      <w:r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и</w:t>
      </w:r>
      <w:r w:rsidRPr="00F20D1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 xml:space="preserve"> директора комунального підприємства «Міськводоканал</w:t>
      </w:r>
      <w:r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 xml:space="preserve">» Роменської міської ради від </w:t>
      </w:r>
      <w:r w:rsidRPr="004648C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04.12.2024 № 570 та від 04.12.2024 № 571,  протокол чергових зборів наглядової ради КП «Міськводоканал» РМР від 08.10.2024 № 11</w:t>
      </w:r>
      <w:r w:rsidRPr="00F20D1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,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з метою забезпечення функціонування підприємства та надання безперервних послуг з водопостачання та водовідведення населенню громади.</w:t>
      </w:r>
    </w:p>
    <w:p w14:paraId="540770DE" w14:textId="77777777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Комунальне підприємство «Міськводоканал» Роменської міської ради надає послуги за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новими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тарифами, які були введені в дію з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12.11.2024 року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рішенням виконкому Роменсь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кої міської ради  від 16.10.2024 № 171,172 на послугу з централізованого водопостачання -39,06 грн., з централізованого водовідведення – 46,02 грн. У зв’язку з воєнним станом для населення тарифи залишилися незмінними: з централізованого водопостачання – 25,68 грн., централізованого водовідведення – 25,80 грн . Оскільки підприємство надає 75 відсотків послуг населенню, діючі тарифи не покривають витрат підприємства, призводять до зменшення власних обігових коштів для забезпечення належного надання послуг.</w:t>
      </w:r>
    </w:p>
    <w:p w14:paraId="3C81C4D2" w14:textId="77777777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proofErr w:type="spellStart"/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Проєкт</w:t>
      </w:r>
      <w:proofErr w:type="spellEnd"/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рішення передбачає внесення таких змін до Програми щодо заходів та обсягів фінансування:</w:t>
      </w:r>
    </w:p>
    <w:p w14:paraId="596893C4" w14:textId="6F07055A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1. Зміна Паспорту Програми у частині загального обсягу фінансових ресурсів, нео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бхідних для її реалізації на </w:t>
      </w:r>
      <w:r w:rsidRPr="004648C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 </w:t>
      </w:r>
      <w:r w:rsidRPr="004648C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999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,</w:t>
      </w:r>
      <w:r w:rsidRPr="004648C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552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тис. грн (з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8 273,699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 тис. грн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10 273,251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 грн);</w:t>
      </w:r>
    </w:p>
    <w:p w14:paraId="1BF99A20" w14:textId="3952DF12" w:rsidR="00394B57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2.  Збільшення  обсягів  фінансування   по  заходу  «Оплата  е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лектричної  енергії»   на      1 25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0,000 тис.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грн (з  7 606,000 тис. грн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8 856,000  тис. грн);</w:t>
      </w:r>
    </w:p>
    <w:p w14:paraId="519A81E2" w14:textId="3FC5CFB6" w:rsidR="00394B57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3. Збільшення обсягу фінансування по заходу «</w:t>
      </w:r>
      <w:r w:rsidRPr="009A1ED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Придбання свердловинних насосів та насосів відцентрових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» на суму 38,552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( з 35,618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74,170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);</w:t>
      </w:r>
    </w:p>
    <w:p w14:paraId="2F75A726" w14:textId="289628A3" w:rsidR="00394B57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4. </w:t>
      </w:r>
      <w:r w:rsidRPr="00987D1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Збільшення обсягу фінансування по заходу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«</w:t>
      </w:r>
      <w:r w:rsidRPr="00987D1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Розроблення та погодження плану видобутку питних підземних вод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» на суму 6,000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(з 30,000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36,000 тис грн);</w:t>
      </w:r>
      <w:r w:rsidRPr="00987D1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</w:p>
    <w:p w14:paraId="4F9A33CC" w14:textId="48DD958A" w:rsidR="00394B57" w:rsidRPr="00480667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5.  </w:t>
      </w:r>
      <w:r w:rsidRPr="009A1ED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Зменшення обсягу фінансування по заходу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«</w:t>
      </w:r>
      <w:r w:rsidRPr="009A1ED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Розроблення та погодження дозволу на </w:t>
      </w:r>
      <w:proofErr w:type="spellStart"/>
      <w:r w:rsidRPr="009A1ED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спецводокористування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» на суму 42,000 грн ( з 175,000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133,000 тис. грн);</w:t>
      </w:r>
    </w:p>
    <w:p w14:paraId="69C1EE87" w14:textId="4321B3D8" w:rsidR="00394B57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6. З</w:t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меншення обсягу фінансування по заходу «</w:t>
      </w:r>
      <w:r w:rsidRPr="004235D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Розроблення технологічної схеми розробки ділянки родовища питних підземних вод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» на суму 3,000 тис. грн ( з 240,000 тис. грн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237,000</w:t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тис. грн)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;</w:t>
      </w:r>
    </w:p>
    <w:p w14:paraId="4FE88D94" w14:textId="77777777" w:rsidR="00394B57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7. Додаються заходи:</w:t>
      </w:r>
    </w:p>
    <w:p w14:paraId="278C4D1F" w14:textId="77777777" w:rsidR="00394B57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   «Заробітна плата» з обсягом фінансування 650,000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;</w:t>
      </w:r>
    </w:p>
    <w:p w14:paraId="4C775662" w14:textId="77777777" w:rsidR="00394B57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   «</w:t>
      </w:r>
      <w:r w:rsidRPr="00423B6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Придбання паливно-мастильних матеріалів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» з обсягом фінансування 100,000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.</w:t>
      </w:r>
    </w:p>
    <w:p w14:paraId="1939C951" w14:textId="77777777" w:rsidR="00394B57" w:rsidRPr="00480667" w:rsidRDefault="00394B57" w:rsidP="00394B57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Відповідно до пункту 2 статті 3 Закону України «Про державну допомогу суб’єктам господарювання» дія такого Закону не поширюється на підтримку господарської діяльності, пов’язаної з наданням послуг, що становлять </w:t>
      </w:r>
      <w:bookmarkStart w:id="1" w:name="w1_2"/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begin"/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instrText xml:space="preserve"> HYPERLINK "https://zakon.rada.gov.ua/laws/show/1555-18?find=1&amp;text=%D0%B7%D0%B0%D0%B3%D0%B0%D0%BB%D1%8C%D0%BD%D0%B8%D0%B9+%D0%B5%D0%BA%D0%BE%D0%BD%D0%BE%D0%BC%D1%96%D1%87%D0%BD%D0%B8%D0%B9" \l "w1_3" </w:instrText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separate"/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загальний</w:t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end"/>
      </w:r>
      <w:bookmarkStart w:id="2" w:name="w2_2"/>
      <w:bookmarkEnd w:id="1"/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hyperlink r:id="rId8" w:anchor="w2_3" w:history="1">
        <w:r w:rsidRPr="00480667">
          <w:rPr>
            <w:rFonts w:ascii="Times New Roman" w:eastAsia="Times New Roman" w:hAnsi="Times New Roman" w:cs="Times New Roman"/>
            <w:color w:val="000000"/>
            <w:position w:val="0"/>
            <w:sz w:val="24"/>
            <w:szCs w:val="24"/>
            <w:lang w:val="uk-UA"/>
          </w:rPr>
          <w:t>економічний</w:t>
        </w:r>
      </w:hyperlink>
      <w:bookmarkEnd w:id="2"/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інтерес, у частині компенсації обґрунтованих витрат на надання таких послуг. Відповідно до підпунктів 4, 5 пункту 3 Постанови КМУ від 23.05.2018 № 420 «Про затвердження переліку послуг, що </w:t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lastRenderedPageBreak/>
        <w:t>становлять загальний економічний інтерес» послуги у сфері надання житлово-комунальних послуг відносяться до переліку послуг, що становлять загальний економічний інтерес.</w:t>
      </w:r>
    </w:p>
    <w:p w14:paraId="6E3D233A" w14:textId="0D1F513F" w:rsidR="00F20D13" w:rsidRPr="00F20D13" w:rsidRDefault="00F20D13" w:rsidP="00F20D1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</w:p>
    <w:p w14:paraId="75560ABA" w14:textId="77777777" w:rsidR="00F20D13" w:rsidRPr="00F20D13" w:rsidRDefault="00F20D13" w:rsidP="00F20D13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</w:p>
    <w:p w14:paraId="00E66E4C" w14:textId="77777777" w:rsidR="00F20D13" w:rsidRPr="00F20D13" w:rsidRDefault="00F20D13" w:rsidP="00F20D13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 xml:space="preserve">Начальник управління </w:t>
      </w:r>
    </w:p>
    <w:p w14:paraId="5022FCCD" w14:textId="77777777" w:rsidR="00740A6E" w:rsidRDefault="00F20D13" w:rsidP="00F20D13">
      <w:pPr>
        <w:suppressAutoHyphens w:val="0"/>
        <w:spacing w:after="0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 xml:space="preserve">житлово-комунального господарства </w:t>
      </w:r>
    </w:p>
    <w:p w14:paraId="2321FC4E" w14:textId="30AE8E3F" w:rsidR="00F20D13" w:rsidRPr="00F20D13" w:rsidRDefault="00F20D13" w:rsidP="00F20D13">
      <w:pPr>
        <w:suppressAutoHyphens w:val="0"/>
        <w:spacing w:after="0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>Роменської міської ради</w:t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>Олена ГРЕБЕНЮК</w:t>
      </w:r>
    </w:p>
    <w:p w14:paraId="78F01460" w14:textId="77777777" w:rsidR="00526861" w:rsidRDefault="00526861" w:rsidP="00DB79F0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</w:pPr>
    </w:p>
    <w:p w14:paraId="43077524" w14:textId="77777777" w:rsidR="00F20D13" w:rsidRPr="00F20D13" w:rsidRDefault="00F20D13" w:rsidP="00DB79F0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uk-UA" w:eastAsia="zh-CN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Погоджено</w:t>
      </w:r>
    </w:p>
    <w:p w14:paraId="1025BBCD" w14:textId="67292648" w:rsidR="00F20D13" w:rsidRPr="00F20D13" w:rsidRDefault="00F20D13" w:rsidP="00F20D13">
      <w:pPr>
        <w:suppressAutoHyphens w:val="0"/>
        <w:spacing w:after="0" w:line="271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Керуючий справами виконкому</w:t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Наталія МОСКАЛЕНКО</w:t>
      </w:r>
    </w:p>
    <w:sectPr w:rsidR="00F20D13" w:rsidRPr="00F20D13" w:rsidSect="00F423CF">
      <w:headerReference w:type="default" r:id="rId9"/>
      <w:pgSz w:w="11906" w:h="16838"/>
      <w:pgMar w:top="1134" w:right="567" w:bottom="851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7F4AB" w14:textId="77777777" w:rsidR="00EA2370" w:rsidRDefault="00EA2370" w:rsidP="0015689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F581AB" w14:textId="77777777" w:rsidR="00EA2370" w:rsidRDefault="00EA2370" w:rsidP="0015689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38E3D" w14:textId="77777777" w:rsidR="00EA2370" w:rsidRDefault="00EA2370" w:rsidP="0015689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4A67270" w14:textId="77777777" w:rsidR="00EA2370" w:rsidRDefault="00EA2370" w:rsidP="0015689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5329" w14:textId="77777777" w:rsidR="001B7267" w:rsidRPr="000B1C45" w:rsidRDefault="001B7267">
    <w:pPr>
      <w:pStyle w:val="a8"/>
      <w:ind w:left="0" w:hanging="2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CC821F3"/>
    <w:multiLevelType w:val="hybridMultilevel"/>
    <w:tmpl w:val="903AADE8"/>
    <w:lvl w:ilvl="0" w:tplc="44782076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" w15:restartNumberingAfterBreak="0">
    <w:nsid w:val="33F867A6"/>
    <w:multiLevelType w:val="hybridMultilevel"/>
    <w:tmpl w:val="89D40B26"/>
    <w:lvl w:ilvl="0" w:tplc="7E96D7F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3EC53CE1"/>
    <w:multiLevelType w:val="hybridMultilevel"/>
    <w:tmpl w:val="9274F4EA"/>
    <w:lvl w:ilvl="0" w:tplc="7D8259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64307"/>
    <w:multiLevelType w:val="hybridMultilevel"/>
    <w:tmpl w:val="B290EFF0"/>
    <w:lvl w:ilvl="0" w:tplc="950ED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CD"/>
    <w:rsid w:val="00025DC3"/>
    <w:rsid w:val="0004348E"/>
    <w:rsid w:val="00054BB8"/>
    <w:rsid w:val="0005716E"/>
    <w:rsid w:val="00077850"/>
    <w:rsid w:val="00086E0A"/>
    <w:rsid w:val="000A0552"/>
    <w:rsid w:val="000A5E13"/>
    <w:rsid w:val="000E079B"/>
    <w:rsid w:val="000E16A2"/>
    <w:rsid w:val="00104C0A"/>
    <w:rsid w:val="00136B1F"/>
    <w:rsid w:val="00137D33"/>
    <w:rsid w:val="001560DE"/>
    <w:rsid w:val="0015689D"/>
    <w:rsid w:val="001714E8"/>
    <w:rsid w:val="00174FB7"/>
    <w:rsid w:val="001A1537"/>
    <w:rsid w:val="001A4D82"/>
    <w:rsid w:val="001A5766"/>
    <w:rsid w:val="001A71C5"/>
    <w:rsid w:val="001B2FA3"/>
    <w:rsid w:val="001B7267"/>
    <w:rsid w:val="001C2807"/>
    <w:rsid w:val="001E1149"/>
    <w:rsid w:val="001E51BC"/>
    <w:rsid w:val="002011B3"/>
    <w:rsid w:val="002107F1"/>
    <w:rsid w:val="002154F5"/>
    <w:rsid w:val="00236481"/>
    <w:rsid w:val="002368FE"/>
    <w:rsid w:val="0024187F"/>
    <w:rsid w:val="0025383C"/>
    <w:rsid w:val="002546F6"/>
    <w:rsid w:val="00272231"/>
    <w:rsid w:val="002808FA"/>
    <w:rsid w:val="002818BA"/>
    <w:rsid w:val="002A08FE"/>
    <w:rsid w:val="002A1BAA"/>
    <w:rsid w:val="002D5964"/>
    <w:rsid w:val="002D5FC7"/>
    <w:rsid w:val="002F48D0"/>
    <w:rsid w:val="00321FF1"/>
    <w:rsid w:val="003244D6"/>
    <w:rsid w:val="00330FA0"/>
    <w:rsid w:val="0037206F"/>
    <w:rsid w:val="00390AAD"/>
    <w:rsid w:val="00394B57"/>
    <w:rsid w:val="003A0D9D"/>
    <w:rsid w:val="003A69A6"/>
    <w:rsid w:val="003C3888"/>
    <w:rsid w:val="003F5779"/>
    <w:rsid w:val="003F5C44"/>
    <w:rsid w:val="00401BBC"/>
    <w:rsid w:val="00406360"/>
    <w:rsid w:val="00407B3E"/>
    <w:rsid w:val="00437ED1"/>
    <w:rsid w:val="004574FB"/>
    <w:rsid w:val="00474B4E"/>
    <w:rsid w:val="00474F7F"/>
    <w:rsid w:val="00477214"/>
    <w:rsid w:val="0049448E"/>
    <w:rsid w:val="004A39D0"/>
    <w:rsid w:val="004A6F6B"/>
    <w:rsid w:val="004B0D00"/>
    <w:rsid w:val="004B4863"/>
    <w:rsid w:val="004D273C"/>
    <w:rsid w:val="004E0D34"/>
    <w:rsid w:val="004E4C69"/>
    <w:rsid w:val="005123DF"/>
    <w:rsid w:val="00520BB3"/>
    <w:rsid w:val="00526861"/>
    <w:rsid w:val="005465AC"/>
    <w:rsid w:val="005643C6"/>
    <w:rsid w:val="00572861"/>
    <w:rsid w:val="0057565F"/>
    <w:rsid w:val="005D15B4"/>
    <w:rsid w:val="005D3846"/>
    <w:rsid w:val="005D40B0"/>
    <w:rsid w:val="00630671"/>
    <w:rsid w:val="006433A9"/>
    <w:rsid w:val="00655945"/>
    <w:rsid w:val="00676FF8"/>
    <w:rsid w:val="00683EBD"/>
    <w:rsid w:val="006A78EB"/>
    <w:rsid w:val="006B4271"/>
    <w:rsid w:val="006B6231"/>
    <w:rsid w:val="006B7FF4"/>
    <w:rsid w:val="006D74FE"/>
    <w:rsid w:val="00734133"/>
    <w:rsid w:val="0073796B"/>
    <w:rsid w:val="00740A6E"/>
    <w:rsid w:val="0074501E"/>
    <w:rsid w:val="0074664C"/>
    <w:rsid w:val="00756E2C"/>
    <w:rsid w:val="0078226E"/>
    <w:rsid w:val="007F5595"/>
    <w:rsid w:val="008356C8"/>
    <w:rsid w:val="00835998"/>
    <w:rsid w:val="008415FE"/>
    <w:rsid w:val="00850EDD"/>
    <w:rsid w:val="008568BB"/>
    <w:rsid w:val="008729FD"/>
    <w:rsid w:val="00891A3F"/>
    <w:rsid w:val="00894604"/>
    <w:rsid w:val="008A2CCD"/>
    <w:rsid w:val="008B4775"/>
    <w:rsid w:val="008C5453"/>
    <w:rsid w:val="008C6F47"/>
    <w:rsid w:val="009025C2"/>
    <w:rsid w:val="0091573D"/>
    <w:rsid w:val="0092470C"/>
    <w:rsid w:val="009256B6"/>
    <w:rsid w:val="00932100"/>
    <w:rsid w:val="00945C38"/>
    <w:rsid w:val="00945FDE"/>
    <w:rsid w:val="009531D0"/>
    <w:rsid w:val="00954DC0"/>
    <w:rsid w:val="00956877"/>
    <w:rsid w:val="00966BC7"/>
    <w:rsid w:val="0097595F"/>
    <w:rsid w:val="009820F5"/>
    <w:rsid w:val="009B0844"/>
    <w:rsid w:val="009B6485"/>
    <w:rsid w:val="009C2B2A"/>
    <w:rsid w:val="009C3AF3"/>
    <w:rsid w:val="009D0FA6"/>
    <w:rsid w:val="009D780C"/>
    <w:rsid w:val="009E3181"/>
    <w:rsid w:val="00A25A36"/>
    <w:rsid w:val="00A46C9C"/>
    <w:rsid w:val="00A548D2"/>
    <w:rsid w:val="00A559D9"/>
    <w:rsid w:val="00A74AC4"/>
    <w:rsid w:val="00B31CAC"/>
    <w:rsid w:val="00B322C0"/>
    <w:rsid w:val="00B8445D"/>
    <w:rsid w:val="00B93E9D"/>
    <w:rsid w:val="00B96091"/>
    <w:rsid w:val="00BB020C"/>
    <w:rsid w:val="00BE0048"/>
    <w:rsid w:val="00BE6C30"/>
    <w:rsid w:val="00BF4DF1"/>
    <w:rsid w:val="00BF5267"/>
    <w:rsid w:val="00C1160D"/>
    <w:rsid w:val="00C21EB7"/>
    <w:rsid w:val="00C30681"/>
    <w:rsid w:val="00C46EAC"/>
    <w:rsid w:val="00C50F21"/>
    <w:rsid w:val="00C55A97"/>
    <w:rsid w:val="00C61A5B"/>
    <w:rsid w:val="00C72E86"/>
    <w:rsid w:val="00C83944"/>
    <w:rsid w:val="00C8637E"/>
    <w:rsid w:val="00CC4025"/>
    <w:rsid w:val="00CD2EF1"/>
    <w:rsid w:val="00D354F0"/>
    <w:rsid w:val="00D621A9"/>
    <w:rsid w:val="00D628A8"/>
    <w:rsid w:val="00DA0B2B"/>
    <w:rsid w:val="00DB79F0"/>
    <w:rsid w:val="00DD02C8"/>
    <w:rsid w:val="00DD5020"/>
    <w:rsid w:val="00DE6588"/>
    <w:rsid w:val="00DE7D70"/>
    <w:rsid w:val="00DF4301"/>
    <w:rsid w:val="00DF7325"/>
    <w:rsid w:val="00E04F95"/>
    <w:rsid w:val="00E108BF"/>
    <w:rsid w:val="00E20344"/>
    <w:rsid w:val="00E27B9A"/>
    <w:rsid w:val="00E3522A"/>
    <w:rsid w:val="00E444CB"/>
    <w:rsid w:val="00E74CA0"/>
    <w:rsid w:val="00E83FA1"/>
    <w:rsid w:val="00EA2370"/>
    <w:rsid w:val="00EB661C"/>
    <w:rsid w:val="00ED3719"/>
    <w:rsid w:val="00F00D25"/>
    <w:rsid w:val="00F20D13"/>
    <w:rsid w:val="00F3291D"/>
    <w:rsid w:val="00F34F64"/>
    <w:rsid w:val="00F50408"/>
    <w:rsid w:val="00F565FF"/>
    <w:rsid w:val="00F70D51"/>
    <w:rsid w:val="00FA3C18"/>
    <w:rsid w:val="00FA7E23"/>
    <w:rsid w:val="00FB496C"/>
    <w:rsid w:val="00FD1122"/>
    <w:rsid w:val="00FE6DB8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3A85"/>
  <w15:docId w15:val="{8208C329-41C4-4675-99FD-99580F9D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658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A2CCD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1">
    <w:name w:val="Звичайний1"/>
    <w:rsid w:val="008A2CCD"/>
    <w:rPr>
      <w:rFonts w:cs="Calibri"/>
      <w:lang w:eastAsia="ru-RU"/>
    </w:rPr>
  </w:style>
  <w:style w:type="paragraph" w:styleId="a4">
    <w:name w:val="Normal (Web)"/>
    <w:aliases w:val="Обычный (Web)"/>
    <w:basedOn w:val="a"/>
    <w:uiPriority w:val="99"/>
    <w:rsid w:val="0078226E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character" w:styleId="a5">
    <w:name w:val="Hyperlink"/>
    <w:uiPriority w:val="99"/>
    <w:semiHidden/>
    <w:unhideWhenUsed/>
    <w:rsid w:val="00BF4D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430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DF4301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1B7267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9">
    <w:name w:val="Верхній колонтитул Знак"/>
    <w:link w:val="a8"/>
    <w:uiPriority w:val="99"/>
    <w:semiHidden/>
    <w:rsid w:val="001B7267"/>
    <w:rPr>
      <w:rFonts w:cs="Calibri"/>
      <w:position w:val="-1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55-18?find=1&amp;text=%D0%B7%D0%B0%D0%B3%D0%B0%D0%BB%D1%8C%D0%BD%D0%B8%D0%B9+%D0%B5%D0%BA%D0%BE%D0%BD%D0%BE%D0%BC%D1%96%D1%87%D0%BD%D0%B8%D0%B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4805</Words>
  <Characters>2739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2024-12-12T13:22:00Z</cp:lastPrinted>
  <dcterms:created xsi:type="dcterms:W3CDTF">2024-12-12T13:46:00Z</dcterms:created>
  <dcterms:modified xsi:type="dcterms:W3CDTF">2024-12-12T13:46:00Z</dcterms:modified>
</cp:coreProperties>
</file>