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4E8" w:rsidRPr="004B38DC" w:rsidRDefault="005677E7" w:rsidP="001714E8">
      <w:pPr>
        <w:tabs>
          <w:tab w:val="left" w:pos="4395"/>
        </w:tabs>
        <w:spacing w:after="0" w:line="240" w:lineRule="auto"/>
        <w:ind w:left="0" w:hanging="2"/>
        <w:contextualSpacing/>
        <w:jc w:val="center"/>
        <w:rPr>
          <w:rFonts w:ascii="Times New Roman" w:hAnsi="Times New Roman"/>
          <w:b/>
          <w:sz w:val="24"/>
          <w:lang w:val="uk-UA" w:eastAsia="en-US"/>
        </w:rPr>
      </w:pPr>
      <w:bookmarkStart w:id="0" w:name="_GoBack"/>
      <w:bookmarkEnd w:id="0"/>
      <w:r>
        <w:rPr>
          <w:rFonts w:ascii="Times New Roman" w:hAnsi="Times New Roman"/>
          <w:noProof/>
          <w:sz w:val="24"/>
          <w:lang w:val="uk-UA" w:eastAsia="uk-UA"/>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1714E8" w:rsidRPr="004B38DC" w:rsidRDefault="005677E7" w:rsidP="00E655F4">
      <w:pPr>
        <w:tabs>
          <w:tab w:val="left" w:pos="4395"/>
        </w:tabs>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РОМЕНСЬКА МІСЬКА РАДА СУМСЬКОЇ ОБЛАСТІ</w:t>
      </w:r>
    </w:p>
    <w:p w:rsidR="001714E8" w:rsidRPr="004B38DC" w:rsidRDefault="005677E7" w:rsidP="00E655F4">
      <w:pPr>
        <w:spacing w:after="0"/>
        <w:ind w:leftChars="0" w:left="0" w:firstLineChars="0" w:firstLine="0"/>
        <w:jc w:val="center"/>
        <w:rPr>
          <w:rFonts w:ascii="Times New Roman" w:hAnsi="Times New Roman"/>
          <w:b/>
          <w:sz w:val="24"/>
          <w:szCs w:val="24"/>
          <w:lang w:val="uk-UA" w:eastAsia="en-US"/>
        </w:rPr>
      </w:pPr>
      <w:r w:rsidRPr="004B38DC">
        <w:rPr>
          <w:rFonts w:ascii="Times New Roman" w:hAnsi="Times New Roman"/>
          <w:b/>
          <w:sz w:val="24"/>
          <w:szCs w:val="24"/>
          <w:lang w:val="uk-UA" w:eastAsia="en-US"/>
        </w:rPr>
        <w:t>ВОСЬМЕ  СКЛИКАННЯ</w:t>
      </w:r>
    </w:p>
    <w:p w:rsidR="00C93765" w:rsidRPr="005B0CF4" w:rsidRDefault="00367100" w:rsidP="00C93765">
      <w:pPr>
        <w:keepNext/>
        <w:tabs>
          <w:tab w:val="center" w:pos="4677"/>
          <w:tab w:val="left" w:pos="6960"/>
        </w:tabs>
        <w:spacing w:before="120" w:after="120" w:line="240" w:lineRule="auto"/>
        <w:ind w:left="0" w:hanging="2"/>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ВІСІМДЕСЯТ ЧЕТВЕРТА</w:t>
      </w:r>
      <w:r w:rsidR="005677E7" w:rsidRPr="005B0CF4">
        <w:rPr>
          <w:rFonts w:ascii="Times New Roman" w:hAnsi="Times New Roman"/>
          <w:b/>
          <w:bCs/>
          <w:noProof/>
          <w:sz w:val="24"/>
          <w:szCs w:val="24"/>
          <w:lang w:val="uk-UA"/>
        </w:rPr>
        <w:t xml:space="preserve"> СЕСІЯ</w:t>
      </w:r>
    </w:p>
    <w:p w:rsidR="001714E8" w:rsidRPr="004E1F8A" w:rsidRDefault="005677E7" w:rsidP="00E655F4">
      <w:pPr>
        <w:keepNext/>
        <w:tabs>
          <w:tab w:val="center" w:pos="4677"/>
          <w:tab w:val="left" w:pos="6960"/>
        </w:tabs>
        <w:spacing w:after="0"/>
        <w:ind w:leftChars="0" w:left="0" w:firstLineChars="0" w:firstLine="0"/>
        <w:jc w:val="center"/>
        <w:outlineLvl w:val="2"/>
        <w:rPr>
          <w:rFonts w:ascii="Times New Roman" w:hAnsi="Times New Roman"/>
          <w:b/>
          <w:sz w:val="24"/>
          <w:szCs w:val="24"/>
          <w:lang w:val="uk-UA" w:eastAsia="en-US"/>
        </w:rPr>
      </w:pPr>
      <w:r w:rsidRPr="004E1F8A">
        <w:rPr>
          <w:rFonts w:ascii="Times New Roman" w:hAnsi="Times New Roman"/>
          <w:b/>
          <w:sz w:val="24"/>
          <w:szCs w:val="24"/>
          <w:lang w:val="uk-UA" w:eastAsia="en-US"/>
        </w:rPr>
        <w:t>РІШЕННЯ</w:t>
      </w:r>
    </w:p>
    <w:p w:rsidR="001714E8" w:rsidRPr="005C134A" w:rsidRDefault="001714E8" w:rsidP="00E655F4">
      <w:pPr>
        <w:spacing w:after="0"/>
        <w:ind w:leftChars="0" w:left="0" w:firstLineChars="0" w:firstLine="0"/>
        <w:jc w:val="center"/>
        <w:rPr>
          <w:rFonts w:ascii="Times New Roman"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1143F3" w:rsidTr="001714E8">
        <w:tc>
          <w:tcPr>
            <w:tcW w:w="3190" w:type="dxa"/>
            <w:hideMark/>
          </w:tcPr>
          <w:p w:rsidR="001714E8" w:rsidRPr="00840ED0" w:rsidRDefault="00367100" w:rsidP="00DB0C23">
            <w:pPr>
              <w:spacing w:after="120"/>
              <w:ind w:leftChars="0" w:left="-105" w:firstLineChars="0" w:firstLine="0"/>
              <w:jc w:val="both"/>
              <w:rPr>
                <w:rFonts w:ascii="Times New Roman" w:hAnsi="Times New Roman"/>
                <w:b/>
                <w:color w:val="000000"/>
                <w:sz w:val="24"/>
                <w:szCs w:val="24"/>
                <w:lang w:val="uk-UA" w:eastAsia="en-US"/>
              </w:rPr>
            </w:pPr>
            <w:r>
              <w:rPr>
                <w:rFonts w:ascii="Times New Roman" w:hAnsi="Times New Roman"/>
                <w:b/>
                <w:color w:val="000000"/>
                <w:sz w:val="24"/>
                <w:lang w:val="uk-UA" w:eastAsia="en-US"/>
              </w:rPr>
              <w:t>20</w:t>
            </w:r>
            <w:r w:rsidR="00595A30">
              <w:rPr>
                <w:rFonts w:ascii="Times New Roman" w:hAnsi="Times New Roman"/>
                <w:b/>
                <w:color w:val="000000"/>
                <w:sz w:val="24"/>
                <w:lang w:val="uk-UA" w:eastAsia="en-US"/>
              </w:rPr>
              <w:t>.</w:t>
            </w:r>
            <w:r>
              <w:rPr>
                <w:rFonts w:ascii="Times New Roman" w:hAnsi="Times New Roman"/>
                <w:b/>
                <w:color w:val="000000"/>
                <w:sz w:val="24"/>
                <w:lang w:val="uk-UA" w:eastAsia="en-US"/>
              </w:rPr>
              <w:t>12</w:t>
            </w:r>
            <w:r w:rsidR="005677E7" w:rsidRPr="00840ED0">
              <w:rPr>
                <w:rFonts w:ascii="Times New Roman" w:hAnsi="Times New Roman"/>
                <w:b/>
                <w:color w:val="000000"/>
                <w:sz w:val="24"/>
                <w:lang w:val="uk-UA" w:eastAsia="en-US"/>
              </w:rPr>
              <w:t>.202</w:t>
            </w:r>
            <w:r w:rsidR="00C93765">
              <w:rPr>
                <w:rFonts w:ascii="Times New Roman" w:hAnsi="Times New Roman"/>
                <w:b/>
                <w:color w:val="000000"/>
                <w:sz w:val="24"/>
                <w:lang w:val="uk-UA" w:eastAsia="en-US"/>
              </w:rPr>
              <w:t>4</w:t>
            </w:r>
          </w:p>
        </w:tc>
        <w:tc>
          <w:tcPr>
            <w:tcW w:w="3190" w:type="dxa"/>
            <w:hideMark/>
          </w:tcPr>
          <w:p w:rsidR="001714E8" w:rsidRPr="004B38DC" w:rsidRDefault="00376CDA" w:rsidP="00E655F4">
            <w:pPr>
              <w:spacing w:after="120"/>
              <w:ind w:leftChars="0" w:left="0" w:firstLineChars="0" w:firstLine="0"/>
              <w:jc w:val="center"/>
              <w:rPr>
                <w:rFonts w:ascii="Times New Roman" w:hAnsi="Times New Roman"/>
                <w:b/>
                <w:sz w:val="24"/>
                <w:szCs w:val="24"/>
                <w:lang w:val="uk-UA" w:eastAsia="en-US"/>
              </w:rPr>
            </w:pPr>
            <w:r>
              <w:rPr>
                <w:rFonts w:ascii="Times New Roman" w:hAnsi="Times New Roman" w:cs="Tahoma"/>
                <w:b/>
                <w:sz w:val="24"/>
                <w:lang w:val="uk-UA" w:eastAsia="en-US"/>
              </w:rPr>
              <w:t xml:space="preserve">    </w:t>
            </w:r>
            <w:r w:rsidR="005677E7" w:rsidRPr="005C134A">
              <w:rPr>
                <w:rFonts w:ascii="Times New Roman" w:hAnsi="Times New Roman" w:cs="Tahoma"/>
                <w:b/>
                <w:sz w:val="24"/>
                <w:lang w:val="uk-UA" w:eastAsia="en-US"/>
              </w:rPr>
              <w:t>Ромни</w:t>
            </w:r>
          </w:p>
        </w:tc>
        <w:tc>
          <w:tcPr>
            <w:tcW w:w="3191" w:type="dxa"/>
          </w:tcPr>
          <w:p w:rsidR="001714E8" w:rsidRPr="004B38DC" w:rsidRDefault="001714E8" w:rsidP="00E655F4">
            <w:pPr>
              <w:spacing w:after="120"/>
              <w:ind w:leftChars="0" w:left="0" w:firstLineChars="0" w:firstLine="0"/>
              <w:jc w:val="center"/>
              <w:rPr>
                <w:rFonts w:ascii="Times New Roman" w:hAnsi="Times New Roman"/>
                <w:b/>
                <w:sz w:val="24"/>
                <w:szCs w:val="24"/>
                <w:lang w:val="uk-UA" w:eastAsia="en-US"/>
              </w:rPr>
            </w:pPr>
          </w:p>
        </w:tc>
      </w:tr>
    </w:tbl>
    <w:p w:rsidR="00376236" w:rsidRPr="00376236" w:rsidRDefault="005677E7" w:rsidP="00DB0C23">
      <w:pPr>
        <w:pBdr>
          <w:top w:val="nil"/>
          <w:left w:val="nil"/>
          <w:bottom w:val="nil"/>
          <w:right w:val="nil"/>
          <w:between w:val="nil"/>
        </w:pBdr>
        <w:spacing w:after="120"/>
        <w:ind w:leftChars="0" w:left="0" w:right="4111" w:firstLineChars="0" w:firstLine="0"/>
        <w:jc w:val="both"/>
        <w:rPr>
          <w:rFonts w:ascii="Times New Roman" w:eastAsia="Times New Roman" w:hAnsi="Times New Roman" w:cs="Times New Roman"/>
          <w:b/>
          <w:color w:val="000000"/>
          <w:sz w:val="24"/>
          <w:szCs w:val="24"/>
        </w:rPr>
      </w:pPr>
      <w:r w:rsidRPr="00376236">
        <w:rPr>
          <w:rFonts w:ascii="Times New Roman" w:eastAsia="Times New Roman" w:hAnsi="Times New Roman" w:cs="Times New Roman"/>
          <w:b/>
          <w:color w:val="000000"/>
          <w:sz w:val="24"/>
          <w:szCs w:val="24"/>
        </w:rPr>
        <w:t xml:space="preserve">Про </w:t>
      </w:r>
      <w:proofErr w:type="spellStart"/>
      <w:r w:rsidRPr="00376236">
        <w:rPr>
          <w:rFonts w:ascii="Times New Roman" w:eastAsia="Times New Roman" w:hAnsi="Times New Roman" w:cs="Times New Roman"/>
          <w:b/>
          <w:color w:val="000000"/>
          <w:sz w:val="24"/>
          <w:szCs w:val="24"/>
        </w:rPr>
        <w:t>внесення</w:t>
      </w:r>
      <w:proofErr w:type="spellEnd"/>
      <w:r w:rsidRPr="00376236">
        <w:rPr>
          <w:rFonts w:ascii="Times New Roman" w:eastAsia="Times New Roman" w:hAnsi="Times New Roman" w:cs="Times New Roman"/>
          <w:b/>
          <w:color w:val="000000"/>
          <w:sz w:val="24"/>
          <w:szCs w:val="24"/>
        </w:rPr>
        <w:t xml:space="preserve"> </w:t>
      </w:r>
      <w:proofErr w:type="spellStart"/>
      <w:r w:rsidRPr="00376236">
        <w:rPr>
          <w:rFonts w:ascii="Times New Roman" w:eastAsia="Times New Roman" w:hAnsi="Times New Roman" w:cs="Times New Roman"/>
          <w:b/>
          <w:color w:val="000000"/>
          <w:sz w:val="24"/>
          <w:szCs w:val="24"/>
        </w:rPr>
        <w:t>змін</w:t>
      </w:r>
      <w:proofErr w:type="spellEnd"/>
      <w:r w:rsidRPr="00376236">
        <w:rPr>
          <w:rFonts w:ascii="Times New Roman" w:eastAsia="Times New Roman" w:hAnsi="Times New Roman" w:cs="Times New Roman"/>
          <w:b/>
          <w:color w:val="000000"/>
          <w:sz w:val="24"/>
          <w:szCs w:val="24"/>
        </w:rPr>
        <w:t xml:space="preserve"> до </w:t>
      </w:r>
      <w:r w:rsidR="00C93765" w:rsidRPr="00C93765">
        <w:rPr>
          <w:rFonts w:ascii="Times New Roman" w:eastAsia="Times New Roman" w:hAnsi="Times New Roman" w:cs="Times New Roman"/>
          <w:b/>
          <w:color w:val="000000"/>
          <w:sz w:val="24"/>
          <w:szCs w:val="24"/>
          <w:lang w:val="uk-UA"/>
        </w:rPr>
        <w:t>Програми фінансової підтримки Комунального підприємства «Комбінат комунальних підприємств» Роменської міської ради» на 2024 рік</w:t>
      </w:r>
    </w:p>
    <w:p w:rsidR="00367100" w:rsidRPr="00367100" w:rsidRDefault="00367100" w:rsidP="0036710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line="271"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367100">
        <w:rPr>
          <w:rFonts w:ascii="Times New Roman" w:eastAsia="Times New Roman" w:hAnsi="Times New Roman" w:cs="Times New Roman"/>
          <w:bCs/>
          <w:position w:val="0"/>
          <w:sz w:val="24"/>
          <w:szCs w:val="24"/>
          <w:lang w:val="uk-UA" w:eastAsia="en-US"/>
        </w:rPr>
        <w:t xml:space="preserve">Відповідно до пункту 22 статті 26 Закону України «Про місцеве самоврядування в Україні», </w:t>
      </w:r>
      <w:r w:rsidRPr="00367100">
        <w:rPr>
          <w:rFonts w:ascii="Times New Roman" w:eastAsia="Times New Roman" w:hAnsi="Times New Roman" w:cs="Times New Roman"/>
          <w:position w:val="0"/>
          <w:sz w:val="24"/>
          <w:szCs w:val="24"/>
          <w:lang w:val="uk-UA" w:eastAsia="en-US"/>
        </w:rPr>
        <w:t>пункту 5</w:t>
      </w:r>
      <w:r w:rsidRPr="00367100">
        <w:rPr>
          <w:rFonts w:ascii="Times New Roman" w:eastAsia="Times New Roman" w:hAnsi="Times New Roman" w:cs="Times New Roman"/>
          <w:position w:val="0"/>
          <w:sz w:val="24"/>
          <w:szCs w:val="24"/>
          <w:vertAlign w:val="superscript"/>
          <w:lang w:val="uk-UA" w:eastAsia="en-US"/>
        </w:rPr>
        <w:t>2</w:t>
      </w:r>
      <w:r w:rsidRPr="00367100">
        <w:rPr>
          <w:rFonts w:ascii="Times New Roman" w:eastAsia="Times New Roman" w:hAnsi="Times New Roman" w:cs="Times New Roman"/>
          <w:position w:val="0"/>
          <w:sz w:val="24"/>
          <w:szCs w:val="24"/>
          <w:lang w:val="uk-UA" w:eastAsia="en-US"/>
        </w:rPr>
        <w:t xml:space="preserve"> статті 26 </w:t>
      </w:r>
      <w:r w:rsidRPr="00367100">
        <w:rPr>
          <w:rFonts w:ascii="Times New Roman" w:hAnsi="Times New Roman" w:cs="Times New Roman"/>
          <w:position w:val="0"/>
          <w:sz w:val="24"/>
          <w:szCs w:val="24"/>
          <w:lang w:val="uk-UA" w:eastAsia="en-US"/>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w:t>
      </w:r>
      <w:r w:rsidRPr="00367100">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«Комбінат Комунальних підприємств» Роменської міської ради від  09.12.2024 № 690, протокол засідання наглядової ради від  08.11.24 № 6,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367100" w:rsidRPr="00367100" w:rsidRDefault="00367100" w:rsidP="0036710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Alignment w:val="auto"/>
        <w:outlineLvl w:val="9"/>
        <w:rPr>
          <w:rFonts w:ascii="Times New Roman" w:eastAsia="Times New Roman" w:hAnsi="Times New Roman" w:cs="Times New Roman"/>
          <w:bCs/>
          <w:position w:val="0"/>
          <w:sz w:val="24"/>
          <w:szCs w:val="24"/>
          <w:lang w:val="uk-UA" w:eastAsia="en-US"/>
        </w:rPr>
      </w:pPr>
      <w:r w:rsidRPr="00367100">
        <w:rPr>
          <w:rFonts w:ascii="Times New Roman" w:eastAsia="Times New Roman" w:hAnsi="Times New Roman" w:cs="Times New Roman"/>
          <w:bCs/>
          <w:position w:val="0"/>
          <w:sz w:val="24"/>
          <w:szCs w:val="24"/>
          <w:lang w:val="uk-UA" w:eastAsia="en-US"/>
        </w:rPr>
        <w:t>МІСЬКА РАДА ВИРІШИЛА:</w:t>
      </w:r>
    </w:p>
    <w:p w:rsidR="00367100" w:rsidRPr="00367100" w:rsidRDefault="00367100" w:rsidP="00367100">
      <w:pPr>
        <w:pBdr>
          <w:top w:val="nil"/>
          <w:left w:val="nil"/>
          <w:bottom w:val="nil"/>
          <w:right w:val="nil"/>
          <w:between w:val="nil"/>
        </w:pBdr>
        <w:suppressAutoHyphens w:val="0"/>
        <w:spacing w:after="12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proofErr w:type="spellStart"/>
      <w:r w:rsidRPr="00367100">
        <w:rPr>
          <w:rFonts w:ascii="Times New Roman" w:eastAsia="Times New Roman" w:hAnsi="Times New Roman" w:cs="Times New Roman"/>
          <w:color w:val="000000"/>
          <w:position w:val="0"/>
          <w:sz w:val="24"/>
          <w:szCs w:val="24"/>
          <w:lang w:val="uk-UA"/>
        </w:rPr>
        <w:t>Внести</w:t>
      </w:r>
      <w:proofErr w:type="spellEnd"/>
      <w:r w:rsidRPr="00367100">
        <w:rPr>
          <w:rFonts w:ascii="Times New Roman" w:eastAsia="Times New Roman" w:hAnsi="Times New Roman" w:cs="Times New Roman"/>
          <w:color w:val="000000"/>
          <w:position w:val="0"/>
          <w:sz w:val="24"/>
          <w:szCs w:val="24"/>
          <w:lang w:val="uk-UA"/>
        </w:rPr>
        <w:t xml:space="preserve"> такі зміни до Програми фінансової підтримки Комунального підприємства «Комбінат Комунальних підприємств» Роменської міської ради» на 2024 рік, затвердженої рішенням міської ради від 22.02.2024 (далі – Програма):</w:t>
      </w:r>
    </w:p>
    <w:p w:rsidR="00367100" w:rsidRPr="00367100" w:rsidRDefault="00367100" w:rsidP="00367100">
      <w:pPr>
        <w:pBdr>
          <w:top w:val="nil"/>
          <w:left w:val="nil"/>
          <w:bottom w:val="nil"/>
          <w:right w:val="nil"/>
          <w:between w:val="nil"/>
        </w:pBdr>
        <w:suppressAutoHyphens w:val="0"/>
        <w:spacing w:after="120"/>
        <w:ind w:leftChars="0" w:left="0" w:firstLineChars="0" w:firstLine="425"/>
        <w:jc w:val="both"/>
        <w:textAlignment w:val="auto"/>
        <w:outlineLvl w:val="9"/>
        <w:rPr>
          <w:rFonts w:ascii="Times New Roman" w:eastAsia="Times New Roman" w:hAnsi="Times New Roman" w:cs="Times New Roman"/>
          <w:color w:val="000000"/>
          <w:position w:val="0"/>
          <w:sz w:val="24"/>
          <w:szCs w:val="24"/>
          <w:lang w:val="uk-UA"/>
        </w:rPr>
      </w:pPr>
      <w:r w:rsidRPr="00367100">
        <w:rPr>
          <w:rFonts w:ascii="Times New Roman" w:eastAsia="Times New Roman" w:hAnsi="Times New Roman" w:cs="Times New Roman"/>
          <w:color w:val="000000"/>
          <w:position w:val="0"/>
          <w:sz w:val="24"/>
          <w:szCs w:val="24"/>
          <w:lang w:val="uk-UA"/>
        </w:rPr>
        <w:t>1) викласти Паспорт Програми у такій редакції: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27"/>
        <w:gridCol w:w="5022"/>
      </w:tblGrid>
      <w:tr w:rsidR="001143F3" w:rsidTr="00C93765">
        <w:trPr>
          <w:trHeight w:val="322"/>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з/п</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Параметри</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Зміст</w:t>
            </w:r>
          </w:p>
        </w:tc>
      </w:tr>
      <w:tr w:rsidR="001143F3" w:rsidTr="00C93765">
        <w:trPr>
          <w:trHeight w:val="508"/>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1.</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xml:space="preserve">Ініціатор розроблення Програми </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Роменська міська рада</w:t>
            </w:r>
          </w:p>
        </w:tc>
      </w:tr>
      <w:tr w:rsidR="001143F3" w:rsidTr="00C93765">
        <w:trPr>
          <w:trHeight w:val="796"/>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2.</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Підстави для розроблення програми</w:t>
            </w:r>
          </w:p>
        </w:tc>
        <w:tc>
          <w:tcPr>
            <w:tcW w:w="5022" w:type="dxa"/>
          </w:tcPr>
          <w:p w:rsidR="00376236" w:rsidRPr="00376236" w:rsidRDefault="005677E7" w:rsidP="00376236">
            <w:pPr>
              <w:keepNext/>
              <w:suppressAutoHyphens w:val="0"/>
              <w:spacing w:after="0" w:line="240" w:lineRule="auto"/>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1143F3" w:rsidTr="00C93765">
        <w:trPr>
          <w:trHeight w:val="525"/>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3.</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Розробник Програми</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1143F3" w:rsidTr="00C93765">
        <w:trPr>
          <w:trHeight w:val="1306"/>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xml:space="preserve">4. </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Відповідальний виконавець</w:t>
            </w:r>
          </w:p>
        </w:tc>
        <w:tc>
          <w:tcPr>
            <w:tcW w:w="5022" w:type="dxa"/>
          </w:tcPr>
          <w:p w:rsidR="00C93765" w:rsidRPr="00C93765" w:rsidRDefault="005677E7" w:rsidP="00C93765">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C93765">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376236" w:rsidRPr="00376236" w:rsidRDefault="00C93765" w:rsidP="00C93765">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C93765">
              <w:rPr>
                <w:rFonts w:ascii="Times New Roman" w:eastAsia="Times New Roman" w:hAnsi="Times New Roman" w:cs="Times New Roman"/>
                <w:position w:val="0"/>
                <w:sz w:val="24"/>
                <w:szCs w:val="24"/>
                <w:lang w:val="uk-UA"/>
              </w:rPr>
              <w:t>Комунальне підприємство «Комбінат комунальних підприємств» Роменської міської ради»</w:t>
            </w:r>
          </w:p>
        </w:tc>
      </w:tr>
      <w:tr w:rsidR="001143F3" w:rsidTr="00C93765">
        <w:trPr>
          <w:trHeight w:val="322"/>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5.</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Термін реалізації Програми</w:t>
            </w:r>
          </w:p>
        </w:tc>
        <w:tc>
          <w:tcPr>
            <w:tcW w:w="5022" w:type="dxa"/>
          </w:tcPr>
          <w:p w:rsidR="00376236" w:rsidRPr="00376236" w:rsidRDefault="005677E7" w:rsidP="00C93765">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202</w:t>
            </w:r>
            <w:r w:rsidR="00C93765">
              <w:rPr>
                <w:rFonts w:ascii="Times New Roman" w:eastAsia="Times New Roman" w:hAnsi="Times New Roman" w:cs="Times New Roman"/>
                <w:position w:val="0"/>
                <w:sz w:val="24"/>
                <w:szCs w:val="24"/>
                <w:lang w:val="uk-UA"/>
              </w:rPr>
              <w:t>4</w:t>
            </w:r>
            <w:r w:rsidRPr="00376236">
              <w:rPr>
                <w:rFonts w:ascii="Times New Roman" w:eastAsia="Times New Roman" w:hAnsi="Times New Roman" w:cs="Times New Roman"/>
                <w:position w:val="0"/>
                <w:sz w:val="24"/>
                <w:szCs w:val="24"/>
                <w:lang w:val="uk-UA"/>
              </w:rPr>
              <w:t xml:space="preserve"> рік</w:t>
            </w:r>
          </w:p>
        </w:tc>
      </w:tr>
      <w:tr w:rsidR="001143F3" w:rsidTr="00C93765">
        <w:trPr>
          <w:trHeight w:val="699"/>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6.</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367100" w:rsidTr="00C93765">
        <w:trPr>
          <w:trHeight w:val="896"/>
        </w:trPr>
        <w:tc>
          <w:tcPr>
            <w:tcW w:w="576" w:type="dxa"/>
          </w:tcPr>
          <w:p w:rsidR="00367100" w:rsidRPr="00376236" w:rsidRDefault="00367100" w:rsidP="0036710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lastRenderedPageBreak/>
              <w:t>7.</w:t>
            </w:r>
          </w:p>
        </w:tc>
        <w:tc>
          <w:tcPr>
            <w:tcW w:w="3927" w:type="dxa"/>
          </w:tcPr>
          <w:p w:rsidR="00367100" w:rsidRPr="00376236" w:rsidRDefault="00367100" w:rsidP="00367100">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76236">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376236">
              <w:rPr>
                <w:rFonts w:ascii="Times New Roman" w:eastAsia="Times New Roman" w:hAnsi="Times New Roman" w:cs="Times New Roman"/>
                <w:spacing w:val="-6"/>
                <w:position w:val="0"/>
                <w:sz w:val="24"/>
                <w:szCs w:val="24"/>
                <w:lang w:val="uk-UA" w:eastAsia="en-US"/>
              </w:rPr>
              <w:t>тому числі:</w:t>
            </w:r>
          </w:p>
        </w:tc>
        <w:tc>
          <w:tcPr>
            <w:tcW w:w="5022" w:type="dxa"/>
          </w:tcPr>
          <w:p w:rsidR="00367100" w:rsidRPr="00622BA3" w:rsidRDefault="00367100" w:rsidP="00367100">
            <w:pPr>
              <w:tabs>
                <w:tab w:val="left" w:pos="1080"/>
                <w:tab w:val="left" w:pos="3600"/>
              </w:tabs>
              <w:spacing w:after="0" w:line="240" w:lineRule="auto"/>
              <w:ind w:left="0" w:hanging="2"/>
              <w:rPr>
                <w:rFonts w:ascii="Times New Roman" w:eastAsia="Times New Roman" w:hAnsi="Times New Roman" w:cs="Times New Roman"/>
                <w:sz w:val="24"/>
                <w:szCs w:val="24"/>
                <w:highlight w:val="yellow"/>
              </w:rPr>
            </w:pPr>
          </w:p>
          <w:p w:rsidR="00367100" w:rsidRPr="00622BA3" w:rsidRDefault="00367100" w:rsidP="00367100">
            <w:pPr>
              <w:tabs>
                <w:tab w:val="left" w:pos="1080"/>
                <w:tab w:val="left" w:pos="3600"/>
              </w:tabs>
              <w:spacing w:after="0" w:line="240" w:lineRule="auto"/>
              <w:ind w:left="0" w:hanging="2"/>
              <w:rPr>
                <w:rFonts w:ascii="Times New Roman" w:eastAsia="Times New Roman" w:hAnsi="Times New Roman" w:cs="Times New Roman"/>
                <w:sz w:val="24"/>
                <w:szCs w:val="24"/>
                <w:highlight w:val="yellow"/>
              </w:rPr>
            </w:pPr>
            <w:r>
              <w:rPr>
                <w:rFonts w:ascii="Times New Roman" w:eastAsia="Times New Roman" w:hAnsi="Times New Roman" w:cs="Times New Roman"/>
                <w:iCs/>
                <w:sz w:val="24"/>
                <w:szCs w:val="24"/>
              </w:rPr>
              <w:t>7 392,306</w:t>
            </w:r>
            <w:r w:rsidRPr="00622BA3">
              <w:rPr>
                <w:rFonts w:ascii="Times New Roman" w:eastAsia="Times New Roman" w:hAnsi="Times New Roman" w:cs="Times New Roman"/>
                <w:iCs/>
                <w:sz w:val="24"/>
                <w:szCs w:val="24"/>
              </w:rPr>
              <w:t xml:space="preserve"> </w:t>
            </w:r>
            <w:proofErr w:type="spellStart"/>
            <w:r w:rsidRPr="00622BA3">
              <w:rPr>
                <w:rFonts w:ascii="Times New Roman" w:eastAsia="Times New Roman" w:hAnsi="Times New Roman" w:cs="Times New Roman"/>
                <w:sz w:val="24"/>
                <w:szCs w:val="24"/>
              </w:rPr>
              <w:t>тиc</w:t>
            </w:r>
            <w:proofErr w:type="spellEnd"/>
            <w:r w:rsidRPr="00622BA3">
              <w:rPr>
                <w:rFonts w:ascii="Times New Roman" w:eastAsia="Times New Roman" w:hAnsi="Times New Roman" w:cs="Times New Roman"/>
                <w:sz w:val="24"/>
                <w:szCs w:val="24"/>
              </w:rPr>
              <w:t xml:space="preserve">. </w:t>
            </w:r>
            <w:proofErr w:type="spellStart"/>
            <w:r w:rsidRPr="00622BA3">
              <w:rPr>
                <w:rFonts w:ascii="Times New Roman" w:eastAsia="Times New Roman" w:hAnsi="Times New Roman" w:cs="Times New Roman"/>
                <w:sz w:val="24"/>
                <w:szCs w:val="24"/>
              </w:rPr>
              <w:t>грн</w:t>
            </w:r>
            <w:proofErr w:type="spellEnd"/>
          </w:p>
        </w:tc>
      </w:tr>
      <w:tr w:rsidR="00367100" w:rsidTr="004A1AD6">
        <w:trPr>
          <w:trHeight w:val="557"/>
        </w:trPr>
        <w:tc>
          <w:tcPr>
            <w:tcW w:w="576" w:type="dxa"/>
          </w:tcPr>
          <w:p w:rsidR="00367100" w:rsidRPr="00376236" w:rsidRDefault="00367100" w:rsidP="00367100">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7.1.</w:t>
            </w:r>
          </w:p>
        </w:tc>
        <w:tc>
          <w:tcPr>
            <w:tcW w:w="3927" w:type="dxa"/>
          </w:tcPr>
          <w:p w:rsidR="00367100" w:rsidRPr="00376236" w:rsidRDefault="00367100" w:rsidP="00367100">
            <w:pPr>
              <w:suppressAutoHyphens w:val="0"/>
              <w:spacing w:after="0" w:line="240" w:lineRule="auto"/>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376236">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022" w:type="dxa"/>
            <w:vAlign w:val="center"/>
          </w:tcPr>
          <w:p w:rsidR="00367100" w:rsidRPr="00622BA3" w:rsidRDefault="00367100" w:rsidP="00367100">
            <w:pPr>
              <w:tabs>
                <w:tab w:val="left" w:pos="1080"/>
                <w:tab w:val="left" w:pos="3600"/>
              </w:tabs>
              <w:spacing w:after="0" w:line="240" w:lineRule="auto"/>
              <w:ind w:left="0" w:hanging="2"/>
              <w:rPr>
                <w:rFonts w:ascii="Times New Roman" w:eastAsia="Times New Roman" w:hAnsi="Times New Roman" w:cs="Times New Roman"/>
                <w:sz w:val="24"/>
                <w:szCs w:val="24"/>
                <w:highlight w:val="yellow"/>
              </w:rPr>
            </w:pPr>
            <w:r w:rsidRPr="00B46A13">
              <w:rPr>
                <w:rFonts w:ascii="Times New Roman" w:eastAsia="Times New Roman" w:hAnsi="Times New Roman" w:cs="Times New Roman"/>
                <w:iCs/>
                <w:sz w:val="24"/>
                <w:szCs w:val="24"/>
              </w:rPr>
              <w:t xml:space="preserve">7 392,306 </w:t>
            </w:r>
            <w:proofErr w:type="spellStart"/>
            <w:r w:rsidRPr="00622BA3">
              <w:rPr>
                <w:rFonts w:ascii="Times New Roman" w:eastAsia="Times New Roman" w:hAnsi="Times New Roman" w:cs="Times New Roman"/>
                <w:iCs/>
                <w:sz w:val="24"/>
                <w:szCs w:val="24"/>
              </w:rPr>
              <w:t>тиc</w:t>
            </w:r>
            <w:proofErr w:type="spellEnd"/>
            <w:r w:rsidRPr="00622BA3">
              <w:rPr>
                <w:rFonts w:ascii="Times New Roman" w:eastAsia="Times New Roman" w:hAnsi="Times New Roman" w:cs="Times New Roman"/>
                <w:iCs/>
                <w:sz w:val="24"/>
                <w:szCs w:val="24"/>
              </w:rPr>
              <w:t xml:space="preserve">. </w:t>
            </w:r>
            <w:proofErr w:type="spellStart"/>
            <w:r w:rsidRPr="00622BA3">
              <w:rPr>
                <w:rFonts w:ascii="Times New Roman" w:eastAsia="Times New Roman" w:hAnsi="Times New Roman" w:cs="Times New Roman"/>
                <w:iCs/>
                <w:sz w:val="24"/>
                <w:szCs w:val="24"/>
              </w:rPr>
              <w:t>грн</w:t>
            </w:r>
            <w:proofErr w:type="spellEnd"/>
          </w:p>
        </w:tc>
      </w:tr>
      <w:tr w:rsidR="001143F3" w:rsidTr="00C93765">
        <w:trPr>
          <w:trHeight w:val="143"/>
        </w:trPr>
        <w:tc>
          <w:tcPr>
            <w:tcW w:w="576"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7.2.</w:t>
            </w:r>
          </w:p>
        </w:tc>
        <w:tc>
          <w:tcPr>
            <w:tcW w:w="3927"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коштів інших бюджетів</w:t>
            </w:r>
          </w:p>
        </w:tc>
        <w:tc>
          <w:tcPr>
            <w:tcW w:w="5022" w:type="dxa"/>
          </w:tcPr>
          <w:p w:rsidR="00376236" w:rsidRPr="00376236" w:rsidRDefault="005677E7" w:rsidP="00376236">
            <w:pPr>
              <w:tabs>
                <w:tab w:val="left" w:pos="1080"/>
                <w:tab w:val="left" w:pos="360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0,0 тис. грн</w:t>
            </w:r>
          </w:p>
        </w:tc>
      </w:tr>
    </w:tbl>
    <w:p w:rsidR="005D6E62" w:rsidRDefault="005D6E62"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lang w:val="uk-UA"/>
        </w:rPr>
      </w:pPr>
    </w:p>
    <w:p w:rsidR="00376236" w:rsidRDefault="005677E7"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lang w:val="uk-UA"/>
        </w:rPr>
      </w:pPr>
      <w:r w:rsidRPr="00376236">
        <w:rPr>
          <w:rFonts w:ascii="Times New Roman" w:eastAsia="Times New Roman" w:hAnsi="Times New Roman" w:cs="Times New Roman"/>
          <w:position w:val="0"/>
          <w:sz w:val="24"/>
          <w:szCs w:val="24"/>
          <w:lang w:val="uk-UA"/>
        </w:rPr>
        <w:t xml:space="preserve">2) викласти додаток «Перелік заходів та обсяги фінансування </w:t>
      </w:r>
      <w:r w:rsidR="00C93765" w:rsidRPr="00C93765">
        <w:rPr>
          <w:rFonts w:ascii="Times New Roman" w:eastAsia="Times New Roman" w:hAnsi="Times New Roman" w:cs="Times New Roman"/>
          <w:color w:val="000000"/>
          <w:position w:val="0"/>
          <w:sz w:val="24"/>
          <w:szCs w:val="24"/>
          <w:lang w:val="uk-UA"/>
        </w:rPr>
        <w:t>Програм</w:t>
      </w:r>
      <w:r w:rsidR="00C93765">
        <w:rPr>
          <w:rFonts w:ascii="Times New Roman" w:eastAsia="Times New Roman" w:hAnsi="Times New Roman" w:cs="Times New Roman"/>
          <w:color w:val="000000"/>
          <w:position w:val="0"/>
          <w:sz w:val="24"/>
          <w:szCs w:val="24"/>
          <w:lang w:val="uk-UA"/>
        </w:rPr>
        <w:t>и</w:t>
      </w:r>
      <w:r w:rsidR="00C93765" w:rsidRPr="00C93765">
        <w:rPr>
          <w:rFonts w:ascii="Times New Roman" w:eastAsia="Times New Roman" w:hAnsi="Times New Roman" w:cs="Times New Roman"/>
          <w:color w:val="000000"/>
          <w:position w:val="0"/>
          <w:sz w:val="24"/>
          <w:szCs w:val="24"/>
          <w:lang w:val="uk-UA"/>
        </w:rPr>
        <w:t xml:space="preserve"> фінансової підтримки Комунального підприємства «Комбінат Комунальних підприємств» Роменської міської ради» на 2024 рік</w:t>
      </w:r>
      <w:r w:rsidR="00E655F4">
        <w:rPr>
          <w:rFonts w:ascii="Times New Roman" w:eastAsia="Times New Roman" w:hAnsi="Times New Roman" w:cs="Times New Roman"/>
          <w:position w:val="0"/>
          <w:sz w:val="24"/>
          <w:szCs w:val="24"/>
          <w:lang w:val="uk-UA"/>
        </w:rPr>
        <w:t xml:space="preserve">» </w:t>
      </w:r>
      <w:r w:rsidRPr="00376236">
        <w:rPr>
          <w:rFonts w:ascii="Times New Roman" w:eastAsia="Times New Roman" w:hAnsi="Times New Roman" w:cs="Times New Roman"/>
          <w:position w:val="0"/>
          <w:sz w:val="24"/>
          <w:szCs w:val="24"/>
          <w:lang w:val="uk-UA"/>
        </w:rPr>
        <w:t>у новій редакції згідно з додатком до цього рішення.</w:t>
      </w:r>
    </w:p>
    <w:p w:rsidR="002B0CE4" w:rsidRDefault="002B0CE4"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lang w:val="uk-UA"/>
        </w:rPr>
      </w:pPr>
    </w:p>
    <w:p w:rsidR="002B0CE4" w:rsidRDefault="002B0CE4" w:rsidP="002B0CE4">
      <w:pPr>
        <w:spacing w:after="0" w:line="240" w:lineRule="auto"/>
        <w:ind w:left="0" w:hanging="2"/>
        <w:jc w:val="both"/>
        <w:rPr>
          <w:rFonts w:ascii="Times New Roman" w:hAnsi="Times New Roman"/>
          <w:b/>
          <w:sz w:val="24"/>
          <w:szCs w:val="24"/>
          <w:lang w:val="uk-UA" w:eastAsia="zh-CN"/>
        </w:rPr>
      </w:pPr>
    </w:p>
    <w:p w:rsidR="002B0CE4" w:rsidRPr="000446D9" w:rsidRDefault="005677E7" w:rsidP="002B0CE4">
      <w:pPr>
        <w:spacing w:after="0" w:line="240" w:lineRule="auto"/>
        <w:ind w:left="0" w:hanging="2"/>
        <w:jc w:val="both"/>
        <w:rPr>
          <w:rFonts w:ascii="Times New Roman" w:hAnsi="Times New Roman"/>
          <w:sz w:val="24"/>
          <w:szCs w:val="24"/>
          <w:lang w:val="uk-UA" w:eastAsia="zh-CN"/>
        </w:rPr>
      </w:pPr>
      <w:r w:rsidRPr="000446D9">
        <w:rPr>
          <w:rFonts w:ascii="Times New Roman" w:hAnsi="Times New Roman"/>
          <w:b/>
          <w:sz w:val="24"/>
          <w:szCs w:val="24"/>
          <w:lang w:val="uk-UA" w:eastAsia="zh-CN"/>
        </w:rPr>
        <w:t>Міський голова</w:t>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r>
      <w:r w:rsidRPr="000446D9">
        <w:rPr>
          <w:rFonts w:ascii="Times New Roman" w:hAnsi="Times New Roman"/>
          <w:b/>
          <w:sz w:val="24"/>
          <w:szCs w:val="24"/>
          <w:lang w:val="uk-UA" w:eastAsia="zh-CN"/>
        </w:rPr>
        <w:tab/>
        <w:t>Олег СТОГНІЙ</w:t>
      </w:r>
    </w:p>
    <w:p w:rsidR="002B0CE4" w:rsidRPr="000446D9" w:rsidRDefault="002B0CE4" w:rsidP="002B0CE4">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2B0CE4" w:rsidRPr="00376236" w:rsidRDefault="002B0CE4" w:rsidP="003762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Direction w:val="lrTb"/>
        <w:textAlignment w:val="auto"/>
        <w:outlineLvl w:val="9"/>
        <w:rPr>
          <w:rFonts w:ascii="Times New Roman" w:eastAsia="Times New Roman" w:hAnsi="Times New Roman" w:cs="Times New Roman"/>
          <w:position w:val="0"/>
          <w:sz w:val="24"/>
          <w:szCs w:val="24"/>
          <w:highlight w:val="yellow"/>
          <w:lang w:val="uk-UA"/>
        </w:rPr>
      </w:pPr>
    </w:p>
    <w:p w:rsidR="00376236" w:rsidRPr="00376236" w:rsidRDefault="00376236" w:rsidP="00376236">
      <w:pPr>
        <w:suppressAutoHyphens w:val="0"/>
        <w:spacing w:before="100" w:beforeAutospacing="1" w:after="100" w:afterAutospacing="1" w:line="240" w:lineRule="auto"/>
        <w:ind w:leftChars="0" w:left="1" w:firstLineChars="0" w:hanging="3"/>
        <w:textDirection w:val="lrTb"/>
        <w:textAlignment w:val="auto"/>
        <w:outlineLvl w:val="9"/>
        <w:rPr>
          <w:rFonts w:ascii="Times New Roman" w:eastAsia="Times New Roman" w:hAnsi="Times New Roman" w:cs="Times New Roman"/>
          <w:bCs/>
          <w:position w:val="0"/>
          <w:sz w:val="24"/>
          <w:szCs w:val="24"/>
          <w:lang w:val="uk-UA" w:eastAsia="en-US"/>
        </w:rPr>
      </w:pPr>
    </w:p>
    <w:p w:rsidR="00376236" w:rsidRPr="00376236" w:rsidRDefault="00376236" w:rsidP="00376236">
      <w:pPr>
        <w:tabs>
          <w:tab w:val="left" w:pos="6237"/>
        </w:tabs>
        <w:spacing w:after="0" w:line="240" w:lineRule="auto"/>
        <w:ind w:left="0" w:hanging="2"/>
        <w:rPr>
          <w:rFonts w:ascii="Times New Roman" w:hAnsi="Times New Roman"/>
          <w:b/>
          <w:sz w:val="24"/>
          <w:szCs w:val="24"/>
          <w:lang w:val="uk-UA"/>
        </w:rPr>
      </w:pPr>
    </w:p>
    <w:p w:rsidR="00376236" w:rsidRPr="00376236" w:rsidRDefault="00376236" w:rsidP="00376236">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P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76236" w:rsidRDefault="00376236" w:rsidP="0037623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uk-UA"/>
        </w:rPr>
      </w:pPr>
    </w:p>
    <w:p w:rsidR="00367100" w:rsidRPr="00376236" w:rsidRDefault="00367100" w:rsidP="00367100">
      <w:pPr>
        <w:spacing w:after="0" w:line="240" w:lineRule="auto"/>
        <w:ind w:leftChars="3091" w:left="6802" w:hanging="2"/>
        <w:rPr>
          <w:rFonts w:ascii="Times New Roman" w:eastAsia="Times New Roman" w:hAnsi="Times New Roman" w:cs="Times New Roman"/>
          <w:b/>
          <w:sz w:val="24"/>
          <w:szCs w:val="24"/>
        </w:rPr>
      </w:pPr>
      <w:proofErr w:type="spellStart"/>
      <w:r w:rsidRPr="00376236">
        <w:rPr>
          <w:rFonts w:ascii="Times New Roman" w:eastAsia="Times New Roman" w:hAnsi="Times New Roman"/>
          <w:b/>
          <w:sz w:val="24"/>
          <w:szCs w:val="24"/>
        </w:rPr>
        <w:lastRenderedPageBreak/>
        <w:t>Додаток</w:t>
      </w:r>
      <w:proofErr w:type="spellEnd"/>
    </w:p>
    <w:p w:rsidR="00367100" w:rsidRPr="00376236" w:rsidRDefault="00367100" w:rsidP="00367100">
      <w:pPr>
        <w:spacing w:after="0" w:line="240" w:lineRule="auto"/>
        <w:ind w:leftChars="3091" w:left="6802" w:hanging="2"/>
        <w:rPr>
          <w:rFonts w:ascii="Times New Roman" w:eastAsia="Times New Roman" w:hAnsi="Times New Roman"/>
          <w:b/>
          <w:sz w:val="24"/>
          <w:szCs w:val="24"/>
        </w:rPr>
      </w:pPr>
      <w:r w:rsidRPr="00376236">
        <w:rPr>
          <w:rFonts w:ascii="Times New Roman" w:eastAsia="Times New Roman" w:hAnsi="Times New Roman"/>
          <w:b/>
          <w:sz w:val="24"/>
          <w:szCs w:val="24"/>
        </w:rPr>
        <w:t xml:space="preserve">до </w:t>
      </w:r>
      <w:proofErr w:type="spellStart"/>
      <w:r w:rsidRPr="00376236">
        <w:rPr>
          <w:rFonts w:ascii="Times New Roman" w:eastAsia="Times New Roman" w:hAnsi="Times New Roman"/>
          <w:b/>
          <w:sz w:val="24"/>
          <w:szCs w:val="24"/>
        </w:rPr>
        <w:t>рішення</w:t>
      </w:r>
      <w:proofErr w:type="spellEnd"/>
      <w:r w:rsidRPr="00376236">
        <w:rPr>
          <w:rFonts w:ascii="Times New Roman" w:eastAsia="Times New Roman" w:hAnsi="Times New Roman"/>
          <w:b/>
          <w:sz w:val="24"/>
          <w:szCs w:val="24"/>
        </w:rPr>
        <w:t xml:space="preserve"> </w:t>
      </w:r>
      <w:proofErr w:type="spellStart"/>
      <w:r w:rsidRPr="00376236">
        <w:rPr>
          <w:rFonts w:ascii="Times New Roman" w:eastAsia="Times New Roman" w:hAnsi="Times New Roman"/>
          <w:b/>
          <w:sz w:val="24"/>
          <w:szCs w:val="24"/>
        </w:rPr>
        <w:t>міської</w:t>
      </w:r>
      <w:proofErr w:type="spellEnd"/>
      <w:r w:rsidRPr="00376236">
        <w:rPr>
          <w:rFonts w:ascii="Times New Roman" w:eastAsia="Times New Roman" w:hAnsi="Times New Roman"/>
          <w:b/>
          <w:sz w:val="24"/>
          <w:szCs w:val="24"/>
        </w:rPr>
        <w:t xml:space="preserve"> ради</w:t>
      </w:r>
    </w:p>
    <w:p w:rsidR="00367100" w:rsidRPr="00376236" w:rsidRDefault="00367100" w:rsidP="00367100">
      <w:pPr>
        <w:spacing w:after="0" w:line="240" w:lineRule="auto"/>
        <w:ind w:leftChars="3091" w:left="6802" w:hanging="2"/>
        <w:rPr>
          <w:rFonts w:ascii="Times New Roman" w:eastAsia="Times New Roman" w:hAnsi="Times New Roman"/>
          <w:b/>
          <w:sz w:val="24"/>
          <w:szCs w:val="24"/>
        </w:rPr>
      </w:pPr>
      <w:proofErr w:type="spellStart"/>
      <w:r w:rsidRPr="00376236">
        <w:rPr>
          <w:rFonts w:ascii="Times New Roman" w:eastAsia="Times New Roman" w:hAnsi="Times New Roman"/>
          <w:b/>
          <w:sz w:val="24"/>
          <w:szCs w:val="24"/>
        </w:rPr>
        <w:t>від</w:t>
      </w:r>
      <w:proofErr w:type="spellEnd"/>
      <w:r w:rsidRPr="00376236">
        <w:rPr>
          <w:rFonts w:ascii="Times New Roman" w:eastAsia="Times New Roman" w:hAnsi="Times New Roman"/>
          <w:b/>
          <w:sz w:val="24"/>
          <w:szCs w:val="24"/>
        </w:rPr>
        <w:t xml:space="preserve"> </w:t>
      </w:r>
      <w:r>
        <w:rPr>
          <w:rFonts w:ascii="Times New Roman" w:eastAsia="Times New Roman" w:hAnsi="Times New Roman"/>
          <w:b/>
          <w:sz w:val="24"/>
          <w:szCs w:val="24"/>
        </w:rPr>
        <w:t>20.12</w:t>
      </w:r>
      <w:r w:rsidRPr="00376236">
        <w:rPr>
          <w:rFonts w:ascii="Times New Roman" w:eastAsia="Times New Roman" w:hAnsi="Times New Roman"/>
          <w:b/>
          <w:sz w:val="24"/>
          <w:szCs w:val="24"/>
        </w:rPr>
        <w:t>.202</w:t>
      </w:r>
      <w:r>
        <w:rPr>
          <w:rFonts w:ascii="Times New Roman" w:eastAsia="Times New Roman" w:hAnsi="Times New Roman"/>
          <w:b/>
          <w:sz w:val="24"/>
          <w:szCs w:val="24"/>
        </w:rPr>
        <w:t>4</w:t>
      </w:r>
    </w:p>
    <w:p w:rsidR="00367100" w:rsidRPr="00376236" w:rsidRDefault="00367100" w:rsidP="00367100">
      <w:pPr>
        <w:pBdr>
          <w:top w:val="nil"/>
          <w:left w:val="nil"/>
          <w:bottom w:val="nil"/>
          <w:right w:val="nil"/>
          <w:between w:val="nil"/>
        </w:pBdr>
        <w:tabs>
          <w:tab w:val="left" w:pos="6237"/>
        </w:tabs>
        <w:spacing w:after="0" w:line="240" w:lineRule="auto"/>
        <w:ind w:left="0" w:hanging="2"/>
        <w:rPr>
          <w:rFonts w:ascii="Times New Roman" w:eastAsia="Times New Roman" w:hAnsi="Times New Roman" w:cs="Times New Roman"/>
          <w:color w:val="000000"/>
          <w:sz w:val="24"/>
          <w:szCs w:val="24"/>
        </w:rPr>
      </w:pPr>
    </w:p>
    <w:p w:rsidR="00367100" w:rsidRPr="00C93765" w:rsidRDefault="00367100" w:rsidP="00367100">
      <w:pPr>
        <w:spacing w:after="0"/>
        <w:ind w:left="0" w:hanging="2"/>
        <w:jc w:val="center"/>
        <w:rPr>
          <w:rFonts w:ascii="Times New Roman" w:hAnsi="Times New Roman"/>
          <w:b/>
          <w:sz w:val="24"/>
          <w:szCs w:val="24"/>
        </w:rPr>
      </w:pPr>
      <w:proofErr w:type="spellStart"/>
      <w:r w:rsidRPr="00C93765">
        <w:rPr>
          <w:rFonts w:ascii="Times New Roman" w:hAnsi="Times New Roman"/>
          <w:b/>
          <w:sz w:val="24"/>
          <w:szCs w:val="24"/>
        </w:rPr>
        <w:t>Перелік</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заходів</w:t>
      </w:r>
      <w:proofErr w:type="spellEnd"/>
      <w:r w:rsidRPr="00C93765">
        <w:rPr>
          <w:rFonts w:ascii="Times New Roman" w:hAnsi="Times New Roman"/>
          <w:b/>
          <w:sz w:val="24"/>
          <w:szCs w:val="24"/>
        </w:rPr>
        <w:t xml:space="preserve"> та </w:t>
      </w:r>
      <w:proofErr w:type="spellStart"/>
      <w:r w:rsidRPr="00C93765">
        <w:rPr>
          <w:rFonts w:ascii="Times New Roman" w:hAnsi="Times New Roman"/>
          <w:b/>
          <w:sz w:val="24"/>
          <w:szCs w:val="24"/>
        </w:rPr>
        <w:t>обсяги</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фінансування</w:t>
      </w:r>
      <w:proofErr w:type="spellEnd"/>
    </w:p>
    <w:p w:rsidR="00367100" w:rsidRPr="00C93765" w:rsidRDefault="00367100" w:rsidP="00367100">
      <w:pPr>
        <w:spacing w:after="0"/>
        <w:ind w:left="0" w:hanging="2"/>
        <w:jc w:val="center"/>
        <w:rPr>
          <w:rFonts w:ascii="Times New Roman" w:hAnsi="Times New Roman"/>
          <w:b/>
          <w:sz w:val="24"/>
          <w:szCs w:val="24"/>
        </w:rPr>
      </w:pPr>
      <w:proofErr w:type="spellStart"/>
      <w:r w:rsidRPr="00C93765">
        <w:rPr>
          <w:rFonts w:ascii="Times New Roman" w:hAnsi="Times New Roman"/>
          <w:b/>
          <w:sz w:val="24"/>
          <w:szCs w:val="24"/>
        </w:rPr>
        <w:t>Програми</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фінансової</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підтримки</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Комунального</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підприємства</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Комбінат</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комунальних</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підприємств</w:t>
      </w:r>
      <w:proofErr w:type="spellEnd"/>
      <w:r w:rsidRPr="00C93765">
        <w:rPr>
          <w:rFonts w:ascii="Times New Roman" w:hAnsi="Times New Roman"/>
          <w:b/>
          <w:sz w:val="24"/>
          <w:szCs w:val="24"/>
        </w:rPr>
        <w:t>»</w:t>
      </w:r>
      <w:r>
        <w:rPr>
          <w:rFonts w:ascii="Times New Roman" w:hAnsi="Times New Roman"/>
          <w:b/>
          <w:sz w:val="24"/>
          <w:szCs w:val="24"/>
        </w:rPr>
        <w:t xml:space="preserve"> </w:t>
      </w:r>
      <w:proofErr w:type="spellStart"/>
      <w:r w:rsidRPr="00C93765">
        <w:rPr>
          <w:rFonts w:ascii="Times New Roman" w:hAnsi="Times New Roman"/>
          <w:b/>
          <w:sz w:val="24"/>
          <w:szCs w:val="24"/>
        </w:rPr>
        <w:t>Роменської</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міської</w:t>
      </w:r>
      <w:proofErr w:type="spellEnd"/>
      <w:r w:rsidRPr="00C93765">
        <w:rPr>
          <w:rFonts w:ascii="Times New Roman" w:hAnsi="Times New Roman"/>
          <w:b/>
          <w:sz w:val="24"/>
          <w:szCs w:val="24"/>
        </w:rPr>
        <w:t xml:space="preserve"> ради» на 2024 </w:t>
      </w:r>
      <w:proofErr w:type="spellStart"/>
      <w:r w:rsidRPr="00C93765">
        <w:rPr>
          <w:rFonts w:ascii="Times New Roman" w:hAnsi="Times New Roman"/>
          <w:b/>
          <w:sz w:val="24"/>
          <w:szCs w:val="24"/>
        </w:rPr>
        <w:t>рік</w:t>
      </w:r>
      <w:proofErr w:type="spellEnd"/>
    </w:p>
    <w:p w:rsidR="00367100" w:rsidRPr="00D05203" w:rsidRDefault="00367100" w:rsidP="00367100">
      <w:pPr>
        <w:spacing w:after="0"/>
        <w:ind w:left="0" w:hanging="2"/>
        <w:jc w:val="center"/>
        <w:rPr>
          <w:rFonts w:ascii="Times New Roman" w:hAnsi="Times New Roman"/>
          <w:bCs/>
          <w:sz w:val="24"/>
          <w:szCs w:val="24"/>
        </w:rPr>
      </w:pPr>
      <w:r w:rsidRPr="00D05203">
        <w:rPr>
          <w:rFonts w:ascii="Times New Roman" w:hAnsi="Times New Roman"/>
          <w:bCs/>
          <w:sz w:val="24"/>
          <w:szCs w:val="24"/>
        </w:rPr>
        <w:t xml:space="preserve">(в </w:t>
      </w:r>
      <w:proofErr w:type="spellStart"/>
      <w:r w:rsidRPr="00D05203">
        <w:rPr>
          <w:rFonts w:ascii="Times New Roman" w:hAnsi="Times New Roman"/>
          <w:bCs/>
          <w:sz w:val="24"/>
          <w:szCs w:val="24"/>
        </w:rPr>
        <w:t>новій</w:t>
      </w:r>
      <w:proofErr w:type="spellEnd"/>
      <w:r w:rsidRPr="00D05203">
        <w:rPr>
          <w:rFonts w:ascii="Times New Roman" w:hAnsi="Times New Roman"/>
          <w:bCs/>
          <w:sz w:val="24"/>
          <w:szCs w:val="24"/>
        </w:rPr>
        <w:t xml:space="preserve"> </w:t>
      </w:r>
      <w:proofErr w:type="spellStart"/>
      <w:r w:rsidRPr="00D05203">
        <w:rPr>
          <w:rFonts w:ascii="Times New Roman" w:hAnsi="Times New Roman"/>
          <w:bCs/>
          <w:sz w:val="24"/>
          <w:szCs w:val="24"/>
        </w:rPr>
        <w:t>редакції</w:t>
      </w:r>
      <w:proofErr w:type="spellEnd"/>
      <w:r w:rsidRPr="00D05203">
        <w:rPr>
          <w:rFonts w:ascii="Times New Roman" w:hAnsi="Times New Roman"/>
          <w:bCs/>
          <w:sz w:val="24"/>
          <w:szCs w:val="24"/>
        </w:rPr>
        <w:t>)</w:t>
      </w:r>
    </w:p>
    <w:p w:rsidR="00367100" w:rsidRPr="00C93765" w:rsidRDefault="00367100" w:rsidP="00367100">
      <w:pPr>
        <w:spacing w:after="0"/>
        <w:ind w:left="0" w:hanging="2"/>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685"/>
        <w:gridCol w:w="2126"/>
      </w:tblGrid>
      <w:tr w:rsidR="00367100" w:rsidTr="00175E9B">
        <w:trPr>
          <w:trHeight w:val="890"/>
        </w:trPr>
        <w:tc>
          <w:tcPr>
            <w:tcW w:w="675" w:type="dxa"/>
            <w:tcBorders>
              <w:bottom w:val="single" w:sz="4" w:space="0" w:color="auto"/>
            </w:tcBorders>
            <w:vAlign w:val="center"/>
          </w:tcPr>
          <w:p w:rsidR="00367100" w:rsidRPr="00C93765" w:rsidRDefault="00367100" w:rsidP="00175E9B">
            <w:pPr>
              <w:spacing w:after="0"/>
              <w:ind w:left="0" w:hanging="2"/>
              <w:jc w:val="center"/>
              <w:rPr>
                <w:rFonts w:ascii="Times New Roman" w:hAnsi="Times New Roman"/>
                <w:b/>
                <w:sz w:val="24"/>
                <w:szCs w:val="24"/>
              </w:rPr>
            </w:pPr>
            <w:r w:rsidRPr="00C93765">
              <w:rPr>
                <w:rFonts w:ascii="Times New Roman" w:hAnsi="Times New Roman"/>
                <w:b/>
                <w:sz w:val="24"/>
                <w:szCs w:val="24"/>
              </w:rPr>
              <w:t>№ з/п</w:t>
            </w:r>
          </w:p>
        </w:tc>
        <w:tc>
          <w:tcPr>
            <w:tcW w:w="3261" w:type="dxa"/>
            <w:tcBorders>
              <w:bottom w:val="single" w:sz="4" w:space="0" w:color="auto"/>
            </w:tcBorders>
            <w:vAlign w:val="center"/>
          </w:tcPr>
          <w:p w:rsidR="00367100" w:rsidRPr="00C93765" w:rsidRDefault="00367100" w:rsidP="00175E9B">
            <w:pPr>
              <w:spacing w:after="0"/>
              <w:ind w:left="0" w:right="-108" w:hanging="2"/>
              <w:jc w:val="center"/>
              <w:rPr>
                <w:rFonts w:ascii="Times New Roman" w:hAnsi="Times New Roman"/>
                <w:b/>
                <w:sz w:val="24"/>
                <w:szCs w:val="24"/>
              </w:rPr>
            </w:pPr>
            <w:proofErr w:type="spellStart"/>
            <w:r w:rsidRPr="00C93765">
              <w:rPr>
                <w:rFonts w:ascii="Times New Roman" w:hAnsi="Times New Roman"/>
                <w:b/>
                <w:sz w:val="24"/>
                <w:szCs w:val="24"/>
              </w:rPr>
              <w:t>Напрямок</w:t>
            </w:r>
            <w:proofErr w:type="spellEnd"/>
          </w:p>
        </w:tc>
        <w:tc>
          <w:tcPr>
            <w:tcW w:w="3685" w:type="dxa"/>
            <w:tcBorders>
              <w:bottom w:val="single" w:sz="4" w:space="0" w:color="auto"/>
            </w:tcBorders>
            <w:vAlign w:val="center"/>
          </w:tcPr>
          <w:p w:rsidR="00367100" w:rsidRPr="00C93765" w:rsidRDefault="00367100" w:rsidP="00175E9B">
            <w:pPr>
              <w:spacing w:after="0"/>
              <w:ind w:left="0" w:hanging="2"/>
              <w:jc w:val="center"/>
              <w:rPr>
                <w:rFonts w:ascii="Times New Roman" w:hAnsi="Times New Roman"/>
                <w:b/>
                <w:sz w:val="24"/>
                <w:szCs w:val="24"/>
              </w:rPr>
            </w:pPr>
            <w:r w:rsidRPr="00C93765">
              <w:rPr>
                <w:rFonts w:ascii="Times New Roman" w:hAnsi="Times New Roman"/>
                <w:b/>
                <w:sz w:val="24"/>
                <w:szCs w:val="24"/>
              </w:rPr>
              <w:t>Заходи</w:t>
            </w:r>
          </w:p>
        </w:tc>
        <w:tc>
          <w:tcPr>
            <w:tcW w:w="2126" w:type="dxa"/>
            <w:tcBorders>
              <w:bottom w:val="single" w:sz="4" w:space="0" w:color="auto"/>
            </w:tcBorders>
            <w:vAlign w:val="center"/>
          </w:tcPr>
          <w:p w:rsidR="00367100" w:rsidRPr="00C93765" w:rsidRDefault="00367100" w:rsidP="00175E9B">
            <w:pPr>
              <w:spacing w:after="0"/>
              <w:ind w:left="0" w:hanging="2"/>
              <w:jc w:val="center"/>
              <w:rPr>
                <w:rFonts w:ascii="Times New Roman" w:hAnsi="Times New Roman"/>
                <w:b/>
                <w:sz w:val="24"/>
                <w:szCs w:val="24"/>
              </w:rPr>
            </w:pPr>
            <w:proofErr w:type="spellStart"/>
            <w:r w:rsidRPr="00C93765">
              <w:rPr>
                <w:rFonts w:ascii="Times New Roman" w:hAnsi="Times New Roman"/>
                <w:b/>
                <w:sz w:val="24"/>
                <w:szCs w:val="24"/>
              </w:rPr>
              <w:t>Обсяги</w:t>
            </w:r>
            <w:proofErr w:type="spellEnd"/>
            <w:r w:rsidRPr="00C93765">
              <w:rPr>
                <w:rFonts w:ascii="Times New Roman" w:hAnsi="Times New Roman"/>
                <w:b/>
                <w:sz w:val="24"/>
                <w:szCs w:val="24"/>
              </w:rPr>
              <w:t xml:space="preserve"> </w:t>
            </w:r>
            <w:proofErr w:type="spellStart"/>
            <w:r w:rsidRPr="00C93765">
              <w:rPr>
                <w:rFonts w:ascii="Times New Roman" w:hAnsi="Times New Roman"/>
                <w:b/>
                <w:sz w:val="24"/>
                <w:szCs w:val="24"/>
              </w:rPr>
              <w:t>фінансування</w:t>
            </w:r>
            <w:proofErr w:type="spellEnd"/>
            <w:r w:rsidRPr="00C93765">
              <w:rPr>
                <w:rFonts w:ascii="Times New Roman" w:hAnsi="Times New Roman"/>
                <w:b/>
                <w:sz w:val="24"/>
                <w:szCs w:val="24"/>
              </w:rPr>
              <w:t xml:space="preserve">, тис. </w:t>
            </w:r>
            <w:proofErr w:type="spellStart"/>
            <w:r w:rsidRPr="00C93765">
              <w:rPr>
                <w:rFonts w:ascii="Times New Roman" w:hAnsi="Times New Roman"/>
                <w:b/>
                <w:sz w:val="24"/>
                <w:szCs w:val="24"/>
              </w:rPr>
              <w:t>грн</w:t>
            </w:r>
            <w:proofErr w:type="spellEnd"/>
          </w:p>
        </w:tc>
      </w:tr>
      <w:tr w:rsidR="00367100" w:rsidTr="00175E9B">
        <w:trPr>
          <w:trHeight w:val="451"/>
        </w:trPr>
        <w:tc>
          <w:tcPr>
            <w:tcW w:w="675" w:type="dxa"/>
            <w:vMerge w:val="restart"/>
            <w:tcBorders>
              <w:top w:val="single" w:sz="4" w:space="0" w:color="auto"/>
              <w:left w:val="single" w:sz="4" w:space="0" w:color="auto"/>
              <w:right w:val="single" w:sz="4" w:space="0" w:color="auto"/>
            </w:tcBorders>
          </w:tcPr>
          <w:p w:rsidR="00367100" w:rsidRDefault="00367100" w:rsidP="00175E9B">
            <w:pPr>
              <w:spacing w:after="0"/>
              <w:ind w:left="0" w:hanging="2"/>
              <w:jc w:val="center"/>
              <w:rPr>
                <w:rFonts w:ascii="Times New Roman" w:hAnsi="Times New Roman"/>
                <w:sz w:val="24"/>
                <w:szCs w:val="24"/>
              </w:rPr>
            </w:pPr>
          </w:p>
          <w:p w:rsidR="00367100" w:rsidRDefault="00367100" w:rsidP="00175E9B">
            <w:pPr>
              <w:spacing w:after="0"/>
              <w:ind w:left="0" w:hanging="2"/>
              <w:jc w:val="center"/>
              <w:rPr>
                <w:rFonts w:ascii="Times New Roman" w:hAnsi="Times New Roman"/>
                <w:sz w:val="24"/>
                <w:szCs w:val="24"/>
              </w:rPr>
            </w:pPr>
          </w:p>
          <w:p w:rsidR="00367100" w:rsidRDefault="00367100" w:rsidP="00175E9B">
            <w:pPr>
              <w:spacing w:after="0"/>
              <w:ind w:left="0" w:hanging="2"/>
              <w:jc w:val="center"/>
              <w:rPr>
                <w:rFonts w:ascii="Times New Roman" w:hAnsi="Times New Roman"/>
                <w:sz w:val="24"/>
                <w:szCs w:val="24"/>
              </w:rPr>
            </w:pPr>
          </w:p>
          <w:p w:rsidR="00367100" w:rsidRDefault="00367100" w:rsidP="00175E9B">
            <w:pPr>
              <w:spacing w:after="0"/>
              <w:ind w:left="0" w:hanging="2"/>
              <w:jc w:val="center"/>
              <w:rPr>
                <w:rFonts w:ascii="Times New Roman" w:hAnsi="Times New Roman"/>
                <w:sz w:val="24"/>
                <w:szCs w:val="24"/>
              </w:rPr>
            </w:pPr>
          </w:p>
          <w:p w:rsidR="00367100" w:rsidRDefault="00367100" w:rsidP="00175E9B">
            <w:pPr>
              <w:spacing w:after="0"/>
              <w:ind w:left="0" w:hanging="2"/>
              <w:jc w:val="center"/>
              <w:rPr>
                <w:rFonts w:ascii="Times New Roman" w:hAnsi="Times New Roman"/>
                <w:sz w:val="24"/>
                <w:szCs w:val="24"/>
              </w:rPr>
            </w:pPr>
          </w:p>
          <w:p w:rsidR="00367100" w:rsidRPr="00C93765" w:rsidRDefault="00367100" w:rsidP="00175E9B">
            <w:pPr>
              <w:spacing w:after="0"/>
              <w:ind w:left="0" w:hanging="2"/>
              <w:jc w:val="center"/>
              <w:rPr>
                <w:rFonts w:ascii="Times New Roman" w:hAnsi="Times New Roman"/>
                <w:sz w:val="24"/>
                <w:szCs w:val="24"/>
              </w:rPr>
            </w:pPr>
            <w:r w:rsidRPr="00C93765">
              <w:rPr>
                <w:rFonts w:ascii="Times New Roman" w:hAnsi="Times New Roman"/>
                <w:sz w:val="24"/>
                <w:szCs w:val="24"/>
              </w:rPr>
              <w:t>1</w:t>
            </w:r>
          </w:p>
        </w:tc>
        <w:tc>
          <w:tcPr>
            <w:tcW w:w="3261" w:type="dxa"/>
            <w:vMerge w:val="restart"/>
            <w:tcBorders>
              <w:top w:val="single" w:sz="4" w:space="0" w:color="auto"/>
              <w:left w:val="single" w:sz="4" w:space="0" w:color="auto"/>
              <w:right w:val="single" w:sz="4" w:space="0" w:color="auto"/>
            </w:tcBorders>
          </w:tcPr>
          <w:p w:rsidR="00367100" w:rsidRDefault="00367100" w:rsidP="00175E9B">
            <w:pPr>
              <w:spacing w:after="0"/>
              <w:ind w:left="0" w:hanging="2"/>
              <w:rPr>
                <w:rFonts w:ascii="Times New Roman" w:hAnsi="Times New Roman"/>
                <w:sz w:val="24"/>
                <w:szCs w:val="24"/>
              </w:rPr>
            </w:pPr>
          </w:p>
          <w:p w:rsidR="00367100" w:rsidRDefault="00367100" w:rsidP="00175E9B">
            <w:pPr>
              <w:spacing w:after="0"/>
              <w:ind w:left="0" w:hanging="2"/>
              <w:rPr>
                <w:rFonts w:ascii="Times New Roman" w:hAnsi="Times New Roman"/>
                <w:sz w:val="24"/>
                <w:szCs w:val="24"/>
              </w:rPr>
            </w:pPr>
          </w:p>
          <w:p w:rsidR="00367100" w:rsidRDefault="00367100" w:rsidP="00175E9B">
            <w:pPr>
              <w:spacing w:after="0"/>
              <w:ind w:left="0" w:hanging="2"/>
              <w:rPr>
                <w:rFonts w:ascii="Times New Roman" w:hAnsi="Times New Roman"/>
                <w:sz w:val="24"/>
                <w:szCs w:val="24"/>
              </w:rPr>
            </w:pPr>
          </w:p>
          <w:p w:rsidR="00367100" w:rsidRDefault="00367100" w:rsidP="00175E9B">
            <w:pPr>
              <w:spacing w:after="0"/>
              <w:ind w:left="0" w:hanging="2"/>
              <w:rPr>
                <w:rFonts w:ascii="Times New Roman" w:hAnsi="Times New Roman"/>
                <w:sz w:val="24"/>
                <w:szCs w:val="24"/>
              </w:rPr>
            </w:pPr>
          </w:p>
          <w:p w:rsidR="00367100" w:rsidRDefault="00367100" w:rsidP="00175E9B">
            <w:pPr>
              <w:spacing w:after="0"/>
              <w:ind w:left="0" w:hanging="2"/>
              <w:rPr>
                <w:rFonts w:ascii="Times New Roman" w:hAnsi="Times New Roman"/>
                <w:sz w:val="24"/>
                <w:szCs w:val="24"/>
              </w:rPr>
            </w:pPr>
          </w:p>
          <w:p w:rsidR="00367100" w:rsidRPr="00C93765" w:rsidRDefault="00367100" w:rsidP="00175E9B">
            <w:pPr>
              <w:spacing w:after="0"/>
              <w:ind w:left="0" w:hanging="2"/>
              <w:rPr>
                <w:rFonts w:ascii="Times New Roman" w:hAnsi="Times New Roman"/>
                <w:sz w:val="24"/>
                <w:szCs w:val="24"/>
              </w:rPr>
            </w:pPr>
            <w:proofErr w:type="spellStart"/>
            <w:r w:rsidRPr="00C93765">
              <w:rPr>
                <w:rFonts w:ascii="Times New Roman" w:hAnsi="Times New Roman"/>
                <w:sz w:val="24"/>
                <w:szCs w:val="24"/>
              </w:rPr>
              <w:t>Фінансова</w:t>
            </w:r>
            <w:proofErr w:type="spellEnd"/>
            <w:r w:rsidRPr="00C93765">
              <w:rPr>
                <w:rFonts w:ascii="Times New Roman" w:hAnsi="Times New Roman"/>
                <w:sz w:val="24"/>
                <w:szCs w:val="24"/>
              </w:rPr>
              <w:t xml:space="preserve"> </w:t>
            </w:r>
            <w:proofErr w:type="spellStart"/>
            <w:r w:rsidRPr="00C93765">
              <w:rPr>
                <w:rFonts w:ascii="Times New Roman" w:hAnsi="Times New Roman"/>
                <w:sz w:val="24"/>
                <w:szCs w:val="24"/>
              </w:rPr>
              <w:t>підтримка</w:t>
            </w:r>
            <w:proofErr w:type="spellEnd"/>
            <w:r w:rsidRPr="00C93765">
              <w:rPr>
                <w:rFonts w:ascii="Times New Roman" w:hAnsi="Times New Roman"/>
                <w:sz w:val="24"/>
                <w:szCs w:val="24"/>
              </w:rPr>
              <w:t xml:space="preserve"> КП «</w:t>
            </w:r>
            <w:proofErr w:type="spellStart"/>
            <w:r w:rsidRPr="00C93765">
              <w:rPr>
                <w:rFonts w:ascii="Times New Roman" w:hAnsi="Times New Roman"/>
                <w:sz w:val="24"/>
                <w:szCs w:val="24"/>
              </w:rPr>
              <w:t>Комбінат</w:t>
            </w:r>
            <w:proofErr w:type="spellEnd"/>
            <w:r w:rsidRPr="00C93765">
              <w:rPr>
                <w:rFonts w:ascii="Times New Roman" w:hAnsi="Times New Roman"/>
                <w:sz w:val="24"/>
                <w:szCs w:val="24"/>
              </w:rPr>
              <w:t xml:space="preserve"> </w:t>
            </w:r>
            <w:proofErr w:type="spellStart"/>
            <w:r w:rsidRPr="00C93765">
              <w:rPr>
                <w:rFonts w:ascii="Times New Roman" w:hAnsi="Times New Roman"/>
                <w:sz w:val="24"/>
                <w:szCs w:val="24"/>
              </w:rPr>
              <w:t>комунальних</w:t>
            </w:r>
            <w:proofErr w:type="spellEnd"/>
            <w:r w:rsidRPr="00C93765">
              <w:rPr>
                <w:rFonts w:ascii="Times New Roman" w:hAnsi="Times New Roman"/>
                <w:sz w:val="24"/>
                <w:szCs w:val="24"/>
              </w:rPr>
              <w:t xml:space="preserve"> </w:t>
            </w:r>
            <w:proofErr w:type="spellStart"/>
            <w:r w:rsidRPr="00C93765">
              <w:rPr>
                <w:rFonts w:ascii="Times New Roman" w:hAnsi="Times New Roman"/>
                <w:sz w:val="24"/>
                <w:szCs w:val="24"/>
              </w:rPr>
              <w:t>підприємств</w:t>
            </w:r>
            <w:proofErr w:type="spellEnd"/>
            <w:r w:rsidRPr="00C93765">
              <w:rPr>
                <w:rFonts w:ascii="Times New Roman" w:hAnsi="Times New Roman"/>
                <w:sz w:val="24"/>
                <w:szCs w:val="24"/>
              </w:rPr>
              <w:t>» РМР»</w:t>
            </w:r>
          </w:p>
          <w:p w:rsidR="00367100" w:rsidRPr="00C93765" w:rsidRDefault="00367100" w:rsidP="00175E9B">
            <w:pPr>
              <w:spacing w:after="0"/>
              <w:ind w:left="0" w:hanging="2"/>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367100" w:rsidRPr="00C93765" w:rsidRDefault="00367100" w:rsidP="00175E9B">
            <w:pPr>
              <w:spacing w:after="0"/>
              <w:ind w:left="0" w:hanging="2"/>
              <w:rPr>
                <w:rFonts w:ascii="Times New Roman" w:hAnsi="Times New Roman"/>
                <w:sz w:val="24"/>
                <w:szCs w:val="24"/>
              </w:rPr>
            </w:pPr>
            <w:r w:rsidRPr="00C93765">
              <w:rPr>
                <w:rFonts w:ascii="Times New Roman" w:hAnsi="Times New Roman"/>
                <w:sz w:val="24"/>
                <w:szCs w:val="24"/>
              </w:rPr>
              <w:t xml:space="preserve">1) </w:t>
            </w:r>
            <w:proofErr w:type="spellStart"/>
            <w:r w:rsidRPr="00C93765">
              <w:rPr>
                <w:rFonts w:ascii="Times New Roman" w:hAnsi="Times New Roman"/>
                <w:sz w:val="24"/>
                <w:szCs w:val="24"/>
              </w:rPr>
              <w:t>заробітна</w:t>
            </w:r>
            <w:proofErr w:type="spellEnd"/>
            <w:r w:rsidRPr="00C93765">
              <w:rPr>
                <w:rFonts w:ascii="Times New Roman" w:hAnsi="Times New Roman"/>
                <w:sz w:val="24"/>
                <w:szCs w:val="24"/>
              </w:rPr>
              <w:t xml:space="preserve"> плата</w:t>
            </w:r>
          </w:p>
        </w:tc>
        <w:tc>
          <w:tcPr>
            <w:tcW w:w="2126" w:type="dxa"/>
            <w:tcBorders>
              <w:top w:val="single" w:sz="4" w:space="0" w:color="auto"/>
              <w:left w:val="single" w:sz="4" w:space="0" w:color="auto"/>
              <w:bottom w:val="single" w:sz="4" w:space="0" w:color="auto"/>
              <w:right w:val="single" w:sz="4" w:space="0" w:color="auto"/>
            </w:tcBorders>
            <w:vAlign w:val="center"/>
          </w:tcPr>
          <w:p w:rsidR="00367100" w:rsidRPr="00682766" w:rsidRDefault="00367100" w:rsidP="00175E9B">
            <w:pPr>
              <w:spacing w:after="0"/>
              <w:ind w:left="0" w:hanging="2"/>
              <w:jc w:val="center"/>
              <w:rPr>
                <w:rFonts w:ascii="Times New Roman" w:hAnsi="Times New Roman"/>
                <w:sz w:val="24"/>
                <w:szCs w:val="24"/>
              </w:rPr>
            </w:pPr>
            <w:r>
              <w:rPr>
                <w:rFonts w:ascii="Times New Roman" w:hAnsi="Times New Roman"/>
                <w:sz w:val="24"/>
                <w:szCs w:val="24"/>
              </w:rPr>
              <w:t>2 825,447</w:t>
            </w:r>
          </w:p>
        </w:tc>
      </w:tr>
      <w:tr w:rsidR="00367100" w:rsidTr="00175E9B">
        <w:trPr>
          <w:trHeight w:val="570"/>
        </w:trPr>
        <w:tc>
          <w:tcPr>
            <w:tcW w:w="675" w:type="dxa"/>
            <w:vMerge/>
            <w:tcBorders>
              <w:left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261" w:type="dxa"/>
            <w:vMerge/>
            <w:tcBorders>
              <w:left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367100" w:rsidRPr="00C93765" w:rsidRDefault="00367100" w:rsidP="00175E9B">
            <w:pPr>
              <w:spacing w:after="0"/>
              <w:ind w:left="0" w:hanging="2"/>
              <w:rPr>
                <w:rFonts w:ascii="Times New Roman" w:hAnsi="Times New Roman"/>
                <w:sz w:val="24"/>
                <w:szCs w:val="24"/>
              </w:rPr>
            </w:pPr>
            <w:r w:rsidRPr="00C93765">
              <w:rPr>
                <w:rFonts w:ascii="Times New Roman" w:hAnsi="Times New Roman" w:cs="Times New Roman"/>
                <w:sz w:val="24"/>
                <w:szCs w:val="24"/>
              </w:rPr>
              <w:t xml:space="preserve">2) </w:t>
            </w:r>
            <w:proofErr w:type="spellStart"/>
            <w:r w:rsidRPr="00C93765">
              <w:rPr>
                <w:rFonts w:ascii="Times New Roman" w:hAnsi="Times New Roman" w:cs="Times New Roman"/>
                <w:sz w:val="24"/>
                <w:szCs w:val="24"/>
              </w:rPr>
              <w:t>нарахування</w:t>
            </w:r>
            <w:proofErr w:type="spellEnd"/>
            <w:r w:rsidRPr="00C93765">
              <w:rPr>
                <w:rFonts w:ascii="Times New Roman" w:hAnsi="Times New Roman" w:cs="Times New Roman"/>
                <w:sz w:val="24"/>
                <w:szCs w:val="24"/>
              </w:rPr>
              <w:t xml:space="preserve"> на оплату </w:t>
            </w:r>
            <w:proofErr w:type="spellStart"/>
            <w:r w:rsidRPr="00C93765">
              <w:rPr>
                <w:rFonts w:ascii="Times New Roman" w:hAnsi="Times New Roman" w:cs="Times New Roman"/>
                <w:sz w:val="24"/>
                <w:szCs w:val="24"/>
              </w:rPr>
              <w:t>праці</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367100" w:rsidRPr="00682766" w:rsidRDefault="00367100" w:rsidP="00175E9B">
            <w:pPr>
              <w:spacing w:after="0"/>
              <w:ind w:left="0" w:hanging="2"/>
              <w:jc w:val="center"/>
              <w:rPr>
                <w:rFonts w:ascii="Times New Roman" w:hAnsi="Times New Roman"/>
                <w:sz w:val="24"/>
                <w:szCs w:val="24"/>
              </w:rPr>
            </w:pPr>
            <w:r>
              <w:rPr>
                <w:rFonts w:ascii="Times New Roman" w:hAnsi="Times New Roman"/>
                <w:sz w:val="24"/>
                <w:szCs w:val="24"/>
              </w:rPr>
              <w:t>621,539</w:t>
            </w:r>
          </w:p>
        </w:tc>
      </w:tr>
      <w:tr w:rsidR="00367100" w:rsidTr="00175E9B">
        <w:trPr>
          <w:trHeight w:val="821"/>
        </w:trPr>
        <w:tc>
          <w:tcPr>
            <w:tcW w:w="675" w:type="dxa"/>
            <w:vMerge/>
            <w:tcBorders>
              <w:left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261" w:type="dxa"/>
            <w:vMerge/>
            <w:tcBorders>
              <w:left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685" w:type="dxa"/>
            <w:tcBorders>
              <w:top w:val="single" w:sz="4" w:space="0" w:color="auto"/>
              <w:left w:val="single" w:sz="4" w:space="0" w:color="auto"/>
              <w:right w:val="single" w:sz="4" w:space="0" w:color="auto"/>
            </w:tcBorders>
            <w:vAlign w:val="center"/>
          </w:tcPr>
          <w:p w:rsidR="00367100" w:rsidRPr="00C93765" w:rsidRDefault="00367100" w:rsidP="00175E9B">
            <w:pPr>
              <w:spacing w:after="0"/>
              <w:ind w:left="0" w:hanging="2"/>
              <w:rPr>
                <w:rFonts w:ascii="Times New Roman" w:hAnsi="Times New Roman"/>
                <w:sz w:val="24"/>
                <w:szCs w:val="24"/>
              </w:rPr>
            </w:pPr>
            <w:r w:rsidRPr="00C93765">
              <w:rPr>
                <w:rFonts w:ascii="Times New Roman" w:hAnsi="Times New Roman" w:cs="Times New Roman"/>
                <w:sz w:val="24"/>
                <w:szCs w:val="24"/>
              </w:rPr>
              <w:t xml:space="preserve">3) </w:t>
            </w:r>
            <w:proofErr w:type="spellStart"/>
            <w:r w:rsidRPr="00C93765">
              <w:rPr>
                <w:rFonts w:ascii="Times New Roman" w:hAnsi="Times New Roman" w:cs="Times New Roman"/>
                <w:sz w:val="24"/>
                <w:szCs w:val="24"/>
              </w:rPr>
              <w:t>придбання</w:t>
            </w:r>
            <w:proofErr w:type="spellEnd"/>
            <w:r w:rsidRPr="00C93765">
              <w:rPr>
                <w:rFonts w:ascii="Times New Roman" w:hAnsi="Times New Roman" w:cs="Times New Roman"/>
                <w:sz w:val="24"/>
                <w:szCs w:val="24"/>
              </w:rPr>
              <w:t xml:space="preserve"> </w:t>
            </w:r>
            <w:proofErr w:type="spellStart"/>
            <w:r w:rsidRPr="00C93765">
              <w:rPr>
                <w:rFonts w:ascii="Times New Roman" w:hAnsi="Times New Roman" w:cs="Times New Roman"/>
                <w:sz w:val="24"/>
                <w:szCs w:val="24"/>
              </w:rPr>
              <w:t>паливно-мастильних</w:t>
            </w:r>
            <w:proofErr w:type="spellEnd"/>
            <w:r w:rsidRPr="00C93765">
              <w:rPr>
                <w:rFonts w:ascii="Times New Roman" w:hAnsi="Times New Roman" w:cs="Times New Roman"/>
                <w:sz w:val="24"/>
                <w:szCs w:val="24"/>
              </w:rPr>
              <w:t xml:space="preserve"> </w:t>
            </w:r>
            <w:proofErr w:type="spellStart"/>
            <w:r w:rsidRPr="00C93765">
              <w:rPr>
                <w:rFonts w:ascii="Times New Roman" w:hAnsi="Times New Roman" w:cs="Times New Roman"/>
                <w:sz w:val="24"/>
                <w:szCs w:val="24"/>
              </w:rPr>
              <w:t>матеріалів</w:t>
            </w:r>
            <w:proofErr w:type="spellEnd"/>
          </w:p>
        </w:tc>
        <w:tc>
          <w:tcPr>
            <w:tcW w:w="2126" w:type="dxa"/>
            <w:tcBorders>
              <w:top w:val="single" w:sz="4" w:space="0" w:color="auto"/>
              <w:left w:val="single" w:sz="4" w:space="0" w:color="auto"/>
              <w:right w:val="single" w:sz="4" w:space="0" w:color="auto"/>
            </w:tcBorders>
            <w:vAlign w:val="center"/>
          </w:tcPr>
          <w:p w:rsidR="00367100" w:rsidRPr="00682766" w:rsidRDefault="00367100" w:rsidP="00175E9B">
            <w:pPr>
              <w:spacing w:after="0"/>
              <w:ind w:left="0" w:hanging="2"/>
              <w:jc w:val="center"/>
              <w:rPr>
                <w:rFonts w:ascii="Times New Roman" w:hAnsi="Times New Roman"/>
                <w:sz w:val="24"/>
                <w:szCs w:val="24"/>
              </w:rPr>
            </w:pPr>
            <w:r>
              <w:rPr>
                <w:rFonts w:ascii="Times New Roman" w:hAnsi="Times New Roman" w:cs="Times New Roman"/>
                <w:sz w:val="24"/>
                <w:szCs w:val="24"/>
              </w:rPr>
              <w:t>3 265,320</w:t>
            </w:r>
          </w:p>
        </w:tc>
      </w:tr>
      <w:tr w:rsidR="00367100" w:rsidTr="00175E9B">
        <w:trPr>
          <w:trHeight w:val="988"/>
        </w:trPr>
        <w:tc>
          <w:tcPr>
            <w:tcW w:w="675" w:type="dxa"/>
            <w:vMerge/>
            <w:tcBorders>
              <w:left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261" w:type="dxa"/>
            <w:vMerge/>
            <w:tcBorders>
              <w:left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685" w:type="dxa"/>
            <w:tcBorders>
              <w:top w:val="single" w:sz="4" w:space="0" w:color="auto"/>
              <w:left w:val="single" w:sz="4" w:space="0" w:color="auto"/>
              <w:right w:val="single" w:sz="4" w:space="0" w:color="auto"/>
            </w:tcBorders>
            <w:vAlign w:val="center"/>
          </w:tcPr>
          <w:p w:rsidR="00367100" w:rsidRPr="00C93765" w:rsidRDefault="00367100" w:rsidP="00175E9B">
            <w:pPr>
              <w:spacing w:after="0"/>
              <w:ind w:left="0" w:hanging="2"/>
              <w:rPr>
                <w:rFonts w:ascii="Times New Roman" w:hAnsi="Times New Roman" w:cs="Times New Roman"/>
                <w:sz w:val="24"/>
                <w:szCs w:val="24"/>
              </w:rPr>
            </w:pPr>
            <w:r>
              <w:rPr>
                <w:rFonts w:ascii="Times New Roman" w:hAnsi="Times New Roman" w:cs="Times New Roman"/>
                <w:sz w:val="24"/>
                <w:szCs w:val="24"/>
              </w:rPr>
              <w:t>4) о</w:t>
            </w:r>
            <w:r w:rsidRPr="00B82B2A">
              <w:rPr>
                <w:rFonts w:ascii="Times New Roman" w:hAnsi="Times New Roman" w:cs="Times New Roman"/>
                <w:sz w:val="24"/>
                <w:szCs w:val="24"/>
              </w:rPr>
              <w:t xml:space="preserve">плата </w:t>
            </w:r>
            <w:proofErr w:type="spellStart"/>
            <w:r w:rsidRPr="00B82B2A">
              <w:rPr>
                <w:rFonts w:ascii="Times New Roman" w:hAnsi="Times New Roman" w:cs="Times New Roman"/>
                <w:sz w:val="24"/>
                <w:szCs w:val="24"/>
              </w:rPr>
              <w:t>заборгованості</w:t>
            </w:r>
            <w:proofErr w:type="spellEnd"/>
            <w:r w:rsidRPr="00B82B2A">
              <w:rPr>
                <w:rFonts w:ascii="Times New Roman" w:hAnsi="Times New Roman" w:cs="Times New Roman"/>
                <w:sz w:val="24"/>
                <w:szCs w:val="24"/>
              </w:rPr>
              <w:t xml:space="preserve"> з </w:t>
            </w:r>
            <w:proofErr w:type="spellStart"/>
            <w:r w:rsidRPr="00B82B2A">
              <w:rPr>
                <w:rFonts w:ascii="Times New Roman" w:hAnsi="Times New Roman" w:cs="Times New Roman"/>
                <w:sz w:val="24"/>
                <w:szCs w:val="24"/>
              </w:rPr>
              <w:t>податку</w:t>
            </w:r>
            <w:proofErr w:type="spellEnd"/>
            <w:r w:rsidRPr="00B82B2A">
              <w:rPr>
                <w:rFonts w:ascii="Times New Roman" w:hAnsi="Times New Roman" w:cs="Times New Roman"/>
                <w:sz w:val="24"/>
                <w:szCs w:val="24"/>
              </w:rPr>
              <w:t xml:space="preserve"> на </w:t>
            </w:r>
            <w:proofErr w:type="spellStart"/>
            <w:r w:rsidRPr="00B82B2A">
              <w:rPr>
                <w:rFonts w:ascii="Times New Roman" w:hAnsi="Times New Roman" w:cs="Times New Roman"/>
                <w:sz w:val="24"/>
                <w:szCs w:val="24"/>
              </w:rPr>
              <w:t>додану</w:t>
            </w:r>
            <w:proofErr w:type="spellEnd"/>
            <w:r w:rsidRPr="00B82B2A">
              <w:rPr>
                <w:rFonts w:ascii="Times New Roman" w:hAnsi="Times New Roman" w:cs="Times New Roman"/>
                <w:sz w:val="24"/>
                <w:szCs w:val="24"/>
              </w:rPr>
              <w:t xml:space="preserve"> </w:t>
            </w:r>
            <w:proofErr w:type="spellStart"/>
            <w:r w:rsidRPr="00B82B2A">
              <w:rPr>
                <w:rFonts w:ascii="Times New Roman" w:hAnsi="Times New Roman" w:cs="Times New Roman"/>
                <w:sz w:val="24"/>
                <w:szCs w:val="24"/>
              </w:rPr>
              <w:t>вартість</w:t>
            </w:r>
            <w:proofErr w:type="spellEnd"/>
          </w:p>
        </w:tc>
        <w:tc>
          <w:tcPr>
            <w:tcW w:w="2126" w:type="dxa"/>
            <w:tcBorders>
              <w:top w:val="single" w:sz="4" w:space="0" w:color="auto"/>
              <w:left w:val="single" w:sz="4" w:space="0" w:color="auto"/>
              <w:right w:val="single" w:sz="4" w:space="0" w:color="auto"/>
            </w:tcBorders>
            <w:vAlign w:val="center"/>
          </w:tcPr>
          <w:p w:rsidR="00367100" w:rsidRPr="00682766" w:rsidRDefault="00367100" w:rsidP="00175E9B">
            <w:pPr>
              <w:spacing w:after="0"/>
              <w:ind w:left="0" w:hanging="2"/>
              <w:jc w:val="center"/>
              <w:rPr>
                <w:rFonts w:ascii="Times New Roman" w:hAnsi="Times New Roman" w:cs="Times New Roman"/>
                <w:sz w:val="24"/>
                <w:szCs w:val="24"/>
              </w:rPr>
            </w:pPr>
            <w:r>
              <w:rPr>
                <w:rFonts w:ascii="Times New Roman" w:hAnsi="Times New Roman" w:cs="Times New Roman"/>
                <w:sz w:val="24"/>
                <w:szCs w:val="24"/>
              </w:rPr>
              <w:t>500,000</w:t>
            </w:r>
          </w:p>
        </w:tc>
      </w:tr>
      <w:tr w:rsidR="00367100" w:rsidTr="00175E9B">
        <w:trPr>
          <w:trHeight w:val="988"/>
        </w:trPr>
        <w:tc>
          <w:tcPr>
            <w:tcW w:w="675" w:type="dxa"/>
            <w:vMerge/>
            <w:tcBorders>
              <w:left w:val="single" w:sz="4" w:space="0" w:color="auto"/>
              <w:bottom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261" w:type="dxa"/>
            <w:vMerge/>
            <w:tcBorders>
              <w:left w:val="single" w:sz="4" w:space="0" w:color="auto"/>
              <w:bottom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685" w:type="dxa"/>
            <w:tcBorders>
              <w:top w:val="single" w:sz="4" w:space="0" w:color="auto"/>
              <w:left w:val="single" w:sz="4" w:space="0" w:color="auto"/>
              <w:right w:val="single" w:sz="4" w:space="0" w:color="auto"/>
            </w:tcBorders>
            <w:vAlign w:val="center"/>
          </w:tcPr>
          <w:p w:rsidR="00367100" w:rsidRDefault="00367100" w:rsidP="00175E9B">
            <w:pPr>
              <w:spacing w:after="0"/>
              <w:ind w:left="0" w:hanging="2"/>
              <w:rPr>
                <w:rFonts w:ascii="Times New Roman" w:hAnsi="Times New Roman" w:cs="Times New Roman"/>
                <w:sz w:val="24"/>
                <w:szCs w:val="24"/>
              </w:rPr>
            </w:pPr>
            <w:r>
              <w:rPr>
                <w:rFonts w:ascii="Times New Roman" w:hAnsi="Times New Roman" w:cs="Times New Roman"/>
                <w:sz w:val="24"/>
                <w:szCs w:val="24"/>
              </w:rPr>
              <w:t>5)</w:t>
            </w:r>
            <w:r>
              <w:t xml:space="preserve"> </w:t>
            </w:r>
            <w:r>
              <w:rPr>
                <w:rFonts w:ascii="Times New Roman" w:hAnsi="Times New Roman" w:cs="Times New Roman"/>
                <w:sz w:val="24"/>
                <w:szCs w:val="24"/>
              </w:rPr>
              <w:t>о</w:t>
            </w:r>
            <w:r w:rsidRPr="00EB1595">
              <w:rPr>
                <w:rFonts w:ascii="Times New Roman" w:hAnsi="Times New Roman" w:cs="Times New Roman"/>
                <w:sz w:val="24"/>
                <w:szCs w:val="24"/>
              </w:rPr>
              <w:t xml:space="preserve">плата </w:t>
            </w:r>
            <w:proofErr w:type="spellStart"/>
            <w:r w:rsidRPr="00EB1595">
              <w:rPr>
                <w:rFonts w:ascii="Times New Roman" w:hAnsi="Times New Roman" w:cs="Times New Roman"/>
                <w:sz w:val="24"/>
                <w:szCs w:val="24"/>
              </w:rPr>
              <w:t>податку</w:t>
            </w:r>
            <w:proofErr w:type="spellEnd"/>
            <w:r w:rsidRPr="00EB1595">
              <w:rPr>
                <w:rFonts w:ascii="Times New Roman" w:hAnsi="Times New Roman" w:cs="Times New Roman"/>
                <w:sz w:val="24"/>
                <w:szCs w:val="24"/>
              </w:rPr>
              <w:t xml:space="preserve"> на </w:t>
            </w:r>
            <w:proofErr w:type="spellStart"/>
            <w:r w:rsidRPr="00EB1595">
              <w:rPr>
                <w:rFonts w:ascii="Times New Roman" w:hAnsi="Times New Roman" w:cs="Times New Roman"/>
                <w:sz w:val="24"/>
                <w:szCs w:val="24"/>
              </w:rPr>
              <w:t>додану</w:t>
            </w:r>
            <w:proofErr w:type="spellEnd"/>
            <w:r w:rsidRPr="00EB1595">
              <w:rPr>
                <w:rFonts w:ascii="Times New Roman" w:hAnsi="Times New Roman" w:cs="Times New Roman"/>
                <w:sz w:val="24"/>
                <w:szCs w:val="24"/>
              </w:rPr>
              <w:t xml:space="preserve"> </w:t>
            </w:r>
            <w:proofErr w:type="spellStart"/>
            <w:r w:rsidRPr="00EB1595">
              <w:rPr>
                <w:rFonts w:ascii="Times New Roman" w:hAnsi="Times New Roman" w:cs="Times New Roman"/>
                <w:sz w:val="24"/>
                <w:szCs w:val="24"/>
              </w:rPr>
              <w:t>вартість</w:t>
            </w:r>
            <w:proofErr w:type="spellEnd"/>
          </w:p>
        </w:tc>
        <w:tc>
          <w:tcPr>
            <w:tcW w:w="2126" w:type="dxa"/>
            <w:tcBorders>
              <w:top w:val="single" w:sz="4" w:space="0" w:color="auto"/>
              <w:left w:val="single" w:sz="4" w:space="0" w:color="auto"/>
              <w:right w:val="single" w:sz="4" w:space="0" w:color="auto"/>
            </w:tcBorders>
            <w:vAlign w:val="center"/>
          </w:tcPr>
          <w:p w:rsidR="00367100" w:rsidRDefault="00367100" w:rsidP="00175E9B">
            <w:pPr>
              <w:spacing w:after="0"/>
              <w:ind w:left="0" w:hanging="2"/>
              <w:jc w:val="center"/>
              <w:rPr>
                <w:rFonts w:ascii="Times New Roman" w:hAnsi="Times New Roman" w:cs="Times New Roman"/>
                <w:sz w:val="24"/>
                <w:szCs w:val="24"/>
              </w:rPr>
            </w:pPr>
            <w:r>
              <w:rPr>
                <w:rFonts w:ascii="Times New Roman" w:hAnsi="Times New Roman" w:cs="Times New Roman"/>
                <w:sz w:val="24"/>
                <w:szCs w:val="24"/>
              </w:rPr>
              <w:t>180,000</w:t>
            </w:r>
          </w:p>
        </w:tc>
      </w:tr>
      <w:tr w:rsidR="00367100" w:rsidTr="00175E9B">
        <w:trPr>
          <w:trHeight w:val="525"/>
        </w:trPr>
        <w:tc>
          <w:tcPr>
            <w:tcW w:w="675" w:type="dxa"/>
            <w:tcBorders>
              <w:top w:val="single" w:sz="4" w:space="0" w:color="auto"/>
              <w:left w:val="single" w:sz="4" w:space="0" w:color="auto"/>
              <w:bottom w:val="single" w:sz="4" w:space="0" w:color="auto"/>
              <w:right w:val="single" w:sz="4" w:space="0" w:color="auto"/>
            </w:tcBorders>
          </w:tcPr>
          <w:p w:rsidR="00367100" w:rsidRPr="00C93765" w:rsidRDefault="00367100" w:rsidP="00175E9B">
            <w:pPr>
              <w:spacing w:after="0"/>
              <w:ind w:left="0" w:hanging="2"/>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367100" w:rsidRPr="00C93765" w:rsidRDefault="00367100" w:rsidP="00175E9B">
            <w:pPr>
              <w:spacing w:after="0"/>
              <w:ind w:left="0" w:hanging="2"/>
              <w:rPr>
                <w:rFonts w:ascii="Times New Roman" w:hAnsi="Times New Roman"/>
                <w:b/>
                <w:sz w:val="24"/>
                <w:szCs w:val="24"/>
              </w:rPr>
            </w:pPr>
            <w:r w:rsidRPr="00C93765">
              <w:rPr>
                <w:rFonts w:ascii="Times New Roman" w:hAnsi="Times New Roman"/>
                <w:b/>
                <w:sz w:val="24"/>
                <w:szCs w:val="24"/>
              </w:rPr>
              <w:t>Разом:</w:t>
            </w:r>
          </w:p>
        </w:tc>
        <w:tc>
          <w:tcPr>
            <w:tcW w:w="3685" w:type="dxa"/>
            <w:tcBorders>
              <w:top w:val="single" w:sz="4" w:space="0" w:color="auto"/>
              <w:left w:val="single" w:sz="4" w:space="0" w:color="auto"/>
              <w:bottom w:val="single" w:sz="4" w:space="0" w:color="auto"/>
              <w:right w:val="single" w:sz="4" w:space="0" w:color="auto"/>
            </w:tcBorders>
            <w:vAlign w:val="center"/>
          </w:tcPr>
          <w:p w:rsidR="00367100" w:rsidRPr="00C93765" w:rsidRDefault="00367100" w:rsidP="00175E9B">
            <w:pPr>
              <w:spacing w:after="0"/>
              <w:ind w:left="0" w:hanging="2"/>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67100" w:rsidRPr="00682766" w:rsidRDefault="00367100" w:rsidP="00175E9B">
            <w:pPr>
              <w:spacing w:after="0"/>
              <w:ind w:left="0" w:hanging="2"/>
              <w:jc w:val="center"/>
              <w:rPr>
                <w:rFonts w:ascii="Times New Roman" w:hAnsi="Times New Roman"/>
                <w:b/>
                <w:sz w:val="24"/>
                <w:szCs w:val="24"/>
              </w:rPr>
            </w:pPr>
            <w:r>
              <w:rPr>
                <w:rFonts w:ascii="Times New Roman" w:hAnsi="Times New Roman"/>
                <w:b/>
                <w:sz w:val="24"/>
                <w:szCs w:val="24"/>
              </w:rPr>
              <w:t>7 392,306</w:t>
            </w:r>
          </w:p>
        </w:tc>
      </w:tr>
    </w:tbl>
    <w:p w:rsidR="00367100" w:rsidRPr="00833A84" w:rsidRDefault="00367100" w:rsidP="003671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367100" w:rsidRPr="00833A84" w:rsidRDefault="00367100" w:rsidP="003671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367100" w:rsidRPr="00833A84" w:rsidRDefault="00367100" w:rsidP="00367100">
      <w:pPr>
        <w:pBdr>
          <w:top w:val="nil"/>
          <w:left w:val="nil"/>
          <w:bottom w:val="nil"/>
          <w:right w:val="nil"/>
          <w:between w:val="nil"/>
        </w:pBdr>
        <w:spacing w:after="0" w:line="240" w:lineRule="auto"/>
        <w:ind w:left="0" w:hanging="2"/>
        <w:rPr>
          <w:rFonts w:ascii="Times New Roman" w:hAnsi="Times New Roman"/>
          <w:b/>
          <w:sz w:val="24"/>
          <w:szCs w:val="24"/>
          <w:lang w:eastAsia="zh-CN"/>
        </w:rPr>
      </w:pPr>
      <w:proofErr w:type="spellStart"/>
      <w:r w:rsidRPr="00833A84">
        <w:rPr>
          <w:rFonts w:ascii="Times New Roman" w:hAnsi="Times New Roman"/>
          <w:b/>
          <w:sz w:val="24"/>
          <w:szCs w:val="24"/>
          <w:lang w:eastAsia="zh-CN"/>
        </w:rPr>
        <w:t>Секретар</w:t>
      </w:r>
      <w:proofErr w:type="spellEnd"/>
      <w:r w:rsidRPr="00833A84">
        <w:rPr>
          <w:rFonts w:ascii="Times New Roman" w:hAnsi="Times New Roman"/>
          <w:b/>
          <w:sz w:val="24"/>
          <w:szCs w:val="24"/>
          <w:lang w:eastAsia="zh-CN"/>
        </w:rPr>
        <w:t xml:space="preserve"> </w:t>
      </w:r>
      <w:proofErr w:type="spellStart"/>
      <w:r w:rsidRPr="00833A84">
        <w:rPr>
          <w:rFonts w:ascii="Times New Roman" w:hAnsi="Times New Roman"/>
          <w:b/>
          <w:sz w:val="24"/>
          <w:szCs w:val="24"/>
          <w:lang w:eastAsia="zh-CN"/>
        </w:rPr>
        <w:t>міської</w:t>
      </w:r>
      <w:proofErr w:type="spellEnd"/>
      <w:r w:rsidRPr="00833A84">
        <w:rPr>
          <w:rFonts w:ascii="Times New Roman" w:hAnsi="Times New Roman"/>
          <w:b/>
          <w:sz w:val="24"/>
          <w:szCs w:val="24"/>
          <w:lang w:eastAsia="zh-CN"/>
        </w:rPr>
        <w:t xml:space="preserve"> ради                                                                                </w:t>
      </w:r>
      <w:proofErr w:type="spellStart"/>
      <w:r w:rsidRPr="00833A84">
        <w:rPr>
          <w:rFonts w:ascii="Times New Roman" w:hAnsi="Times New Roman"/>
          <w:b/>
          <w:sz w:val="24"/>
          <w:szCs w:val="24"/>
          <w:lang w:eastAsia="zh-CN"/>
        </w:rPr>
        <w:t>В’ячеслав</w:t>
      </w:r>
      <w:proofErr w:type="spellEnd"/>
      <w:r w:rsidRPr="00833A84">
        <w:rPr>
          <w:rFonts w:ascii="Times New Roman" w:hAnsi="Times New Roman"/>
          <w:b/>
          <w:sz w:val="24"/>
          <w:szCs w:val="24"/>
          <w:lang w:eastAsia="zh-CN"/>
        </w:rPr>
        <w:t xml:space="preserve"> ГУБАРЬ</w:t>
      </w: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367100" w:rsidRDefault="00367100" w:rsidP="00376236">
      <w:pPr>
        <w:spacing w:after="0" w:line="273" w:lineRule="auto"/>
        <w:ind w:left="0" w:hanging="2"/>
        <w:jc w:val="center"/>
        <w:rPr>
          <w:rFonts w:ascii="Times New Roman" w:hAnsi="Times New Roman"/>
          <w:b/>
          <w:bCs/>
          <w:color w:val="000000"/>
          <w:sz w:val="24"/>
          <w:szCs w:val="24"/>
        </w:rPr>
      </w:pPr>
    </w:p>
    <w:p w:rsidR="00367100" w:rsidRDefault="00367100" w:rsidP="00376236">
      <w:pPr>
        <w:spacing w:after="0" w:line="273" w:lineRule="auto"/>
        <w:ind w:left="0" w:hanging="2"/>
        <w:jc w:val="center"/>
        <w:rPr>
          <w:rFonts w:ascii="Times New Roman" w:hAnsi="Times New Roman"/>
          <w:b/>
          <w:bCs/>
          <w:color w:val="000000"/>
          <w:sz w:val="24"/>
          <w:szCs w:val="24"/>
        </w:rPr>
      </w:pPr>
    </w:p>
    <w:p w:rsidR="00367100" w:rsidRDefault="00367100" w:rsidP="00376236">
      <w:pPr>
        <w:spacing w:after="0" w:line="273" w:lineRule="auto"/>
        <w:ind w:left="0" w:hanging="2"/>
        <w:jc w:val="center"/>
        <w:rPr>
          <w:rFonts w:ascii="Times New Roman" w:hAnsi="Times New Roman"/>
          <w:b/>
          <w:bCs/>
          <w:color w:val="000000"/>
          <w:sz w:val="24"/>
          <w:szCs w:val="24"/>
        </w:rPr>
      </w:pPr>
    </w:p>
    <w:p w:rsidR="00367100" w:rsidRDefault="00367100" w:rsidP="00376236">
      <w:pPr>
        <w:spacing w:after="0" w:line="273" w:lineRule="auto"/>
        <w:ind w:left="0" w:hanging="2"/>
        <w:jc w:val="center"/>
        <w:rPr>
          <w:rFonts w:ascii="Times New Roman" w:hAnsi="Times New Roman"/>
          <w:b/>
          <w:bCs/>
          <w:color w:val="000000"/>
          <w:sz w:val="24"/>
          <w:szCs w:val="24"/>
        </w:rPr>
      </w:pPr>
    </w:p>
    <w:p w:rsidR="00367100" w:rsidRDefault="00367100" w:rsidP="00376236">
      <w:pPr>
        <w:spacing w:after="0" w:line="273" w:lineRule="auto"/>
        <w:ind w:left="0" w:hanging="2"/>
        <w:jc w:val="center"/>
        <w:rPr>
          <w:rFonts w:ascii="Times New Roman" w:hAnsi="Times New Roman"/>
          <w:b/>
          <w:bCs/>
          <w:color w:val="000000"/>
          <w:sz w:val="24"/>
          <w:szCs w:val="24"/>
        </w:rPr>
      </w:pPr>
    </w:p>
    <w:p w:rsidR="00E27EAD" w:rsidRDefault="00E27EAD" w:rsidP="00376236">
      <w:pPr>
        <w:spacing w:after="0" w:line="273" w:lineRule="auto"/>
        <w:ind w:left="0" w:hanging="2"/>
        <w:jc w:val="center"/>
        <w:rPr>
          <w:rFonts w:ascii="Times New Roman" w:hAnsi="Times New Roman"/>
          <w:b/>
          <w:bCs/>
          <w:color w:val="000000"/>
          <w:sz w:val="24"/>
          <w:szCs w:val="24"/>
        </w:rPr>
      </w:pPr>
    </w:p>
    <w:p w:rsidR="00367100" w:rsidRPr="00367100" w:rsidRDefault="00367100" w:rsidP="00367100">
      <w:pPr>
        <w:suppressAutoHyphens w:val="0"/>
        <w:spacing w:after="0" w:line="273" w:lineRule="auto"/>
        <w:ind w:leftChars="0" w:left="0" w:firstLineChars="0" w:hanging="2"/>
        <w:jc w:val="center"/>
        <w:textDirection w:val="lrTb"/>
        <w:textAlignment w:val="auto"/>
        <w:outlineLvl w:val="9"/>
        <w:rPr>
          <w:rFonts w:ascii="Times New Roman" w:hAnsi="Times New Roman" w:cs="Times New Roman"/>
          <w:position w:val="0"/>
          <w:sz w:val="24"/>
          <w:szCs w:val="24"/>
          <w:lang w:val="uk-UA" w:eastAsia="en-US"/>
        </w:rPr>
      </w:pPr>
      <w:r w:rsidRPr="00367100">
        <w:rPr>
          <w:rFonts w:ascii="Times New Roman" w:hAnsi="Times New Roman" w:cs="Times New Roman"/>
          <w:b/>
          <w:bCs/>
          <w:color w:val="000000"/>
          <w:position w:val="0"/>
          <w:sz w:val="24"/>
          <w:szCs w:val="24"/>
          <w:lang w:val="uk-UA" w:eastAsia="en-US"/>
        </w:rPr>
        <w:lastRenderedPageBreak/>
        <w:t>ПОЯСНЮВАЛЬНА ЗАПИСКА</w:t>
      </w:r>
    </w:p>
    <w:p w:rsidR="00367100" w:rsidRPr="00367100" w:rsidRDefault="00367100" w:rsidP="00367100">
      <w:pPr>
        <w:suppressAutoHyphens w:val="0"/>
        <w:spacing w:after="0" w:line="273" w:lineRule="auto"/>
        <w:ind w:leftChars="0" w:left="0" w:firstLineChars="0" w:hanging="2"/>
        <w:jc w:val="center"/>
        <w:textDirection w:val="lrTb"/>
        <w:textAlignment w:val="auto"/>
        <w:outlineLvl w:val="9"/>
        <w:rPr>
          <w:rFonts w:ascii="Times New Roman" w:hAnsi="Times New Roman" w:cs="Times New Roman"/>
          <w:b/>
          <w:bCs/>
          <w:color w:val="000000"/>
          <w:position w:val="0"/>
          <w:sz w:val="24"/>
          <w:szCs w:val="24"/>
          <w:lang w:val="uk-UA" w:eastAsia="en-US"/>
        </w:rPr>
      </w:pPr>
      <w:r w:rsidRPr="00367100">
        <w:rPr>
          <w:rFonts w:ascii="Times New Roman" w:hAnsi="Times New Roman" w:cs="Times New Roman"/>
          <w:b/>
          <w:bCs/>
          <w:color w:val="000000"/>
          <w:position w:val="0"/>
          <w:sz w:val="24"/>
          <w:szCs w:val="24"/>
          <w:lang w:val="uk-UA" w:eastAsia="en-US"/>
        </w:rPr>
        <w:t>до </w:t>
      </w:r>
      <w:proofErr w:type="spellStart"/>
      <w:r w:rsidRPr="00367100">
        <w:rPr>
          <w:rFonts w:ascii="Times New Roman" w:hAnsi="Times New Roman" w:cs="Times New Roman"/>
          <w:b/>
          <w:bCs/>
          <w:color w:val="000000"/>
          <w:position w:val="0"/>
          <w:sz w:val="24"/>
          <w:szCs w:val="24"/>
          <w:lang w:val="uk-UA" w:eastAsia="en-US"/>
        </w:rPr>
        <w:t>проєкту</w:t>
      </w:r>
      <w:proofErr w:type="spellEnd"/>
      <w:r w:rsidRPr="00367100">
        <w:rPr>
          <w:rFonts w:ascii="Times New Roman" w:hAnsi="Times New Roman" w:cs="Times New Roman"/>
          <w:b/>
          <w:bCs/>
          <w:color w:val="000000"/>
          <w:position w:val="0"/>
          <w:sz w:val="24"/>
          <w:szCs w:val="24"/>
          <w:lang w:val="uk-UA" w:eastAsia="en-US"/>
        </w:rPr>
        <w:t xml:space="preserve"> рішення Роменської міської ради</w:t>
      </w:r>
    </w:p>
    <w:p w:rsidR="00367100" w:rsidRPr="00367100" w:rsidRDefault="00367100" w:rsidP="00367100">
      <w:pPr>
        <w:suppressAutoHyphens w:val="0"/>
        <w:spacing w:after="0" w:line="273" w:lineRule="auto"/>
        <w:ind w:leftChars="0" w:left="0" w:firstLineChars="0" w:hanging="2"/>
        <w:jc w:val="center"/>
        <w:textDirection w:val="lrTb"/>
        <w:textAlignment w:val="auto"/>
        <w:outlineLvl w:val="9"/>
        <w:rPr>
          <w:rFonts w:ascii="Times New Roman" w:hAnsi="Times New Roman" w:cs="Times New Roman"/>
          <w:b/>
          <w:bCs/>
          <w:color w:val="000000"/>
          <w:position w:val="0"/>
          <w:sz w:val="24"/>
          <w:szCs w:val="24"/>
          <w:lang w:val="uk-UA" w:eastAsia="en-US"/>
        </w:rPr>
      </w:pPr>
      <w:r w:rsidRPr="00367100">
        <w:rPr>
          <w:rFonts w:ascii="Times New Roman" w:hAnsi="Times New Roman" w:cs="Times New Roman"/>
          <w:b/>
          <w:bCs/>
          <w:color w:val="000000"/>
          <w:position w:val="0"/>
          <w:sz w:val="24"/>
          <w:szCs w:val="24"/>
          <w:lang w:val="uk-UA" w:eastAsia="en-US"/>
        </w:rPr>
        <w:t>«Про внесення змін до Програми фінансової підтримки Комунального підприємства «Комбінат комунальних підприємств» Роменської міської ради» на 2024 рік»</w:t>
      </w:r>
    </w:p>
    <w:p w:rsidR="00367100" w:rsidRPr="00367100" w:rsidRDefault="00367100" w:rsidP="00367100">
      <w:pPr>
        <w:suppressAutoHyphens w:val="0"/>
        <w:spacing w:after="0" w:line="273" w:lineRule="auto"/>
        <w:ind w:leftChars="0" w:left="0" w:firstLineChars="0" w:hanging="2"/>
        <w:jc w:val="center"/>
        <w:textDirection w:val="lrTb"/>
        <w:textAlignment w:val="auto"/>
        <w:outlineLvl w:val="9"/>
        <w:rPr>
          <w:rFonts w:ascii="Times New Roman" w:hAnsi="Times New Roman" w:cs="Times New Roman"/>
          <w:b/>
          <w:bCs/>
          <w:color w:val="000000"/>
          <w:position w:val="0"/>
          <w:sz w:val="24"/>
          <w:szCs w:val="24"/>
          <w:lang w:val="uk-UA" w:eastAsia="en-US"/>
        </w:rPr>
      </w:pP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proofErr w:type="spellStart"/>
      <w:r w:rsidRPr="00367100">
        <w:rPr>
          <w:rFonts w:ascii="Times New Roman" w:hAnsi="Times New Roman" w:cs="Times New Roman"/>
          <w:position w:val="0"/>
          <w:sz w:val="24"/>
          <w:szCs w:val="24"/>
          <w:lang w:val="uk-UA" w:eastAsia="en-US"/>
        </w:rPr>
        <w:t>Проєкт</w:t>
      </w:r>
      <w:proofErr w:type="spellEnd"/>
      <w:r w:rsidRPr="00367100">
        <w:rPr>
          <w:rFonts w:ascii="Times New Roman" w:hAnsi="Times New Roman" w:cs="Times New Roman"/>
          <w:position w:val="0"/>
          <w:sz w:val="24"/>
          <w:szCs w:val="24"/>
          <w:lang w:val="uk-UA" w:eastAsia="en-US"/>
        </w:rPr>
        <w:t xml:space="preserve"> рішення міської ради розроблено </w:t>
      </w:r>
      <w:r w:rsidRPr="00367100">
        <w:rPr>
          <w:rFonts w:ascii="Times New Roman" w:hAnsi="Times New Roman" w:cs="Times New Roman"/>
          <w:bCs/>
          <w:position w:val="0"/>
          <w:sz w:val="24"/>
          <w:szCs w:val="24"/>
          <w:lang w:val="uk-UA" w:eastAsia="en-US"/>
        </w:rPr>
        <w:t xml:space="preserve">відповідно до </w:t>
      </w:r>
      <w:r w:rsidRPr="00367100">
        <w:rPr>
          <w:rFonts w:ascii="Times New Roman" w:eastAsia="Times New Roman" w:hAnsi="Times New Roman" w:cs="Times New Roman"/>
          <w:bCs/>
          <w:position w:val="0"/>
          <w:sz w:val="24"/>
          <w:szCs w:val="24"/>
          <w:lang w:val="uk-UA" w:eastAsia="en-US"/>
        </w:rPr>
        <w:t xml:space="preserve">пункту 22 статті 26 Закону України «Про місцеве самоврядування в Україні», </w:t>
      </w:r>
      <w:r w:rsidRPr="00367100">
        <w:rPr>
          <w:rFonts w:ascii="Times New Roman" w:eastAsia="Times New Roman" w:hAnsi="Times New Roman" w:cs="Times New Roman"/>
          <w:position w:val="0"/>
          <w:sz w:val="24"/>
          <w:szCs w:val="24"/>
          <w:lang w:val="uk-UA" w:eastAsia="en-US"/>
        </w:rPr>
        <w:t>пункту 5</w:t>
      </w:r>
      <w:r w:rsidRPr="00367100">
        <w:rPr>
          <w:rFonts w:ascii="Times New Roman" w:eastAsia="Times New Roman" w:hAnsi="Times New Roman" w:cs="Times New Roman"/>
          <w:position w:val="0"/>
          <w:sz w:val="24"/>
          <w:szCs w:val="24"/>
          <w:vertAlign w:val="superscript"/>
          <w:lang w:val="uk-UA" w:eastAsia="en-US"/>
        </w:rPr>
        <w:t>2</w:t>
      </w:r>
      <w:r w:rsidRPr="00367100">
        <w:rPr>
          <w:rFonts w:ascii="Times New Roman" w:eastAsia="Times New Roman" w:hAnsi="Times New Roman" w:cs="Times New Roman"/>
          <w:position w:val="0"/>
          <w:sz w:val="24"/>
          <w:szCs w:val="24"/>
          <w:lang w:val="uk-UA" w:eastAsia="en-US"/>
        </w:rPr>
        <w:t xml:space="preserve"> статті 26 </w:t>
      </w:r>
      <w:r w:rsidRPr="00367100">
        <w:rPr>
          <w:rFonts w:ascii="Times New Roman" w:hAnsi="Times New Roman" w:cs="Times New Roman"/>
          <w:position w:val="0"/>
          <w:sz w:val="24"/>
          <w:szCs w:val="24"/>
          <w:lang w:val="uk-UA" w:eastAsia="en-US"/>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w:t>
      </w:r>
      <w:r w:rsidRPr="00367100">
        <w:rPr>
          <w:rFonts w:ascii="Times New Roman" w:eastAsia="Times New Roman" w:hAnsi="Times New Roman" w:cs="Times New Roman"/>
          <w:bCs/>
          <w:position w:val="0"/>
          <w:sz w:val="24"/>
          <w:szCs w:val="24"/>
          <w:lang w:val="uk-UA" w:eastAsia="en-US"/>
        </w:rPr>
        <w:t>враховуючи лист директора Комунального підприємства «Комбінат Комунальних підприємств» Роменської міської ради від 09.12.2024 № 690, протокол засідання наглядової ради від  08.11.2024 № 6,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367100">
        <w:rPr>
          <w:rFonts w:ascii="Times New Roman" w:hAnsi="Times New Roman" w:cs="Times New Roman"/>
          <w:position w:val="0"/>
          <w:sz w:val="24"/>
          <w:szCs w:val="24"/>
          <w:lang w:val="uk-UA" w:eastAsia="en-US"/>
        </w:rPr>
        <w:t xml:space="preserve">Комунальне підприємство «Комбінат комунальних підприємств» Роменської міської ради» є стратегічно важливим підприємством для Роменської міської територіальної громади, яке забезпечує вивезення, розміщення та захоронення твердих побутових відходів, вивезення рідких побутових відходів за тарифами, затвердженими Рішеннями виконавчого комітету Роменської міської ради від 19.09.2018 № 106 та № 107. </w:t>
      </w: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color w:val="000000"/>
          <w:position w:val="0"/>
          <w:sz w:val="24"/>
          <w:szCs w:val="24"/>
          <w:lang w:val="uk-UA" w:eastAsia="en-US"/>
        </w:rPr>
      </w:pPr>
      <w:r w:rsidRPr="00367100">
        <w:rPr>
          <w:rFonts w:ascii="Times New Roman" w:eastAsia="Times New Roman" w:hAnsi="Times New Roman" w:cs="Times New Roman"/>
          <w:color w:val="000000"/>
          <w:position w:val="0"/>
          <w:sz w:val="24"/>
          <w:szCs w:val="24"/>
          <w:lang w:val="uk-UA" w:eastAsia="en-US"/>
        </w:rPr>
        <w:t>З моменту затвердження діючих тарифів відбулося неодноразове підвищення рівня мінімальної заробітної плати, цін на електроенергію, запасні частини до техніки</w:t>
      </w:r>
      <w:r w:rsidRPr="00367100">
        <w:rPr>
          <w:rFonts w:ascii="Times New Roman" w:hAnsi="Times New Roman" w:cs="Times New Roman"/>
          <w:position w:val="0"/>
          <w:sz w:val="24"/>
          <w:szCs w:val="24"/>
          <w:lang w:val="uk-UA" w:eastAsia="en-US"/>
        </w:rPr>
        <w:t>, послуги з вивезення, розміщення та захоронення твердих та рідких побутових відходів</w:t>
      </w:r>
      <w:r w:rsidRPr="00367100">
        <w:rPr>
          <w:rFonts w:ascii="Times New Roman" w:hAnsi="Times New Roman" w:cs="Times New Roman"/>
          <w:color w:val="FF0000"/>
          <w:position w:val="0"/>
          <w:sz w:val="24"/>
          <w:szCs w:val="24"/>
          <w:lang w:val="uk-UA" w:eastAsia="en-US"/>
        </w:rPr>
        <w:t xml:space="preserve">. </w:t>
      </w:r>
      <w:r w:rsidRPr="00367100">
        <w:rPr>
          <w:rFonts w:ascii="Times New Roman" w:hAnsi="Times New Roman" w:cs="Times New Roman"/>
          <w:color w:val="000000"/>
          <w:position w:val="0"/>
          <w:sz w:val="24"/>
          <w:szCs w:val="24"/>
          <w:lang w:val="uk-UA" w:eastAsia="en-US"/>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proofErr w:type="spellStart"/>
      <w:r w:rsidRPr="00367100">
        <w:rPr>
          <w:rFonts w:ascii="Times New Roman" w:hAnsi="Times New Roman" w:cs="Times New Roman"/>
          <w:position w:val="0"/>
          <w:sz w:val="24"/>
          <w:szCs w:val="24"/>
          <w:lang w:val="uk-UA" w:eastAsia="en-US"/>
        </w:rPr>
        <w:t>Проєкт</w:t>
      </w:r>
      <w:proofErr w:type="spellEnd"/>
      <w:r w:rsidRPr="00367100">
        <w:rPr>
          <w:rFonts w:ascii="Times New Roman" w:hAnsi="Times New Roman" w:cs="Times New Roman"/>
          <w:position w:val="0"/>
          <w:sz w:val="24"/>
          <w:szCs w:val="24"/>
          <w:lang w:val="uk-UA" w:eastAsia="en-US"/>
        </w:rPr>
        <w:t xml:space="preserve"> рішення передбачає внесення таких змін до Програми щодо заходів та обсягів фінансування:</w:t>
      </w: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367100">
        <w:rPr>
          <w:rFonts w:ascii="Times New Roman" w:hAnsi="Times New Roman" w:cs="Times New Roman"/>
          <w:position w:val="0"/>
          <w:sz w:val="24"/>
          <w:szCs w:val="24"/>
          <w:lang w:val="uk-UA" w:eastAsia="en-US"/>
        </w:rPr>
        <w:t>1. Зміна Паспорту Програми у частині загального обсягу фінансових ресурсів, необхідних для її реалізації на  499,820 тис. грн (з  6 892,486  тис. грн на 7 392,306 тис. грн);</w:t>
      </w: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367100">
        <w:rPr>
          <w:rFonts w:ascii="Times New Roman" w:hAnsi="Times New Roman" w:cs="Times New Roman"/>
          <w:position w:val="0"/>
          <w:sz w:val="24"/>
          <w:szCs w:val="24"/>
          <w:lang w:val="uk-UA" w:eastAsia="en-US"/>
        </w:rPr>
        <w:t xml:space="preserve">2. Збільшення обсягів фінансування по заходу «Заробітна плата» на 409,836 </w:t>
      </w:r>
      <w:proofErr w:type="spellStart"/>
      <w:r w:rsidRPr="00367100">
        <w:rPr>
          <w:rFonts w:ascii="Times New Roman" w:hAnsi="Times New Roman" w:cs="Times New Roman"/>
          <w:position w:val="0"/>
          <w:sz w:val="24"/>
          <w:szCs w:val="24"/>
          <w:lang w:val="uk-UA" w:eastAsia="en-US"/>
        </w:rPr>
        <w:t>тис.грн</w:t>
      </w:r>
      <w:proofErr w:type="spellEnd"/>
      <w:r w:rsidRPr="00367100">
        <w:rPr>
          <w:rFonts w:ascii="Times New Roman" w:hAnsi="Times New Roman" w:cs="Times New Roman"/>
          <w:position w:val="0"/>
          <w:sz w:val="24"/>
          <w:szCs w:val="24"/>
          <w:lang w:val="uk-UA" w:eastAsia="en-US"/>
        </w:rPr>
        <w:t xml:space="preserve"> (з  2 415,611  до 2 825,447 тис грн);</w:t>
      </w: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367100">
        <w:rPr>
          <w:rFonts w:ascii="Times New Roman" w:hAnsi="Times New Roman" w:cs="Times New Roman"/>
          <w:position w:val="0"/>
          <w:sz w:val="24"/>
          <w:szCs w:val="24"/>
          <w:lang w:val="uk-UA" w:eastAsia="en-US"/>
        </w:rPr>
        <w:t xml:space="preserve">3. Збільшення обсягів фінансування по заходу «Нарахування на оплату праці» на 90,164 </w:t>
      </w:r>
      <w:proofErr w:type="spellStart"/>
      <w:r w:rsidRPr="00367100">
        <w:rPr>
          <w:rFonts w:ascii="Times New Roman" w:hAnsi="Times New Roman" w:cs="Times New Roman"/>
          <w:position w:val="0"/>
          <w:sz w:val="24"/>
          <w:szCs w:val="24"/>
          <w:lang w:val="uk-UA" w:eastAsia="en-US"/>
        </w:rPr>
        <w:t>тис.грн</w:t>
      </w:r>
      <w:proofErr w:type="spellEnd"/>
      <w:r w:rsidRPr="00367100">
        <w:rPr>
          <w:rFonts w:ascii="Times New Roman" w:hAnsi="Times New Roman" w:cs="Times New Roman"/>
          <w:position w:val="0"/>
          <w:sz w:val="24"/>
          <w:szCs w:val="24"/>
          <w:lang w:val="uk-UA" w:eastAsia="en-US"/>
        </w:rPr>
        <w:t xml:space="preserve"> (з  531,375 </w:t>
      </w:r>
      <w:proofErr w:type="spellStart"/>
      <w:r w:rsidRPr="00367100">
        <w:rPr>
          <w:rFonts w:ascii="Times New Roman" w:hAnsi="Times New Roman" w:cs="Times New Roman"/>
          <w:position w:val="0"/>
          <w:sz w:val="24"/>
          <w:szCs w:val="24"/>
          <w:lang w:val="uk-UA" w:eastAsia="en-US"/>
        </w:rPr>
        <w:t>тис.грн</w:t>
      </w:r>
      <w:proofErr w:type="spellEnd"/>
      <w:r w:rsidRPr="00367100">
        <w:rPr>
          <w:rFonts w:ascii="Times New Roman" w:hAnsi="Times New Roman" w:cs="Times New Roman"/>
          <w:position w:val="0"/>
          <w:sz w:val="24"/>
          <w:szCs w:val="24"/>
          <w:lang w:val="uk-UA" w:eastAsia="en-US"/>
        </w:rPr>
        <w:t xml:space="preserve"> до 621,539 тис грн);</w:t>
      </w:r>
    </w:p>
    <w:p w:rsidR="00367100" w:rsidRPr="00367100" w:rsidRDefault="00367100" w:rsidP="00367100">
      <w:pPr>
        <w:suppressAutoHyphens w:val="0"/>
        <w:spacing w:after="12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r w:rsidRPr="00367100">
        <w:rPr>
          <w:rFonts w:ascii="Times New Roman" w:hAnsi="Times New Roman" w:cs="Times New Roman"/>
          <w:position w:val="0"/>
          <w:sz w:val="24"/>
          <w:szCs w:val="24"/>
          <w:lang w:val="uk-UA" w:eastAsia="en-US"/>
        </w:rPr>
        <w:t xml:space="preserve">4. Зменшення обсягів фінансування по заходу «Придбання паливно-мастильних матеріалів» на 0,180 </w:t>
      </w:r>
      <w:proofErr w:type="spellStart"/>
      <w:r w:rsidRPr="00367100">
        <w:rPr>
          <w:rFonts w:ascii="Times New Roman" w:hAnsi="Times New Roman" w:cs="Times New Roman"/>
          <w:position w:val="0"/>
          <w:sz w:val="24"/>
          <w:szCs w:val="24"/>
          <w:lang w:val="uk-UA" w:eastAsia="en-US"/>
        </w:rPr>
        <w:t>тис.грн</w:t>
      </w:r>
      <w:proofErr w:type="spellEnd"/>
      <w:r w:rsidRPr="00367100">
        <w:rPr>
          <w:rFonts w:ascii="Times New Roman" w:hAnsi="Times New Roman" w:cs="Times New Roman"/>
          <w:position w:val="0"/>
          <w:sz w:val="24"/>
          <w:szCs w:val="24"/>
          <w:lang w:val="uk-UA" w:eastAsia="en-US"/>
        </w:rPr>
        <w:t xml:space="preserve"> (з  3 265,500 </w:t>
      </w:r>
      <w:proofErr w:type="spellStart"/>
      <w:r w:rsidRPr="00367100">
        <w:rPr>
          <w:rFonts w:ascii="Times New Roman" w:hAnsi="Times New Roman" w:cs="Times New Roman"/>
          <w:position w:val="0"/>
          <w:sz w:val="24"/>
          <w:szCs w:val="24"/>
          <w:lang w:val="uk-UA" w:eastAsia="en-US"/>
        </w:rPr>
        <w:t>тис.грн</w:t>
      </w:r>
      <w:proofErr w:type="spellEnd"/>
      <w:r w:rsidRPr="00367100">
        <w:rPr>
          <w:rFonts w:ascii="Times New Roman" w:hAnsi="Times New Roman" w:cs="Times New Roman"/>
          <w:position w:val="0"/>
          <w:sz w:val="24"/>
          <w:szCs w:val="24"/>
          <w:lang w:val="uk-UA" w:eastAsia="en-US"/>
        </w:rPr>
        <w:t xml:space="preserve"> до 3 265,320 тис грн).</w:t>
      </w:r>
    </w:p>
    <w:p w:rsidR="00367100" w:rsidRPr="00367100" w:rsidRDefault="00367100" w:rsidP="00367100">
      <w:pPr>
        <w:suppressAutoHyphens w:val="0"/>
        <w:spacing w:after="6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p>
    <w:p w:rsidR="00367100" w:rsidRPr="00367100" w:rsidRDefault="00367100" w:rsidP="00367100">
      <w:pPr>
        <w:suppressAutoHyphens w:val="0"/>
        <w:spacing w:after="60" w:line="271" w:lineRule="auto"/>
        <w:ind w:leftChars="0" w:left="0" w:firstLineChars="0" w:firstLine="567"/>
        <w:jc w:val="both"/>
        <w:textDirection w:val="lrTb"/>
        <w:textAlignment w:val="auto"/>
        <w:outlineLvl w:val="9"/>
        <w:rPr>
          <w:rFonts w:ascii="Times New Roman" w:hAnsi="Times New Roman" w:cs="Times New Roman"/>
          <w:position w:val="0"/>
          <w:sz w:val="24"/>
          <w:szCs w:val="24"/>
          <w:lang w:val="uk-UA" w:eastAsia="en-US"/>
        </w:rPr>
      </w:pPr>
    </w:p>
    <w:p w:rsidR="00367100" w:rsidRPr="00367100" w:rsidRDefault="00367100" w:rsidP="00367100">
      <w:pPr>
        <w:suppressAutoHyphens w:val="0"/>
        <w:spacing w:after="0" w:line="273" w:lineRule="auto"/>
        <w:ind w:leftChars="0" w:left="0" w:firstLineChars="0" w:hanging="2"/>
        <w:textDirection w:val="lrTb"/>
        <w:textAlignment w:val="auto"/>
        <w:outlineLvl w:val="9"/>
        <w:rPr>
          <w:rFonts w:ascii="Times New Roman" w:hAnsi="Times New Roman" w:cs="Times New Roman"/>
          <w:b/>
          <w:bCs/>
          <w:color w:val="000000"/>
          <w:position w:val="0"/>
          <w:sz w:val="24"/>
          <w:szCs w:val="24"/>
          <w:lang w:val="uk-UA" w:eastAsia="en-US"/>
        </w:rPr>
      </w:pPr>
      <w:r w:rsidRPr="00367100">
        <w:rPr>
          <w:rFonts w:ascii="Times New Roman" w:hAnsi="Times New Roman" w:cs="Times New Roman"/>
          <w:b/>
          <w:bCs/>
          <w:color w:val="000000"/>
          <w:position w:val="0"/>
          <w:sz w:val="24"/>
          <w:szCs w:val="24"/>
          <w:lang w:val="uk-UA" w:eastAsia="en-US"/>
        </w:rPr>
        <w:t xml:space="preserve">Начальник управління </w:t>
      </w:r>
    </w:p>
    <w:p w:rsidR="00367100" w:rsidRPr="00367100" w:rsidRDefault="00367100" w:rsidP="00367100">
      <w:pPr>
        <w:suppressAutoHyphens w:val="0"/>
        <w:spacing w:after="0" w:line="273" w:lineRule="auto"/>
        <w:ind w:leftChars="0" w:left="0" w:firstLineChars="0" w:hanging="2"/>
        <w:textDirection w:val="lrTb"/>
        <w:textAlignment w:val="auto"/>
        <w:outlineLvl w:val="9"/>
        <w:rPr>
          <w:rFonts w:ascii="Times New Roman" w:hAnsi="Times New Roman" w:cs="Times New Roman"/>
          <w:b/>
          <w:bCs/>
          <w:color w:val="000000"/>
          <w:position w:val="0"/>
          <w:sz w:val="24"/>
          <w:szCs w:val="24"/>
          <w:lang w:val="uk-UA" w:eastAsia="en-US"/>
        </w:rPr>
      </w:pPr>
      <w:r w:rsidRPr="00367100">
        <w:rPr>
          <w:rFonts w:ascii="Times New Roman" w:hAnsi="Times New Roman" w:cs="Times New Roman"/>
          <w:b/>
          <w:bCs/>
          <w:color w:val="000000"/>
          <w:position w:val="0"/>
          <w:sz w:val="24"/>
          <w:szCs w:val="24"/>
          <w:lang w:val="uk-UA" w:eastAsia="en-US"/>
        </w:rPr>
        <w:t xml:space="preserve">житлово-комунального господарства </w:t>
      </w:r>
    </w:p>
    <w:p w:rsidR="00367100" w:rsidRPr="00367100" w:rsidRDefault="00367100" w:rsidP="00367100">
      <w:pPr>
        <w:suppressAutoHyphens w:val="0"/>
        <w:spacing w:after="0" w:line="273" w:lineRule="auto"/>
        <w:ind w:leftChars="0" w:left="0" w:firstLineChars="0" w:hanging="2"/>
        <w:textDirection w:val="lrTb"/>
        <w:textAlignment w:val="auto"/>
        <w:outlineLvl w:val="9"/>
        <w:rPr>
          <w:rFonts w:ascii="Times New Roman" w:hAnsi="Times New Roman" w:cs="Times New Roman"/>
          <w:b/>
          <w:bCs/>
          <w:color w:val="000000"/>
          <w:position w:val="0"/>
          <w:sz w:val="24"/>
          <w:szCs w:val="24"/>
          <w:lang w:val="uk-UA" w:eastAsia="en-US"/>
        </w:rPr>
      </w:pPr>
      <w:r w:rsidRPr="00367100">
        <w:rPr>
          <w:rFonts w:ascii="Times New Roman" w:hAnsi="Times New Roman" w:cs="Times New Roman"/>
          <w:b/>
          <w:bCs/>
          <w:color w:val="000000"/>
          <w:position w:val="0"/>
          <w:sz w:val="24"/>
          <w:szCs w:val="24"/>
          <w:lang w:val="uk-UA" w:eastAsia="en-US"/>
        </w:rPr>
        <w:t>Роменської міської ради</w:t>
      </w:r>
      <w:r w:rsidRPr="00367100">
        <w:rPr>
          <w:rFonts w:ascii="Times New Roman" w:hAnsi="Times New Roman" w:cs="Times New Roman"/>
          <w:b/>
          <w:bCs/>
          <w:color w:val="000000"/>
          <w:position w:val="0"/>
          <w:sz w:val="24"/>
          <w:szCs w:val="24"/>
          <w:lang w:val="uk-UA" w:eastAsia="en-US"/>
        </w:rPr>
        <w:tab/>
      </w:r>
      <w:r w:rsidRPr="00367100">
        <w:rPr>
          <w:rFonts w:ascii="Times New Roman" w:hAnsi="Times New Roman" w:cs="Times New Roman"/>
          <w:b/>
          <w:bCs/>
          <w:color w:val="000000"/>
          <w:position w:val="0"/>
          <w:sz w:val="24"/>
          <w:szCs w:val="24"/>
          <w:lang w:val="uk-UA" w:eastAsia="en-US"/>
        </w:rPr>
        <w:tab/>
      </w:r>
      <w:r w:rsidRPr="00367100">
        <w:rPr>
          <w:rFonts w:ascii="Times New Roman" w:hAnsi="Times New Roman" w:cs="Times New Roman"/>
          <w:b/>
          <w:bCs/>
          <w:color w:val="000000"/>
          <w:position w:val="0"/>
          <w:sz w:val="24"/>
          <w:szCs w:val="24"/>
          <w:lang w:val="uk-UA" w:eastAsia="en-US"/>
        </w:rPr>
        <w:tab/>
      </w:r>
      <w:r w:rsidRPr="00367100">
        <w:rPr>
          <w:rFonts w:ascii="Times New Roman" w:hAnsi="Times New Roman" w:cs="Times New Roman"/>
          <w:b/>
          <w:bCs/>
          <w:color w:val="000000"/>
          <w:position w:val="0"/>
          <w:sz w:val="24"/>
          <w:szCs w:val="24"/>
          <w:lang w:val="uk-UA" w:eastAsia="en-US"/>
        </w:rPr>
        <w:tab/>
      </w:r>
      <w:r w:rsidRPr="00367100">
        <w:rPr>
          <w:rFonts w:ascii="Times New Roman" w:hAnsi="Times New Roman" w:cs="Times New Roman"/>
          <w:b/>
          <w:bCs/>
          <w:color w:val="000000"/>
          <w:position w:val="0"/>
          <w:sz w:val="24"/>
          <w:szCs w:val="24"/>
          <w:lang w:val="uk-UA" w:eastAsia="en-US"/>
        </w:rPr>
        <w:tab/>
      </w:r>
      <w:r w:rsidRPr="00367100">
        <w:rPr>
          <w:rFonts w:ascii="Times New Roman" w:hAnsi="Times New Roman" w:cs="Times New Roman"/>
          <w:b/>
          <w:bCs/>
          <w:color w:val="000000"/>
          <w:position w:val="0"/>
          <w:sz w:val="24"/>
          <w:szCs w:val="24"/>
          <w:lang w:val="uk-UA" w:eastAsia="en-US"/>
        </w:rPr>
        <w:tab/>
        <w:t>Олена ГРЕБЕНЮК</w:t>
      </w:r>
    </w:p>
    <w:p w:rsidR="00367100" w:rsidRPr="00367100" w:rsidRDefault="00367100" w:rsidP="00367100">
      <w:pPr>
        <w:suppressAutoHyphens w:val="0"/>
        <w:spacing w:after="0" w:line="273" w:lineRule="auto"/>
        <w:ind w:leftChars="0" w:left="0" w:firstLineChars="0" w:hanging="2"/>
        <w:textDirection w:val="lrTb"/>
        <w:textAlignment w:val="auto"/>
        <w:outlineLvl w:val="9"/>
        <w:rPr>
          <w:rFonts w:ascii="Times New Roman" w:hAnsi="Times New Roman" w:cs="Times New Roman"/>
          <w:b/>
          <w:bCs/>
          <w:color w:val="000000"/>
          <w:position w:val="0"/>
          <w:sz w:val="24"/>
          <w:szCs w:val="24"/>
          <w:lang w:val="uk-UA" w:eastAsia="en-US"/>
        </w:rPr>
      </w:pPr>
      <w:r w:rsidRPr="00367100">
        <w:rPr>
          <w:rFonts w:ascii="Times New Roman" w:hAnsi="Times New Roman" w:cs="Times New Roman"/>
          <w:b/>
          <w:bCs/>
          <w:color w:val="000000"/>
          <w:position w:val="0"/>
          <w:sz w:val="24"/>
          <w:szCs w:val="24"/>
          <w:lang w:val="uk-UA" w:eastAsia="en-US"/>
        </w:rPr>
        <w:t> </w:t>
      </w:r>
    </w:p>
    <w:p w:rsidR="00367100" w:rsidRPr="00367100" w:rsidRDefault="00367100" w:rsidP="00367100">
      <w:pPr>
        <w:suppressAutoHyphens w:val="0"/>
        <w:spacing w:after="0" w:line="273" w:lineRule="auto"/>
        <w:ind w:leftChars="0" w:left="0" w:firstLineChars="0" w:hanging="2"/>
        <w:textDirection w:val="lrTb"/>
        <w:textAlignment w:val="auto"/>
        <w:outlineLvl w:val="9"/>
        <w:rPr>
          <w:rFonts w:ascii="Times New Roman" w:hAnsi="Times New Roman" w:cs="Times New Roman"/>
          <w:b/>
          <w:bCs/>
          <w:position w:val="0"/>
          <w:sz w:val="24"/>
          <w:szCs w:val="24"/>
          <w:lang w:val="uk-UA" w:eastAsia="en-US"/>
        </w:rPr>
      </w:pPr>
      <w:r w:rsidRPr="00367100">
        <w:rPr>
          <w:rFonts w:ascii="Times New Roman" w:hAnsi="Times New Roman" w:cs="Times New Roman"/>
          <w:b/>
          <w:bCs/>
          <w:position w:val="0"/>
          <w:sz w:val="24"/>
          <w:szCs w:val="24"/>
          <w:lang w:val="uk-UA" w:eastAsia="en-US"/>
        </w:rPr>
        <w:t>Погоджено</w:t>
      </w:r>
    </w:p>
    <w:p w:rsidR="00367100" w:rsidRPr="00367100" w:rsidRDefault="00367100" w:rsidP="00367100">
      <w:pPr>
        <w:suppressAutoHyphens w:val="0"/>
        <w:spacing w:after="0" w:line="273" w:lineRule="auto"/>
        <w:ind w:leftChars="0" w:left="0" w:firstLineChars="0" w:hanging="2"/>
        <w:textDirection w:val="lrTb"/>
        <w:textAlignment w:val="auto"/>
        <w:outlineLvl w:val="9"/>
        <w:rPr>
          <w:rFonts w:ascii="Times New Roman" w:hAnsi="Times New Roman" w:cs="Times New Roman"/>
          <w:b/>
          <w:bCs/>
          <w:position w:val="0"/>
          <w:sz w:val="24"/>
          <w:szCs w:val="24"/>
          <w:lang w:val="uk-UA" w:eastAsia="en-US"/>
        </w:rPr>
      </w:pPr>
      <w:r w:rsidRPr="00367100">
        <w:rPr>
          <w:rFonts w:ascii="Times New Roman" w:hAnsi="Times New Roman" w:cs="Times New Roman"/>
          <w:b/>
          <w:bCs/>
          <w:position w:val="0"/>
          <w:sz w:val="24"/>
          <w:szCs w:val="24"/>
          <w:lang w:val="uk-UA" w:eastAsia="en-US"/>
        </w:rPr>
        <w:t>Керуючий справами виконкому</w:t>
      </w:r>
      <w:r w:rsidRPr="00367100">
        <w:rPr>
          <w:rFonts w:ascii="Times New Roman" w:hAnsi="Times New Roman" w:cs="Times New Roman"/>
          <w:b/>
          <w:bCs/>
          <w:position w:val="0"/>
          <w:sz w:val="24"/>
          <w:szCs w:val="24"/>
          <w:lang w:val="uk-UA" w:eastAsia="en-US"/>
        </w:rPr>
        <w:tab/>
      </w:r>
      <w:r w:rsidRPr="00367100">
        <w:rPr>
          <w:rFonts w:ascii="Times New Roman" w:hAnsi="Times New Roman" w:cs="Times New Roman"/>
          <w:b/>
          <w:bCs/>
          <w:position w:val="0"/>
          <w:sz w:val="24"/>
          <w:szCs w:val="24"/>
          <w:lang w:val="uk-UA" w:eastAsia="en-US"/>
        </w:rPr>
        <w:tab/>
      </w:r>
      <w:r w:rsidRPr="00367100">
        <w:rPr>
          <w:rFonts w:ascii="Times New Roman" w:hAnsi="Times New Roman" w:cs="Times New Roman"/>
          <w:b/>
          <w:bCs/>
          <w:position w:val="0"/>
          <w:sz w:val="24"/>
          <w:szCs w:val="24"/>
          <w:lang w:val="uk-UA" w:eastAsia="en-US"/>
        </w:rPr>
        <w:tab/>
      </w:r>
      <w:r w:rsidRPr="00367100">
        <w:rPr>
          <w:rFonts w:ascii="Times New Roman" w:hAnsi="Times New Roman" w:cs="Times New Roman"/>
          <w:b/>
          <w:bCs/>
          <w:position w:val="0"/>
          <w:sz w:val="24"/>
          <w:szCs w:val="24"/>
          <w:lang w:val="uk-UA" w:eastAsia="en-US"/>
        </w:rPr>
        <w:tab/>
      </w:r>
      <w:r w:rsidRPr="00367100">
        <w:rPr>
          <w:rFonts w:ascii="Times New Roman" w:hAnsi="Times New Roman" w:cs="Times New Roman"/>
          <w:b/>
          <w:bCs/>
          <w:position w:val="0"/>
          <w:sz w:val="24"/>
          <w:szCs w:val="24"/>
          <w:lang w:val="uk-UA" w:eastAsia="en-US"/>
        </w:rPr>
        <w:tab/>
        <w:t>Наталія МОСКАЛЕНКО</w:t>
      </w:r>
    </w:p>
    <w:p w:rsidR="00B82B2A" w:rsidRPr="00C26470" w:rsidRDefault="00B82B2A" w:rsidP="00367100">
      <w:pPr>
        <w:spacing w:after="0" w:line="273" w:lineRule="auto"/>
        <w:ind w:left="0" w:hanging="2"/>
        <w:jc w:val="center"/>
        <w:rPr>
          <w:rFonts w:ascii="Times New Roman" w:hAnsi="Times New Roman"/>
          <w:b/>
          <w:bCs/>
          <w:sz w:val="24"/>
          <w:szCs w:val="24"/>
          <w:lang w:val="uk-UA"/>
        </w:rPr>
      </w:pPr>
    </w:p>
    <w:sectPr w:rsidR="00B82B2A" w:rsidRPr="00C26470" w:rsidSect="002107F1">
      <w:pgSz w:w="11906" w:h="16838"/>
      <w:pgMar w:top="1134" w:right="567" w:bottom="851" w:left="1701"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867A6"/>
    <w:multiLevelType w:val="hybridMultilevel"/>
    <w:tmpl w:val="89D40B26"/>
    <w:lvl w:ilvl="0" w:tplc="BF5E1E00">
      <w:numFmt w:val="bullet"/>
      <w:lvlText w:val="-"/>
      <w:lvlJc w:val="left"/>
      <w:pPr>
        <w:ind w:left="358" w:hanging="360"/>
      </w:pPr>
      <w:rPr>
        <w:rFonts w:ascii="Times New Roman" w:eastAsia="Times New Roman" w:hAnsi="Times New Roman" w:cs="Times New Roman" w:hint="default"/>
        <w:b w:val="0"/>
        <w:color w:val="auto"/>
      </w:rPr>
    </w:lvl>
    <w:lvl w:ilvl="1" w:tplc="3A1488DE" w:tentative="1">
      <w:start w:val="1"/>
      <w:numFmt w:val="bullet"/>
      <w:lvlText w:val="o"/>
      <w:lvlJc w:val="left"/>
      <w:pPr>
        <w:ind w:left="1078" w:hanging="360"/>
      </w:pPr>
      <w:rPr>
        <w:rFonts w:ascii="Courier New" w:hAnsi="Courier New" w:cs="Courier New" w:hint="default"/>
      </w:rPr>
    </w:lvl>
    <w:lvl w:ilvl="2" w:tplc="42484E30" w:tentative="1">
      <w:start w:val="1"/>
      <w:numFmt w:val="bullet"/>
      <w:lvlText w:val=""/>
      <w:lvlJc w:val="left"/>
      <w:pPr>
        <w:ind w:left="1798" w:hanging="360"/>
      </w:pPr>
      <w:rPr>
        <w:rFonts w:ascii="Wingdings" w:hAnsi="Wingdings" w:hint="default"/>
      </w:rPr>
    </w:lvl>
    <w:lvl w:ilvl="3" w:tplc="F762F2B2" w:tentative="1">
      <w:start w:val="1"/>
      <w:numFmt w:val="bullet"/>
      <w:lvlText w:val=""/>
      <w:lvlJc w:val="left"/>
      <w:pPr>
        <w:ind w:left="2518" w:hanging="360"/>
      </w:pPr>
      <w:rPr>
        <w:rFonts w:ascii="Symbol" w:hAnsi="Symbol" w:hint="default"/>
      </w:rPr>
    </w:lvl>
    <w:lvl w:ilvl="4" w:tplc="52F04F6A" w:tentative="1">
      <w:start w:val="1"/>
      <w:numFmt w:val="bullet"/>
      <w:lvlText w:val="o"/>
      <w:lvlJc w:val="left"/>
      <w:pPr>
        <w:ind w:left="3238" w:hanging="360"/>
      </w:pPr>
      <w:rPr>
        <w:rFonts w:ascii="Courier New" w:hAnsi="Courier New" w:cs="Courier New" w:hint="default"/>
      </w:rPr>
    </w:lvl>
    <w:lvl w:ilvl="5" w:tplc="E94EE8D8" w:tentative="1">
      <w:start w:val="1"/>
      <w:numFmt w:val="bullet"/>
      <w:lvlText w:val=""/>
      <w:lvlJc w:val="left"/>
      <w:pPr>
        <w:ind w:left="3958" w:hanging="360"/>
      </w:pPr>
      <w:rPr>
        <w:rFonts w:ascii="Wingdings" w:hAnsi="Wingdings" w:hint="default"/>
      </w:rPr>
    </w:lvl>
    <w:lvl w:ilvl="6" w:tplc="33221BB6" w:tentative="1">
      <w:start w:val="1"/>
      <w:numFmt w:val="bullet"/>
      <w:lvlText w:val=""/>
      <w:lvlJc w:val="left"/>
      <w:pPr>
        <w:ind w:left="4678" w:hanging="360"/>
      </w:pPr>
      <w:rPr>
        <w:rFonts w:ascii="Symbol" w:hAnsi="Symbol" w:hint="default"/>
      </w:rPr>
    </w:lvl>
    <w:lvl w:ilvl="7" w:tplc="851AA114" w:tentative="1">
      <w:start w:val="1"/>
      <w:numFmt w:val="bullet"/>
      <w:lvlText w:val="o"/>
      <w:lvlJc w:val="left"/>
      <w:pPr>
        <w:ind w:left="5398" w:hanging="360"/>
      </w:pPr>
      <w:rPr>
        <w:rFonts w:ascii="Courier New" w:hAnsi="Courier New" w:cs="Courier New" w:hint="default"/>
      </w:rPr>
    </w:lvl>
    <w:lvl w:ilvl="8" w:tplc="1E4A6070" w:tentative="1">
      <w:start w:val="1"/>
      <w:numFmt w:val="bullet"/>
      <w:lvlText w:val=""/>
      <w:lvlJc w:val="left"/>
      <w:pPr>
        <w:ind w:left="6118" w:hanging="360"/>
      </w:pPr>
      <w:rPr>
        <w:rFonts w:ascii="Wingdings" w:hAnsi="Wingdings" w:hint="default"/>
      </w:rPr>
    </w:lvl>
  </w:abstractNum>
  <w:abstractNum w:abstractNumId="1" w15:restartNumberingAfterBreak="0">
    <w:nsid w:val="63EF0206"/>
    <w:multiLevelType w:val="hybridMultilevel"/>
    <w:tmpl w:val="B2E22F66"/>
    <w:lvl w:ilvl="0" w:tplc="513CBD18">
      <w:numFmt w:val="bullet"/>
      <w:lvlText w:val="-"/>
      <w:lvlJc w:val="left"/>
      <w:pPr>
        <w:ind w:left="405" w:hanging="360"/>
      </w:pPr>
      <w:rPr>
        <w:rFonts w:ascii="Times New Roman" w:eastAsia="Times New Roman" w:hAnsi="Times New Roman" w:cs="Times New Roman" w:hint="default"/>
      </w:rPr>
    </w:lvl>
    <w:lvl w:ilvl="1" w:tplc="C82A7158">
      <w:start w:val="1"/>
      <w:numFmt w:val="decimal"/>
      <w:lvlText w:val="%2."/>
      <w:lvlJc w:val="left"/>
      <w:pPr>
        <w:tabs>
          <w:tab w:val="num" w:pos="1440"/>
        </w:tabs>
        <w:ind w:left="1440" w:hanging="360"/>
      </w:pPr>
    </w:lvl>
    <w:lvl w:ilvl="2" w:tplc="AB46215E">
      <w:start w:val="1"/>
      <w:numFmt w:val="decimal"/>
      <w:lvlText w:val="%3."/>
      <w:lvlJc w:val="left"/>
      <w:pPr>
        <w:tabs>
          <w:tab w:val="num" w:pos="2160"/>
        </w:tabs>
        <w:ind w:left="2160" w:hanging="360"/>
      </w:pPr>
    </w:lvl>
    <w:lvl w:ilvl="3" w:tplc="7B6C7194">
      <w:start w:val="1"/>
      <w:numFmt w:val="decimal"/>
      <w:lvlText w:val="%4."/>
      <w:lvlJc w:val="left"/>
      <w:pPr>
        <w:tabs>
          <w:tab w:val="num" w:pos="2880"/>
        </w:tabs>
        <w:ind w:left="2880" w:hanging="360"/>
      </w:pPr>
    </w:lvl>
    <w:lvl w:ilvl="4" w:tplc="9AEE3EEC">
      <w:start w:val="1"/>
      <w:numFmt w:val="decimal"/>
      <w:lvlText w:val="%5."/>
      <w:lvlJc w:val="left"/>
      <w:pPr>
        <w:tabs>
          <w:tab w:val="num" w:pos="3600"/>
        </w:tabs>
        <w:ind w:left="3600" w:hanging="360"/>
      </w:pPr>
    </w:lvl>
    <w:lvl w:ilvl="5" w:tplc="43600C9E">
      <w:start w:val="1"/>
      <w:numFmt w:val="decimal"/>
      <w:lvlText w:val="%6."/>
      <w:lvlJc w:val="left"/>
      <w:pPr>
        <w:tabs>
          <w:tab w:val="num" w:pos="4320"/>
        </w:tabs>
        <w:ind w:left="4320" w:hanging="360"/>
      </w:pPr>
    </w:lvl>
    <w:lvl w:ilvl="6" w:tplc="773A642C">
      <w:start w:val="1"/>
      <w:numFmt w:val="decimal"/>
      <w:lvlText w:val="%7."/>
      <w:lvlJc w:val="left"/>
      <w:pPr>
        <w:tabs>
          <w:tab w:val="num" w:pos="5040"/>
        </w:tabs>
        <w:ind w:left="5040" w:hanging="360"/>
      </w:pPr>
    </w:lvl>
    <w:lvl w:ilvl="7" w:tplc="80549BF6">
      <w:start w:val="1"/>
      <w:numFmt w:val="decimal"/>
      <w:lvlText w:val="%8."/>
      <w:lvlJc w:val="left"/>
      <w:pPr>
        <w:tabs>
          <w:tab w:val="num" w:pos="5760"/>
        </w:tabs>
        <w:ind w:left="5760" w:hanging="360"/>
      </w:pPr>
    </w:lvl>
    <w:lvl w:ilvl="8" w:tplc="D72E97EC">
      <w:start w:val="1"/>
      <w:numFmt w:val="decimal"/>
      <w:lvlText w:val="%9."/>
      <w:lvlJc w:val="left"/>
      <w:pPr>
        <w:tabs>
          <w:tab w:val="num" w:pos="6480"/>
        </w:tabs>
        <w:ind w:left="6480" w:hanging="360"/>
      </w:pPr>
    </w:lvl>
  </w:abstractNum>
  <w:abstractNum w:abstractNumId="2" w15:restartNumberingAfterBreak="0">
    <w:nsid w:val="68055CBD"/>
    <w:multiLevelType w:val="hybridMultilevel"/>
    <w:tmpl w:val="9A4CD0C8"/>
    <w:lvl w:ilvl="0" w:tplc="BC20ADD6">
      <w:start w:val="1"/>
      <w:numFmt w:val="decimal"/>
      <w:lvlText w:val="%1)"/>
      <w:lvlJc w:val="left"/>
      <w:pPr>
        <w:ind w:left="358" w:hanging="360"/>
      </w:pPr>
      <w:rPr>
        <w:rFonts w:hint="default"/>
      </w:rPr>
    </w:lvl>
    <w:lvl w:ilvl="1" w:tplc="85FCABF0" w:tentative="1">
      <w:start w:val="1"/>
      <w:numFmt w:val="lowerLetter"/>
      <w:lvlText w:val="%2."/>
      <w:lvlJc w:val="left"/>
      <w:pPr>
        <w:ind w:left="1078" w:hanging="360"/>
      </w:pPr>
    </w:lvl>
    <w:lvl w:ilvl="2" w:tplc="9450478E" w:tentative="1">
      <w:start w:val="1"/>
      <w:numFmt w:val="lowerRoman"/>
      <w:lvlText w:val="%3."/>
      <w:lvlJc w:val="right"/>
      <w:pPr>
        <w:ind w:left="1798" w:hanging="180"/>
      </w:pPr>
    </w:lvl>
    <w:lvl w:ilvl="3" w:tplc="8A2A0506" w:tentative="1">
      <w:start w:val="1"/>
      <w:numFmt w:val="decimal"/>
      <w:lvlText w:val="%4."/>
      <w:lvlJc w:val="left"/>
      <w:pPr>
        <w:ind w:left="2518" w:hanging="360"/>
      </w:pPr>
    </w:lvl>
    <w:lvl w:ilvl="4" w:tplc="1B3E659A" w:tentative="1">
      <w:start w:val="1"/>
      <w:numFmt w:val="lowerLetter"/>
      <w:lvlText w:val="%5."/>
      <w:lvlJc w:val="left"/>
      <w:pPr>
        <w:ind w:left="3238" w:hanging="360"/>
      </w:pPr>
    </w:lvl>
    <w:lvl w:ilvl="5" w:tplc="2828E9BE" w:tentative="1">
      <w:start w:val="1"/>
      <w:numFmt w:val="lowerRoman"/>
      <w:lvlText w:val="%6."/>
      <w:lvlJc w:val="right"/>
      <w:pPr>
        <w:ind w:left="3958" w:hanging="180"/>
      </w:pPr>
    </w:lvl>
    <w:lvl w:ilvl="6" w:tplc="CD082E6A" w:tentative="1">
      <w:start w:val="1"/>
      <w:numFmt w:val="decimal"/>
      <w:lvlText w:val="%7."/>
      <w:lvlJc w:val="left"/>
      <w:pPr>
        <w:ind w:left="4678" w:hanging="360"/>
      </w:pPr>
    </w:lvl>
    <w:lvl w:ilvl="7" w:tplc="1C900002" w:tentative="1">
      <w:start w:val="1"/>
      <w:numFmt w:val="lowerLetter"/>
      <w:lvlText w:val="%8."/>
      <w:lvlJc w:val="left"/>
      <w:pPr>
        <w:ind w:left="5398" w:hanging="360"/>
      </w:pPr>
    </w:lvl>
    <w:lvl w:ilvl="8" w:tplc="AC4ECE68" w:tentative="1">
      <w:start w:val="1"/>
      <w:numFmt w:val="lowerRoman"/>
      <w:lvlText w:val="%9."/>
      <w:lvlJc w:val="right"/>
      <w:pPr>
        <w:ind w:left="6118" w:hanging="180"/>
      </w:pPr>
    </w:lvl>
  </w:abstractNum>
  <w:abstractNum w:abstractNumId="3" w15:restartNumberingAfterBreak="0">
    <w:nsid w:val="77C8033F"/>
    <w:multiLevelType w:val="hybridMultilevel"/>
    <w:tmpl w:val="42DA2C52"/>
    <w:lvl w:ilvl="0" w:tplc="235E2D24">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CD"/>
    <w:rsid w:val="00010A8C"/>
    <w:rsid w:val="000243B0"/>
    <w:rsid w:val="00033C87"/>
    <w:rsid w:val="00040885"/>
    <w:rsid w:val="000446D9"/>
    <w:rsid w:val="000465D8"/>
    <w:rsid w:val="0005247E"/>
    <w:rsid w:val="000664FB"/>
    <w:rsid w:val="000A1196"/>
    <w:rsid w:val="000B3B11"/>
    <w:rsid w:val="000E40AF"/>
    <w:rsid w:val="00104C0A"/>
    <w:rsid w:val="001143F3"/>
    <w:rsid w:val="00115A1A"/>
    <w:rsid w:val="00124099"/>
    <w:rsid w:val="00136B1F"/>
    <w:rsid w:val="00137AAC"/>
    <w:rsid w:val="00137BD9"/>
    <w:rsid w:val="00137D33"/>
    <w:rsid w:val="001437A2"/>
    <w:rsid w:val="001448BE"/>
    <w:rsid w:val="00150323"/>
    <w:rsid w:val="001524D1"/>
    <w:rsid w:val="001714E8"/>
    <w:rsid w:val="001724CA"/>
    <w:rsid w:val="00174FB7"/>
    <w:rsid w:val="001A1537"/>
    <w:rsid w:val="001A3C40"/>
    <w:rsid w:val="001C0A03"/>
    <w:rsid w:val="001F6488"/>
    <w:rsid w:val="002077C5"/>
    <w:rsid w:val="002107F1"/>
    <w:rsid w:val="00236481"/>
    <w:rsid w:val="00242B0A"/>
    <w:rsid w:val="0025383C"/>
    <w:rsid w:val="0026009B"/>
    <w:rsid w:val="00275F56"/>
    <w:rsid w:val="002808FA"/>
    <w:rsid w:val="00291D98"/>
    <w:rsid w:val="00292A94"/>
    <w:rsid w:val="002B0CE4"/>
    <w:rsid w:val="002F32A7"/>
    <w:rsid w:val="00367100"/>
    <w:rsid w:val="00376236"/>
    <w:rsid w:val="00376CDA"/>
    <w:rsid w:val="003A524B"/>
    <w:rsid w:val="003C3888"/>
    <w:rsid w:val="00407B5A"/>
    <w:rsid w:val="00412364"/>
    <w:rsid w:val="00440DF2"/>
    <w:rsid w:val="00462625"/>
    <w:rsid w:val="0047282D"/>
    <w:rsid w:val="0049448E"/>
    <w:rsid w:val="004A1AD6"/>
    <w:rsid w:val="004B3008"/>
    <w:rsid w:val="004B38DC"/>
    <w:rsid w:val="004C70EB"/>
    <w:rsid w:val="004D57B5"/>
    <w:rsid w:val="004E1F8A"/>
    <w:rsid w:val="004E6D53"/>
    <w:rsid w:val="00547D7E"/>
    <w:rsid w:val="005677E7"/>
    <w:rsid w:val="00571AD9"/>
    <w:rsid w:val="0057565F"/>
    <w:rsid w:val="005860C6"/>
    <w:rsid w:val="00594C59"/>
    <w:rsid w:val="00595A30"/>
    <w:rsid w:val="005A150C"/>
    <w:rsid w:val="005B0CF4"/>
    <w:rsid w:val="005B211B"/>
    <w:rsid w:val="005C134A"/>
    <w:rsid w:val="005D6E62"/>
    <w:rsid w:val="005F4A31"/>
    <w:rsid w:val="005F61FB"/>
    <w:rsid w:val="00630237"/>
    <w:rsid w:val="00671357"/>
    <w:rsid w:val="00671973"/>
    <w:rsid w:val="00673D91"/>
    <w:rsid w:val="00682766"/>
    <w:rsid w:val="006A674E"/>
    <w:rsid w:val="006A779C"/>
    <w:rsid w:val="006A78EB"/>
    <w:rsid w:val="006B34C2"/>
    <w:rsid w:val="006B6231"/>
    <w:rsid w:val="006D1BA2"/>
    <w:rsid w:val="006F0B7E"/>
    <w:rsid w:val="007159B7"/>
    <w:rsid w:val="00731449"/>
    <w:rsid w:val="00743027"/>
    <w:rsid w:val="007674D0"/>
    <w:rsid w:val="00770029"/>
    <w:rsid w:val="00775C37"/>
    <w:rsid w:val="0078226E"/>
    <w:rsid w:val="0079625B"/>
    <w:rsid w:val="007A3044"/>
    <w:rsid w:val="007A5AB9"/>
    <w:rsid w:val="007A5C61"/>
    <w:rsid w:val="007C7E5E"/>
    <w:rsid w:val="007D4FD9"/>
    <w:rsid w:val="007D6247"/>
    <w:rsid w:val="007D791E"/>
    <w:rsid w:val="007E54BF"/>
    <w:rsid w:val="008103AD"/>
    <w:rsid w:val="00817161"/>
    <w:rsid w:val="008234E2"/>
    <w:rsid w:val="00833FCB"/>
    <w:rsid w:val="00840ED0"/>
    <w:rsid w:val="008562B1"/>
    <w:rsid w:val="0087781E"/>
    <w:rsid w:val="00877C33"/>
    <w:rsid w:val="00884AE2"/>
    <w:rsid w:val="008A2CCD"/>
    <w:rsid w:val="008A2F63"/>
    <w:rsid w:val="008E4885"/>
    <w:rsid w:val="008E493D"/>
    <w:rsid w:val="0091573D"/>
    <w:rsid w:val="00932100"/>
    <w:rsid w:val="0094359A"/>
    <w:rsid w:val="009474CC"/>
    <w:rsid w:val="00962932"/>
    <w:rsid w:val="0096695C"/>
    <w:rsid w:val="0097717D"/>
    <w:rsid w:val="0098483F"/>
    <w:rsid w:val="009A5AC8"/>
    <w:rsid w:val="009C2B2A"/>
    <w:rsid w:val="009C5A71"/>
    <w:rsid w:val="009C5B8C"/>
    <w:rsid w:val="009C5BB3"/>
    <w:rsid w:val="009D1254"/>
    <w:rsid w:val="00A32234"/>
    <w:rsid w:val="00A726DE"/>
    <w:rsid w:val="00A75B80"/>
    <w:rsid w:val="00A85599"/>
    <w:rsid w:val="00AB0E6F"/>
    <w:rsid w:val="00AD1352"/>
    <w:rsid w:val="00B0282C"/>
    <w:rsid w:val="00B24AEC"/>
    <w:rsid w:val="00B73F4C"/>
    <w:rsid w:val="00B82B2A"/>
    <w:rsid w:val="00B87A87"/>
    <w:rsid w:val="00B96091"/>
    <w:rsid w:val="00BA0E2F"/>
    <w:rsid w:val="00BA168C"/>
    <w:rsid w:val="00BE7ABF"/>
    <w:rsid w:val="00C0012B"/>
    <w:rsid w:val="00C02D96"/>
    <w:rsid w:val="00C0633F"/>
    <w:rsid w:val="00C26470"/>
    <w:rsid w:val="00C44832"/>
    <w:rsid w:val="00C66D4E"/>
    <w:rsid w:val="00C72056"/>
    <w:rsid w:val="00C822EB"/>
    <w:rsid w:val="00C93765"/>
    <w:rsid w:val="00CC4025"/>
    <w:rsid w:val="00CD373C"/>
    <w:rsid w:val="00CF3754"/>
    <w:rsid w:val="00D0042A"/>
    <w:rsid w:val="00D035DF"/>
    <w:rsid w:val="00D05203"/>
    <w:rsid w:val="00D40BA1"/>
    <w:rsid w:val="00D67A3B"/>
    <w:rsid w:val="00DB0C23"/>
    <w:rsid w:val="00DD50C6"/>
    <w:rsid w:val="00DE7D70"/>
    <w:rsid w:val="00E21A4E"/>
    <w:rsid w:val="00E27EAD"/>
    <w:rsid w:val="00E3522A"/>
    <w:rsid w:val="00E655F4"/>
    <w:rsid w:val="00E7583C"/>
    <w:rsid w:val="00E970D8"/>
    <w:rsid w:val="00EA248D"/>
    <w:rsid w:val="00EA4082"/>
    <w:rsid w:val="00EB1595"/>
    <w:rsid w:val="00EE123B"/>
    <w:rsid w:val="00EF6742"/>
    <w:rsid w:val="00F118B9"/>
    <w:rsid w:val="00F158C5"/>
    <w:rsid w:val="00F34F64"/>
    <w:rsid w:val="00F55FD5"/>
    <w:rsid w:val="00F56EA7"/>
    <w:rsid w:val="00F66E93"/>
    <w:rsid w:val="00F70D51"/>
    <w:rsid w:val="00F7359C"/>
    <w:rsid w:val="00F75CFA"/>
    <w:rsid w:val="00FA2D83"/>
    <w:rsid w:val="00FB496C"/>
    <w:rsid w:val="00FC1EE7"/>
    <w:rsid w:val="00FD32B9"/>
    <w:rsid w:val="00FD3EB1"/>
    <w:rsid w:val="00FD5F9B"/>
    <w:rsid w:val="00FF075E"/>
    <w:rsid w:val="00FF4ECA"/>
    <w:rsid w:val="00FF59B5"/>
    <w:rsid w:val="00FF7335"/>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A66D8-F9BA-48A6-ACD3-20B97A27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2CCD"/>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Обычны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paragraph" w:styleId="a5">
    <w:name w:val="Balloon Text"/>
    <w:basedOn w:val="a"/>
    <w:link w:val="a6"/>
    <w:uiPriority w:val="99"/>
    <w:semiHidden/>
    <w:unhideWhenUsed/>
    <w:rsid w:val="00630237"/>
    <w:pPr>
      <w:spacing w:after="0" w:line="240" w:lineRule="auto"/>
    </w:pPr>
    <w:rPr>
      <w:rFonts w:ascii="Segoe UI" w:hAnsi="Segoe UI" w:cs="Times New Roman"/>
      <w:sz w:val="18"/>
      <w:szCs w:val="18"/>
    </w:rPr>
  </w:style>
  <w:style w:type="character" w:customStyle="1" w:styleId="a6">
    <w:name w:val="Текст у виносці Знак"/>
    <w:link w:val="a5"/>
    <w:uiPriority w:val="99"/>
    <w:semiHidden/>
    <w:rsid w:val="00630237"/>
    <w:rPr>
      <w:rFonts w:ascii="Segoe UI" w:hAnsi="Segoe UI" w:cs="Segoe UI"/>
      <w:position w:val="-1"/>
      <w:sz w:val="18"/>
      <w:szCs w:val="18"/>
      <w:lang w:val="ru-RU" w:eastAsia="ru-RU"/>
    </w:rPr>
  </w:style>
  <w:style w:type="paragraph" w:customStyle="1" w:styleId="10">
    <w:name w:val="Звичайний1"/>
    <w:rsid w:val="006B34C2"/>
    <w:rPr>
      <w:rFonts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6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C8EC-8E20-4CE9-B021-8FC657AB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3766</Words>
  <Characters>2147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2024-12-12T13:11:00Z</cp:lastPrinted>
  <dcterms:created xsi:type="dcterms:W3CDTF">2024-12-12T13:49:00Z</dcterms:created>
  <dcterms:modified xsi:type="dcterms:W3CDTF">2024-12-12T13:49:00Z</dcterms:modified>
</cp:coreProperties>
</file>