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486" w:rsidRPr="009A1AFF" w:rsidRDefault="00B47486" w:rsidP="00B47486">
      <w:pPr>
        <w:tabs>
          <w:tab w:val="left" w:pos="439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bookmarkStart w:id="0" w:name="_GoBack"/>
      <w:bookmarkEnd w:id="0"/>
      <w:r w:rsidRPr="009A1AFF"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486" w:rsidRPr="009A1AFF" w:rsidRDefault="00B47486" w:rsidP="00B47486">
      <w:pPr>
        <w:tabs>
          <w:tab w:val="left" w:pos="439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9A1AFF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РОМЕНСЬКА МІСЬКА РАДА СУМСЬКОЇ ОБЛАСТІ</w:t>
      </w:r>
    </w:p>
    <w:p w:rsidR="00B47486" w:rsidRPr="009A1AFF" w:rsidRDefault="00B47486" w:rsidP="00B4748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9A1AFF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ВОСЬМЕ  СКЛИКАННЯ</w:t>
      </w:r>
    </w:p>
    <w:p w:rsidR="00B47486" w:rsidRPr="009A1AFF" w:rsidRDefault="00927105" w:rsidP="00B47486">
      <w:pPr>
        <w:keepNext/>
        <w:tabs>
          <w:tab w:val="center" w:pos="4677"/>
          <w:tab w:val="left" w:pos="6960"/>
        </w:tabs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ВІСІМДЕСЯТ ЧЕТВЕРТА</w:t>
      </w:r>
      <w:r w:rsidR="00B47486" w:rsidRPr="009A1AFF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 xml:space="preserve"> СЕСІЯ</w:t>
      </w:r>
    </w:p>
    <w:p w:rsidR="00B47486" w:rsidRPr="009A1AFF" w:rsidRDefault="00B47486" w:rsidP="00B47486">
      <w:pPr>
        <w:keepNext/>
        <w:tabs>
          <w:tab w:val="center" w:pos="4677"/>
          <w:tab w:val="left" w:pos="6960"/>
        </w:tabs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val="uk-UA" w:eastAsia="en-US"/>
        </w:rPr>
      </w:pPr>
      <w:r w:rsidRPr="009A1AFF">
        <w:rPr>
          <w:rFonts w:ascii="Times New Roman" w:hAnsi="Times New Roman" w:cs="Times New Roman"/>
          <w:b/>
          <w:bCs/>
          <w:sz w:val="24"/>
          <w:szCs w:val="24"/>
          <w:lang w:val="uk-UA" w:eastAsia="en-US"/>
        </w:rPr>
        <w:t>РІШЕННЯ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47486" w:rsidRPr="009A1AFF" w:rsidTr="00B47486">
        <w:tc>
          <w:tcPr>
            <w:tcW w:w="3190" w:type="dxa"/>
            <w:hideMark/>
          </w:tcPr>
          <w:p w:rsidR="00B47486" w:rsidRPr="009A1AFF" w:rsidRDefault="00B23D35" w:rsidP="004B39E7">
            <w:pPr>
              <w:spacing w:before="120" w:after="120" w:line="240" w:lineRule="auto"/>
              <w:ind w:left="-10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9A1AF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 xml:space="preserve">  </w:t>
            </w:r>
            <w:r w:rsidR="00654D79" w:rsidRPr="009A1AF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2</w:t>
            </w:r>
            <w:r w:rsidR="0092710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0.12</w:t>
            </w:r>
            <w:r w:rsidR="00B47486" w:rsidRPr="009A1AF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.2024</w:t>
            </w:r>
          </w:p>
        </w:tc>
        <w:tc>
          <w:tcPr>
            <w:tcW w:w="3190" w:type="dxa"/>
            <w:hideMark/>
          </w:tcPr>
          <w:p w:rsidR="00B47486" w:rsidRPr="009A1AFF" w:rsidRDefault="00B47486" w:rsidP="004B39E7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9A1AF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Ромни</w:t>
            </w:r>
          </w:p>
        </w:tc>
        <w:tc>
          <w:tcPr>
            <w:tcW w:w="3191" w:type="dxa"/>
          </w:tcPr>
          <w:p w:rsidR="00B47486" w:rsidRPr="009A1AFF" w:rsidRDefault="00B47486" w:rsidP="004B39E7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</w:tbl>
    <w:p w:rsidR="00DD0F88" w:rsidRPr="009A1AFF" w:rsidRDefault="00B23D35" w:rsidP="00F8421C">
      <w:pPr>
        <w:pBdr>
          <w:top w:val="nil"/>
          <w:left w:val="nil"/>
          <w:bottom w:val="nil"/>
          <w:right w:val="nil"/>
          <w:between w:val="nil"/>
        </w:pBdr>
        <w:suppressAutoHyphens/>
        <w:spacing w:after="120"/>
        <w:ind w:leftChars="-1" w:left="-2" w:right="4111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</w:pPr>
      <w:r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Про </w:t>
      </w:r>
      <w:r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>внесенн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я</w:t>
      </w:r>
      <w:r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змін до</w:t>
      </w:r>
      <w:r w:rsidR="002640E2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Програми</w:t>
      </w:r>
      <w:r w:rsidR="002640E2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фінансової</w:t>
      </w:r>
      <w:r w:rsidR="002640E2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підтримки</w:t>
      </w:r>
      <w:r w:rsidR="002640E2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>К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омунального</w:t>
      </w:r>
      <w:r w:rsidR="002640E2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підприємства «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>Житло-Експлуатація»</w:t>
      </w:r>
      <w:r w:rsidR="002640E2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Роменської</w:t>
      </w:r>
      <w:r w:rsidR="002640E2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міської ради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>»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 на 2024 рік</w:t>
      </w:r>
    </w:p>
    <w:p w:rsidR="00927105" w:rsidRPr="003C1407" w:rsidRDefault="00927105" w:rsidP="00927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textDirection w:val="btLr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3C140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Відповідно до пункту 22 статті 26 Закону України «Про місцеве самоврядування в Україні», </w:t>
      </w:r>
      <w:r w:rsidRPr="003C1407">
        <w:rPr>
          <w:rFonts w:ascii="Times New Roman" w:eastAsia="Times New Roman" w:hAnsi="Times New Roman" w:cs="Times New Roman"/>
          <w:sz w:val="24"/>
          <w:szCs w:val="24"/>
          <w:lang w:val="uk-UA"/>
        </w:rPr>
        <w:t>пункту 3 частини 1 статті 6, пункту 5</w:t>
      </w:r>
      <w:r w:rsidRPr="003C1407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3C140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статті 26 Закону України «Про державну допомогу суб’єктам господарювання», </w:t>
      </w:r>
      <w:r w:rsidRPr="003C140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враховуючи лист директора комунального підприємства «Житло-Експлуатація» Роменської міської ради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від  10.12.2024 № 296, протоколу</w:t>
      </w:r>
      <w:r w:rsidRPr="003C140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чергових зборів наглядової ради КП «Житло-Експлуа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тація» РМР від </w:t>
      </w:r>
      <w:r w:rsidRPr="003C140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13.09.2024 №2, з метою забезпечення функціонування комунального підприємства та надання безперервних послуг з комплексного обслуговування об’єктів </w:t>
      </w:r>
    </w:p>
    <w:p w:rsidR="00927105" w:rsidRPr="009A1AFF" w:rsidRDefault="00927105" w:rsidP="00927105">
      <w:p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uk-UA"/>
        </w:rPr>
        <w:t>МІСЬКА РАДА ВИРІШИЛА:</w:t>
      </w:r>
    </w:p>
    <w:p w:rsidR="00927105" w:rsidRPr="009A1AFF" w:rsidRDefault="00927105" w:rsidP="00927105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425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>1. Внести такі зміни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Програми фінансової підтримки </w:t>
      </w:r>
      <w:r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>Комунального підприємства «Житло-Експлуатація» Роменської міської ради» на 2024 рік, затвердженої рішенням міської ради від 25.07.2024 (далі – Програма):</w:t>
      </w:r>
    </w:p>
    <w:p w:rsidR="00927105" w:rsidRPr="009A1AFF" w:rsidRDefault="00927105" w:rsidP="00927105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425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>1) викласти Паспорт Програми у новій редакції: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402"/>
        <w:gridCol w:w="5209"/>
      </w:tblGrid>
      <w:tr w:rsidR="00927105" w:rsidRPr="009A1AFF" w:rsidTr="00175E9B">
        <w:tc>
          <w:tcPr>
            <w:tcW w:w="851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402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Параметри</w:t>
            </w:r>
          </w:p>
        </w:tc>
        <w:tc>
          <w:tcPr>
            <w:tcW w:w="5209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</w:tr>
      <w:tr w:rsidR="00927105" w:rsidRPr="009A1AFF" w:rsidTr="00175E9B">
        <w:tc>
          <w:tcPr>
            <w:tcW w:w="851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402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Ініціатор розроблення Програми </w:t>
            </w:r>
          </w:p>
        </w:tc>
        <w:tc>
          <w:tcPr>
            <w:tcW w:w="5209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Роменська міська рада</w:t>
            </w:r>
          </w:p>
        </w:tc>
      </w:tr>
      <w:tr w:rsidR="00927105" w:rsidRPr="009A1AFF" w:rsidTr="00175E9B">
        <w:tc>
          <w:tcPr>
            <w:tcW w:w="851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402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Підстави для розроблення програми</w:t>
            </w:r>
          </w:p>
        </w:tc>
        <w:tc>
          <w:tcPr>
            <w:tcW w:w="5209" w:type="dxa"/>
          </w:tcPr>
          <w:p w:rsidR="00927105" w:rsidRPr="009A1AFF" w:rsidRDefault="00927105" w:rsidP="00175E9B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Україні», Закон України «Про житлово-комунальні послуги»</w:t>
            </w:r>
          </w:p>
        </w:tc>
      </w:tr>
      <w:tr w:rsidR="00927105" w:rsidRPr="009A1AFF" w:rsidTr="00175E9B">
        <w:tc>
          <w:tcPr>
            <w:tcW w:w="851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402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209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 Роменської міської ради</w:t>
            </w:r>
          </w:p>
        </w:tc>
      </w:tr>
      <w:tr w:rsidR="00927105" w:rsidRPr="009A1AFF" w:rsidTr="00175E9B">
        <w:tc>
          <w:tcPr>
            <w:tcW w:w="851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</w:p>
        </w:tc>
        <w:tc>
          <w:tcPr>
            <w:tcW w:w="3402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5209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 Роменської міської ради,</w:t>
            </w:r>
          </w:p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Комунальне</w:t>
            </w:r>
            <w:r w:rsidRPr="009A1AF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uk-UA"/>
              </w:rPr>
              <w:t xml:space="preserve"> </w:t>
            </w:r>
            <w:r w:rsidRPr="009A1AF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підприємство «</w:t>
            </w:r>
            <w:r w:rsidRPr="009A1AF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uk-UA"/>
              </w:rPr>
              <w:t>Житло-Експлуатація</w:t>
            </w:r>
            <w:r w:rsidRPr="009A1AF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» Роменської</w:t>
            </w:r>
            <w:r w:rsidRPr="009A1AF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uk-UA"/>
              </w:rPr>
              <w:t xml:space="preserve"> </w:t>
            </w:r>
            <w:r w:rsidRPr="009A1AF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міської ради»</w:t>
            </w:r>
          </w:p>
        </w:tc>
      </w:tr>
      <w:tr w:rsidR="00927105" w:rsidRPr="009A1AFF" w:rsidTr="00175E9B">
        <w:tc>
          <w:tcPr>
            <w:tcW w:w="851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402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209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</w:tr>
      <w:tr w:rsidR="00927105" w:rsidRPr="009A1AFF" w:rsidTr="00175E9B">
        <w:tc>
          <w:tcPr>
            <w:tcW w:w="851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402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209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</w:tr>
      <w:tr w:rsidR="00927105" w:rsidRPr="009A1AFF" w:rsidTr="00175E9B">
        <w:tc>
          <w:tcPr>
            <w:tcW w:w="851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402" w:type="dxa"/>
          </w:tcPr>
          <w:p w:rsidR="00927105" w:rsidRPr="009A1AFF" w:rsidRDefault="00927105" w:rsidP="00175E9B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Загальний обсяг фінансових ресурсів, необхідних для реалізації Програми, всього, у </w:t>
            </w:r>
            <w:r w:rsidRPr="009A1A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en-US"/>
              </w:rPr>
              <w:t>тому числі:</w:t>
            </w:r>
          </w:p>
        </w:tc>
        <w:tc>
          <w:tcPr>
            <w:tcW w:w="5209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3 416,0</w:t>
            </w:r>
            <w:r w:rsidRPr="003C14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 тиc. грн</w:t>
            </w:r>
          </w:p>
        </w:tc>
      </w:tr>
      <w:tr w:rsidR="00927105" w:rsidRPr="009A1AFF" w:rsidTr="00175E9B">
        <w:tc>
          <w:tcPr>
            <w:tcW w:w="851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7.1.</w:t>
            </w:r>
          </w:p>
        </w:tc>
        <w:tc>
          <w:tcPr>
            <w:tcW w:w="3402" w:type="dxa"/>
          </w:tcPr>
          <w:p w:rsidR="00927105" w:rsidRPr="009A1AFF" w:rsidRDefault="00927105" w:rsidP="00175E9B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коштів бюджету Роменської міської територіальної громади</w:t>
            </w:r>
          </w:p>
        </w:tc>
        <w:tc>
          <w:tcPr>
            <w:tcW w:w="5209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3 416,0</w:t>
            </w:r>
            <w:r w:rsidRPr="003C14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 тиc. грн</w:t>
            </w:r>
          </w:p>
        </w:tc>
      </w:tr>
      <w:tr w:rsidR="00927105" w:rsidRPr="009A1AFF" w:rsidTr="00175E9B">
        <w:tc>
          <w:tcPr>
            <w:tcW w:w="851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7.2.</w:t>
            </w:r>
          </w:p>
        </w:tc>
        <w:tc>
          <w:tcPr>
            <w:tcW w:w="3402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коштів інших бюджетів</w:t>
            </w:r>
          </w:p>
        </w:tc>
        <w:tc>
          <w:tcPr>
            <w:tcW w:w="5209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 грн</w:t>
            </w:r>
          </w:p>
        </w:tc>
      </w:tr>
    </w:tbl>
    <w:p w:rsidR="00927105" w:rsidRPr="009A1AFF" w:rsidRDefault="00927105" w:rsidP="0092710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uk-UA"/>
        </w:rPr>
      </w:pPr>
    </w:p>
    <w:p w:rsidR="00927105" w:rsidRPr="009A1AFF" w:rsidRDefault="00927105" w:rsidP="00927105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425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>2) викласти додаток «Перелік заходів та обсяги фінансування Програми фінансової підтримки Комунального підприємства «Житло-Експлуатація» Роменської міської ради на 2024 рік» у новій редакції згідно з додатком до цього рішення.</w:t>
      </w:r>
    </w:p>
    <w:p w:rsidR="009343C4" w:rsidRPr="009A1AFF" w:rsidRDefault="009343C4" w:rsidP="001F3F49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5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5D19" w:rsidRPr="009A1AFF" w:rsidRDefault="00595D19" w:rsidP="001F3F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95D19" w:rsidRPr="009A1AFF" w:rsidRDefault="00595D19" w:rsidP="001F3F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95D19" w:rsidRPr="009A1AFF" w:rsidRDefault="00595D19" w:rsidP="00595D19">
      <w:pPr>
        <w:spacing w:after="0" w:line="240" w:lineRule="auto"/>
        <w:ind w:hanging="2"/>
        <w:jc w:val="both"/>
        <w:rPr>
          <w:rFonts w:ascii="Times New Roman" w:hAnsi="Times New Roman" w:cs="Times New Roman"/>
          <w:sz w:val="24"/>
          <w:szCs w:val="24"/>
          <w:lang w:val="uk-UA" w:eastAsia="zh-CN"/>
        </w:rPr>
      </w:pPr>
      <w:r w:rsidRPr="009A1AFF">
        <w:rPr>
          <w:rFonts w:ascii="Times New Roman" w:hAnsi="Times New Roman" w:cs="Times New Roman"/>
          <w:b/>
          <w:sz w:val="24"/>
          <w:szCs w:val="24"/>
          <w:lang w:val="uk-UA" w:eastAsia="zh-CN"/>
        </w:rPr>
        <w:t>Міський голова</w:t>
      </w:r>
      <w:r w:rsidRPr="009A1AFF">
        <w:rPr>
          <w:rFonts w:ascii="Times New Roman" w:hAnsi="Times New Roman" w:cs="Times New Roman"/>
          <w:b/>
          <w:sz w:val="24"/>
          <w:szCs w:val="24"/>
          <w:lang w:val="uk-UA" w:eastAsia="zh-CN"/>
        </w:rPr>
        <w:tab/>
      </w:r>
      <w:r w:rsidRPr="009A1AFF">
        <w:rPr>
          <w:rFonts w:ascii="Times New Roman" w:hAnsi="Times New Roman" w:cs="Times New Roman"/>
          <w:b/>
          <w:sz w:val="24"/>
          <w:szCs w:val="24"/>
          <w:lang w:val="uk-UA" w:eastAsia="zh-CN"/>
        </w:rPr>
        <w:tab/>
      </w:r>
      <w:r w:rsidRPr="009A1AFF">
        <w:rPr>
          <w:rFonts w:ascii="Times New Roman" w:hAnsi="Times New Roman" w:cs="Times New Roman"/>
          <w:b/>
          <w:sz w:val="24"/>
          <w:szCs w:val="24"/>
          <w:lang w:val="uk-UA" w:eastAsia="zh-CN"/>
        </w:rPr>
        <w:tab/>
      </w:r>
      <w:r w:rsidRPr="009A1AFF">
        <w:rPr>
          <w:rFonts w:ascii="Times New Roman" w:hAnsi="Times New Roman" w:cs="Times New Roman"/>
          <w:b/>
          <w:sz w:val="24"/>
          <w:szCs w:val="24"/>
          <w:lang w:val="uk-UA" w:eastAsia="zh-CN"/>
        </w:rPr>
        <w:tab/>
      </w:r>
      <w:r w:rsidRPr="009A1AFF">
        <w:rPr>
          <w:rFonts w:ascii="Times New Roman" w:hAnsi="Times New Roman" w:cs="Times New Roman"/>
          <w:b/>
          <w:sz w:val="24"/>
          <w:szCs w:val="24"/>
          <w:lang w:val="uk-UA" w:eastAsia="zh-CN"/>
        </w:rPr>
        <w:tab/>
      </w:r>
      <w:r w:rsidRPr="009A1AFF">
        <w:rPr>
          <w:rFonts w:ascii="Times New Roman" w:hAnsi="Times New Roman" w:cs="Times New Roman"/>
          <w:b/>
          <w:sz w:val="24"/>
          <w:szCs w:val="24"/>
          <w:lang w:val="uk-UA" w:eastAsia="zh-CN"/>
        </w:rPr>
        <w:tab/>
      </w:r>
      <w:r w:rsidRPr="009A1AFF">
        <w:rPr>
          <w:rFonts w:ascii="Times New Roman" w:hAnsi="Times New Roman" w:cs="Times New Roman"/>
          <w:b/>
          <w:sz w:val="24"/>
          <w:szCs w:val="24"/>
          <w:lang w:val="uk-UA" w:eastAsia="zh-CN"/>
        </w:rPr>
        <w:tab/>
        <w:t>Олег СТОГНІЙ</w:t>
      </w:r>
    </w:p>
    <w:p w:rsidR="00DD0F88" w:rsidRPr="009A1AFF" w:rsidRDefault="00DD0F88" w:rsidP="00DD0F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uk-UA"/>
        </w:rPr>
        <w:sectPr w:rsidR="00DD0F88" w:rsidRPr="009A1AFF" w:rsidSect="001F3F49">
          <w:pgSz w:w="11906" w:h="16838"/>
          <w:pgMar w:top="1134" w:right="567" w:bottom="1134" w:left="1701" w:header="709" w:footer="709" w:gutter="0"/>
          <w:pgNumType w:start="1"/>
          <w:cols w:space="720"/>
          <w:docGrid w:linePitch="299"/>
        </w:sectPr>
      </w:pPr>
    </w:p>
    <w:p w:rsidR="00B23D35" w:rsidRPr="009A1AFF" w:rsidRDefault="00B23D35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A1AF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>Додаток</w:t>
      </w:r>
    </w:p>
    <w:p w:rsidR="00B23D35" w:rsidRPr="009A1AFF" w:rsidRDefault="00B23D35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A1AF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до рішення міської ради</w:t>
      </w:r>
    </w:p>
    <w:p w:rsidR="00B23D35" w:rsidRPr="009A1AFF" w:rsidRDefault="00B23D35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A1AF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від </w:t>
      </w:r>
      <w:r w:rsidR="0092710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20.12</w:t>
      </w:r>
      <w:r w:rsidRPr="009A1AF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.2024</w:t>
      </w:r>
    </w:p>
    <w:p w:rsidR="00DD0F88" w:rsidRPr="009A1AFF" w:rsidRDefault="00DD0F88" w:rsidP="00DD0F8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uk-UA"/>
        </w:rPr>
      </w:pPr>
    </w:p>
    <w:p w:rsidR="00DD0F88" w:rsidRPr="009A1AFF" w:rsidRDefault="00DD0F88" w:rsidP="00DD0F88">
      <w:pPr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/>
        </w:rPr>
        <w:t>Перелік заходів та обсяги фінансування</w:t>
      </w:r>
    </w:p>
    <w:p w:rsidR="00DD0F88" w:rsidRPr="009A1AFF" w:rsidRDefault="00DD0F88" w:rsidP="00DD0F88">
      <w:pPr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/>
        </w:rPr>
        <w:t>Програми фінансової підтримки Комунального підприємства «Житло-Експлуатація»</w:t>
      </w:r>
    </w:p>
    <w:p w:rsidR="00DD0F88" w:rsidRPr="009A1AFF" w:rsidRDefault="00DD0F88" w:rsidP="00DD0F88">
      <w:pPr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/>
        </w:rPr>
        <w:t>Роменської міської ради на 2024 рік</w:t>
      </w:r>
    </w:p>
    <w:p w:rsidR="004B39E7" w:rsidRPr="009A1AFF" w:rsidRDefault="004B39E7" w:rsidP="00DD0F88">
      <w:pPr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Cs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Cs/>
          <w:position w:val="-1"/>
          <w:sz w:val="24"/>
          <w:szCs w:val="24"/>
          <w:lang w:val="uk-UA"/>
        </w:rPr>
        <w:t>(в новій редакції)</w:t>
      </w:r>
    </w:p>
    <w:p w:rsidR="00394FB9" w:rsidRPr="003C1407" w:rsidRDefault="00394FB9" w:rsidP="003C1407">
      <w:pP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</w:p>
    <w:tbl>
      <w:tblPr>
        <w:tblpPr w:leftFromText="180" w:rightFromText="180" w:vertAnchor="text" w:horzAnchor="margin" w:tblpY="4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3544"/>
        <w:gridCol w:w="1843"/>
      </w:tblGrid>
      <w:tr w:rsidR="00927105" w:rsidRPr="009A1AFF" w:rsidTr="00595D19">
        <w:trPr>
          <w:trHeight w:val="890"/>
        </w:trPr>
        <w:tc>
          <w:tcPr>
            <w:tcW w:w="534" w:type="dxa"/>
            <w:vAlign w:val="center"/>
          </w:tcPr>
          <w:p w:rsidR="00927105" w:rsidRPr="003C1407" w:rsidRDefault="00927105" w:rsidP="00927105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3C1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3685" w:type="dxa"/>
            <w:vAlign w:val="center"/>
          </w:tcPr>
          <w:p w:rsidR="00927105" w:rsidRPr="003C1407" w:rsidRDefault="00927105" w:rsidP="00927105">
            <w:pPr>
              <w:suppressAutoHyphens/>
              <w:spacing w:after="0" w:line="240" w:lineRule="auto"/>
              <w:ind w:leftChars="-1" w:right="-108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3C1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Напрямок</w:t>
            </w:r>
          </w:p>
        </w:tc>
        <w:tc>
          <w:tcPr>
            <w:tcW w:w="3544" w:type="dxa"/>
            <w:vAlign w:val="center"/>
          </w:tcPr>
          <w:p w:rsidR="00927105" w:rsidRPr="003C1407" w:rsidRDefault="00927105" w:rsidP="00927105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3C1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Заходи</w:t>
            </w:r>
          </w:p>
        </w:tc>
        <w:tc>
          <w:tcPr>
            <w:tcW w:w="1843" w:type="dxa"/>
            <w:vAlign w:val="center"/>
          </w:tcPr>
          <w:p w:rsidR="00927105" w:rsidRPr="003C1407" w:rsidRDefault="00927105" w:rsidP="00927105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3C1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Обсяги фінансування, тис. грн</w:t>
            </w:r>
          </w:p>
        </w:tc>
      </w:tr>
      <w:tr w:rsidR="00927105" w:rsidRPr="009A1AFF" w:rsidTr="004B39E7">
        <w:trPr>
          <w:trHeight w:val="515"/>
        </w:trPr>
        <w:tc>
          <w:tcPr>
            <w:tcW w:w="534" w:type="dxa"/>
            <w:vMerge w:val="restart"/>
            <w:vAlign w:val="center"/>
          </w:tcPr>
          <w:p w:rsidR="00927105" w:rsidRPr="009A1AFF" w:rsidRDefault="00927105" w:rsidP="00927105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bCs/>
                <w:sz w:val="24"/>
                <w:szCs w:val="24"/>
                <w:lang w:val="uk-UA" w:eastAsia="en-US"/>
              </w:rPr>
            </w:pPr>
            <w:r w:rsidRPr="009A1AFF">
              <w:rPr>
                <w:bCs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3685" w:type="dxa"/>
            <w:vMerge w:val="restart"/>
            <w:vAlign w:val="center"/>
          </w:tcPr>
          <w:p w:rsidR="00927105" w:rsidRPr="003C1407" w:rsidRDefault="00927105" w:rsidP="00927105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3C14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>Фінансова підтримка КП «Житло-Експлуатація» РМР»</w:t>
            </w:r>
          </w:p>
        </w:tc>
        <w:tc>
          <w:tcPr>
            <w:tcW w:w="3544" w:type="dxa"/>
            <w:vAlign w:val="center"/>
          </w:tcPr>
          <w:p w:rsidR="00927105" w:rsidRPr="003C1407" w:rsidRDefault="00927105" w:rsidP="00927105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3C14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>1) заробітна плата</w:t>
            </w:r>
          </w:p>
        </w:tc>
        <w:tc>
          <w:tcPr>
            <w:tcW w:w="1843" w:type="dxa"/>
            <w:vAlign w:val="center"/>
          </w:tcPr>
          <w:p w:rsidR="00927105" w:rsidRPr="003C1407" w:rsidRDefault="00927105" w:rsidP="00927105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>2 586,885</w:t>
            </w:r>
          </w:p>
        </w:tc>
      </w:tr>
      <w:tr w:rsidR="00927105" w:rsidRPr="009A1AFF" w:rsidTr="004B39E7">
        <w:trPr>
          <w:trHeight w:val="551"/>
        </w:trPr>
        <w:tc>
          <w:tcPr>
            <w:tcW w:w="534" w:type="dxa"/>
            <w:vMerge/>
          </w:tcPr>
          <w:p w:rsidR="00927105" w:rsidRPr="009A1AFF" w:rsidRDefault="00927105" w:rsidP="00927105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685" w:type="dxa"/>
            <w:vMerge/>
          </w:tcPr>
          <w:p w:rsidR="00927105" w:rsidRPr="009A1AFF" w:rsidRDefault="00927105" w:rsidP="00927105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544" w:type="dxa"/>
            <w:vAlign w:val="center"/>
          </w:tcPr>
          <w:p w:rsidR="00927105" w:rsidRPr="003C1407" w:rsidRDefault="00927105" w:rsidP="00927105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3C14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>2) нарахування на оплату праці</w:t>
            </w:r>
          </w:p>
        </w:tc>
        <w:tc>
          <w:tcPr>
            <w:tcW w:w="1843" w:type="dxa"/>
            <w:vAlign w:val="center"/>
          </w:tcPr>
          <w:p w:rsidR="00927105" w:rsidRPr="009A1AFF" w:rsidRDefault="00927105" w:rsidP="00927105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>560,215</w:t>
            </w:r>
          </w:p>
        </w:tc>
      </w:tr>
      <w:tr w:rsidR="00927105" w:rsidRPr="009A1AFF" w:rsidTr="000322FD">
        <w:tblPrEx>
          <w:tblLook w:val="0000" w:firstRow="0" w:lastRow="0" w:firstColumn="0" w:lastColumn="0" w:noHBand="0" w:noVBand="0"/>
        </w:tblPrEx>
        <w:trPr>
          <w:trHeight w:val="457"/>
        </w:trPr>
        <w:tc>
          <w:tcPr>
            <w:tcW w:w="534" w:type="dxa"/>
            <w:vMerge/>
          </w:tcPr>
          <w:p w:rsidR="00927105" w:rsidRPr="009A1AFF" w:rsidRDefault="00927105" w:rsidP="00927105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685" w:type="dxa"/>
            <w:vMerge/>
          </w:tcPr>
          <w:p w:rsidR="00927105" w:rsidRPr="003C1407" w:rsidRDefault="00927105" w:rsidP="00927105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544" w:type="dxa"/>
            <w:vAlign w:val="center"/>
          </w:tcPr>
          <w:p w:rsidR="00927105" w:rsidRPr="003C1407" w:rsidRDefault="00927105" w:rsidP="00927105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3C14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>3) оплата заборгованості з податку на додану вартість</w:t>
            </w:r>
          </w:p>
        </w:tc>
        <w:tc>
          <w:tcPr>
            <w:tcW w:w="1843" w:type="dxa"/>
            <w:vAlign w:val="center"/>
          </w:tcPr>
          <w:p w:rsidR="00927105" w:rsidRPr="003C1407" w:rsidRDefault="00927105" w:rsidP="00927105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>68,900</w:t>
            </w:r>
          </w:p>
        </w:tc>
      </w:tr>
      <w:tr w:rsidR="00927105" w:rsidRPr="009A1AFF" w:rsidTr="000322FD">
        <w:tblPrEx>
          <w:tblLook w:val="0000" w:firstRow="0" w:lastRow="0" w:firstColumn="0" w:lastColumn="0" w:noHBand="0" w:noVBand="0"/>
        </w:tblPrEx>
        <w:trPr>
          <w:trHeight w:val="457"/>
        </w:trPr>
        <w:tc>
          <w:tcPr>
            <w:tcW w:w="534" w:type="dxa"/>
            <w:vMerge/>
          </w:tcPr>
          <w:p w:rsidR="00927105" w:rsidRPr="009A1AFF" w:rsidRDefault="00927105" w:rsidP="00927105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685" w:type="dxa"/>
            <w:vMerge/>
          </w:tcPr>
          <w:p w:rsidR="00927105" w:rsidRPr="003C1407" w:rsidRDefault="00927105" w:rsidP="00927105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544" w:type="dxa"/>
            <w:vAlign w:val="center"/>
          </w:tcPr>
          <w:p w:rsidR="00927105" w:rsidRPr="003C1407" w:rsidRDefault="00927105" w:rsidP="00927105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>4) придбання паливно-мастильних матеріалів</w:t>
            </w:r>
          </w:p>
        </w:tc>
        <w:tc>
          <w:tcPr>
            <w:tcW w:w="1843" w:type="dxa"/>
            <w:vAlign w:val="center"/>
          </w:tcPr>
          <w:p w:rsidR="00927105" w:rsidRDefault="00927105" w:rsidP="00927105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>200,00</w:t>
            </w:r>
          </w:p>
        </w:tc>
      </w:tr>
      <w:tr w:rsidR="00927105" w:rsidRPr="009A1AFF" w:rsidTr="000322FD">
        <w:tblPrEx>
          <w:tblLook w:val="0000" w:firstRow="0" w:lastRow="0" w:firstColumn="0" w:lastColumn="0" w:noHBand="0" w:noVBand="0"/>
        </w:tblPrEx>
        <w:trPr>
          <w:trHeight w:val="457"/>
        </w:trPr>
        <w:tc>
          <w:tcPr>
            <w:tcW w:w="534" w:type="dxa"/>
          </w:tcPr>
          <w:p w:rsidR="00927105" w:rsidRPr="009A1AFF" w:rsidRDefault="00927105" w:rsidP="00927105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685" w:type="dxa"/>
          </w:tcPr>
          <w:p w:rsidR="00927105" w:rsidRPr="003C1407" w:rsidRDefault="00927105" w:rsidP="00927105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3C1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Разом:</w:t>
            </w:r>
          </w:p>
        </w:tc>
        <w:tc>
          <w:tcPr>
            <w:tcW w:w="3544" w:type="dxa"/>
            <w:vAlign w:val="center"/>
          </w:tcPr>
          <w:p w:rsidR="00927105" w:rsidRPr="003C1407" w:rsidRDefault="00927105" w:rsidP="00927105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vAlign w:val="center"/>
          </w:tcPr>
          <w:p w:rsidR="00927105" w:rsidRPr="003C1407" w:rsidRDefault="00927105" w:rsidP="00927105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3 416,0</w:t>
            </w:r>
            <w:r w:rsidRPr="003C1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00</w:t>
            </w:r>
          </w:p>
        </w:tc>
      </w:tr>
    </w:tbl>
    <w:p w:rsidR="00DD0F88" w:rsidRPr="009A1AFF" w:rsidRDefault="00DD0F88" w:rsidP="00DD0F88">
      <w:pPr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/>
        </w:rPr>
      </w:pPr>
    </w:p>
    <w:p w:rsidR="00DD0F88" w:rsidRPr="009A1AFF" w:rsidRDefault="00DD0F88" w:rsidP="00DD0F88">
      <w:pP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</w:p>
    <w:p w:rsidR="00DD0F88" w:rsidRPr="009A1AFF" w:rsidRDefault="00DD0F88" w:rsidP="00B23D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659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Verdana" w:hAnsi="Times New Roman" w:cs="Times New Roman"/>
          <w:color w:val="FF0000"/>
          <w:position w:val="-1"/>
          <w:sz w:val="24"/>
          <w:szCs w:val="24"/>
        </w:rPr>
      </w:pPr>
    </w:p>
    <w:p w:rsidR="00B23D35" w:rsidRPr="009A1AFF" w:rsidRDefault="00B23D35" w:rsidP="00B23D35">
      <w:pPr>
        <w:tabs>
          <w:tab w:val="left" w:pos="6237"/>
        </w:tabs>
        <w:spacing w:after="0" w:line="240" w:lineRule="auto"/>
        <w:ind w:hanging="2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A1AFF">
        <w:rPr>
          <w:rFonts w:ascii="Times New Roman" w:hAnsi="Times New Roman" w:cs="Times New Roman"/>
          <w:b/>
          <w:sz w:val="24"/>
          <w:szCs w:val="24"/>
          <w:lang w:val="uk-UA"/>
        </w:rPr>
        <w:t>Секретар міської ради</w:t>
      </w:r>
      <w:r w:rsidRPr="009A1AF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A1AFF">
        <w:rPr>
          <w:rFonts w:ascii="Times New Roman" w:hAnsi="Times New Roman" w:cs="Times New Roman"/>
          <w:b/>
          <w:sz w:val="24"/>
          <w:szCs w:val="24"/>
          <w:lang w:val="uk-UA"/>
        </w:rPr>
        <w:tab/>
        <w:t>В’ячеслав ГУБАРЬ</w:t>
      </w:r>
    </w:p>
    <w:p w:rsidR="00DD0F88" w:rsidRPr="009A1AFF" w:rsidRDefault="00DD0F88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F8421C" w:rsidRPr="009A1AFF" w:rsidRDefault="00F8421C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F8421C" w:rsidRPr="009A1AFF" w:rsidRDefault="00F8421C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DD0F88" w:rsidRPr="009A1AFF" w:rsidRDefault="00DD0F88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927105" w:rsidRPr="009A1AFF" w:rsidRDefault="00927105" w:rsidP="00927105">
      <w:pPr>
        <w:tabs>
          <w:tab w:val="left" w:pos="6659"/>
        </w:tabs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position w:val="-1"/>
          <w:sz w:val="24"/>
          <w:szCs w:val="24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lastRenderedPageBreak/>
        <w:t>ПОЯСНЮВАЛЬНА ЗАПИСКА</w:t>
      </w:r>
    </w:p>
    <w:p w:rsidR="00927105" w:rsidRPr="009A1AFF" w:rsidRDefault="00927105" w:rsidP="00927105">
      <w:pPr>
        <w:tabs>
          <w:tab w:val="left" w:pos="6659"/>
        </w:tabs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>до проєкту</w:t>
      </w: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 </w:t>
      </w: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>рішення</w:t>
      </w: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 </w:t>
      </w: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>Роменської</w:t>
      </w: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 </w:t>
      </w: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>міської ради</w:t>
      </w:r>
    </w:p>
    <w:p w:rsidR="00927105" w:rsidRPr="009A1AFF" w:rsidRDefault="00927105" w:rsidP="00927105">
      <w:pPr>
        <w:tabs>
          <w:tab w:val="left" w:pos="6659"/>
        </w:tabs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«</w:t>
      </w: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>Про внесення змін до Програми фінансової підтримки Комунального підприємства «Житло-Експлуатація» Роменської міської ради» на 2024 рік</w:t>
      </w: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»</w:t>
      </w:r>
    </w:p>
    <w:p w:rsidR="00927105" w:rsidRPr="009A1AFF" w:rsidRDefault="00927105" w:rsidP="00927105">
      <w:pPr>
        <w:tabs>
          <w:tab w:val="left" w:pos="6659"/>
        </w:tabs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927105" w:rsidRPr="003C1407" w:rsidRDefault="00927105" w:rsidP="00927105">
      <w:pPr>
        <w:tabs>
          <w:tab w:val="left" w:pos="993"/>
          <w:tab w:val="left" w:pos="6659"/>
        </w:tabs>
        <w:spacing w:after="120"/>
        <w:ind w:firstLine="425"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C1407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 рішення «Про внесення змін до Програми фінансової підтримки Комунального підприємства «Житло-Експлуатація» Роменської міської ради» на 2024 рік» розроблений відповідно до пункту 22 статті 26 Закону України «Про місцеве самоврядування в Україні»    пункту 3 частини 1 статті 6, пункту 5</w:t>
      </w:r>
      <w:r w:rsidRPr="003C1407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3C140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статті 26 Закону України « Про державну допомогу суб’єктам господарювання»,</w:t>
      </w:r>
      <w:r w:rsidRPr="003C1407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Pr="003C1407">
        <w:rPr>
          <w:rFonts w:ascii="Times New Roman" w:eastAsia="Times New Roman" w:hAnsi="Times New Roman" w:cs="Times New Roman"/>
          <w:sz w:val="24"/>
          <w:szCs w:val="24"/>
          <w:lang w:val="uk-UA"/>
        </w:rPr>
        <w:t>враховуючи лист директора комунального підприємства «Житло-Експлуатація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 Роменської міської ради від 10.12.2024 № 296</w:t>
      </w:r>
      <w:r w:rsidRPr="003C140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протоколу</w:t>
      </w:r>
      <w:r w:rsidRPr="003C140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чергових зборів наглядової ради КП «Житло-Експлуа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тація» РМР від 13.09.2024 №</w:t>
      </w:r>
      <w:r w:rsidRPr="003C140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2, з метою забезпечення функціонування Комунального підприємства «Житло-Експлуатація» Роменської міської ради» та надання безперервних послуг з комплексного обслуговування об’єктів (житлових будинків) Роменської міської територіальної громади. </w:t>
      </w:r>
    </w:p>
    <w:p w:rsidR="00927105" w:rsidRPr="003C1407" w:rsidRDefault="00927105" w:rsidP="00927105">
      <w:pPr>
        <w:tabs>
          <w:tab w:val="left" w:pos="993"/>
          <w:tab w:val="left" w:pos="6659"/>
        </w:tabs>
        <w:spacing w:after="120"/>
        <w:ind w:firstLine="425"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C140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Діючі тарифи на послуги з утримання будинків, споруд та прибудинкових територій не покривають фактичні витрати підприємства, в результаті чого власних коштів підприємства не вистачає на виплату заробітної плати, сплату </w:t>
      </w:r>
      <w:r w:rsidRPr="003C1407">
        <w:rPr>
          <w:rFonts w:ascii="Times New Roman" w:eastAsia="Times New Roman" w:hAnsi="Times New Roman" w:cs="Times New Roman"/>
          <w:sz w:val="24"/>
          <w:szCs w:val="24"/>
        </w:rPr>
        <w:t>єдиного</w:t>
      </w:r>
      <w:r w:rsidRPr="003C140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C1407">
        <w:rPr>
          <w:rFonts w:ascii="Times New Roman" w:eastAsia="Times New Roman" w:hAnsi="Times New Roman" w:cs="Times New Roman"/>
          <w:sz w:val="24"/>
          <w:szCs w:val="24"/>
        </w:rPr>
        <w:t>соціального</w:t>
      </w:r>
      <w:r w:rsidRPr="003C140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C1407">
        <w:rPr>
          <w:rFonts w:ascii="Times New Roman" w:eastAsia="Times New Roman" w:hAnsi="Times New Roman" w:cs="Times New Roman"/>
          <w:sz w:val="24"/>
          <w:szCs w:val="24"/>
        </w:rPr>
        <w:t>внеску</w:t>
      </w:r>
      <w:r w:rsidRPr="003C1407">
        <w:rPr>
          <w:rFonts w:ascii="Times New Roman" w:eastAsia="Times New Roman" w:hAnsi="Times New Roman" w:cs="Times New Roman"/>
          <w:sz w:val="24"/>
          <w:szCs w:val="24"/>
          <w:lang w:val="uk-UA"/>
        </w:rPr>
        <w:t>, сплату податку на додану вартість.</w:t>
      </w:r>
    </w:p>
    <w:p w:rsidR="00927105" w:rsidRPr="003C1407" w:rsidRDefault="00927105" w:rsidP="0092710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Проєкт рішення передбачає внесення таких змін до Програми щодо заходів та обсягів фінансування:</w:t>
      </w:r>
    </w:p>
    <w:p w:rsidR="00927105" w:rsidRPr="003C1407" w:rsidRDefault="00927105" w:rsidP="0092710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Зміна Паспорту Програми у частині загального обсягу фінансових ресурсів, необх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ідних для її реалізації на 500,000 тис. грн (з  2 916,0</w:t>
      </w: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тис. грн до 3 416,000 </w:t>
      </w: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тис. грн);</w:t>
      </w:r>
    </w:p>
    <w:p w:rsidR="00927105" w:rsidRPr="003C1407" w:rsidRDefault="00927105" w:rsidP="0092710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 Збільшення обсягів фінансування по заходу «</w:t>
      </w:r>
      <w:r w:rsidRPr="003C1407">
        <w:rPr>
          <w:rFonts w:ascii="Times New Roman" w:eastAsia="Calibri" w:hAnsi="Times New Roman" w:cs="Times New Roman"/>
          <w:position w:val="-1"/>
          <w:sz w:val="24"/>
          <w:szCs w:val="24"/>
          <w:lang w:val="uk-UA" w:eastAsia="en-US"/>
        </w:rPr>
        <w:t>Заробітна плата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» на 412,000 тис. грн (з  </w:t>
      </w: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8A2A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2 174,885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тис. грн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до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2 586,885</w:t>
      </w: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тис. грн);</w:t>
      </w:r>
    </w:p>
    <w:p w:rsidR="00927105" w:rsidRDefault="00927105" w:rsidP="0092710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3. Збільшення обсягів фінансування по заходу «</w:t>
      </w:r>
      <w:r w:rsidRPr="003C1407">
        <w:rPr>
          <w:rFonts w:ascii="Times New Roman" w:eastAsia="Calibri" w:hAnsi="Times New Roman" w:cs="Times New Roman"/>
          <w:position w:val="-1"/>
          <w:sz w:val="24"/>
          <w:szCs w:val="24"/>
          <w:lang w:val="uk-UA" w:eastAsia="en-US"/>
        </w:rPr>
        <w:t>Нарахування на оплату праці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» на      88,000 тис. грн (з  </w:t>
      </w: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472,215</w:t>
      </w: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тис. грн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до 560,215 </w:t>
      </w: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тис. грн).</w:t>
      </w:r>
    </w:p>
    <w:p w:rsidR="00927105" w:rsidRDefault="00927105" w:rsidP="00927105">
      <w:pPr>
        <w:tabs>
          <w:tab w:val="left" w:pos="6659"/>
        </w:tabs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927105" w:rsidRDefault="00927105" w:rsidP="00927105">
      <w:pPr>
        <w:tabs>
          <w:tab w:val="left" w:pos="6659"/>
        </w:tabs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927105" w:rsidRPr="009A1AFF" w:rsidRDefault="00927105" w:rsidP="00927105">
      <w:pPr>
        <w:tabs>
          <w:tab w:val="left" w:pos="6659"/>
        </w:tabs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Начальник управління </w:t>
      </w:r>
    </w:p>
    <w:p w:rsidR="00927105" w:rsidRPr="009A1AFF" w:rsidRDefault="00927105" w:rsidP="00927105">
      <w:pPr>
        <w:tabs>
          <w:tab w:val="left" w:pos="6659"/>
        </w:tabs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житлово-комунального господарства </w:t>
      </w:r>
    </w:p>
    <w:p w:rsidR="00927105" w:rsidRPr="009A1AFF" w:rsidRDefault="00927105" w:rsidP="00927105">
      <w:pPr>
        <w:tabs>
          <w:tab w:val="left" w:pos="6659"/>
        </w:tabs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Роменської міської ради                                                        Олена ГРЕБЕНЮК</w:t>
      </w:r>
    </w:p>
    <w:p w:rsidR="00927105" w:rsidRPr="009A1AFF" w:rsidRDefault="00927105" w:rsidP="00927105">
      <w:pPr>
        <w:tabs>
          <w:tab w:val="left" w:pos="6659"/>
        </w:tabs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 </w:t>
      </w:r>
    </w:p>
    <w:p w:rsidR="00927105" w:rsidRPr="009A1AFF" w:rsidRDefault="00927105" w:rsidP="00927105">
      <w:pPr>
        <w:tabs>
          <w:tab w:val="left" w:pos="6659"/>
        </w:tabs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Погоджено</w:t>
      </w:r>
    </w:p>
    <w:p w:rsidR="00927105" w:rsidRPr="009A1AFF" w:rsidRDefault="00927105" w:rsidP="00927105">
      <w:pPr>
        <w:tabs>
          <w:tab w:val="left" w:pos="6659"/>
        </w:tabs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Керуючий справами виконкому                                          Наталія МОСКАЛЕНКО</w:t>
      </w:r>
    </w:p>
    <w:p w:rsidR="00927105" w:rsidRPr="009A1AFF" w:rsidRDefault="00927105" w:rsidP="00927105">
      <w:pPr>
        <w:tabs>
          <w:tab w:val="left" w:pos="6659"/>
        </w:tabs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927105" w:rsidRPr="009A1AFF" w:rsidRDefault="00927105" w:rsidP="00927105">
      <w:pPr>
        <w:tabs>
          <w:tab w:val="left" w:pos="6659"/>
        </w:tabs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7942CD" w:rsidRPr="009A1AFF" w:rsidRDefault="007942CD" w:rsidP="00927105">
      <w:pPr>
        <w:tabs>
          <w:tab w:val="left" w:pos="6659"/>
        </w:tabs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942CD" w:rsidRPr="009A1AFF" w:rsidSect="00020CD3">
      <w:pgSz w:w="11906" w:h="16838"/>
      <w:pgMar w:top="1134" w:right="567" w:bottom="851" w:left="170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68B" w:rsidRDefault="0062768B" w:rsidP="00824099">
      <w:pPr>
        <w:spacing w:after="0" w:line="240" w:lineRule="auto"/>
      </w:pPr>
      <w:r>
        <w:separator/>
      </w:r>
    </w:p>
  </w:endnote>
  <w:endnote w:type="continuationSeparator" w:id="0">
    <w:p w:rsidR="0062768B" w:rsidRDefault="0062768B" w:rsidP="0082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68B" w:rsidRDefault="0062768B" w:rsidP="00824099">
      <w:pPr>
        <w:spacing w:after="0" w:line="240" w:lineRule="auto"/>
      </w:pPr>
      <w:r>
        <w:separator/>
      </w:r>
    </w:p>
  </w:footnote>
  <w:footnote w:type="continuationSeparator" w:id="0">
    <w:p w:rsidR="0062768B" w:rsidRDefault="0062768B" w:rsidP="00824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07A8"/>
    <w:multiLevelType w:val="multilevel"/>
    <w:tmpl w:val="DC44D5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C8"/>
    <w:rsid w:val="00020CD3"/>
    <w:rsid w:val="00035654"/>
    <w:rsid w:val="0004778F"/>
    <w:rsid w:val="000479F4"/>
    <w:rsid w:val="00060041"/>
    <w:rsid w:val="00090190"/>
    <w:rsid w:val="000C31A6"/>
    <w:rsid w:val="000C68B0"/>
    <w:rsid w:val="000E0B89"/>
    <w:rsid w:val="000E5254"/>
    <w:rsid w:val="00124E3C"/>
    <w:rsid w:val="00141321"/>
    <w:rsid w:val="001473B6"/>
    <w:rsid w:val="001549E9"/>
    <w:rsid w:val="00162EDE"/>
    <w:rsid w:val="00166C0F"/>
    <w:rsid w:val="00193C1E"/>
    <w:rsid w:val="001962BA"/>
    <w:rsid w:val="001A196F"/>
    <w:rsid w:val="001E39E1"/>
    <w:rsid w:val="001F3F49"/>
    <w:rsid w:val="00210272"/>
    <w:rsid w:val="0022595F"/>
    <w:rsid w:val="00232DD5"/>
    <w:rsid w:val="00237421"/>
    <w:rsid w:val="00247486"/>
    <w:rsid w:val="002600EC"/>
    <w:rsid w:val="002640E2"/>
    <w:rsid w:val="00267715"/>
    <w:rsid w:val="00282911"/>
    <w:rsid w:val="00284922"/>
    <w:rsid w:val="002A784E"/>
    <w:rsid w:val="002D6064"/>
    <w:rsid w:val="002D69FF"/>
    <w:rsid w:val="0031561F"/>
    <w:rsid w:val="003633D0"/>
    <w:rsid w:val="00387D98"/>
    <w:rsid w:val="00394FB9"/>
    <w:rsid w:val="003A6E2C"/>
    <w:rsid w:val="003C1407"/>
    <w:rsid w:val="003D3424"/>
    <w:rsid w:val="003E0F5A"/>
    <w:rsid w:val="003E4642"/>
    <w:rsid w:val="0040016E"/>
    <w:rsid w:val="004160F8"/>
    <w:rsid w:val="00442D24"/>
    <w:rsid w:val="00465F9A"/>
    <w:rsid w:val="00467D5F"/>
    <w:rsid w:val="0047127D"/>
    <w:rsid w:val="00474E18"/>
    <w:rsid w:val="00485D3F"/>
    <w:rsid w:val="00496698"/>
    <w:rsid w:val="004B2072"/>
    <w:rsid w:val="004B39E7"/>
    <w:rsid w:val="004C2077"/>
    <w:rsid w:val="004F0853"/>
    <w:rsid w:val="0050358F"/>
    <w:rsid w:val="005368D3"/>
    <w:rsid w:val="0054220B"/>
    <w:rsid w:val="00547EF0"/>
    <w:rsid w:val="00576DD8"/>
    <w:rsid w:val="00595D19"/>
    <w:rsid w:val="005B14F4"/>
    <w:rsid w:val="005D23BA"/>
    <w:rsid w:val="0061374C"/>
    <w:rsid w:val="00625156"/>
    <w:rsid w:val="0062531F"/>
    <w:rsid w:val="0062768B"/>
    <w:rsid w:val="00636684"/>
    <w:rsid w:val="00654D79"/>
    <w:rsid w:val="0065747C"/>
    <w:rsid w:val="00663E45"/>
    <w:rsid w:val="0068703F"/>
    <w:rsid w:val="006A0372"/>
    <w:rsid w:val="006D2375"/>
    <w:rsid w:val="006E3B23"/>
    <w:rsid w:val="007054E5"/>
    <w:rsid w:val="00705A2B"/>
    <w:rsid w:val="00706A39"/>
    <w:rsid w:val="00710B22"/>
    <w:rsid w:val="007248C8"/>
    <w:rsid w:val="0072682C"/>
    <w:rsid w:val="00731031"/>
    <w:rsid w:val="00732B32"/>
    <w:rsid w:val="00733511"/>
    <w:rsid w:val="00744067"/>
    <w:rsid w:val="00752229"/>
    <w:rsid w:val="00752A01"/>
    <w:rsid w:val="00757EC7"/>
    <w:rsid w:val="007844F1"/>
    <w:rsid w:val="007942CD"/>
    <w:rsid w:val="007A7A65"/>
    <w:rsid w:val="007E606E"/>
    <w:rsid w:val="00824099"/>
    <w:rsid w:val="008A2A97"/>
    <w:rsid w:val="008A4217"/>
    <w:rsid w:val="008C52FE"/>
    <w:rsid w:val="008D4AD5"/>
    <w:rsid w:val="008E484D"/>
    <w:rsid w:val="00900D09"/>
    <w:rsid w:val="009047C7"/>
    <w:rsid w:val="00905377"/>
    <w:rsid w:val="00927105"/>
    <w:rsid w:val="009343C4"/>
    <w:rsid w:val="0094152C"/>
    <w:rsid w:val="00957E4F"/>
    <w:rsid w:val="009617E4"/>
    <w:rsid w:val="00987456"/>
    <w:rsid w:val="009934C6"/>
    <w:rsid w:val="009936CE"/>
    <w:rsid w:val="009A1AFF"/>
    <w:rsid w:val="009C01C1"/>
    <w:rsid w:val="009C72E6"/>
    <w:rsid w:val="009D107E"/>
    <w:rsid w:val="00A22F6E"/>
    <w:rsid w:val="00A34AFE"/>
    <w:rsid w:val="00A37922"/>
    <w:rsid w:val="00A42FFD"/>
    <w:rsid w:val="00A510A7"/>
    <w:rsid w:val="00A64F7E"/>
    <w:rsid w:val="00A7644F"/>
    <w:rsid w:val="00AB1A5D"/>
    <w:rsid w:val="00AB52AE"/>
    <w:rsid w:val="00AB633E"/>
    <w:rsid w:val="00AD5A0A"/>
    <w:rsid w:val="00AF3DF6"/>
    <w:rsid w:val="00AF6B8F"/>
    <w:rsid w:val="00B0201E"/>
    <w:rsid w:val="00B23D35"/>
    <w:rsid w:val="00B3436D"/>
    <w:rsid w:val="00B47486"/>
    <w:rsid w:val="00B545F7"/>
    <w:rsid w:val="00B64A82"/>
    <w:rsid w:val="00B67302"/>
    <w:rsid w:val="00B729E1"/>
    <w:rsid w:val="00B734EB"/>
    <w:rsid w:val="00B85773"/>
    <w:rsid w:val="00B9520E"/>
    <w:rsid w:val="00B954E4"/>
    <w:rsid w:val="00BA469B"/>
    <w:rsid w:val="00BD610D"/>
    <w:rsid w:val="00BE2C58"/>
    <w:rsid w:val="00C14D2E"/>
    <w:rsid w:val="00C24151"/>
    <w:rsid w:val="00C3058A"/>
    <w:rsid w:val="00C33DFD"/>
    <w:rsid w:val="00C937C3"/>
    <w:rsid w:val="00CA4901"/>
    <w:rsid w:val="00CC5BC6"/>
    <w:rsid w:val="00CE0309"/>
    <w:rsid w:val="00CF06C2"/>
    <w:rsid w:val="00D31A60"/>
    <w:rsid w:val="00D401E9"/>
    <w:rsid w:val="00D455F6"/>
    <w:rsid w:val="00D642E5"/>
    <w:rsid w:val="00D67D3A"/>
    <w:rsid w:val="00DC38E6"/>
    <w:rsid w:val="00DD0F88"/>
    <w:rsid w:val="00DE333A"/>
    <w:rsid w:val="00E240BC"/>
    <w:rsid w:val="00E260B9"/>
    <w:rsid w:val="00E7566E"/>
    <w:rsid w:val="00F0235D"/>
    <w:rsid w:val="00F22901"/>
    <w:rsid w:val="00F25351"/>
    <w:rsid w:val="00F41CB4"/>
    <w:rsid w:val="00F56C8B"/>
    <w:rsid w:val="00F7379A"/>
    <w:rsid w:val="00F744FC"/>
    <w:rsid w:val="00F8421C"/>
    <w:rsid w:val="00F937DF"/>
    <w:rsid w:val="00F9575C"/>
    <w:rsid w:val="00FC25D8"/>
    <w:rsid w:val="00FC2B48"/>
    <w:rsid w:val="00FC62CF"/>
    <w:rsid w:val="00FE1CE2"/>
    <w:rsid w:val="00FE40E9"/>
    <w:rsid w:val="00FF5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0B8A2F-7C18-488A-A4F4-A04FE0B0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48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Верхній колонтитул Знак"/>
    <w:basedOn w:val="a0"/>
    <w:link w:val="a3"/>
    <w:uiPriority w:val="99"/>
    <w:semiHidden/>
    <w:rsid w:val="007248C8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Normal (Web)"/>
    <w:aliases w:val="Обычный (Web)"/>
    <w:basedOn w:val="a"/>
    <w:uiPriority w:val="99"/>
    <w:rsid w:val="007248C8"/>
    <w:pPr>
      <w:spacing w:before="100" w:after="10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72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248C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633D0"/>
    <w:pPr>
      <w:ind w:left="720"/>
      <w:contextualSpacing/>
    </w:pPr>
  </w:style>
  <w:style w:type="paragraph" w:customStyle="1" w:styleId="1">
    <w:name w:val="Звичайний1"/>
    <w:rsid w:val="00595D19"/>
    <w:pPr>
      <w:spacing w:after="0" w:line="240" w:lineRule="auto"/>
    </w:pPr>
    <w:rPr>
      <w:rFonts w:ascii="Calibri" w:eastAsia="Calibri" w:hAnsi="Calibri" w:cs="Calibri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3127</Words>
  <Characters>1783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</cp:revision>
  <cp:lastPrinted>2024-12-12T13:15:00Z</cp:lastPrinted>
  <dcterms:created xsi:type="dcterms:W3CDTF">2024-12-12T13:47:00Z</dcterms:created>
  <dcterms:modified xsi:type="dcterms:W3CDTF">2024-12-12T13:47:00Z</dcterms:modified>
</cp:coreProperties>
</file>