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687" w:rsidRDefault="005C4687" w:rsidP="005C4687">
      <w:pPr>
        <w:pStyle w:val="3"/>
        <w:tabs>
          <w:tab w:val="center" w:pos="4677"/>
          <w:tab w:val="left" w:pos="6960"/>
        </w:tabs>
        <w:spacing w:before="0" w:after="0"/>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ПРОЄКТ </w:t>
      </w:r>
      <w:r w:rsidR="005F4290" w:rsidRPr="001D1E4D">
        <w:rPr>
          <w:rFonts w:ascii="Times New Roman" w:hAnsi="Times New Roman"/>
          <w:color w:val="000000"/>
          <w:sz w:val="24"/>
          <w:szCs w:val="24"/>
        </w:rPr>
        <w:t>РІШЕННЯ</w:t>
      </w:r>
      <w:r>
        <w:rPr>
          <w:rFonts w:ascii="Times New Roman" w:hAnsi="Times New Roman"/>
          <w:color w:val="000000"/>
          <w:sz w:val="24"/>
          <w:szCs w:val="24"/>
          <w:lang w:val="uk-UA"/>
        </w:rPr>
        <w:t xml:space="preserve"> </w:t>
      </w:r>
    </w:p>
    <w:p w:rsidR="005C4687" w:rsidRPr="005C4687" w:rsidRDefault="005C4687" w:rsidP="005C4687">
      <w:pPr>
        <w:pStyle w:val="3"/>
        <w:tabs>
          <w:tab w:val="center" w:pos="4677"/>
          <w:tab w:val="left" w:pos="6960"/>
        </w:tabs>
        <w:spacing w:before="0" w:after="0"/>
        <w:jc w:val="center"/>
        <w:rPr>
          <w:rFonts w:ascii="Times New Roman" w:hAnsi="Times New Roman"/>
          <w:color w:val="000000"/>
          <w:sz w:val="24"/>
          <w:szCs w:val="24"/>
          <w:lang w:val="uk-UA"/>
        </w:rPr>
      </w:pPr>
      <w:r>
        <w:rPr>
          <w:rFonts w:ascii="Times New Roman" w:hAnsi="Times New Roman"/>
          <w:color w:val="000000"/>
          <w:sz w:val="24"/>
          <w:szCs w:val="24"/>
          <w:lang w:val="uk-UA"/>
        </w:rPr>
        <w:t>РОМЕНСЬКА МІСЬКА РАДА СУМСЬКА ОБЛАСТЬ</w:t>
      </w:r>
    </w:p>
    <w:p w:rsidR="005F4290" w:rsidRPr="00CA48C2" w:rsidRDefault="005F4290" w:rsidP="005F4290">
      <w:pPr>
        <w:jc w:val="center"/>
        <w:rPr>
          <w:color w:val="000000"/>
          <w:sz w:val="16"/>
          <w:szCs w:val="16"/>
        </w:rPr>
      </w:pPr>
    </w:p>
    <w:tbl>
      <w:tblPr>
        <w:tblW w:w="0" w:type="auto"/>
        <w:tblLook w:val="04A0" w:firstRow="1" w:lastRow="0" w:firstColumn="1" w:lastColumn="0" w:noHBand="0" w:noVBand="1"/>
      </w:tblPr>
      <w:tblGrid>
        <w:gridCol w:w="3189"/>
        <w:gridCol w:w="3190"/>
        <w:gridCol w:w="3191"/>
      </w:tblGrid>
      <w:tr w:rsidR="005F4290" w:rsidTr="005F4290">
        <w:tc>
          <w:tcPr>
            <w:tcW w:w="3189" w:type="dxa"/>
            <w:hideMark/>
          </w:tcPr>
          <w:p w:rsidR="005F4290" w:rsidRPr="007A0B93" w:rsidRDefault="00421DE9" w:rsidP="00901EC8">
            <w:pPr>
              <w:rPr>
                <w:b/>
                <w:lang w:val="en-US"/>
              </w:rPr>
            </w:pPr>
            <w:r>
              <w:rPr>
                <w:b/>
                <w:lang w:val="uk-UA"/>
              </w:rPr>
              <w:t>27</w:t>
            </w:r>
            <w:r w:rsidR="005F4290">
              <w:rPr>
                <w:b/>
                <w:lang w:val="uk-UA"/>
              </w:rPr>
              <w:t>.1</w:t>
            </w:r>
            <w:r w:rsidR="00901EC8">
              <w:rPr>
                <w:b/>
                <w:lang w:val="uk-UA"/>
              </w:rPr>
              <w:t>1</w:t>
            </w:r>
            <w:r>
              <w:rPr>
                <w:b/>
                <w:lang w:val="uk-UA"/>
              </w:rPr>
              <w:t>.2024</w:t>
            </w:r>
          </w:p>
        </w:tc>
        <w:tc>
          <w:tcPr>
            <w:tcW w:w="3190" w:type="dxa"/>
            <w:hideMark/>
          </w:tcPr>
          <w:p w:rsidR="005F4290" w:rsidRDefault="005F4290" w:rsidP="005F4290">
            <w:pPr>
              <w:jc w:val="center"/>
              <w:rPr>
                <w:b/>
              </w:rPr>
            </w:pPr>
            <w:r>
              <w:rPr>
                <w:rFonts w:cs="Tahoma"/>
                <w:b/>
              </w:rPr>
              <w:t>Ромни</w:t>
            </w:r>
          </w:p>
        </w:tc>
        <w:tc>
          <w:tcPr>
            <w:tcW w:w="3191" w:type="dxa"/>
          </w:tcPr>
          <w:p w:rsidR="005F4290" w:rsidRDefault="005F4290" w:rsidP="005F4290">
            <w:pPr>
              <w:jc w:val="center"/>
              <w:rPr>
                <w:b/>
              </w:rPr>
            </w:pPr>
          </w:p>
        </w:tc>
      </w:tr>
    </w:tbl>
    <w:p w:rsidR="007A0B93" w:rsidRPr="00CA48C2" w:rsidRDefault="007A0B93" w:rsidP="002351E5">
      <w:pPr>
        <w:pStyle w:val="7"/>
        <w:tabs>
          <w:tab w:val="left" w:pos="0"/>
          <w:tab w:val="left" w:pos="426"/>
          <w:tab w:val="left" w:pos="3969"/>
        </w:tabs>
        <w:spacing w:before="120" w:after="120" w:line="276" w:lineRule="auto"/>
        <w:ind w:right="5528"/>
        <w:rPr>
          <w:rFonts w:ascii="Times New Roman" w:hAnsi="Times New Roman"/>
          <w:b/>
          <w:sz w:val="24"/>
          <w:lang w:val="uk-UA"/>
        </w:rPr>
      </w:pPr>
      <w:r w:rsidRPr="00CA48C2">
        <w:rPr>
          <w:rFonts w:ascii="Times New Roman" w:hAnsi="Times New Roman"/>
          <w:b/>
          <w:sz w:val="24"/>
          <w:lang w:val="uk-UA"/>
        </w:rPr>
        <w:t xml:space="preserve">Про </w:t>
      </w:r>
      <w:r w:rsidR="001D1E4D">
        <w:rPr>
          <w:rFonts w:ascii="Times New Roman" w:hAnsi="Times New Roman"/>
          <w:b/>
          <w:sz w:val="24"/>
          <w:lang w:val="uk-UA"/>
        </w:rPr>
        <w:t xml:space="preserve">затвердження </w:t>
      </w:r>
      <w:r w:rsidR="00AE0EDB">
        <w:rPr>
          <w:rFonts w:ascii="Times New Roman" w:hAnsi="Times New Roman"/>
          <w:b/>
          <w:sz w:val="24"/>
          <w:lang w:val="uk-UA"/>
        </w:rPr>
        <w:t>П</w:t>
      </w:r>
      <w:r w:rsidRPr="00CA48C2">
        <w:rPr>
          <w:rFonts w:ascii="Times New Roman" w:hAnsi="Times New Roman"/>
          <w:b/>
          <w:sz w:val="24"/>
          <w:lang w:val="uk-UA"/>
        </w:rPr>
        <w:t>рограм</w:t>
      </w:r>
      <w:r w:rsidR="001D1E4D">
        <w:rPr>
          <w:rFonts w:ascii="Times New Roman" w:hAnsi="Times New Roman"/>
          <w:b/>
          <w:sz w:val="24"/>
          <w:lang w:val="uk-UA"/>
        </w:rPr>
        <w:t>и</w:t>
      </w:r>
      <w:r w:rsidRPr="00CA48C2">
        <w:rPr>
          <w:rFonts w:ascii="Times New Roman" w:hAnsi="Times New Roman"/>
          <w:b/>
          <w:sz w:val="24"/>
          <w:lang w:val="uk-UA"/>
        </w:rPr>
        <w:t xml:space="preserve"> організації діяльності органів самоорганізації  населення міста  Ромни на 20</w:t>
      </w:r>
      <w:r w:rsidR="00BB4D0B" w:rsidRPr="00BB4D0B">
        <w:rPr>
          <w:rFonts w:ascii="Times New Roman" w:hAnsi="Times New Roman"/>
          <w:b/>
          <w:sz w:val="24"/>
          <w:lang w:val="ru-RU"/>
        </w:rPr>
        <w:t>2</w:t>
      </w:r>
      <w:r w:rsidR="00421DE9">
        <w:rPr>
          <w:rFonts w:ascii="Times New Roman" w:hAnsi="Times New Roman"/>
          <w:b/>
          <w:sz w:val="24"/>
          <w:lang w:val="ru-RU"/>
        </w:rPr>
        <w:t>5</w:t>
      </w:r>
      <w:r w:rsidRPr="00CA48C2">
        <w:rPr>
          <w:rFonts w:ascii="Times New Roman" w:hAnsi="Times New Roman"/>
          <w:b/>
          <w:sz w:val="24"/>
          <w:lang w:val="uk-UA"/>
        </w:rPr>
        <w:t>-20</w:t>
      </w:r>
      <w:r w:rsidR="00BB4D0B" w:rsidRPr="00BB4D0B">
        <w:rPr>
          <w:rFonts w:ascii="Times New Roman" w:hAnsi="Times New Roman"/>
          <w:b/>
          <w:sz w:val="24"/>
          <w:lang w:val="ru-RU"/>
        </w:rPr>
        <w:t>2</w:t>
      </w:r>
      <w:r w:rsidR="00421DE9">
        <w:rPr>
          <w:rFonts w:ascii="Times New Roman" w:hAnsi="Times New Roman"/>
          <w:b/>
          <w:sz w:val="24"/>
          <w:lang w:val="ru-RU"/>
        </w:rPr>
        <w:t>6</w:t>
      </w:r>
      <w:r w:rsidRPr="00CA48C2">
        <w:rPr>
          <w:rFonts w:ascii="Times New Roman" w:hAnsi="Times New Roman"/>
          <w:b/>
          <w:sz w:val="24"/>
          <w:lang w:val="uk-UA"/>
        </w:rPr>
        <w:t xml:space="preserve"> роки</w:t>
      </w:r>
    </w:p>
    <w:p w:rsidR="007A0B93" w:rsidRPr="00CA48C2" w:rsidRDefault="007A0B93" w:rsidP="00CF05B4">
      <w:pPr>
        <w:spacing w:before="120" w:after="120" w:line="276" w:lineRule="auto"/>
        <w:ind w:firstLine="567"/>
        <w:rPr>
          <w:szCs w:val="24"/>
          <w:lang w:val="uk-UA"/>
        </w:rPr>
      </w:pPr>
      <w:r w:rsidRPr="00CA48C2">
        <w:rPr>
          <w:szCs w:val="24"/>
          <w:lang w:val="uk-UA"/>
        </w:rPr>
        <w:t>Відповідно до підпункту 22 пункту 1 статті 26 Закону України «Про місцеве самоврядування в Україні», на виконання Закону України «Про ор</w:t>
      </w:r>
      <w:r w:rsidR="00276B0B">
        <w:rPr>
          <w:szCs w:val="24"/>
          <w:lang w:val="uk-UA"/>
        </w:rPr>
        <w:t>гани самоорганізації населення»:</w:t>
      </w:r>
    </w:p>
    <w:p w:rsidR="007A0B93" w:rsidRDefault="007A0B93" w:rsidP="000D0285">
      <w:pPr>
        <w:spacing w:before="120" w:after="120"/>
        <w:rPr>
          <w:szCs w:val="24"/>
          <w:lang w:val="uk-UA"/>
        </w:rPr>
      </w:pPr>
      <w:r>
        <w:rPr>
          <w:szCs w:val="24"/>
          <w:lang w:val="uk-UA"/>
        </w:rPr>
        <w:t>МІСЬКА РАДА ВИРІШИЛА:</w:t>
      </w:r>
    </w:p>
    <w:p w:rsidR="00CF05B4" w:rsidRPr="000A09A5" w:rsidRDefault="00CF05B4" w:rsidP="00CF05B4">
      <w:pPr>
        <w:numPr>
          <w:ilvl w:val="0"/>
          <w:numId w:val="5"/>
        </w:numPr>
        <w:spacing w:before="120" w:after="120" w:line="276" w:lineRule="auto"/>
        <w:ind w:left="0" w:firstLine="426"/>
        <w:rPr>
          <w:lang w:val="uk-UA"/>
        </w:rPr>
      </w:pPr>
      <w:r w:rsidRPr="000A09A5">
        <w:rPr>
          <w:lang w:val="uk-UA"/>
        </w:rPr>
        <w:t>Взяти до відома інформацію керуюч</w:t>
      </w:r>
      <w:r w:rsidR="000A09A5" w:rsidRPr="000A09A5">
        <w:rPr>
          <w:lang w:val="uk-UA"/>
        </w:rPr>
        <w:t>ого справами виконкому Москаленко Н.В.</w:t>
      </w:r>
      <w:r w:rsidRPr="000A09A5">
        <w:rPr>
          <w:lang w:val="uk-UA"/>
        </w:rPr>
        <w:t xml:space="preserve"> про хід виконання Міської програми організації діяльності органів самоорганізац</w:t>
      </w:r>
      <w:r w:rsidR="00421DE9">
        <w:rPr>
          <w:lang w:val="uk-UA"/>
        </w:rPr>
        <w:t>ії населення міста Ромни на 2023-2024</w:t>
      </w:r>
      <w:r w:rsidRPr="000A09A5">
        <w:rPr>
          <w:lang w:val="uk-UA"/>
        </w:rPr>
        <w:t xml:space="preserve"> роки, затвердженої рішення</w:t>
      </w:r>
      <w:r w:rsidR="00421DE9">
        <w:rPr>
          <w:lang w:val="uk-UA"/>
        </w:rPr>
        <w:t>м Роменської міської ради від 23.11.2022</w:t>
      </w:r>
      <w:r w:rsidRPr="000A09A5">
        <w:rPr>
          <w:lang w:val="uk-UA"/>
        </w:rPr>
        <w:t xml:space="preserve"> (додається).</w:t>
      </w:r>
    </w:p>
    <w:p w:rsidR="00CF05B4" w:rsidRPr="000A09A5" w:rsidRDefault="00CF05B4" w:rsidP="00CF05B4">
      <w:pPr>
        <w:numPr>
          <w:ilvl w:val="0"/>
          <w:numId w:val="5"/>
        </w:numPr>
        <w:spacing w:before="120" w:after="120" w:line="276" w:lineRule="auto"/>
        <w:ind w:left="0" w:firstLine="426"/>
        <w:rPr>
          <w:lang w:val="uk-UA"/>
        </w:rPr>
      </w:pPr>
      <w:r w:rsidRPr="000A09A5">
        <w:rPr>
          <w:lang w:val="uk-UA"/>
        </w:rPr>
        <w:t>Зняти з конт</w:t>
      </w:r>
      <w:r w:rsidR="00421DE9">
        <w:rPr>
          <w:lang w:val="uk-UA"/>
        </w:rPr>
        <w:t>ролю рішення міської ради від 23.11.2022</w:t>
      </w:r>
      <w:r w:rsidRPr="000A09A5">
        <w:rPr>
          <w:lang w:val="uk-UA"/>
        </w:rPr>
        <w:t xml:space="preserve"> «Про Міську програму організації діяльності органів самоорганізац</w:t>
      </w:r>
      <w:r w:rsidR="00421DE9">
        <w:rPr>
          <w:lang w:val="uk-UA"/>
        </w:rPr>
        <w:t>ії населення міста Ромни на 2023-2024</w:t>
      </w:r>
      <w:r w:rsidRPr="000A09A5">
        <w:rPr>
          <w:lang w:val="uk-UA"/>
        </w:rPr>
        <w:t xml:space="preserve"> роки» у зв’язку з його виконанням.</w:t>
      </w:r>
    </w:p>
    <w:p w:rsidR="007A0B93" w:rsidRPr="000A09A5" w:rsidRDefault="007A0B93" w:rsidP="00CF05B4">
      <w:pPr>
        <w:numPr>
          <w:ilvl w:val="0"/>
          <w:numId w:val="5"/>
        </w:numPr>
        <w:spacing w:before="120" w:after="120" w:line="276" w:lineRule="auto"/>
        <w:ind w:left="0" w:firstLine="426"/>
        <w:rPr>
          <w:lang w:val="uk-UA"/>
        </w:rPr>
      </w:pPr>
      <w:r w:rsidRPr="000A09A5">
        <w:rPr>
          <w:lang w:val="uk-UA"/>
        </w:rPr>
        <w:t xml:space="preserve">Затвердити </w:t>
      </w:r>
      <w:r w:rsidR="00AE0EDB" w:rsidRPr="000A09A5">
        <w:rPr>
          <w:lang w:val="uk-UA"/>
        </w:rPr>
        <w:t>П</w:t>
      </w:r>
      <w:r w:rsidRPr="000A09A5">
        <w:rPr>
          <w:lang w:val="uk-UA"/>
        </w:rPr>
        <w:t>рограму організації діяльності органів самоорганізації  населення міста  Ромни на 202</w:t>
      </w:r>
      <w:r w:rsidR="00421DE9">
        <w:rPr>
          <w:lang w:val="uk-UA"/>
        </w:rPr>
        <w:t>5</w:t>
      </w:r>
      <w:r w:rsidRPr="000A09A5">
        <w:rPr>
          <w:lang w:val="uk-UA"/>
        </w:rPr>
        <w:t>-202</w:t>
      </w:r>
      <w:r w:rsidR="00421DE9">
        <w:rPr>
          <w:lang w:val="uk-UA"/>
        </w:rPr>
        <w:t>6</w:t>
      </w:r>
      <w:r w:rsidRPr="000A09A5">
        <w:rPr>
          <w:lang w:val="uk-UA"/>
        </w:rPr>
        <w:t xml:space="preserve"> роки (додається).</w:t>
      </w:r>
    </w:p>
    <w:p w:rsidR="007A0B93" w:rsidRPr="000A09A5" w:rsidRDefault="007A0B93" w:rsidP="00CF05B4">
      <w:pPr>
        <w:numPr>
          <w:ilvl w:val="0"/>
          <w:numId w:val="5"/>
        </w:numPr>
        <w:spacing w:before="120" w:after="120" w:line="276" w:lineRule="auto"/>
        <w:ind w:left="0" w:firstLine="426"/>
        <w:rPr>
          <w:lang w:val="uk-UA"/>
        </w:rPr>
      </w:pPr>
      <w:r w:rsidRPr="000A09A5">
        <w:rPr>
          <w:lang w:val="uk-UA"/>
        </w:rPr>
        <w:t xml:space="preserve">Передбачити кошти на фінансування заходів </w:t>
      </w:r>
      <w:r w:rsidR="00AE0EDB" w:rsidRPr="000A09A5">
        <w:rPr>
          <w:lang w:val="uk-UA"/>
        </w:rPr>
        <w:t>П</w:t>
      </w:r>
      <w:r w:rsidRPr="000A09A5">
        <w:rPr>
          <w:lang w:val="uk-UA"/>
        </w:rPr>
        <w:t>рограми організації діяльності органів самоорганізації населення міста Ромни на 202</w:t>
      </w:r>
      <w:r w:rsidR="00421DE9">
        <w:rPr>
          <w:lang w:val="uk-UA"/>
        </w:rPr>
        <w:t>5</w:t>
      </w:r>
      <w:r w:rsidRPr="000A09A5">
        <w:rPr>
          <w:lang w:val="uk-UA"/>
        </w:rPr>
        <w:t>-202</w:t>
      </w:r>
      <w:r w:rsidR="00421DE9">
        <w:rPr>
          <w:lang w:val="uk-UA"/>
        </w:rPr>
        <w:t>6</w:t>
      </w:r>
      <w:r w:rsidRPr="000A09A5">
        <w:rPr>
          <w:lang w:val="uk-UA"/>
        </w:rPr>
        <w:t xml:space="preserve"> роки в межах бюджетних асигнувань.</w:t>
      </w:r>
    </w:p>
    <w:p w:rsidR="007A0B93" w:rsidRPr="00CF05B4" w:rsidRDefault="007A0B93" w:rsidP="00CF05B4">
      <w:pPr>
        <w:numPr>
          <w:ilvl w:val="0"/>
          <w:numId w:val="5"/>
        </w:numPr>
        <w:spacing w:before="120" w:after="120" w:line="276" w:lineRule="auto"/>
        <w:ind w:left="0" w:firstLine="426"/>
      </w:pPr>
      <w:r w:rsidRPr="000A09A5">
        <w:rPr>
          <w:lang w:val="uk-UA"/>
        </w:rPr>
        <w:t xml:space="preserve">Контроль за виконанням </w:t>
      </w:r>
      <w:r w:rsidR="000A09A5" w:rsidRPr="000A09A5">
        <w:rPr>
          <w:lang w:val="uk-UA"/>
        </w:rPr>
        <w:t>цього</w:t>
      </w:r>
      <w:r w:rsidRPr="000A09A5">
        <w:rPr>
          <w:lang w:val="uk-UA"/>
        </w:rPr>
        <w:t xml:space="preserve"> рішення покласти на постійну комісію з питань регламенту, законності, інформаційного простору, організацію роботи по виконанню цього рішення доручит</w:t>
      </w:r>
      <w:r w:rsidR="00EE6119" w:rsidRPr="000A09A5">
        <w:rPr>
          <w:lang w:val="uk-UA"/>
        </w:rPr>
        <w:t xml:space="preserve">и керуючому справами виконкому </w:t>
      </w:r>
      <w:r w:rsidR="000A09A5" w:rsidRPr="000A09A5">
        <w:rPr>
          <w:lang w:val="uk-UA"/>
        </w:rPr>
        <w:t>Москаленко Н.В</w:t>
      </w:r>
      <w:r w:rsidRPr="000A09A5">
        <w:rPr>
          <w:lang w:val="uk-UA"/>
        </w:rPr>
        <w:t>.</w:t>
      </w:r>
    </w:p>
    <w:p w:rsidR="007A0B93" w:rsidRDefault="007A0B93" w:rsidP="007A0B93">
      <w:pPr>
        <w:rPr>
          <w:lang w:val="uk-UA"/>
        </w:rPr>
      </w:pPr>
    </w:p>
    <w:p w:rsidR="009D49CF" w:rsidRDefault="009D49CF" w:rsidP="009D49CF">
      <w:pPr>
        <w:pStyle w:val="a3"/>
        <w:jc w:val="both"/>
        <w:rPr>
          <w:color w:val="000000"/>
          <w:lang w:val="uk-UA" w:eastAsia="uk-UA"/>
        </w:rPr>
      </w:pPr>
      <w:r w:rsidRPr="009D49CF">
        <w:rPr>
          <w:b/>
          <w:color w:val="000000"/>
          <w:lang w:val="uk-UA"/>
        </w:rPr>
        <w:t xml:space="preserve">Розробник </w:t>
      </w:r>
      <w:proofErr w:type="spellStart"/>
      <w:r w:rsidRPr="009D49CF">
        <w:rPr>
          <w:b/>
          <w:color w:val="000000"/>
          <w:lang w:val="uk-UA"/>
        </w:rPr>
        <w:t>проєкту</w:t>
      </w:r>
      <w:proofErr w:type="spellEnd"/>
      <w:r w:rsidRPr="009D49CF">
        <w:rPr>
          <w:b/>
          <w:color w:val="000000"/>
          <w:lang w:val="uk-UA"/>
        </w:rPr>
        <w:t>:</w:t>
      </w:r>
      <w:r w:rsidRPr="009D49CF">
        <w:rPr>
          <w:color w:val="000000"/>
          <w:lang w:val="uk-UA"/>
        </w:rPr>
        <w:t xml:space="preserve"> Любов БОБРОВСЬКА – начальник відділу з питань внутрішньої політики виконавчого комітету Роменської міської ради Сумської області</w:t>
      </w:r>
    </w:p>
    <w:p w:rsidR="009D49CF" w:rsidRDefault="009D49CF" w:rsidP="009D49CF">
      <w:pPr>
        <w:pStyle w:val="a3"/>
        <w:jc w:val="both"/>
        <w:rPr>
          <w:color w:val="000000"/>
        </w:rPr>
      </w:pPr>
      <w:proofErr w:type="spellStart"/>
      <w:r>
        <w:rPr>
          <w:b/>
          <w:color w:val="000000"/>
        </w:rPr>
        <w:t>Зауваження</w:t>
      </w:r>
      <w:proofErr w:type="spellEnd"/>
      <w:r>
        <w:rPr>
          <w:b/>
          <w:color w:val="000000"/>
        </w:rPr>
        <w:t xml:space="preserve"> та </w:t>
      </w:r>
      <w:proofErr w:type="spellStart"/>
      <w:r>
        <w:rPr>
          <w:b/>
          <w:color w:val="000000"/>
        </w:rPr>
        <w:t>пропозиції</w:t>
      </w:r>
      <w:proofErr w:type="spellEnd"/>
      <w:r>
        <w:rPr>
          <w:b/>
          <w:color w:val="000000"/>
        </w:rPr>
        <w:t>:</w:t>
      </w:r>
      <w:r>
        <w:rPr>
          <w:color w:val="000000"/>
        </w:rPr>
        <w:t xml:space="preserve"> до </w:t>
      </w:r>
      <w:proofErr w:type="spellStart"/>
      <w:r>
        <w:rPr>
          <w:color w:val="000000"/>
        </w:rPr>
        <w:t>проєкту</w:t>
      </w:r>
      <w:proofErr w:type="spellEnd"/>
      <w:r>
        <w:rPr>
          <w:color w:val="000000"/>
        </w:rPr>
        <w:t xml:space="preserve"> </w:t>
      </w:r>
      <w:proofErr w:type="spellStart"/>
      <w:r>
        <w:rPr>
          <w:color w:val="000000"/>
        </w:rPr>
        <w:t>приймаються</w:t>
      </w:r>
      <w:proofErr w:type="spellEnd"/>
      <w:r>
        <w:rPr>
          <w:color w:val="000000"/>
        </w:rPr>
        <w:t xml:space="preserve"> за тел. 5-32-78 </w:t>
      </w:r>
      <w:proofErr w:type="spellStart"/>
      <w:r>
        <w:rPr>
          <w:color w:val="000000"/>
        </w:rPr>
        <w:t>або</w:t>
      </w:r>
      <w:proofErr w:type="spellEnd"/>
      <w:r>
        <w:rPr>
          <w:color w:val="000000"/>
        </w:rPr>
        <w:t xml:space="preserve"> ел. </w:t>
      </w:r>
      <w:proofErr w:type="spellStart"/>
      <w:r>
        <w:rPr>
          <w:color w:val="000000"/>
        </w:rPr>
        <w:t>адресою</w:t>
      </w:r>
      <w:proofErr w:type="spellEnd"/>
      <w:r>
        <w:rPr>
          <w:color w:val="000000"/>
        </w:rPr>
        <w:t>: vp@romny-vk.gov.ua</w:t>
      </w:r>
    </w:p>
    <w:p w:rsidR="004C1C5F" w:rsidRPr="009D49CF" w:rsidRDefault="004C1C5F" w:rsidP="002C4F06">
      <w:pPr>
        <w:rPr>
          <w:b/>
          <w:bCs/>
          <w:szCs w:val="24"/>
        </w:rPr>
      </w:pPr>
    </w:p>
    <w:p w:rsidR="004C1C5F" w:rsidRDefault="004C1C5F" w:rsidP="002C4F06">
      <w:pPr>
        <w:rPr>
          <w:b/>
          <w:bCs/>
          <w:szCs w:val="24"/>
          <w:lang w:val="uk-UA"/>
        </w:rPr>
      </w:pPr>
    </w:p>
    <w:p w:rsidR="007A0B93" w:rsidRDefault="007A0B93" w:rsidP="007A0B93">
      <w:pPr>
        <w:ind w:firstLine="426"/>
        <w:rPr>
          <w:b/>
          <w:lang w:val="uk-UA"/>
        </w:rPr>
      </w:pPr>
    </w:p>
    <w:p w:rsidR="007A0B93" w:rsidRDefault="007A0B93" w:rsidP="007A0B93">
      <w:pPr>
        <w:ind w:firstLine="426"/>
        <w:rPr>
          <w:b/>
          <w:lang w:val="uk-UA"/>
        </w:rPr>
      </w:pPr>
    </w:p>
    <w:p w:rsidR="007A0B93" w:rsidRDefault="007A0B93" w:rsidP="007A0B93">
      <w:pPr>
        <w:ind w:firstLine="426"/>
        <w:rPr>
          <w:b/>
          <w:lang w:val="uk-UA"/>
        </w:rPr>
      </w:pPr>
    </w:p>
    <w:p w:rsidR="007A0B93" w:rsidRDefault="007A0B93" w:rsidP="007A0B93">
      <w:pPr>
        <w:ind w:firstLine="426"/>
        <w:rPr>
          <w:b/>
          <w:lang w:val="uk-UA"/>
        </w:rPr>
      </w:pPr>
    </w:p>
    <w:p w:rsidR="007A0B93" w:rsidRDefault="007A0B93" w:rsidP="007A0B93">
      <w:pPr>
        <w:ind w:firstLine="426"/>
        <w:rPr>
          <w:b/>
          <w:lang w:val="uk-UA"/>
        </w:rPr>
      </w:pPr>
    </w:p>
    <w:p w:rsidR="007A0B93" w:rsidRDefault="007A0B93" w:rsidP="007A0B93">
      <w:pPr>
        <w:ind w:firstLine="426"/>
        <w:rPr>
          <w:b/>
          <w:lang w:val="uk-UA"/>
        </w:rPr>
      </w:pPr>
    </w:p>
    <w:p w:rsidR="00EE6119" w:rsidRPr="009D79B1" w:rsidRDefault="00EE6119" w:rsidP="000A09A5">
      <w:pPr>
        <w:pStyle w:val="a3"/>
        <w:spacing w:before="0" w:beforeAutospacing="0" w:after="0" w:afterAutospacing="0" w:line="269" w:lineRule="auto"/>
        <w:ind w:firstLine="425"/>
        <w:jc w:val="center"/>
        <w:rPr>
          <w:b/>
          <w:color w:val="000000"/>
          <w:lang w:val="uk-UA"/>
        </w:rPr>
      </w:pPr>
      <w:r>
        <w:rPr>
          <w:b/>
          <w:lang w:val="uk-UA"/>
        </w:rPr>
        <w:br w:type="page"/>
      </w:r>
      <w:r w:rsidRPr="009D79B1">
        <w:rPr>
          <w:b/>
          <w:color w:val="000000"/>
          <w:lang w:val="uk-UA"/>
        </w:rPr>
        <w:lastRenderedPageBreak/>
        <w:t>Інформація</w:t>
      </w:r>
    </w:p>
    <w:p w:rsidR="00EE6119" w:rsidRDefault="00EE6119" w:rsidP="000A09A5">
      <w:pPr>
        <w:pStyle w:val="a3"/>
        <w:spacing w:before="0" w:beforeAutospacing="0" w:after="120" w:afterAutospacing="0" w:line="269" w:lineRule="auto"/>
        <w:ind w:firstLine="425"/>
        <w:jc w:val="center"/>
        <w:rPr>
          <w:b/>
          <w:color w:val="000000"/>
          <w:lang w:val="uk-UA"/>
        </w:rPr>
      </w:pPr>
      <w:r w:rsidRPr="009D79B1">
        <w:rPr>
          <w:b/>
          <w:color w:val="000000"/>
          <w:lang w:val="uk-UA"/>
        </w:rPr>
        <w:t xml:space="preserve">про </w:t>
      </w:r>
      <w:r w:rsidR="009D79B1" w:rsidRPr="009D79B1">
        <w:rPr>
          <w:b/>
          <w:color w:val="000000"/>
          <w:lang w:val="uk-UA"/>
        </w:rPr>
        <w:t>стан</w:t>
      </w:r>
      <w:r w:rsidRPr="009D79B1">
        <w:rPr>
          <w:b/>
          <w:color w:val="000000"/>
          <w:lang w:val="uk-UA"/>
        </w:rPr>
        <w:t xml:space="preserve"> виконання Міської програми організації діяльності органів самоорганізації населення</w:t>
      </w:r>
      <w:r w:rsidR="00421DE9">
        <w:rPr>
          <w:b/>
          <w:color w:val="000000"/>
          <w:lang w:val="uk-UA"/>
        </w:rPr>
        <w:t xml:space="preserve"> міста Ромни на 2023-2024</w:t>
      </w:r>
      <w:r w:rsidRPr="00A205C5">
        <w:rPr>
          <w:b/>
          <w:color w:val="000000"/>
        </w:rPr>
        <w:t xml:space="preserve"> роки</w:t>
      </w:r>
    </w:p>
    <w:p w:rsidR="00EE6119" w:rsidRPr="00366BF8" w:rsidRDefault="00EE6119" w:rsidP="000A09A5">
      <w:pPr>
        <w:pStyle w:val="a3"/>
        <w:spacing w:before="0" w:beforeAutospacing="0" w:after="120" w:afterAutospacing="0" w:line="269" w:lineRule="auto"/>
        <w:ind w:firstLine="425"/>
        <w:jc w:val="both"/>
        <w:rPr>
          <w:color w:val="000000"/>
          <w:lang w:val="uk-UA"/>
        </w:rPr>
      </w:pPr>
      <w:r w:rsidRPr="00366BF8">
        <w:rPr>
          <w:color w:val="000000"/>
          <w:lang w:val="uk-UA"/>
        </w:rPr>
        <w:t>Міська програма організації діяльності органів самоорганізац</w:t>
      </w:r>
      <w:r w:rsidR="00A30A00">
        <w:rPr>
          <w:color w:val="000000"/>
          <w:lang w:val="uk-UA"/>
        </w:rPr>
        <w:t>ії населення міста Ромни на 2023-2024</w:t>
      </w:r>
      <w:r w:rsidRPr="00366BF8">
        <w:rPr>
          <w:color w:val="000000"/>
          <w:lang w:val="uk-UA"/>
        </w:rPr>
        <w:t xml:space="preserve"> роки (далі по тексту – Програма) була розроблена відповідно до Європейської Конвенції про захист прав і основних свобод людини, Конституції України, Законів України «Про місцеве самоврядування в Україні», «Про професійні спілки, їх права та гарантії діяльності», «Про органи самоорганізації населення», «Про захист суспільної моралі», «Про інформацію».</w:t>
      </w:r>
    </w:p>
    <w:p w:rsidR="00EE6119" w:rsidRPr="009D79B1" w:rsidRDefault="00EE6119" w:rsidP="000A09A5">
      <w:pPr>
        <w:pStyle w:val="a3"/>
        <w:spacing w:before="0" w:beforeAutospacing="0" w:after="120" w:afterAutospacing="0" w:line="269" w:lineRule="auto"/>
        <w:ind w:firstLine="425"/>
        <w:jc w:val="both"/>
        <w:rPr>
          <w:color w:val="000000"/>
          <w:lang w:val="uk-UA"/>
        </w:rPr>
      </w:pPr>
      <w:r w:rsidRPr="009D79B1">
        <w:rPr>
          <w:color w:val="000000"/>
          <w:lang w:val="uk-UA"/>
        </w:rPr>
        <w:t xml:space="preserve">Підставами для розробки Програми </w:t>
      </w:r>
      <w:r w:rsidR="009D79B1">
        <w:rPr>
          <w:color w:val="000000"/>
          <w:lang w:val="uk-UA"/>
        </w:rPr>
        <w:t>стала</w:t>
      </w:r>
      <w:r w:rsidRPr="009D79B1">
        <w:rPr>
          <w:color w:val="000000"/>
          <w:lang w:val="uk-UA"/>
        </w:rPr>
        <w:t xml:space="preserve"> необхідність впровадження програмно-цільового забезпечення подальшого розвитку системи органів самоорганізації в місті з урахуванням актуальних стратегічних завдань.</w:t>
      </w:r>
    </w:p>
    <w:p w:rsidR="00EE6119" w:rsidRPr="009D79B1" w:rsidRDefault="00EE6119" w:rsidP="000A09A5">
      <w:pPr>
        <w:pStyle w:val="a3"/>
        <w:spacing w:before="0" w:beforeAutospacing="0" w:after="120" w:afterAutospacing="0" w:line="269" w:lineRule="auto"/>
        <w:ind w:firstLine="425"/>
        <w:jc w:val="both"/>
        <w:rPr>
          <w:color w:val="000000"/>
          <w:lang w:val="uk-UA"/>
        </w:rPr>
      </w:pPr>
      <w:r w:rsidRPr="009D79B1">
        <w:rPr>
          <w:color w:val="000000"/>
          <w:lang w:val="uk-UA"/>
        </w:rPr>
        <w:t xml:space="preserve">Виконання </w:t>
      </w:r>
      <w:r w:rsidR="009D79B1">
        <w:rPr>
          <w:color w:val="000000"/>
          <w:lang w:val="uk-UA"/>
        </w:rPr>
        <w:t>цієї</w:t>
      </w:r>
      <w:r w:rsidRPr="009D79B1">
        <w:rPr>
          <w:color w:val="000000"/>
          <w:lang w:val="uk-UA"/>
        </w:rPr>
        <w:t xml:space="preserve"> Програми було спрямоване на продовження підтримки всієї системи органів самоорганізації населення міста, сприяло підвищенню рівня обізнаності жителів міста щодо діяльності органів самоорганізації населення.</w:t>
      </w:r>
    </w:p>
    <w:p w:rsidR="00EE6119" w:rsidRPr="009D79B1" w:rsidRDefault="009D79B1" w:rsidP="000A09A5">
      <w:pPr>
        <w:pStyle w:val="a3"/>
        <w:spacing w:before="0" w:beforeAutospacing="0" w:after="120" w:afterAutospacing="0" w:line="269" w:lineRule="auto"/>
        <w:ind w:firstLine="425"/>
        <w:jc w:val="both"/>
        <w:rPr>
          <w:color w:val="000000"/>
          <w:lang w:val="uk-UA"/>
        </w:rPr>
      </w:pPr>
      <w:r>
        <w:rPr>
          <w:color w:val="000000"/>
          <w:lang w:val="uk-UA"/>
        </w:rPr>
        <w:t>Програма спрямована</w:t>
      </w:r>
      <w:r w:rsidR="00EE6119" w:rsidRPr="009D79B1">
        <w:rPr>
          <w:color w:val="000000"/>
          <w:lang w:val="uk-UA"/>
        </w:rPr>
        <w:t xml:space="preserve"> на створення в м</w:t>
      </w:r>
      <w:r w:rsidR="00D53AD3" w:rsidRPr="009D79B1">
        <w:rPr>
          <w:color w:val="000000"/>
          <w:lang w:val="uk-UA"/>
        </w:rPr>
        <w:t>істі</w:t>
      </w:r>
      <w:r w:rsidR="00EE6119" w:rsidRPr="009D79B1">
        <w:rPr>
          <w:color w:val="000000"/>
          <w:lang w:val="uk-UA"/>
        </w:rPr>
        <w:t xml:space="preserve"> Ромни сприятливих умов для налагодження ефективної взаємодії міської влади з інститутами громадянського суспільства, сприяння утвердженню національної ідеї, впровадження у сферу громадських відносин принципів патріотизму, а також розвитку самоврядування в м.</w:t>
      </w:r>
      <w:r w:rsidR="00D53AD3" w:rsidRPr="009D79B1">
        <w:rPr>
          <w:color w:val="000000"/>
          <w:lang w:val="uk-UA"/>
        </w:rPr>
        <w:t> </w:t>
      </w:r>
      <w:r w:rsidR="00EE6119" w:rsidRPr="009D79B1">
        <w:rPr>
          <w:color w:val="000000"/>
          <w:lang w:val="uk-UA"/>
        </w:rPr>
        <w:t>Ромни як важливої складової становлення громадянського суспільства, зміцнення організаційно-правових засад органів самоорганізації населення та створення сприятливих умов для участі мешканців у вирішенні питань місцевого значення, організація на добровільних засадах участі населення у здійсненні заходів щодо охорони навколишнього природного середовища, проведення робіт з благоустрою, озеленення та утримання в належному стані дворів, вулиць, сприяння відповідно до законодавства правоохоронним органам у забезпеченні ними охорони громадського порядку, сприяння громадянам похилого віку, інвалідам, сім’ям загиблих воїнів, малозабезпеченим та багатодітним сім’ям, а також самотнім громадянам в оформленні документів для одержання різних видів допомог, щодо виконання робіт по прибиранню помешкань та прибудинкових територій, матеріальне стимулювання голів квартальних комітетів, налагодження конструктивного діалогу «влада-громада».</w:t>
      </w:r>
    </w:p>
    <w:p w:rsidR="00EE6119" w:rsidRPr="009D79B1" w:rsidRDefault="00EE6119" w:rsidP="000A09A5">
      <w:pPr>
        <w:pStyle w:val="a3"/>
        <w:spacing w:before="0" w:beforeAutospacing="0" w:after="120" w:afterAutospacing="0" w:line="269" w:lineRule="auto"/>
        <w:ind w:firstLine="425"/>
        <w:jc w:val="both"/>
        <w:rPr>
          <w:color w:val="000000"/>
          <w:lang w:val="uk-UA"/>
        </w:rPr>
      </w:pPr>
      <w:r w:rsidRPr="009D79B1">
        <w:rPr>
          <w:color w:val="000000"/>
          <w:lang w:val="uk-UA"/>
        </w:rPr>
        <w:t>У місті Ромни станом на 2</w:t>
      </w:r>
      <w:r w:rsidR="00421DE9">
        <w:rPr>
          <w:color w:val="000000"/>
          <w:lang w:val="uk-UA"/>
        </w:rPr>
        <w:t>7</w:t>
      </w:r>
      <w:r w:rsidRPr="009D79B1">
        <w:rPr>
          <w:color w:val="000000"/>
          <w:lang w:val="uk-UA"/>
        </w:rPr>
        <w:t xml:space="preserve"> листопада 202</w:t>
      </w:r>
      <w:r w:rsidR="00421DE9">
        <w:rPr>
          <w:color w:val="000000"/>
          <w:lang w:val="uk-UA"/>
        </w:rPr>
        <w:t>4</w:t>
      </w:r>
      <w:r w:rsidRPr="009D79B1">
        <w:rPr>
          <w:color w:val="000000"/>
          <w:lang w:val="uk-UA"/>
        </w:rPr>
        <w:t xml:space="preserve"> року діють 23 органи самоорганізації населення (квартальні комітети). З метою підвищення професійного рівня працівників органів сам</w:t>
      </w:r>
      <w:r w:rsidR="00D53AD3" w:rsidRPr="009D79B1">
        <w:rPr>
          <w:color w:val="000000"/>
          <w:lang w:val="uk-UA"/>
        </w:rPr>
        <w:t>оорганізації населення протягом даного періоду</w:t>
      </w:r>
      <w:r w:rsidRPr="009D79B1">
        <w:rPr>
          <w:color w:val="000000"/>
          <w:lang w:val="uk-UA"/>
        </w:rPr>
        <w:t xml:space="preserve"> </w:t>
      </w:r>
      <w:r w:rsidR="00D53AD3" w:rsidRPr="009D79B1">
        <w:rPr>
          <w:color w:val="000000"/>
          <w:lang w:val="uk-UA"/>
        </w:rPr>
        <w:t xml:space="preserve">були </w:t>
      </w:r>
      <w:r w:rsidRPr="009D79B1">
        <w:rPr>
          <w:color w:val="000000"/>
          <w:lang w:val="uk-UA"/>
        </w:rPr>
        <w:t>проведен</w:t>
      </w:r>
      <w:r w:rsidR="00D53AD3" w:rsidRPr="009D79B1">
        <w:rPr>
          <w:color w:val="000000"/>
          <w:lang w:val="uk-UA"/>
        </w:rPr>
        <w:t>і</w:t>
      </w:r>
      <w:r w:rsidRPr="009D79B1">
        <w:rPr>
          <w:color w:val="000000"/>
          <w:lang w:val="uk-UA"/>
        </w:rPr>
        <w:t xml:space="preserve"> </w:t>
      </w:r>
      <w:r w:rsidR="00D53AD3" w:rsidRPr="009D79B1">
        <w:rPr>
          <w:color w:val="000000"/>
          <w:lang w:val="uk-UA"/>
        </w:rPr>
        <w:t>зустрічі</w:t>
      </w:r>
      <w:r w:rsidRPr="009D79B1">
        <w:rPr>
          <w:color w:val="000000"/>
          <w:lang w:val="uk-UA"/>
        </w:rPr>
        <w:t xml:space="preserve"> та засідань за «круглим столом» за участю керівництва, працівників Виконавчого комітету Роменської міської ради.</w:t>
      </w:r>
    </w:p>
    <w:p w:rsidR="00EE6119" w:rsidRPr="009D79B1" w:rsidRDefault="00366BF8" w:rsidP="000A09A5">
      <w:pPr>
        <w:pStyle w:val="a3"/>
        <w:spacing w:before="0" w:beforeAutospacing="0" w:after="120" w:afterAutospacing="0" w:line="269" w:lineRule="auto"/>
        <w:ind w:firstLine="425"/>
        <w:jc w:val="both"/>
        <w:rPr>
          <w:color w:val="000000"/>
          <w:lang w:val="uk-UA"/>
        </w:rPr>
      </w:pPr>
      <w:r w:rsidRPr="009D79B1">
        <w:rPr>
          <w:color w:val="000000"/>
          <w:lang w:val="uk-UA"/>
        </w:rPr>
        <w:t>П</w:t>
      </w:r>
      <w:r w:rsidR="00EE6119" w:rsidRPr="009D79B1">
        <w:rPr>
          <w:color w:val="000000"/>
          <w:lang w:val="uk-UA"/>
        </w:rPr>
        <w:t>роблемні питання, що найбільше турбу</w:t>
      </w:r>
      <w:r w:rsidRPr="009D79B1">
        <w:rPr>
          <w:color w:val="000000"/>
          <w:lang w:val="uk-UA"/>
        </w:rPr>
        <w:t>вали мешканців приватного сектору, б</w:t>
      </w:r>
      <w:r w:rsidR="00EE6119" w:rsidRPr="009D79B1">
        <w:rPr>
          <w:color w:val="000000"/>
          <w:lang w:val="uk-UA"/>
        </w:rPr>
        <w:t>ули передані на виконання відповідним структурним підрозділам Виконавчого комітету Роменської міської ради.</w:t>
      </w:r>
    </w:p>
    <w:p w:rsidR="00EE6119" w:rsidRPr="009D79B1" w:rsidRDefault="00EE6119" w:rsidP="000A09A5">
      <w:pPr>
        <w:pStyle w:val="a3"/>
        <w:spacing w:before="0" w:beforeAutospacing="0" w:after="120" w:afterAutospacing="0" w:line="269" w:lineRule="auto"/>
        <w:ind w:firstLine="425"/>
        <w:jc w:val="both"/>
        <w:rPr>
          <w:color w:val="000000"/>
          <w:lang w:val="uk-UA"/>
        </w:rPr>
      </w:pPr>
      <w:r w:rsidRPr="009D79B1">
        <w:rPr>
          <w:color w:val="000000"/>
          <w:lang w:val="uk-UA"/>
        </w:rPr>
        <w:t>За звітний період головами квартальних комітетів були вико</w:t>
      </w:r>
      <w:r w:rsidR="00366BF8" w:rsidRPr="009D79B1">
        <w:rPr>
          <w:color w:val="000000"/>
          <w:lang w:val="uk-UA"/>
        </w:rPr>
        <w:t xml:space="preserve">нані основні завдання їх роботи, а саме: </w:t>
      </w:r>
      <w:r w:rsidRPr="009D79B1">
        <w:rPr>
          <w:color w:val="000000"/>
          <w:lang w:val="uk-UA"/>
        </w:rPr>
        <w:t>здійснювалися організаційні заходи по підготовці та проведенню зустрічей з депутатами та керівниками мі</w:t>
      </w:r>
      <w:r w:rsidR="00366BF8" w:rsidRPr="009D79B1">
        <w:rPr>
          <w:color w:val="000000"/>
          <w:lang w:val="uk-UA"/>
        </w:rPr>
        <w:t xml:space="preserve">сцевих органів виконавчої влади; </w:t>
      </w:r>
      <w:r w:rsidRPr="009D79B1">
        <w:rPr>
          <w:color w:val="000000"/>
          <w:lang w:val="uk-UA"/>
        </w:rPr>
        <w:t>організація роботи квартальних комітетів</w:t>
      </w:r>
      <w:r w:rsidR="00366BF8" w:rsidRPr="00A30A00">
        <w:rPr>
          <w:color w:val="000000"/>
          <w:lang w:val="uk-UA"/>
        </w:rPr>
        <w:t xml:space="preserve">; </w:t>
      </w:r>
      <w:r w:rsidRPr="00A30A00">
        <w:rPr>
          <w:color w:val="000000"/>
          <w:lang w:val="uk-UA"/>
        </w:rPr>
        <w:t>проведення засідань квартальних</w:t>
      </w:r>
      <w:r w:rsidR="00366BF8" w:rsidRPr="00A30A00">
        <w:rPr>
          <w:color w:val="000000"/>
          <w:lang w:val="uk-UA"/>
        </w:rPr>
        <w:t xml:space="preserve"> </w:t>
      </w:r>
      <w:r w:rsidRPr="00A30A00">
        <w:rPr>
          <w:color w:val="000000"/>
          <w:lang w:val="uk-UA"/>
        </w:rPr>
        <w:t>комітетів (не менше одного разу на квартал);</w:t>
      </w:r>
      <w:r w:rsidRPr="009D79B1">
        <w:rPr>
          <w:color w:val="000000"/>
          <w:lang w:val="uk-UA"/>
        </w:rPr>
        <w:t xml:space="preserve"> проводилася видача довідок</w:t>
      </w:r>
      <w:r w:rsidR="00366BF8" w:rsidRPr="009D79B1">
        <w:rPr>
          <w:color w:val="000000"/>
          <w:lang w:val="uk-UA"/>
        </w:rPr>
        <w:t xml:space="preserve"> згідно з зверненнями мешканців; </w:t>
      </w:r>
      <w:r w:rsidRPr="009D79B1">
        <w:rPr>
          <w:color w:val="000000"/>
          <w:lang w:val="uk-UA"/>
        </w:rPr>
        <w:t>складали характеристики на мешканців кварталів;</w:t>
      </w:r>
      <w:r w:rsidR="00366BF8" w:rsidRPr="009D79B1">
        <w:rPr>
          <w:color w:val="000000"/>
          <w:lang w:val="uk-UA"/>
        </w:rPr>
        <w:t xml:space="preserve"> </w:t>
      </w:r>
      <w:r w:rsidRPr="009D79B1">
        <w:rPr>
          <w:color w:val="000000"/>
          <w:lang w:val="uk-UA"/>
        </w:rPr>
        <w:t xml:space="preserve">організовували допомогу громадянам похилого віку, </w:t>
      </w:r>
      <w:r w:rsidRPr="009D79B1">
        <w:rPr>
          <w:color w:val="000000"/>
          <w:lang w:val="uk-UA"/>
        </w:rPr>
        <w:lastRenderedPageBreak/>
        <w:t>інвалідам,</w:t>
      </w:r>
      <w:r w:rsidR="00366BF8" w:rsidRPr="009D79B1">
        <w:rPr>
          <w:color w:val="000000"/>
          <w:lang w:val="uk-UA"/>
        </w:rPr>
        <w:t xml:space="preserve"> внутрішньо</w:t>
      </w:r>
      <w:r w:rsidR="00A84CB7">
        <w:rPr>
          <w:color w:val="000000"/>
          <w:lang w:val="uk-UA"/>
        </w:rPr>
        <w:t xml:space="preserve"> </w:t>
      </w:r>
      <w:r w:rsidR="00366BF8" w:rsidRPr="009D79B1">
        <w:rPr>
          <w:color w:val="000000"/>
          <w:lang w:val="uk-UA"/>
        </w:rPr>
        <w:t>переміщеним особам,</w:t>
      </w:r>
      <w:r w:rsidRPr="009D79B1">
        <w:rPr>
          <w:color w:val="000000"/>
          <w:lang w:val="uk-UA"/>
        </w:rPr>
        <w:t xml:space="preserve"> сім’ям загиблих воїнів, військово</w:t>
      </w:r>
      <w:r w:rsidR="00366BF8" w:rsidRPr="009D79B1">
        <w:rPr>
          <w:color w:val="000000"/>
          <w:lang w:val="uk-UA"/>
        </w:rPr>
        <w:t xml:space="preserve">службовців, малозабезпеченим і </w:t>
      </w:r>
      <w:r w:rsidRPr="009D79B1">
        <w:rPr>
          <w:color w:val="000000"/>
          <w:lang w:val="uk-UA"/>
        </w:rPr>
        <w:t>багатодітним сім’ям, самотнім громадянам, дітям-сиротам та дітям позбавленим батьківського піклування, надавали допомогу в оформленні необхідних документів, при необхідності консультували.</w:t>
      </w:r>
    </w:p>
    <w:p w:rsidR="00EE6119" w:rsidRPr="009D79B1" w:rsidRDefault="00EE6119" w:rsidP="000A09A5">
      <w:pPr>
        <w:pStyle w:val="a3"/>
        <w:spacing w:before="0" w:beforeAutospacing="0" w:after="120" w:afterAutospacing="0" w:line="269" w:lineRule="auto"/>
        <w:ind w:firstLine="425"/>
        <w:jc w:val="both"/>
        <w:rPr>
          <w:color w:val="000000"/>
          <w:lang w:val="uk-UA"/>
        </w:rPr>
      </w:pPr>
      <w:r w:rsidRPr="009D79B1">
        <w:rPr>
          <w:color w:val="000000"/>
          <w:lang w:val="uk-UA"/>
        </w:rPr>
        <w:t xml:space="preserve">Одним з найбільш важливих питань, яким переймаються голови квартальних комітетів, є наведення належного санітарного стану на території кварталів, дотримання Правил благоустрою м. Ромни. Під час проведення благоустрою головами квартальних комітетів разом з мешканцями кварталів приватного сектора виконано комплекс заходів по наведенню належного санітарного стану, серед них: території, прилеглі до </w:t>
      </w:r>
      <w:proofErr w:type="spellStart"/>
      <w:r w:rsidRPr="009D79B1">
        <w:rPr>
          <w:color w:val="000000"/>
          <w:lang w:val="uk-UA"/>
        </w:rPr>
        <w:t>безгосподарських</w:t>
      </w:r>
      <w:proofErr w:type="spellEnd"/>
      <w:r w:rsidRPr="009D79B1">
        <w:rPr>
          <w:color w:val="000000"/>
          <w:lang w:val="uk-UA"/>
        </w:rPr>
        <w:t xml:space="preserve"> домоволодінь, паркові зони в межах кварталу, прибережні зони річок.</w:t>
      </w:r>
    </w:p>
    <w:p w:rsidR="00EE6119" w:rsidRPr="009D79B1" w:rsidRDefault="00EE6119" w:rsidP="000A09A5">
      <w:pPr>
        <w:pStyle w:val="a3"/>
        <w:spacing w:before="0" w:beforeAutospacing="0" w:after="120" w:afterAutospacing="0" w:line="269" w:lineRule="auto"/>
        <w:ind w:firstLine="425"/>
        <w:jc w:val="both"/>
        <w:rPr>
          <w:color w:val="000000"/>
          <w:lang w:val="uk-UA"/>
        </w:rPr>
      </w:pPr>
      <w:r w:rsidRPr="009D79B1">
        <w:rPr>
          <w:color w:val="000000"/>
          <w:lang w:val="uk-UA"/>
        </w:rPr>
        <w:t>Робота квартальних комітетів відіграє провідну роль у повноцінному житті приватного сектору, спрощує комунікаційний процес.</w:t>
      </w:r>
    </w:p>
    <w:p w:rsidR="00366BF8" w:rsidRPr="00366BF8" w:rsidRDefault="00D53AD3" w:rsidP="000A09A5">
      <w:pPr>
        <w:pStyle w:val="a3"/>
        <w:spacing w:before="0" w:beforeAutospacing="0" w:after="120" w:afterAutospacing="0" w:line="269" w:lineRule="auto"/>
        <w:ind w:firstLine="425"/>
        <w:jc w:val="both"/>
        <w:rPr>
          <w:color w:val="000000"/>
          <w:lang w:val="uk-UA"/>
        </w:rPr>
      </w:pPr>
      <w:r w:rsidRPr="009D79B1">
        <w:rPr>
          <w:color w:val="000000"/>
          <w:lang w:val="uk-UA"/>
        </w:rPr>
        <w:t xml:space="preserve">Пропонується </w:t>
      </w:r>
      <w:r w:rsidR="00366BF8" w:rsidRPr="009D79B1">
        <w:rPr>
          <w:color w:val="000000"/>
          <w:lang w:val="uk-UA"/>
        </w:rPr>
        <w:t>Міську програму організації діяльності органів самоорганізац</w:t>
      </w:r>
      <w:r w:rsidR="00421DE9">
        <w:rPr>
          <w:color w:val="000000"/>
          <w:lang w:val="uk-UA"/>
        </w:rPr>
        <w:t>ії населення міста Ромни на 2023-2024</w:t>
      </w:r>
      <w:r w:rsidR="00366BF8" w:rsidRPr="009D79B1">
        <w:rPr>
          <w:color w:val="000000"/>
          <w:lang w:val="uk-UA"/>
        </w:rPr>
        <w:t xml:space="preserve"> роки </w:t>
      </w:r>
      <w:r w:rsidR="00A84CB7" w:rsidRPr="009D79B1">
        <w:rPr>
          <w:color w:val="000000"/>
          <w:lang w:val="uk-UA"/>
        </w:rPr>
        <w:t xml:space="preserve">зняти з контролю </w:t>
      </w:r>
      <w:r w:rsidR="00366BF8" w:rsidRPr="009D79B1">
        <w:rPr>
          <w:color w:val="000000"/>
          <w:lang w:val="uk-UA"/>
        </w:rPr>
        <w:t>у зв’язку з її виконанням</w:t>
      </w:r>
      <w:r w:rsidR="00366BF8" w:rsidRPr="00366BF8">
        <w:rPr>
          <w:color w:val="000000"/>
          <w:lang w:val="uk-UA"/>
        </w:rPr>
        <w:t>.</w:t>
      </w:r>
    </w:p>
    <w:p w:rsidR="00366BF8" w:rsidRDefault="00366BF8" w:rsidP="00EE6119">
      <w:pPr>
        <w:pStyle w:val="a3"/>
        <w:spacing w:before="0" w:beforeAutospacing="0" w:after="0" w:afterAutospacing="0"/>
        <w:ind w:firstLine="709"/>
        <w:jc w:val="both"/>
        <w:rPr>
          <w:color w:val="000000"/>
          <w:sz w:val="27"/>
          <w:szCs w:val="27"/>
          <w:lang w:val="uk-UA"/>
        </w:rPr>
      </w:pPr>
    </w:p>
    <w:p w:rsidR="00EE6119" w:rsidRPr="00A205C5" w:rsidRDefault="00EE6119" w:rsidP="005F4290">
      <w:pPr>
        <w:ind w:left="5812"/>
        <w:rPr>
          <w:b/>
          <w:color w:val="000000"/>
          <w:szCs w:val="24"/>
          <w:lang w:val="uk-UA"/>
        </w:rPr>
      </w:pPr>
    </w:p>
    <w:p w:rsidR="00A205C5" w:rsidRPr="00A205C5" w:rsidRDefault="00421DE9" w:rsidP="00A205C5">
      <w:pPr>
        <w:pStyle w:val="a3"/>
        <w:spacing w:before="0" w:beforeAutospacing="0" w:after="0" w:afterAutospacing="0"/>
        <w:rPr>
          <w:b/>
          <w:color w:val="000000"/>
          <w:lang w:val="uk-UA"/>
        </w:rPr>
      </w:pPr>
      <w:r>
        <w:rPr>
          <w:b/>
          <w:color w:val="000000"/>
          <w:lang w:val="uk-UA"/>
        </w:rPr>
        <w:t>Н</w:t>
      </w:r>
      <w:proofErr w:type="spellStart"/>
      <w:r w:rsidR="00EE6119" w:rsidRPr="00A205C5">
        <w:rPr>
          <w:b/>
          <w:color w:val="000000"/>
        </w:rPr>
        <w:t>ачальник</w:t>
      </w:r>
      <w:proofErr w:type="spellEnd"/>
      <w:r w:rsidR="00EE6119" w:rsidRPr="00A205C5">
        <w:rPr>
          <w:b/>
          <w:color w:val="000000"/>
        </w:rPr>
        <w:t xml:space="preserve"> </w:t>
      </w:r>
      <w:proofErr w:type="spellStart"/>
      <w:r w:rsidR="00EE6119" w:rsidRPr="00A205C5">
        <w:rPr>
          <w:b/>
          <w:color w:val="000000"/>
        </w:rPr>
        <w:t>відділу</w:t>
      </w:r>
      <w:proofErr w:type="spellEnd"/>
    </w:p>
    <w:p w:rsidR="00EE6119" w:rsidRPr="00421DE9" w:rsidRDefault="00EE6119" w:rsidP="00A205C5">
      <w:pPr>
        <w:pStyle w:val="a3"/>
        <w:spacing w:before="0" w:beforeAutospacing="0" w:after="0" w:afterAutospacing="0"/>
        <w:rPr>
          <w:color w:val="000000"/>
          <w:lang w:val="uk-UA"/>
        </w:rPr>
      </w:pPr>
      <w:r w:rsidRPr="00A205C5">
        <w:rPr>
          <w:b/>
          <w:color w:val="000000"/>
        </w:rPr>
        <w:t xml:space="preserve">з </w:t>
      </w:r>
      <w:proofErr w:type="spellStart"/>
      <w:r w:rsidRPr="00A205C5">
        <w:rPr>
          <w:b/>
          <w:color w:val="000000"/>
        </w:rPr>
        <w:t>питань</w:t>
      </w:r>
      <w:proofErr w:type="spellEnd"/>
      <w:r w:rsidRPr="00A205C5">
        <w:rPr>
          <w:b/>
          <w:color w:val="000000"/>
        </w:rPr>
        <w:t xml:space="preserve"> </w:t>
      </w:r>
      <w:proofErr w:type="spellStart"/>
      <w:r w:rsidRPr="00A205C5">
        <w:rPr>
          <w:b/>
          <w:color w:val="000000"/>
        </w:rPr>
        <w:t>внутрішньої</w:t>
      </w:r>
      <w:proofErr w:type="spellEnd"/>
      <w:r w:rsidRPr="00A205C5">
        <w:rPr>
          <w:b/>
          <w:color w:val="000000"/>
        </w:rPr>
        <w:t xml:space="preserve"> </w:t>
      </w:r>
      <w:proofErr w:type="spellStart"/>
      <w:r w:rsidRPr="00A205C5">
        <w:rPr>
          <w:b/>
          <w:color w:val="000000"/>
        </w:rPr>
        <w:t>п</w:t>
      </w:r>
      <w:r w:rsidR="00A205C5" w:rsidRPr="00A205C5">
        <w:rPr>
          <w:b/>
          <w:color w:val="000000"/>
        </w:rPr>
        <w:t>олітики</w:t>
      </w:r>
      <w:proofErr w:type="spellEnd"/>
      <w:r w:rsidR="00A205C5" w:rsidRPr="00A205C5">
        <w:rPr>
          <w:color w:val="000000"/>
          <w:lang w:val="uk-UA"/>
        </w:rPr>
        <w:tab/>
      </w:r>
      <w:r w:rsidR="00A205C5" w:rsidRPr="00A205C5">
        <w:rPr>
          <w:color w:val="000000"/>
          <w:lang w:val="uk-UA"/>
        </w:rPr>
        <w:tab/>
      </w:r>
      <w:r w:rsidR="00A205C5" w:rsidRPr="00A205C5">
        <w:rPr>
          <w:color w:val="000000"/>
          <w:lang w:val="uk-UA"/>
        </w:rPr>
        <w:tab/>
      </w:r>
      <w:r w:rsidR="00A205C5" w:rsidRPr="00A205C5">
        <w:rPr>
          <w:color w:val="000000"/>
          <w:lang w:val="uk-UA"/>
        </w:rPr>
        <w:tab/>
      </w:r>
      <w:r w:rsidR="00A205C5">
        <w:rPr>
          <w:color w:val="000000"/>
          <w:lang w:val="uk-UA"/>
        </w:rPr>
        <w:tab/>
      </w:r>
      <w:r w:rsidR="00421DE9">
        <w:rPr>
          <w:b/>
          <w:color w:val="000000"/>
          <w:lang w:val="uk-UA"/>
        </w:rPr>
        <w:t>Любов БОБРОВСЬКА</w:t>
      </w:r>
    </w:p>
    <w:p w:rsidR="00A205C5" w:rsidRPr="00A205C5" w:rsidRDefault="00A205C5" w:rsidP="00A205C5">
      <w:pPr>
        <w:pStyle w:val="a3"/>
        <w:spacing w:before="0" w:beforeAutospacing="0" w:after="0" w:afterAutospacing="0"/>
        <w:rPr>
          <w:b/>
          <w:color w:val="000000"/>
          <w:lang w:val="uk-UA"/>
        </w:rPr>
      </w:pPr>
    </w:p>
    <w:p w:rsidR="00A205C5" w:rsidRPr="00A205C5" w:rsidRDefault="00A205C5" w:rsidP="00A205C5">
      <w:pPr>
        <w:pStyle w:val="a3"/>
        <w:spacing w:before="0" w:beforeAutospacing="0" w:after="0" w:afterAutospacing="0"/>
        <w:rPr>
          <w:b/>
          <w:color w:val="000000"/>
          <w:lang w:val="uk-UA"/>
        </w:rPr>
      </w:pPr>
    </w:p>
    <w:p w:rsidR="00EE6119" w:rsidRPr="00A205C5" w:rsidRDefault="00EE6119" w:rsidP="00A205C5">
      <w:pPr>
        <w:pStyle w:val="a3"/>
        <w:spacing w:before="0" w:beforeAutospacing="0" w:after="0" w:afterAutospacing="0"/>
        <w:rPr>
          <w:b/>
          <w:color w:val="000000"/>
        </w:rPr>
      </w:pPr>
      <w:proofErr w:type="spellStart"/>
      <w:r w:rsidRPr="00A205C5">
        <w:rPr>
          <w:b/>
          <w:color w:val="000000"/>
        </w:rPr>
        <w:t>Погоджено</w:t>
      </w:r>
      <w:proofErr w:type="spellEnd"/>
    </w:p>
    <w:p w:rsidR="00EE6119" w:rsidRPr="00A205C5" w:rsidRDefault="00EE6119" w:rsidP="00A205C5">
      <w:pPr>
        <w:pStyle w:val="a3"/>
        <w:spacing w:before="0" w:beforeAutospacing="0" w:after="0" w:afterAutospacing="0"/>
        <w:rPr>
          <w:color w:val="000000"/>
        </w:rPr>
      </w:pPr>
      <w:proofErr w:type="spellStart"/>
      <w:r w:rsidRPr="00A205C5">
        <w:rPr>
          <w:b/>
          <w:color w:val="000000"/>
        </w:rPr>
        <w:t>Керуючий</w:t>
      </w:r>
      <w:proofErr w:type="spellEnd"/>
      <w:r w:rsidRPr="00A205C5">
        <w:rPr>
          <w:b/>
          <w:color w:val="000000"/>
        </w:rPr>
        <w:t xml:space="preserve"> справами </w:t>
      </w:r>
      <w:proofErr w:type="spellStart"/>
      <w:r w:rsidRPr="00A205C5">
        <w:rPr>
          <w:b/>
          <w:color w:val="000000"/>
        </w:rPr>
        <w:t>виконкому</w:t>
      </w:r>
      <w:proofErr w:type="spellEnd"/>
      <w:r w:rsidR="00A205C5" w:rsidRPr="00A205C5">
        <w:rPr>
          <w:color w:val="000000"/>
          <w:lang w:val="uk-UA"/>
        </w:rPr>
        <w:tab/>
      </w:r>
      <w:r w:rsidR="00A205C5" w:rsidRPr="00A205C5">
        <w:rPr>
          <w:color w:val="000000"/>
          <w:lang w:val="uk-UA"/>
        </w:rPr>
        <w:tab/>
      </w:r>
      <w:r w:rsidR="00A205C5" w:rsidRPr="00A205C5">
        <w:rPr>
          <w:color w:val="000000"/>
          <w:lang w:val="uk-UA"/>
        </w:rPr>
        <w:tab/>
      </w:r>
      <w:r w:rsidR="00A205C5">
        <w:rPr>
          <w:color w:val="000000"/>
          <w:lang w:val="uk-UA"/>
        </w:rPr>
        <w:tab/>
      </w:r>
      <w:r w:rsidR="00A205C5">
        <w:rPr>
          <w:color w:val="000000"/>
          <w:lang w:val="uk-UA"/>
        </w:rPr>
        <w:tab/>
      </w:r>
      <w:proofErr w:type="spellStart"/>
      <w:r w:rsidRPr="00A205C5">
        <w:rPr>
          <w:b/>
          <w:color w:val="000000"/>
        </w:rPr>
        <w:t>Наталія</w:t>
      </w:r>
      <w:proofErr w:type="spellEnd"/>
      <w:r w:rsidRPr="00A205C5">
        <w:rPr>
          <w:b/>
          <w:color w:val="000000"/>
        </w:rPr>
        <w:t xml:space="preserve"> МОСКАЛЕНКО</w:t>
      </w:r>
    </w:p>
    <w:p w:rsidR="002C4F06" w:rsidRPr="005F4290" w:rsidRDefault="00EE6119" w:rsidP="005F4290">
      <w:pPr>
        <w:ind w:left="5812"/>
        <w:rPr>
          <w:b/>
          <w:color w:val="000000"/>
          <w:lang w:val="uk-UA"/>
        </w:rPr>
      </w:pPr>
      <w:r>
        <w:rPr>
          <w:b/>
          <w:color w:val="000000"/>
          <w:lang w:val="uk-UA"/>
        </w:rPr>
        <w:br w:type="page"/>
      </w:r>
      <w:r w:rsidR="005F4290">
        <w:rPr>
          <w:b/>
          <w:color w:val="000000"/>
          <w:lang w:val="uk-UA"/>
        </w:rPr>
        <w:lastRenderedPageBreak/>
        <w:t>Затверджено</w:t>
      </w:r>
    </w:p>
    <w:p w:rsidR="005F4290" w:rsidRDefault="005F4290" w:rsidP="005F4290">
      <w:pPr>
        <w:ind w:left="5812"/>
        <w:rPr>
          <w:b/>
          <w:color w:val="000000"/>
          <w:lang w:val="uk-UA"/>
        </w:rPr>
      </w:pPr>
      <w:r>
        <w:rPr>
          <w:b/>
          <w:color w:val="000000"/>
          <w:lang w:val="uk-UA"/>
        </w:rPr>
        <w:t>Р</w:t>
      </w:r>
      <w:r w:rsidR="002C4F06">
        <w:rPr>
          <w:b/>
          <w:color w:val="000000"/>
          <w:lang w:val="uk-UA"/>
        </w:rPr>
        <w:t>ішення</w:t>
      </w:r>
      <w:r>
        <w:rPr>
          <w:b/>
          <w:color w:val="000000"/>
          <w:lang w:val="uk-UA"/>
        </w:rPr>
        <w:t xml:space="preserve"> міської ради</w:t>
      </w:r>
    </w:p>
    <w:p w:rsidR="009002D3" w:rsidRPr="002C4F06" w:rsidRDefault="005F4290" w:rsidP="005F4290">
      <w:pPr>
        <w:ind w:left="5812"/>
        <w:rPr>
          <w:b/>
          <w:color w:val="000000"/>
          <w:lang w:val="uk-UA"/>
        </w:rPr>
      </w:pPr>
      <w:r>
        <w:rPr>
          <w:b/>
          <w:color w:val="000000"/>
          <w:lang w:val="uk-UA"/>
        </w:rPr>
        <w:t>2</w:t>
      </w:r>
      <w:r w:rsidR="00421DE9">
        <w:rPr>
          <w:b/>
          <w:color w:val="000000"/>
          <w:lang w:val="uk-UA"/>
        </w:rPr>
        <w:t>7</w:t>
      </w:r>
      <w:r>
        <w:rPr>
          <w:b/>
          <w:color w:val="000000"/>
          <w:lang w:val="uk-UA"/>
        </w:rPr>
        <w:t>.1</w:t>
      </w:r>
      <w:r w:rsidR="00901EC8">
        <w:rPr>
          <w:b/>
          <w:color w:val="000000"/>
          <w:lang w:val="uk-UA"/>
        </w:rPr>
        <w:t>1</w:t>
      </w:r>
      <w:r w:rsidR="00421DE9">
        <w:rPr>
          <w:b/>
          <w:color w:val="000000"/>
          <w:lang w:val="uk-UA"/>
        </w:rPr>
        <w:t>.2024</w:t>
      </w:r>
    </w:p>
    <w:p w:rsidR="007A0B93" w:rsidRDefault="007A0B93" w:rsidP="007A0B93">
      <w:pPr>
        <w:jc w:val="center"/>
        <w:rPr>
          <w:b/>
          <w:color w:val="000000"/>
          <w:lang w:val="uk-UA"/>
        </w:rPr>
      </w:pPr>
    </w:p>
    <w:p w:rsidR="004C1C5F" w:rsidRDefault="004C1C5F" w:rsidP="007A0B93">
      <w:pPr>
        <w:jc w:val="center"/>
        <w:rPr>
          <w:b/>
          <w:color w:val="000000"/>
          <w:lang w:val="uk-UA"/>
        </w:rPr>
      </w:pPr>
    </w:p>
    <w:p w:rsidR="007A0B93" w:rsidRDefault="007A0B93" w:rsidP="007A0B93">
      <w:pPr>
        <w:jc w:val="center"/>
        <w:rPr>
          <w:b/>
          <w:color w:val="000000"/>
          <w:lang w:val="uk-UA"/>
        </w:rPr>
      </w:pPr>
      <w:r>
        <w:rPr>
          <w:b/>
          <w:color w:val="000000"/>
          <w:lang w:val="uk-UA"/>
        </w:rPr>
        <w:t>ПРОГРАМА</w:t>
      </w:r>
    </w:p>
    <w:p w:rsidR="007A0B93" w:rsidRDefault="007A0B93" w:rsidP="007A0B93">
      <w:pPr>
        <w:jc w:val="center"/>
        <w:rPr>
          <w:b/>
          <w:color w:val="000000"/>
          <w:szCs w:val="24"/>
          <w:lang w:val="uk-UA"/>
        </w:rPr>
      </w:pPr>
      <w:r>
        <w:rPr>
          <w:b/>
          <w:color w:val="000000"/>
          <w:szCs w:val="24"/>
          <w:lang w:val="uk-UA"/>
        </w:rPr>
        <w:t xml:space="preserve"> ОРГАНІЗАЦІЇ ДІЯЛЬНОСТІ ОРГАНІВ САМОРГАНІЗАЦІЇ НАСЕЛЕННЯ  </w:t>
      </w:r>
    </w:p>
    <w:p w:rsidR="007A0B93" w:rsidRDefault="007A0B93" w:rsidP="007A0B93">
      <w:pPr>
        <w:jc w:val="center"/>
        <w:rPr>
          <w:b/>
          <w:color w:val="000000"/>
          <w:szCs w:val="24"/>
        </w:rPr>
      </w:pPr>
      <w:r>
        <w:rPr>
          <w:b/>
          <w:color w:val="000000"/>
          <w:szCs w:val="24"/>
          <w:lang w:val="uk-UA"/>
        </w:rPr>
        <w:t xml:space="preserve">МІСТА РОМНИ </w:t>
      </w:r>
      <w:r>
        <w:rPr>
          <w:b/>
          <w:color w:val="000000"/>
          <w:szCs w:val="24"/>
        </w:rPr>
        <w:t xml:space="preserve">НА </w:t>
      </w:r>
      <w:r w:rsidRPr="00F11515">
        <w:rPr>
          <w:b/>
          <w:color w:val="000000" w:themeColor="text1"/>
          <w:szCs w:val="24"/>
        </w:rPr>
        <w:t>20</w:t>
      </w:r>
      <w:r w:rsidRPr="00F11515">
        <w:rPr>
          <w:b/>
          <w:color w:val="000000" w:themeColor="text1"/>
          <w:szCs w:val="24"/>
          <w:lang w:val="uk-UA"/>
        </w:rPr>
        <w:t>2</w:t>
      </w:r>
      <w:r w:rsidR="00F11515">
        <w:rPr>
          <w:b/>
          <w:color w:val="000000" w:themeColor="text1"/>
          <w:szCs w:val="24"/>
          <w:lang w:val="uk-UA"/>
        </w:rPr>
        <w:t>5</w:t>
      </w:r>
      <w:r w:rsidRPr="00F11515">
        <w:rPr>
          <w:b/>
          <w:color w:val="000000" w:themeColor="text1"/>
          <w:szCs w:val="24"/>
        </w:rPr>
        <w:t>-20</w:t>
      </w:r>
      <w:r w:rsidRPr="00F11515">
        <w:rPr>
          <w:b/>
          <w:color w:val="000000" w:themeColor="text1"/>
          <w:szCs w:val="24"/>
          <w:lang w:val="uk-UA"/>
        </w:rPr>
        <w:t>2</w:t>
      </w:r>
      <w:r w:rsidR="00F11515">
        <w:rPr>
          <w:b/>
          <w:color w:val="000000" w:themeColor="text1"/>
          <w:szCs w:val="24"/>
          <w:lang w:val="uk-UA"/>
        </w:rPr>
        <w:t>6</w:t>
      </w:r>
      <w:r w:rsidRPr="00F11515">
        <w:rPr>
          <w:b/>
          <w:color w:val="000000" w:themeColor="text1"/>
          <w:szCs w:val="24"/>
        </w:rPr>
        <w:t xml:space="preserve"> </w:t>
      </w:r>
      <w:r>
        <w:rPr>
          <w:b/>
          <w:color w:val="000000"/>
          <w:szCs w:val="24"/>
        </w:rPr>
        <w:t>РОКИ</w:t>
      </w:r>
    </w:p>
    <w:p w:rsidR="007A0B93" w:rsidRDefault="007A0B93" w:rsidP="007A0B93">
      <w:pPr>
        <w:jc w:val="center"/>
        <w:rPr>
          <w:b/>
          <w:color w:val="000000"/>
        </w:rPr>
      </w:pPr>
    </w:p>
    <w:p w:rsidR="007A0B93" w:rsidRDefault="007A0B93" w:rsidP="007A0B93">
      <w:pPr>
        <w:jc w:val="center"/>
        <w:rPr>
          <w:b/>
          <w:color w:val="000000"/>
          <w:lang w:val="uk-UA"/>
        </w:rPr>
      </w:pPr>
      <w:r>
        <w:rPr>
          <w:b/>
          <w:color w:val="000000"/>
          <w:lang w:val="uk-UA"/>
        </w:rPr>
        <w:t xml:space="preserve">І. </w:t>
      </w:r>
      <w:r>
        <w:rPr>
          <w:b/>
          <w:color w:val="000000"/>
        </w:rPr>
        <w:t xml:space="preserve">Паспорт </w:t>
      </w:r>
    </w:p>
    <w:p w:rsidR="007A0B93" w:rsidRPr="00F262ED" w:rsidRDefault="00596E66" w:rsidP="007A0B93">
      <w:pPr>
        <w:jc w:val="center"/>
        <w:rPr>
          <w:b/>
          <w:color w:val="000000"/>
          <w:lang w:val="uk-UA"/>
        </w:rPr>
      </w:pPr>
      <w:r>
        <w:rPr>
          <w:b/>
          <w:lang w:val="uk-UA"/>
        </w:rPr>
        <w:t>П</w:t>
      </w:r>
      <w:r w:rsidR="007A0B93" w:rsidRPr="00F262ED">
        <w:rPr>
          <w:b/>
          <w:lang w:val="uk-UA"/>
        </w:rPr>
        <w:t>рограми організації діяльності органів самоорганізації  населення міста  Ромни на 20</w:t>
      </w:r>
      <w:r w:rsidR="007A0B93">
        <w:rPr>
          <w:b/>
          <w:lang w:val="uk-UA"/>
        </w:rPr>
        <w:t>2</w:t>
      </w:r>
      <w:r w:rsidR="00421DE9">
        <w:rPr>
          <w:b/>
          <w:lang w:val="uk-UA"/>
        </w:rPr>
        <w:t>5</w:t>
      </w:r>
      <w:r w:rsidR="007A0B93" w:rsidRPr="00F262ED">
        <w:rPr>
          <w:b/>
          <w:lang w:val="uk-UA"/>
        </w:rPr>
        <w:t>-20</w:t>
      </w:r>
      <w:r w:rsidR="007A0B93">
        <w:rPr>
          <w:b/>
          <w:lang w:val="uk-UA"/>
        </w:rPr>
        <w:t>2</w:t>
      </w:r>
      <w:r w:rsidR="00421DE9">
        <w:rPr>
          <w:b/>
          <w:lang w:val="uk-UA"/>
        </w:rPr>
        <w:t xml:space="preserve">6 </w:t>
      </w:r>
      <w:r w:rsidR="007A0B93" w:rsidRPr="00F262ED">
        <w:rPr>
          <w:b/>
          <w:lang w:val="uk-UA"/>
        </w:rPr>
        <w:t>роки</w:t>
      </w:r>
    </w:p>
    <w:p w:rsidR="007A0B93" w:rsidRPr="00F262ED" w:rsidRDefault="007A0B93" w:rsidP="007A0B93">
      <w:pPr>
        <w:jc w:val="center"/>
        <w:rPr>
          <w:b/>
          <w:color w:val="00000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190"/>
        <w:gridCol w:w="5630"/>
      </w:tblGrid>
      <w:tr w:rsidR="007A0B93" w:rsidRPr="00F262ED" w:rsidTr="00BF1ECC">
        <w:tc>
          <w:tcPr>
            <w:tcW w:w="648" w:type="dxa"/>
            <w:tcBorders>
              <w:top w:val="single" w:sz="4" w:space="0" w:color="auto"/>
              <w:left w:val="single" w:sz="4" w:space="0" w:color="auto"/>
              <w:bottom w:val="single" w:sz="4" w:space="0" w:color="auto"/>
              <w:right w:val="single" w:sz="4" w:space="0" w:color="auto"/>
            </w:tcBorders>
            <w:hideMark/>
          </w:tcPr>
          <w:p w:rsidR="007A0B93" w:rsidRPr="00F262ED" w:rsidRDefault="007A0B93" w:rsidP="00276B0B">
            <w:pPr>
              <w:jc w:val="center"/>
              <w:rPr>
                <w:color w:val="000000"/>
                <w:szCs w:val="24"/>
                <w:lang w:val="uk-UA" w:eastAsia="ru-RU"/>
              </w:rPr>
            </w:pPr>
            <w:r w:rsidRPr="00F262ED">
              <w:rPr>
                <w:color w:val="000000"/>
                <w:lang w:val="uk-UA"/>
              </w:rPr>
              <w:t>1.</w:t>
            </w:r>
          </w:p>
        </w:tc>
        <w:tc>
          <w:tcPr>
            <w:tcW w:w="3190" w:type="dxa"/>
            <w:tcBorders>
              <w:top w:val="single" w:sz="4" w:space="0" w:color="auto"/>
              <w:left w:val="single" w:sz="4" w:space="0" w:color="auto"/>
              <w:bottom w:val="single" w:sz="4" w:space="0" w:color="auto"/>
              <w:right w:val="single" w:sz="4" w:space="0" w:color="auto"/>
            </w:tcBorders>
            <w:hideMark/>
          </w:tcPr>
          <w:p w:rsidR="007A0B93" w:rsidRPr="00F262ED" w:rsidRDefault="007A0B93" w:rsidP="00BF1ECC">
            <w:pPr>
              <w:rPr>
                <w:color w:val="000000"/>
                <w:szCs w:val="24"/>
                <w:lang w:val="uk-UA" w:eastAsia="ru-RU"/>
              </w:rPr>
            </w:pPr>
            <w:r w:rsidRPr="00F262ED">
              <w:rPr>
                <w:color w:val="000000"/>
                <w:lang w:val="uk-UA"/>
              </w:rPr>
              <w:t>Ініціатор розроблення Програми</w:t>
            </w:r>
          </w:p>
        </w:tc>
        <w:tc>
          <w:tcPr>
            <w:tcW w:w="5630" w:type="dxa"/>
            <w:tcBorders>
              <w:top w:val="single" w:sz="4" w:space="0" w:color="auto"/>
              <w:left w:val="single" w:sz="4" w:space="0" w:color="auto"/>
              <w:bottom w:val="single" w:sz="4" w:space="0" w:color="auto"/>
              <w:right w:val="single" w:sz="4" w:space="0" w:color="auto"/>
            </w:tcBorders>
            <w:hideMark/>
          </w:tcPr>
          <w:p w:rsidR="007A0B93" w:rsidRPr="00F262ED" w:rsidRDefault="007A0B93" w:rsidP="00BF1ECC">
            <w:pPr>
              <w:rPr>
                <w:color w:val="000000"/>
                <w:szCs w:val="24"/>
                <w:lang w:val="uk-UA" w:eastAsia="ru-RU"/>
              </w:rPr>
            </w:pPr>
            <w:r w:rsidRPr="00F262ED">
              <w:rPr>
                <w:color w:val="000000"/>
                <w:lang w:val="uk-UA"/>
              </w:rPr>
              <w:t>Виконавчий комітет Роменської міської ради</w:t>
            </w:r>
          </w:p>
        </w:tc>
      </w:tr>
      <w:tr w:rsidR="00276B0B" w:rsidRPr="00F11515" w:rsidTr="00BF1ECC">
        <w:tc>
          <w:tcPr>
            <w:tcW w:w="648" w:type="dxa"/>
            <w:tcBorders>
              <w:top w:val="single" w:sz="4" w:space="0" w:color="auto"/>
              <w:left w:val="single" w:sz="4" w:space="0" w:color="auto"/>
              <w:bottom w:val="single" w:sz="4" w:space="0" w:color="auto"/>
              <w:right w:val="single" w:sz="4" w:space="0" w:color="auto"/>
            </w:tcBorders>
          </w:tcPr>
          <w:p w:rsidR="00276B0B" w:rsidRPr="00F262ED" w:rsidRDefault="00276B0B" w:rsidP="00276B0B">
            <w:pPr>
              <w:jc w:val="center"/>
              <w:rPr>
                <w:color w:val="000000"/>
                <w:szCs w:val="24"/>
                <w:lang w:val="uk-UA" w:eastAsia="ru-RU"/>
              </w:rPr>
            </w:pPr>
            <w:r w:rsidRPr="00F262ED">
              <w:rPr>
                <w:color w:val="000000"/>
                <w:lang w:val="uk-UA"/>
              </w:rPr>
              <w:t>2.</w:t>
            </w:r>
          </w:p>
        </w:tc>
        <w:tc>
          <w:tcPr>
            <w:tcW w:w="3190" w:type="dxa"/>
            <w:tcBorders>
              <w:top w:val="single" w:sz="4" w:space="0" w:color="auto"/>
              <w:left w:val="single" w:sz="4" w:space="0" w:color="auto"/>
              <w:bottom w:val="single" w:sz="4" w:space="0" w:color="auto"/>
              <w:right w:val="single" w:sz="4" w:space="0" w:color="auto"/>
            </w:tcBorders>
          </w:tcPr>
          <w:p w:rsidR="00276B0B" w:rsidRPr="00F262ED" w:rsidRDefault="00276B0B" w:rsidP="00276B0B">
            <w:pPr>
              <w:rPr>
                <w:szCs w:val="24"/>
                <w:lang w:val="uk-UA"/>
              </w:rPr>
            </w:pPr>
            <w:r w:rsidRPr="00F262ED">
              <w:rPr>
                <w:szCs w:val="24"/>
                <w:lang w:val="uk-UA"/>
              </w:rPr>
              <w:t xml:space="preserve">Нормативно-правові </w:t>
            </w:r>
          </w:p>
          <w:p w:rsidR="00276B0B" w:rsidRPr="00F262ED" w:rsidRDefault="00276B0B" w:rsidP="00276B0B">
            <w:pPr>
              <w:rPr>
                <w:color w:val="000000"/>
                <w:szCs w:val="24"/>
                <w:lang w:val="uk-UA"/>
              </w:rPr>
            </w:pPr>
            <w:r w:rsidRPr="00F262ED">
              <w:rPr>
                <w:szCs w:val="24"/>
                <w:lang w:val="uk-UA"/>
              </w:rPr>
              <w:t>документи, на  підставі яких розроблена програма</w:t>
            </w:r>
          </w:p>
        </w:tc>
        <w:tc>
          <w:tcPr>
            <w:tcW w:w="5630" w:type="dxa"/>
            <w:tcBorders>
              <w:top w:val="single" w:sz="4" w:space="0" w:color="auto"/>
              <w:left w:val="single" w:sz="4" w:space="0" w:color="auto"/>
              <w:bottom w:val="single" w:sz="4" w:space="0" w:color="auto"/>
              <w:right w:val="single" w:sz="4" w:space="0" w:color="auto"/>
            </w:tcBorders>
          </w:tcPr>
          <w:p w:rsidR="00276B0B" w:rsidRPr="00F262ED" w:rsidRDefault="00276B0B" w:rsidP="00276B0B">
            <w:pPr>
              <w:rPr>
                <w:color w:val="000000"/>
                <w:lang w:val="uk-UA"/>
              </w:rPr>
            </w:pPr>
            <w:r w:rsidRPr="00F262ED">
              <w:rPr>
                <w:szCs w:val="24"/>
                <w:lang w:val="uk-UA"/>
              </w:rPr>
              <w:t xml:space="preserve">Європейської Конвенції про захист прав і основних свобод людини, Конституції України, Законів України </w:t>
            </w:r>
            <w:r>
              <w:rPr>
                <w:szCs w:val="24"/>
                <w:lang w:val="uk-UA"/>
              </w:rPr>
              <w:t>«</w:t>
            </w:r>
            <w:r w:rsidRPr="00F262ED">
              <w:rPr>
                <w:szCs w:val="24"/>
                <w:lang w:val="uk-UA"/>
              </w:rPr>
              <w:t>Про місцеве самоврядування в Україні</w:t>
            </w:r>
            <w:r>
              <w:rPr>
                <w:szCs w:val="24"/>
                <w:lang w:val="uk-UA"/>
              </w:rPr>
              <w:t>»</w:t>
            </w:r>
            <w:r w:rsidRPr="00F262ED">
              <w:rPr>
                <w:szCs w:val="24"/>
                <w:lang w:val="uk-UA"/>
              </w:rPr>
              <w:t xml:space="preserve">, </w:t>
            </w:r>
            <w:r>
              <w:rPr>
                <w:szCs w:val="24"/>
                <w:lang w:val="uk-UA"/>
              </w:rPr>
              <w:t>«</w:t>
            </w:r>
            <w:r w:rsidRPr="00F262ED">
              <w:rPr>
                <w:szCs w:val="24"/>
                <w:lang w:val="uk-UA"/>
              </w:rPr>
              <w:t>Про професійні спілки, їх права та гарантії діяльності</w:t>
            </w:r>
            <w:r>
              <w:rPr>
                <w:szCs w:val="24"/>
                <w:lang w:val="uk-UA"/>
              </w:rPr>
              <w:t>»</w:t>
            </w:r>
            <w:r w:rsidRPr="00F262ED">
              <w:rPr>
                <w:szCs w:val="24"/>
                <w:lang w:val="uk-UA"/>
              </w:rPr>
              <w:t xml:space="preserve">, </w:t>
            </w:r>
            <w:r>
              <w:rPr>
                <w:szCs w:val="24"/>
                <w:lang w:val="uk-UA"/>
              </w:rPr>
              <w:t>«</w:t>
            </w:r>
            <w:r w:rsidRPr="00F262ED">
              <w:rPr>
                <w:szCs w:val="24"/>
                <w:lang w:val="uk-UA"/>
              </w:rPr>
              <w:t>Про органи самоорганізації населення</w:t>
            </w:r>
            <w:r>
              <w:rPr>
                <w:szCs w:val="24"/>
                <w:lang w:val="uk-UA"/>
              </w:rPr>
              <w:t>»</w:t>
            </w:r>
            <w:r w:rsidRPr="00F262ED">
              <w:rPr>
                <w:szCs w:val="24"/>
                <w:lang w:val="uk-UA"/>
              </w:rPr>
              <w:t xml:space="preserve">, </w:t>
            </w:r>
            <w:r>
              <w:rPr>
                <w:szCs w:val="24"/>
                <w:lang w:val="uk-UA"/>
              </w:rPr>
              <w:t>«</w:t>
            </w:r>
            <w:r w:rsidRPr="00F262ED">
              <w:rPr>
                <w:szCs w:val="24"/>
                <w:lang w:val="uk-UA"/>
              </w:rPr>
              <w:t>Про захист суспільної моралі</w:t>
            </w:r>
            <w:r>
              <w:rPr>
                <w:szCs w:val="24"/>
                <w:lang w:val="uk-UA"/>
              </w:rPr>
              <w:t>»</w:t>
            </w:r>
            <w:r w:rsidRPr="00F262ED">
              <w:rPr>
                <w:szCs w:val="24"/>
                <w:lang w:val="uk-UA"/>
              </w:rPr>
              <w:t xml:space="preserve">, </w:t>
            </w:r>
            <w:r>
              <w:rPr>
                <w:szCs w:val="24"/>
                <w:lang w:val="uk-UA"/>
              </w:rPr>
              <w:t>«</w:t>
            </w:r>
            <w:r w:rsidRPr="00F262ED">
              <w:rPr>
                <w:szCs w:val="24"/>
                <w:lang w:val="uk-UA"/>
              </w:rPr>
              <w:t>Про інформацію</w:t>
            </w:r>
            <w:r>
              <w:rPr>
                <w:szCs w:val="24"/>
                <w:lang w:val="uk-UA"/>
              </w:rPr>
              <w:t>»</w:t>
            </w:r>
          </w:p>
        </w:tc>
      </w:tr>
      <w:tr w:rsidR="00276B0B" w:rsidRPr="00F11515" w:rsidTr="00276B0B">
        <w:tc>
          <w:tcPr>
            <w:tcW w:w="648" w:type="dxa"/>
            <w:tcBorders>
              <w:top w:val="single" w:sz="4" w:space="0" w:color="auto"/>
              <w:left w:val="single" w:sz="4" w:space="0" w:color="auto"/>
              <w:bottom w:val="single" w:sz="4" w:space="0" w:color="auto"/>
              <w:right w:val="single" w:sz="4" w:space="0" w:color="auto"/>
            </w:tcBorders>
          </w:tcPr>
          <w:p w:rsidR="00276B0B" w:rsidRPr="00F262ED" w:rsidRDefault="00276B0B" w:rsidP="00276B0B">
            <w:pPr>
              <w:jc w:val="center"/>
              <w:rPr>
                <w:color w:val="000000"/>
                <w:szCs w:val="24"/>
                <w:lang w:val="uk-UA" w:eastAsia="ru-RU"/>
              </w:rPr>
            </w:pPr>
            <w:r w:rsidRPr="00F262ED">
              <w:rPr>
                <w:color w:val="000000"/>
                <w:lang w:val="uk-UA"/>
              </w:rPr>
              <w:t>3.</w:t>
            </w:r>
          </w:p>
        </w:tc>
        <w:tc>
          <w:tcPr>
            <w:tcW w:w="3190" w:type="dxa"/>
            <w:tcBorders>
              <w:top w:val="single" w:sz="4" w:space="0" w:color="auto"/>
              <w:left w:val="single" w:sz="4" w:space="0" w:color="auto"/>
              <w:bottom w:val="single" w:sz="4" w:space="0" w:color="auto"/>
              <w:right w:val="single" w:sz="4" w:space="0" w:color="auto"/>
            </w:tcBorders>
            <w:hideMark/>
          </w:tcPr>
          <w:p w:rsidR="00276B0B" w:rsidRPr="00F262ED" w:rsidRDefault="00276B0B" w:rsidP="00276B0B">
            <w:pPr>
              <w:rPr>
                <w:color w:val="000000"/>
                <w:szCs w:val="24"/>
                <w:lang w:val="uk-UA" w:eastAsia="ru-RU"/>
              </w:rPr>
            </w:pPr>
            <w:r w:rsidRPr="00F262ED">
              <w:rPr>
                <w:color w:val="000000"/>
                <w:lang w:val="uk-UA"/>
              </w:rPr>
              <w:t>Розробник  Програми</w:t>
            </w:r>
          </w:p>
        </w:tc>
        <w:tc>
          <w:tcPr>
            <w:tcW w:w="5630" w:type="dxa"/>
            <w:tcBorders>
              <w:top w:val="single" w:sz="4" w:space="0" w:color="auto"/>
              <w:left w:val="single" w:sz="4" w:space="0" w:color="auto"/>
              <w:bottom w:val="single" w:sz="4" w:space="0" w:color="auto"/>
              <w:right w:val="single" w:sz="4" w:space="0" w:color="auto"/>
            </w:tcBorders>
            <w:hideMark/>
          </w:tcPr>
          <w:p w:rsidR="00276B0B" w:rsidRPr="00F262ED" w:rsidRDefault="00276B0B" w:rsidP="000C3598">
            <w:pPr>
              <w:rPr>
                <w:color w:val="000000"/>
                <w:szCs w:val="24"/>
                <w:lang w:val="uk-UA" w:eastAsia="ru-RU"/>
              </w:rPr>
            </w:pPr>
            <w:r w:rsidRPr="00F262ED">
              <w:rPr>
                <w:color w:val="000000"/>
                <w:lang w:val="uk-UA"/>
              </w:rPr>
              <w:t>Відділ</w:t>
            </w:r>
            <w:r w:rsidR="000C3598">
              <w:rPr>
                <w:color w:val="000000"/>
                <w:lang w:val="uk-UA"/>
              </w:rPr>
              <w:t xml:space="preserve"> з питань</w:t>
            </w:r>
            <w:r w:rsidRPr="00F262ED">
              <w:rPr>
                <w:color w:val="000000"/>
                <w:lang w:val="uk-UA"/>
              </w:rPr>
              <w:t xml:space="preserve"> внутрішньої політики викон</w:t>
            </w:r>
            <w:r w:rsidR="000C3598">
              <w:rPr>
                <w:color w:val="000000"/>
                <w:lang w:val="uk-UA"/>
              </w:rPr>
              <w:t xml:space="preserve">авчого комітету </w:t>
            </w:r>
            <w:r w:rsidRPr="00F262ED">
              <w:rPr>
                <w:color w:val="000000"/>
                <w:lang w:val="uk-UA"/>
              </w:rPr>
              <w:t>Роменської міської ради</w:t>
            </w:r>
          </w:p>
        </w:tc>
      </w:tr>
      <w:tr w:rsidR="00276B0B" w:rsidRPr="00F262ED" w:rsidTr="00276B0B">
        <w:tc>
          <w:tcPr>
            <w:tcW w:w="648" w:type="dxa"/>
            <w:tcBorders>
              <w:top w:val="single" w:sz="4" w:space="0" w:color="auto"/>
              <w:left w:val="single" w:sz="4" w:space="0" w:color="auto"/>
              <w:bottom w:val="single" w:sz="4" w:space="0" w:color="auto"/>
              <w:right w:val="single" w:sz="4" w:space="0" w:color="auto"/>
            </w:tcBorders>
          </w:tcPr>
          <w:p w:rsidR="00276B0B" w:rsidRPr="00F262ED" w:rsidRDefault="00276B0B" w:rsidP="00276B0B">
            <w:pPr>
              <w:jc w:val="center"/>
              <w:rPr>
                <w:color w:val="000000"/>
                <w:szCs w:val="24"/>
                <w:lang w:val="uk-UA" w:eastAsia="ru-RU"/>
              </w:rPr>
            </w:pPr>
            <w:r w:rsidRPr="00F262ED">
              <w:rPr>
                <w:color w:val="000000"/>
                <w:lang w:val="uk-UA"/>
              </w:rPr>
              <w:t>4.</w:t>
            </w:r>
          </w:p>
        </w:tc>
        <w:tc>
          <w:tcPr>
            <w:tcW w:w="3190" w:type="dxa"/>
            <w:tcBorders>
              <w:top w:val="single" w:sz="4" w:space="0" w:color="auto"/>
              <w:left w:val="single" w:sz="4" w:space="0" w:color="auto"/>
              <w:bottom w:val="single" w:sz="4" w:space="0" w:color="auto"/>
              <w:right w:val="single" w:sz="4" w:space="0" w:color="auto"/>
            </w:tcBorders>
            <w:hideMark/>
          </w:tcPr>
          <w:p w:rsidR="00276B0B" w:rsidRPr="00F262ED" w:rsidRDefault="00276B0B" w:rsidP="00276B0B">
            <w:pPr>
              <w:rPr>
                <w:color w:val="000000"/>
                <w:szCs w:val="24"/>
                <w:lang w:val="uk-UA" w:eastAsia="ru-RU"/>
              </w:rPr>
            </w:pPr>
            <w:proofErr w:type="spellStart"/>
            <w:r w:rsidRPr="00F262ED">
              <w:rPr>
                <w:color w:val="000000"/>
                <w:lang w:val="uk-UA"/>
              </w:rPr>
              <w:t>Співрозробники</w:t>
            </w:r>
            <w:proofErr w:type="spellEnd"/>
            <w:r w:rsidRPr="00F262ED">
              <w:rPr>
                <w:color w:val="000000"/>
                <w:lang w:val="uk-UA"/>
              </w:rPr>
              <w:t xml:space="preserve"> програми</w:t>
            </w:r>
          </w:p>
        </w:tc>
        <w:tc>
          <w:tcPr>
            <w:tcW w:w="5630" w:type="dxa"/>
            <w:tcBorders>
              <w:top w:val="single" w:sz="4" w:space="0" w:color="auto"/>
              <w:left w:val="single" w:sz="4" w:space="0" w:color="auto"/>
              <w:bottom w:val="single" w:sz="4" w:space="0" w:color="auto"/>
              <w:right w:val="single" w:sz="4" w:space="0" w:color="auto"/>
            </w:tcBorders>
            <w:hideMark/>
          </w:tcPr>
          <w:p w:rsidR="00276B0B" w:rsidRPr="00F262ED" w:rsidRDefault="00276B0B" w:rsidP="00276B0B">
            <w:pPr>
              <w:jc w:val="center"/>
              <w:rPr>
                <w:color w:val="000000"/>
                <w:szCs w:val="24"/>
                <w:lang w:val="uk-UA" w:eastAsia="ru-RU"/>
              </w:rPr>
            </w:pPr>
            <w:r w:rsidRPr="00F262ED">
              <w:rPr>
                <w:color w:val="000000"/>
                <w:lang w:val="uk-UA"/>
              </w:rPr>
              <w:t>-</w:t>
            </w:r>
          </w:p>
        </w:tc>
      </w:tr>
      <w:tr w:rsidR="00276B0B" w:rsidRPr="00F11515" w:rsidTr="00276B0B">
        <w:tc>
          <w:tcPr>
            <w:tcW w:w="648" w:type="dxa"/>
            <w:tcBorders>
              <w:top w:val="single" w:sz="4" w:space="0" w:color="auto"/>
              <w:left w:val="single" w:sz="4" w:space="0" w:color="auto"/>
              <w:bottom w:val="single" w:sz="4" w:space="0" w:color="auto"/>
              <w:right w:val="single" w:sz="4" w:space="0" w:color="auto"/>
            </w:tcBorders>
          </w:tcPr>
          <w:p w:rsidR="00276B0B" w:rsidRPr="00F262ED" w:rsidRDefault="00276B0B" w:rsidP="00276B0B">
            <w:pPr>
              <w:jc w:val="center"/>
              <w:rPr>
                <w:color w:val="000000"/>
                <w:szCs w:val="24"/>
                <w:lang w:val="uk-UA" w:eastAsia="ru-RU"/>
              </w:rPr>
            </w:pPr>
            <w:r w:rsidRPr="00F262ED">
              <w:rPr>
                <w:color w:val="000000"/>
                <w:lang w:val="uk-UA"/>
              </w:rPr>
              <w:t>5.</w:t>
            </w:r>
          </w:p>
        </w:tc>
        <w:tc>
          <w:tcPr>
            <w:tcW w:w="3190" w:type="dxa"/>
            <w:tcBorders>
              <w:top w:val="single" w:sz="4" w:space="0" w:color="auto"/>
              <w:left w:val="single" w:sz="4" w:space="0" w:color="auto"/>
              <w:bottom w:val="single" w:sz="4" w:space="0" w:color="auto"/>
              <w:right w:val="single" w:sz="4" w:space="0" w:color="auto"/>
            </w:tcBorders>
            <w:hideMark/>
          </w:tcPr>
          <w:p w:rsidR="00276B0B" w:rsidRPr="00F262ED" w:rsidRDefault="00276B0B" w:rsidP="00276B0B">
            <w:pPr>
              <w:rPr>
                <w:color w:val="000000"/>
                <w:szCs w:val="24"/>
                <w:lang w:val="uk-UA" w:eastAsia="ru-RU"/>
              </w:rPr>
            </w:pPr>
            <w:r w:rsidRPr="00F262ED">
              <w:rPr>
                <w:color w:val="000000"/>
                <w:lang w:val="uk-UA"/>
              </w:rPr>
              <w:t>Відповідальний виконавець Програми</w:t>
            </w:r>
          </w:p>
        </w:tc>
        <w:tc>
          <w:tcPr>
            <w:tcW w:w="5630" w:type="dxa"/>
            <w:tcBorders>
              <w:top w:val="single" w:sz="4" w:space="0" w:color="auto"/>
              <w:left w:val="single" w:sz="4" w:space="0" w:color="auto"/>
              <w:bottom w:val="single" w:sz="4" w:space="0" w:color="auto"/>
              <w:right w:val="single" w:sz="4" w:space="0" w:color="auto"/>
            </w:tcBorders>
            <w:hideMark/>
          </w:tcPr>
          <w:p w:rsidR="00276B0B" w:rsidRPr="00F262ED" w:rsidRDefault="000C3598" w:rsidP="00276B0B">
            <w:pPr>
              <w:rPr>
                <w:color w:val="000000"/>
                <w:szCs w:val="24"/>
                <w:lang w:val="uk-UA" w:eastAsia="ru-RU"/>
              </w:rPr>
            </w:pPr>
            <w:r w:rsidRPr="00F262ED">
              <w:rPr>
                <w:color w:val="000000"/>
                <w:lang w:val="uk-UA"/>
              </w:rPr>
              <w:t>Відділ</w:t>
            </w:r>
            <w:r>
              <w:rPr>
                <w:color w:val="000000"/>
                <w:lang w:val="uk-UA"/>
              </w:rPr>
              <w:t xml:space="preserve"> з питань</w:t>
            </w:r>
            <w:r w:rsidRPr="00F262ED">
              <w:rPr>
                <w:color w:val="000000"/>
                <w:lang w:val="uk-UA"/>
              </w:rPr>
              <w:t xml:space="preserve"> внутрішньої політики викон</w:t>
            </w:r>
            <w:r>
              <w:rPr>
                <w:color w:val="000000"/>
                <w:lang w:val="uk-UA"/>
              </w:rPr>
              <w:t xml:space="preserve">авчого комітету </w:t>
            </w:r>
            <w:r w:rsidRPr="00F262ED">
              <w:rPr>
                <w:color w:val="000000"/>
                <w:lang w:val="uk-UA"/>
              </w:rPr>
              <w:t>Роменської міської ради</w:t>
            </w:r>
          </w:p>
        </w:tc>
      </w:tr>
      <w:tr w:rsidR="00276B0B" w:rsidRPr="00F262ED" w:rsidTr="00276B0B">
        <w:tc>
          <w:tcPr>
            <w:tcW w:w="648" w:type="dxa"/>
            <w:tcBorders>
              <w:top w:val="single" w:sz="4" w:space="0" w:color="auto"/>
              <w:left w:val="single" w:sz="4" w:space="0" w:color="auto"/>
              <w:bottom w:val="single" w:sz="4" w:space="0" w:color="auto"/>
              <w:right w:val="single" w:sz="4" w:space="0" w:color="auto"/>
            </w:tcBorders>
          </w:tcPr>
          <w:p w:rsidR="00276B0B" w:rsidRPr="00F262ED" w:rsidRDefault="00276B0B" w:rsidP="00276B0B">
            <w:pPr>
              <w:jc w:val="center"/>
              <w:rPr>
                <w:color w:val="000000"/>
                <w:szCs w:val="24"/>
                <w:lang w:val="uk-UA" w:eastAsia="ru-RU"/>
              </w:rPr>
            </w:pPr>
            <w:r w:rsidRPr="00F262ED">
              <w:rPr>
                <w:color w:val="000000"/>
                <w:lang w:val="uk-UA"/>
              </w:rPr>
              <w:t>6.</w:t>
            </w:r>
          </w:p>
        </w:tc>
        <w:tc>
          <w:tcPr>
            <w:tcW w:w="3190" w:type="dxa"/>
            <w:tcBorders>
              <w:top w:val="single" w:sz="4" w:space="0" w:color="auto"/>
              <w:left w:val="single" w:sz="4" w:space="0" w:color="auto"/>
              <w:bottom w:val="single" w:sz="4" w:space="0" w:color="auto"/>
              <w:right w:val="single" w:sz="4" w:space="0" w:color="auto"/>
            </w:tcBorders>
            <w:hideMark/>
          </w:tcPr>
          <w:p w:rsidR="00276B0B" w:rsidRPr="00F262ED" w:rsidRDefault="00276B0B" w:rsidP="00276B0B">
            <w:pPr>
              <w:rPr>
                <w:color w:val="000000"/>
                <w:szCs w:val="24"/>
                <w:lang w:val="uk-UA" w:eastAsia="ru-RU"/>
              </w:rPr>
            </w:pPr>
            <w:r w:rsidRPr="00F262ED">
              <w:rPr>
                <w:color w:val="000000"/>
                <w:lang w:val="uk-UA"/>
              </w:rPr>
              <w:t>Учасники  Програми</w:t>
            </w:r>
          </w:p>
        </w:tc>
        <w:tc>
          <w:tcPr>
            <w:tcW w:w="5630" w:type="dxa"/>
            <w:tcBorders>
              <w:top w:val="single" w:sz="4" w:space="0" w:color="auto"/>
              <w:left w:val="single" w:sz="4" w:space="0" w:color="auto"/>
              <w:bottom w:val="single" w:sz="4" w:space="0" w:color="auto"/>
              <w:right w:val="single" w:sz="4" w:space="0" w:color="auto"/>
            </w:tcBorders>
            <w:hideMark/>
          </w:tcPr>
          <w:p w:rsidR="00276B0B" w:rsidRPr="00F262ED" w:rsidRDefault="00276B0B" w:rsidP="00020A18">
            <w:pPr>
              <w:rPr>
                <w:color w:val="000000"/>
                <w:szCs w:val="24"/>
                <w:lang w:val="uk-UA" w:eastAsia="ru-RU"/>
              </w:rPr>
            </w:pPr>
            <w:r w:rsidRPr="00F262ED">
              <w:rPr>
                <w:color w:val="000000"/>
                <w:szCs w:val="24"/>
                <w:lang w:val="uk-UA" w:eastAsia="ru-RU"/>
              </w:rPr>
              <w:t>Органи самоорганізації населення м</w:t>
            </w:r>
            <w:r w:rsidR="00020A18">
              <w:rPr>
                <w:color w:val="000000"/>
                <w:szCs w:val="24"/>
                <w:lang w:val="uk-UA" w:eastAsia="ru-RU"/>
              </w:rPr>
              <w:t xml:space="preserve">іста </w:t>
            </w:r>
            <w:r w:rsidRPr="00F262ED">
              <w:rPr>
                <w:color w:val="000000"/>
                <w:szCs w:val="24"/>
                <w:lang w:val="uk-UA" w:eastAsia="ru-RU"/>
              </w:rPr>
              <w:t>Ромни</w:t>
            </w:r>
          </w:p>
        </w:tc>
      </w:tr>
      <w:tr w:rsidR="00276B0B" w:rsidRPr="00F262ED" w:rsidTr="00276B0B">
        <w:tc>
          <w:tcPr>
            <w:tcW w:w="648" w:type="dxa"/>
            <w:tcBorders>
              <w:top w:val="single" w:sz="4" w:space="0" w:color="auto"/>
              <w:left w:val="single" w:sz="4" w:space="0" w:color="auto"/>
              <w:bottom w:val="single" w:sz="4" w:space="0" w:color="auto"/>
              <w:right w:val="single" w:sz="4" w:space="0" w:color="auto"/>
            </w:tcBorders>
          </w:tcPr>
          <w:p w:rsidR="00276B0B" w:rsidRPr="00F262ED" w:rsidRDefault="00276B0B" w:rsidP="00276B0B">
            <w:pPr>
              <w:jc w:val="center"/>
              <w:rPr>
                <w:color w:val="000000"/>
                <w:szCs w:val="24"/>
                <w:lang w:val="uk-UA" w:eastAsia="ru-RU"/>
              </w:rPr>
            </w:pPr>
            <w:r w:rsidRPr="00F262ED">
              <w:rPr>
                <w:color w:val="000000"/>
                <w:lang w:val="uk-UA"/>
              </w:rPr>
              <w:t>7.</w:t>
            </w:r>
          </w:p>
        </w:tc>
        <w:tc>
          <w:tcPr>
            <w:tcW w:w="3190" w:type="dxa"/>
            <w:tcBorders>
              <w:top w:val="single" w:sz="4" w:space="0" w:color="auto"/>
              <w:left w:val="single" w:sz="4" w:space="0" w:color="auto"/>
              <w:bottom w:val="single" w:sz="4" w:space="0" w:color="auto"/>
              <w:right w:val="single" w:sz="4" w:space="0" w:color="auto"/>
            </w:tcBorders>
            <w:hideMark/>
          </w:tcPr>
          <w:p w:rsidR="00276B0B" w:rsidRPr="00F262ED" w:rsidRDefault="00276B0B" w:rsidP="00276B0B">
            <w:pPr>
              <w:rPr>
                <w:color w:val="000000"/>
                <w:szCs w:val="24"/>
                <w:lang w:val="uk-UA" w:eastAsia="ru-RU"/>
              </w:rPr>
            </w:pPr>
            <w:r w:rsidRPr="00F262ED">
              <w:rPr>
                <w:color w:val="000000"/>
                <w:lang w:val="uk-UA"/>
              </w:rPr>
              <w:t>Термін реалізації Програми</w:t>
            </w:r>
          </w:p>
        </w:tc>
        <w:tc>
          <w:tcPr>
            <w:tcW w:w="5630" w:type="dxa"/>
            <w:tcBorders>
              <w:top w:val="single" w:sz="4" w:space="0" w:color="auto"/>
              <w:left w:val="single" w:sz="4" w:space="0" w:color="auto"/>
              <w:bottom w:val="single" w:sz="4" w:space="0" w:color="auto"/>
              <w:right w:val="single" w:sz="4" w:space="0" w:color="auto"/>
            </w:tcBorders>
            <w:hideMark/>
          </w:tcPr>
          <w:p w:rsidR="00276B0B" w:rsidRPr="00F262ED" w:rsidRDefault="00276B0B" w:rsidP="00276B0B">
            <w:pPr>
              <w:rPr>
                <w:color w:val="000000"/>
                <w:szCs w:val="24"/>
                <w:lang w:val="uk-UA" w:eastAsia="ru-RU"/>
              </w:rPr>
            </w:pPr>
            <w:r w:rsidRPr="00F262ED">
              <w:rPr>
                <w:color w:val="000000"/>
                <w:lang w:val="uk-UA"/>
              </w:rPr>
              <w:t>20</w:t>
            </w:r>
            <w:r w:rsidR="00421DE9">
              <w:rPr>
                <w:color w:val="000000"/>
                <w:lang w:val="uk-UA"/>
              </w:rPr>
              <w:t>25</w:t>
            </w:r>
            <w:r w:rsidRPr="00F262ED">
              <w:rPr>
                <w:color w:val="000000"/>
                <w:lang w:val="uk-UA"/>
              </w:rPr>
              <w:t>-20</w:t>
            </w:r>
            <w:r w:rsidR="00421DE9">
              <w:rPr>
                <w:color w:val="000000"/>
                <w:lang w:val="uk-UA"/>
              </w:rPr>
              <w:t>26</w:t>
            </w:r>
            <w:r w:rsidRPr="00F262ED">
              <w:rPr>
                <w:color w:val="000000"/>
                <w:lang w:val="uk-UA"/>
              </w:rPr>
              <w:t xml:space="preserve"> роки</w:t>
            </w:r>
          </w:p>
        </w:tc>
      </w:tr>
      <w:tr w:rsidR="00276B0B" w:rsidRPr="000C3598" w:rsidTr="00276B0B">
        <w:tc>
          <w:tcPr>
            <w:tcW w:w="648" w:type="dxa"/>
            <w:tcBorders>
              <w:top w:val="single" w:sz="4" w:space="0" w:color="auto"/>
              <w:left w:val="single" w:sz="4" w:space="0" w:color="auto"/>
              <w:bottom w:val="single" w:sz="4" w:space="0" w:color="auto"/>
              <w:right w:val="single" w:sz="4" w:space="0" w:color="auto"/>
            </w:tcBorders>
          </w:tcPr>
          <w:p w:rsidR="00276B0B" w:rsidRPr="00F262ED" w:rsidRDefault="00276B0B" w:rsidP="00276B0B">
            <w:pPr>
              <w:jc w:val="center"/>
              <w:rPr>
                <w:color w:val="000000"/>
                <w:szCs w:val="24"/>
                <w:lang w:val="uk-UA" w:eastAsia="ru-RU"/>
              </w:rPr>
            </w:pPr>
            <w:r w:rsidRPr="00F262ED">
              <w:rPr>
                <w:color w:val="000000"/>
                <w:lang w:val="uk-UA"/>
              </w:rPr>
              <w:t>8.</w:t>
            </w:r>
          </w:p>
        </w:tc>
        <w:tc>
          <w:tcPr>
            <w:tcW w:w="3190" w:type="dxa"/>
            <w:tcBorders>
              <w:top w:val="single" w:sz="4" w:space="0" w:color="auto"/>
              <w:left w:val="single" w:sz="4" w:space="0" w:color="auto"/>
              <w:bottom w:val="single" w:sz="4" w:space="0" w:color="auto"/>
              <w:right w:val="single" w:sz="4" w:space="0" w:color="auto"/>
            </w:tcBorders>
            <w:hideMark/>
          </w:tcPr>
          <w:p w:rsidR="00276B0B" w:rsidRPr="00F262ED" w:rsidRDefault="00276B0B" w:rsidP="00276B0B">
            <w:pPr>
              <w:rPr>
                <w:color w:val="000000"/>
                <w:szCs w:val="24"/>
                <w:lang w:val="uk-UA" w:eastAsia="ru-RU"/>
              </w:rPr>
            </w:pPr>
            <w:r w:rsidRPr="00F262ED">
              <w:rPr>
                <w:color w:val="000000"/>
                <w:lang w:val="uk-UA"/>
              </w:rPr>
              <w:t>Перелік бюджетів, що беруть участь у виконанні Програми</w:t>
            </w:r>
          </w:p>
        </w:tc>
        <w:tc>
          <w:tcPr>
            <w:tcW w:w="5630" w:type="dxa"/>
            <w:tcBorders>
              <w:top w:val="single" w:sz="4" w:space="0" w:color="auto"/>
              <w:left w:val="single" w:sz="4" w:space="0" w:color="auto"/>
              <w:bottom w:val="single" w:sz="4" w:space="0" w:color="auto"/>
              <w:right w:val="single" w:sz="4" w:space="0" w:color="auto"/>
            </w:tcBorders>
            <w:hideMark/>
          </w:tcPr>
          <w:p w:rsidR="00276B0B" w:rsidRPr="000C3598" w:rsidRDefault="000C3598" w:rsidP="00276B0B">
            <w:pPr>
              <w:rPr>
                <w:color w:val="000000"/>
                <w:szCs w:val="24"/>
                <w:highlight w:val="yellow"/>
                <w:lang w:val="uk-UA" w:eastAsia="ru-RU"/>
              </w:rPr>
            </w:pPr>
            <w:r w:rsidRPr="00AE0EDB">
              <w:rPr>
                <w:color w:val="000000"/>
                <w:lang w:val="uk-UA"/>
              </w:rPr>
              <w:t>Б</w:t>
            </w:r>
            <w:r w:rsidR="00276B0B" w:rsidRPr="00AE0EDB">
              <w:rPr>
                <w:color w:val="000000"/>
                <w:lang w:val="uk-UA"/>
              </w:rPr>
              <w:t>юджет</w:t>
            </w:r>
            <w:r w:rsidRPr="00AE0EDB">
              <w:rPr>
                <w:color w:val="000000"/>
                <w:lang w:val="uk-UA"/>
              </w:rPr>
              <w:t xml:space="preserve"> Роменської міської територіальної громади</w:t>
            </w:r>
          </w:p>
        </w:tc>
      </w:tr>
      <w:tr w:rsidR="00276B0B" w:rsidRPr="00F262ED" w:rsidTr="00276B0B">
        <w:tc>
          <w:tcPr>
            <w:tcW w:w="648" w:type="dxa"/>
            <w:tcBorders>
              <w:top w:val="single" w:sz="4" w:space="0" w:color="auto"/>
              <w:left w:val="single" w:sz="4" w:space="0" w:color="auto"/>
              <w:bottom w:val="single" w:sz="4" w:space="0" w:color="auto"/>
              <w:right w:val="single" w:sz="4" w:space="0" w:color="auto"/>
            </w:tcBorders>
          </w:tcPr>
          <w:p w:rsidR="00276B0B" w:rsidRPr="00F262ED" w:rsidRDefault="00276B0B" w:rsidP="00276B0B">
            <w:pPr>
              <w:jc w:val="center"/>
              <w:rPr>
                <w:color w:val="000000"/>
                <w:szCs w:val="24"/>
                <w:lang w:val="uk-UA" w:eastAsia="ru-RU"/>
              </w:rPr>
            </w:pPr>
            <w:r>
              <w:rPr>
                <w:color w:val="000000"/>
                <w:szCs w:val="24"/>
                <w:lang w:val="uk-UA" w:eastAsia="ru-RU"/>
              </w:rPr>
              <w:t>9.</w:t>
            </w:r>
          </w:p>
        </w:tc>
        <w:tc>
          <w:tcPr>
            <w:tcW w:w="3190" w:type="dxa"/>
            <w:tcBorders>
              <w:top w:val="single" w:sz="4" w:space="0" w:color="auto"/>
              <w:left w:val="single" w:sz="4" w:space="0" w:color="auto"/>
              <w:bottom w:val="single" w:sz="4" w:space="0" w:color="auto"/>
              <w:right w:val="single" w:sz="4" w:space="0" w:color="auto"/>
            </w:tcBorders>
            <w:hideMark/>
          </w:tcPr>
          <w:p w:rsidR="00276B0B" w:rsidRPr="00F262ED" w:rsidRDefault="00276B0B" w:rsidP="00276B0B">
            <w:pPr>
              <w:rPr>
                <w:color w:val="000000"/>
                <w:szCs w:val="24"/>
                <w:lang w:val="uk-UA" w:eastAsia="ru-RU"/>
              </w:rPr>
            </w:pPr>
            <w:r w:rsidRPr="00F262ED">
              <w:rPr>
                <w:color w:val="000000"/>
                <w:lang w:val="uk-UA"/>
              </w:rPr>
              <w:t>Загальний обсяг фінансових ресурсів, необхідних для реалізації Програми (кошти міського бюджету)</w:t>
            </w:r>
          </w:p>
          <w:p w:rsidR="00276B0B" w:rsidRPr="00F262ED" w:rsidRDefault="00276B0B" w:rsidP="00276B0B">
            <w:pPr>
              <w:rPr>
                <w:color w:val="000000"/>
                <w:lang w:val="uk-UA"/>
              </w:rPr>
            </w:pPr>
          </w:p>
          <w:p w:rsidR="00276B0B" w:rsidRPr="00F262ED" w:rsidRDefault="00276B0B" w:rsidP="00276B0B">
            <w:pPr>
              <w:rPr>
                <w:color w:val="000000"/>
                <w:szCs w:val="24"/>
                <w:lang w:val="uk-UA" w:eastAsia="ru-RU"/>
              </w:rPr>
            </w:pPr>
          </w:p>
        </w:tc>
        <w:tc>
          <w:tcPr>
            <w:tcW w:w="5630" w:type="dxa"/>
            <w:tcBorders>
              <w:top w:val="single" w:sz="4" w:space="0" w:color="auto"/>
              <w:left w:val="single" w:sz="4" w:space="0" w:color="auto"/>
              <w:bottom w:val="single" w:sz="4" w:space="0" w:color="auto"/>
              <w:right w:val="single" w:sz="4" w:space="0" w:color="auto"/>
            </w:tcBorders>
            <w:hideMark/>
          </w:tcPr>
          <w:p w:rsidR="00276B0B" w:rsidRPr="00F262ED" w:rsidRDefault="00A30A00" w:rsidP="00276B0B">
            <w:pPr>
              <w:rPr>
                <w:color w:val="000000"/>
                <w:szCs w:val="24"/>
                <w:lang w:val="uk-UA" w:eastAsia="ru-RU"/>
              </w:rPr>
            </w:pPr>
            <w:r>
              <w:rPr>
                <w:szCs w:val="24"/>
                <w:lang w:val="uk-UA"/>
              </w:rPr>
              <w:t>469</w:t>
            </w:r>
            <w:r w:rsidR="0068009F">
              <w:rPr>
                <w:szCs w:val="24"/>
                <w:lang w:val="uk-UA"/>
              </w:rPr>
              <w:t xml:space="preserve"> </w:t>
            </w:r>
            <w:r>
              <w:rPr>
                <w:szCs w:val="24"/>
                <w:lang w:val="uk-UA"/>
              </w:rPr>
              <w:t>2</w:t>
            </w:r>
            <w:r w:rsidR="005F4290" w:rsidRPr="00596E66">
              <w:rPr>
                <w:szCs w:val="24"/>
                <w:lang w:val="en-US"/>
              </w:rPr>
              <w:t>00</w:t>
            </w:r>
            <w:r w:rsidR="005F4290" w:rsidRPr="00596E66">
              <w:rPr>
                <w:szCs w:val="24"/>
                <w:lang w:val="uk-UA"/>
              </w:rPr>
              <w:t>,00 </w:t>
            </w:r>
            <w:r w:rsidR="0068009F">
              <w:rPr>
                <w:color w:val="000000"/>
                <w:lang w:val="uk-UA"/>
              </w:rPr>
              <w:t>грн</w:t>
            </w:r>
          </w:p>
        </w:tc>
      </w:tr>
    </w:tbl>
    <w:p w:rsidR="007A0B93" w:rsidRPr="00F262ED" w:rsidRDefault="007A0B93" w:rsidP="007A0B93">
      <w:pPr>
        <w:ind w:left="720"/>
        <w:jc w:val="center"/>
        <w:rPr>
          <w:b/>
          <w:sz w:val="28"/>
          <w:szCs w:val="28"/>
          <w:lang w:val="uk-UA"/>
        </w:rPr>
      </w:pPr>
    </w:p>
    <w:p w:rsidR="007A0B93" w:rsidRDefault="007A0B93" w:rsidP="007A0B93">
      <w:pPr>
        <w:ind w:left="720"/>
        <w:jc w:val="center"/>
        <w:rPr>
          <w:b/>
          <w:sz w:val="28"/>
          <w:szCs w:val="28"/>
          <w:lang w:val="uk-UA"/>
        </w:rPr>
      </w:pPr>
    </w:p>
    <w:p w:rsidR="007A0B93" w:rsidRDefault="007A0B93" w:rsidP="007A0B93">
      <w:pPr>
        <w:ind w:left="720"/>
        <w:jc w:val="center"/>
        <w:rPr>
          <w:b/>
          <w:sz w:val="28"/>
          <w:szCs w:val="28"/>
          <w:lang w:val="uk-UA"/>
        </w:rPr>
      </w:pPr>
    </w:p>
    <w:p w:rsidR="007A0B93" w:rsidRDefault="007A0B93" w:rsidP="007A0B93">
      <w:pPr>
        <w:ind w:left="720"/>
        <w:jc w:val="center"/>
        <w:rPr>
          <w:b/>
          <w:sz w:val="28"/>
          <w:szCs w:val="28"/>
          <w:lang w:val="uk-UA"/>
        </w:rPr>
      </w:pPr>
    </w:p>
    <w:p w:rsidR="007A0B93" w:rsidRDefault="007A0B93" w:rsidP="007A0B93">
      <w:pPr>
        <w:ind w:left="720"/>
        <w:jc w:val="center"/>
        <w:rPr>
          <w:b/>
          <w:sz w:val="28"/>
          <w:szCs w:val="28"/>
          <w:lang w:val="uk-UA"/>
        </w:rPr>
      </w:pPr>
    </w:p>
    <w:p w:rsidR="007A0B93" w:rsidRDefault="007A0B93" w:rsidP="007A0B93">
      <w:pPr>
        <w:ind w:left="720"/>
        <w:jc w:val="center"/>
        <w:rPr>
          <w:b/>
          <w:sz w:val="28"/>
          <w:szCs w:val="28"/>
          <w:lang w:val="uk-UA"/>
        </w:rPr>
      </w:pPr>
    </w:p>
    <w:p w:rsidR="007A0B93" w:rsidRDefault="007A0B93" w:rsidP="007A0B93">
      <w:pPr>
        <w:rPr>
          <w:b/>
          <w:sz w:val="28"/>
          <w:szCs w:val="28"/>
          <w:lang w:val="uk-UA"/>
        </w:rPr>
      </w:pPr>
    </w:p>
    <w:p w:rsidR="007A0B93" w:rsidRDefault="007A0B93" w:rsidP="007A0B93">
      <w:pPr>
        <w:rPr>
          <w:b/>
          <w:sz w:val="28"/>
          <w:szCs w:val="28"/>
          <w:lang w:val="uk-UA"/>
        </w:rPr>
      </w:pPr>
    </w:p>
    <w:p w:rsidR="007A0B93" w:rsidRDefault="007A0B93" w:rsidP="007A0B93">
      <w:pPr>
        <w:rPr>
          <w:b/>
          <w:sz w:val="28"/>
          <w:szCs w:val="28"/>
          <w:lang w:val="uk-UA"/>
        </w:rPr>
      </w:pPr>
    </w:p>
    <w:p w:rsidR="0068009F" w:rsidRDefault="0068009F" w:rsidP="007A0B93">
      <w:pPr>
        <w:rPr>
          <w:b/>
          <w:sz w:val="28"/>
          <w:szCs w:val="28"/>
          <w:lang w:val="uk-UA"/>
        </w:rPr>
      </w:pPr>
    </w:p>
    <w:p w:rsidR="0068009F" w:rsidRDefault="0068009F" w:rsidP="007A0B93">
      <w:pPr>
        <w:rPr>
          <w:b/>
          <w:sz w:val="28"/>
          <w:szCs w:val="28"/>
          <w:lang w:val="uk-UA"/>
        </w:rPr>
      </w:pPr>
    </w:p>
    <w:p w:rsidR="007A0B93" w:rsidRDefault="007A0B93" w:rsidP="007A0B93">
      <w:pPr>
        <w:rPr>
          <w:b/>
          <w:sz w:val="28"/>
          <w:szCs w:val="28"/>
          <w:lang w:val="uk-UA"/>
        </w:rPr>
      </w:pPr>
    </w:p>
    <w:p w:rsidR="007A0B93" w:rsidRPr="005F3C7D" w:rsidRDefault="007A0B93" w:rsidP="0068009F">
      <w:pPr>
        <w:jc w:val="center"/>
        <w:rPr>
          <w:b/>
          <w:szCs w:val="24"/>
          <w:lang w:val="uk-UA"/>
        </w:rPr>
      </w:pPr>
      <w:r w:rsidRPr="005F3C7D">
        <w:rPr>
          <w:b/>
          <w:szCs w:val="24"/>
          <w:lang w:val="uk-UA"/>
        </w:rPr>
        <w:lastRenderedPageBreak/>
        <w:t>ІІ. Вступ</w:t>
      </w:r>
    </w:p>
    <w:p w:rsidR="007A0B93" w:rsidRPr="005F3C7D" w:rsidRDefault="00AE0EDB" w:rsidP="007C5A20">
      <w:pPr>
        <w:spacing w:after="120" w:line="269" w:lineRule="auto"/>
        <w:ind w:firstLine="567"/>
        <w:rPr>
          <w:szCs w:val="24"/>
          <w:lang w:val="uk-UA"/>
        </w:rPr>
      </w:pPr>
      <w:r>
        <w:rPr>
          <w:lang w:val="uk-UA"/>
        </w:rPr>
        <w:t>П</w:t>
      </w:r>
      <w:r w:rsidR="007A0B93" w:rsidRPr="005F3C7D">
        <w:rPr>
          <w:lang w:val="uk-UA"/>
        </w:rPr>
        <w:t>рограма організації діяльності органів самоорганізації  населення міста  Ромни на 20</w:t>
      </w:r>
      <w:r w:rsidR="00EF71CC">
        <w:rPr>
          <w:lang w:val="uk-UA"/>
        </w:rPr>
        <w:t>2</w:t>
      </w:r>
      <w:r w:rsidR="00421DE9">
        <w:rPr>
          <w:lang w:val="uk-UA"/>
        </w:rPr>
        <w:t>5</w:t>
      </w:r>
      <w:r w:rsidR="007A0B93" w:rsidRPr="005F3C7D">
        <w:rPr>
          <w:lang w:val="uk-UA"/>
        </w:rPr>
        <w:t>-20</w:t>
      </w:r>
      <w:r w:rsidR="00EF71CC">
        <w:rPr>
          <w:lang w:val="uk-UA"/>
        </w:rPr>
        <w:t>2</w:t>
      </w:r>
      <w:r w:rsidR="00421DE9">
        <w:rPr>
          <w:lang w:val="uk-UA"/>
        </w:rPr>
        <w:t>6</w:t>
      </w:r>
      <w:r w:rsidR="007A0B93" w:rsidRPr="005F3C7D">
        <w:rPr>
          <w:lang w:val="uk-UA"/>
        </w:rPr>
        <w:t xml:space="preserve"> роки</w:t>
      </w:r>
      <w:r w:rsidR="007A0B93" w:rsidRPr="005F3C7D">
        <w:rPr>
          <w:szCs w:val="24"/>
          <w:lang w:val="uk-UA"/>
        </w:rPr>
        <w:t xml:space="preserve"> </w:t>
      </w:r>
      <w:r w:rsidR="007A0B93">
        <w:rPr>
          <w:szCs w:val="24"/>
          <w:lang w:val="uk-UA"/>
        </w:rPr>
        <w:t xml:space="preserve">(далі по тексту – Програма) </w:t>
      </w:r>
      <w:r w:rsidR="007A0B93" w:rsidRPr="005F3C7D">
        <w:rPr>
          <w:szCs w:val="24"/>
          <w:lang w:val="uk-UA"/>
        </w:rPr>
        <w:t>розроблена відповідно до Європейської Конвенції про захист прав і основних свобод людини, Конституції України, Законів України «Про місцеве самоврядування в Україні», «Про професійні спілки, їх права та гарантії діяльності», «Про органи самоорганізації населення», «Про захист суспільної моралі», «Про інформацію».</w:t>
      </w:r>
    </w:p>
    <w:p w:rsidR="007A0B93" w:rsidRPr="005F3C7D" w:rsidRDefault="007A0B93" w:rsidP="007C5A20">
      <w:pPr>
        <w:spacing w:after="120" w:line="269" w:lineRule="auto"/>
        <w:ind w:firstLine="567"/>
        <w:rPr>
          <w:szCs w:val="24"/>
          <w:lang w:val="uk-UA"/>
        </w:rPr>
      </w:pPr>
      <w:r w:rsidRPr="005F3C7D">
        <w:rPr>
          <w:szCs w:val="24"/>
          <w:lang w:val="uk-UA"/>
        </w:rPr>
        <w:t xml:space="preserve">Підставами для розробки </w:t>
      </w:r>
      <w:r>
        <w:rPr>
          <w:szCs w:val="24"/>
          <w:lang w:val="uk-UA"/>
        </w:rPr>
        <w:t>П</w:t>
      </w:r>
      <w:r w:rsidRPr="005F3C7D">
        <w:rPr>
          <w:szCs w:val="24"/>
          <w:lang w:val="uk-UA"/>
        </w:rPr>
        <w:t>рограми є завершен</w:t>
      </w:r>
      <w:r w:rsidR="002A23F1">
        <w:rPr>
          <w:szCs w:val="24"/>
          <w:lang w:val="uk-UA"/>
        </w:rPr>
        <w:t xml:space="preserve">ня терміну дії міської програми </w:t>
      </w:r>
      <w:r w:rsidRPr="005F3C7D">
        <w:rPr>
          <w:szCs w:val="24"/>
          <w:lang w:val="uk-UA"/>
        </w:rPr>
        <w:t>«</w:t>
      </w:r>
      <w:r w:rsidRPr="005F3C7D">
        <w:rPr>
          <w:color w:val="000000"/>
          <w:szCs w:val="24"/>
          <w:lang w:val="uk-UA"/>
        </w:rPr>
        <w:t>Організації  діяльності орга</w:t>
      </w:r>
      <w:r w:rsidR="002A23F1">
        <w:rPr>
          <w:color w:val="000000"/>
          <w:szCs w:val="24"/>
          <w:lang w:val="uk-UA"/>
        </w:rPr>
        <w:t xml:space="preserve">нів самоорганізації населення  </w:t>
      </w:r>
      <w:r w:rsidRPr="005F3C7D">
        <w:rPr>
          <w:color w:val="000000"/>
          <w:szCs w:val="24"/>
          <w:lang w:val="uk-UA"/>
        </w:rPr>
        <w:t>міста Ромни на 20</w:t>
      </w:r>
      <w:r w:rsidR="00421DE9">
        <w:rPr>
          <w:color w:val="000000"/>
          <w:szCs w:val="24"/>
          <w:lang w:val="uk-UA"/>
        </w:rPr>
        <w:t>23-2024</w:t>
      </w:r>
      <w:r w:rsidRPr="005F3C7D">
        <w:rPr>
          <w:color w:val="000000"/>
          <w:szCs w:val="24"/>
          <w:lang w:val="uk-UA"/>
        </w:rPr>
        <w:t xml:space="preserve"> роки </w:t>
      </w:r>
      <w:r w:rsidRPr="005F3C7D">
        <w:rPr>
          <w:szCs w:val="24"/>
          <w:lang w:val="uk-UA"/>
        </w:rPr>
        <w:t>та необхідність продовження програмно-цільового</w:t>
      </w:r>
      <w:r w:rsidR="002A23F1">
        <w:rPr>
          <w:szCs w:val="24"/>
          <w:lang w:val="uk-UA"/>
        </w:rPr>
        <w:t xml:space="preserve"> </w:t>
      </w:r>
      <w:r w:rsidRPr="005F3C7D">
        <w:rPr>
          <w:szCs w:val="24"/>
          <w:lang w:val="uk-UA"/>
        </w:rPr>
        <w:t xml:space="preserve">забезпечення подальшого розвитку системи органів самоорганізації в місті з урахуванням досягнутого в результаті виконання попередньої програми, а також актуальних сьогоденних стратегічних завдань. </w:t>
      </w:r>
    </w:p>
    <w:p w:rsidR="007A0B93" w:rsidRPr="005F3C7D" w:rsidRDefault="007A0B93" w:rsidP="007C5A20">
      <w:pPr>
        <w:spacing w:after="120" w:line="269" w:lineRule="auto"/>
        <w:ind w:firstLine="567"/>
        <w:textAlignment w:val="top"/>
        <w:rPr>
          <w:rFonts w:eastAsia="Times New Roman"/>
          <w:szCs w:val="24"/>
          <w:lang w:val="uk-UA" w:eastAsia="ru-RU"/>
        </w:rPr>
      </w:pPr>
      <w:r w:rsidRPr="005F3C7D">
        <w:rPr>
          <w:szCs w:val="24"/>
          <w:lang w:val="uk-UA"/>
        </w:rPr>
        <w:t xml:space="preserve">Програма визначає концептуально головну мету і завдання. </w:t>
      </w:r>
      <w:r w:rsidRPr="005F3C7D">
        <w:rPr>
          <w:rFonts w:eastAsia="Times New Roman"/>
          <w:szCs w:val="24"/>
          <w:lang w:val="uk-UA" w:eastAsia="ru-RU"/>
        </w:rPr>
        <w:t>Виконання Програми дозволить продовжити підтримку всієї системи органів самоорганізації населення міста, сприятиме підвищенню рівня обізнаності жителів міста щодо</w:t>
      </w:r>
      <w:r w:rsidR="002A23F1">
        <w:rPr>
          <w:rFonts w:eastAsia="Times New Roman"/>
          <w:szCs w:val="24"/>
          <w:lang w:val="uk-UA" w:eastAsia="ru-RU"/>
        </w:rPr>
        <w:t xml:space="preserve"> </w:t>
      </w:r>
      <w:r w:rsidRPr="005F3C7D">
        <w:rPr>
          <w:rFonts w:eastAsia="Times New Roman"/>
          <w:szCs w:val="24"/>
          <w:lang w:val="uk-UA" w:eastAsia="ru-RU"/>
        </w:rPr>
        <w:t>діяльності органів самоорганізації населення. Ця</w:t>
      </w:r>
      <w:r w:rsidR="002A23F1">
        <w:rPr>
          <w:rFonts w:eastAsia="Times New Roman"/>
          <w:szCs w:val="24"/>
          <w:lang w:val="uk-UA" w:eastAsia="ru-RU"/>
        </w:rPr>
        <w:t xml:space="preserve"> Програма покликана </w:t>
      </w:r>
      <w:r w:rsidRPr="005F3C7D">
        <w:rPr>
          <w:rFonts w:eastAsia="Times New Roman"/>
          <w:szCs w:val="24"/>
          <w:lang w:val="uk-UA" w:eastAsia="ru-RU"/>
        </w:rPr>
        <w:t>створити дієві механізми</w:t>
      </w:r>
      <w:r w:rsidR="002A23F1">
        <w:rPr>
          <w:rFonts w:eastAsia="Times New Roman"/>
          <w:szCs w:val="24"/>
          <w:lang w:val="uk-UA" w:eastAsia="ru-RU"/>
        </w:rPr>
        <w:t xml:space="preserve"> </w:t>
      </w:r>
      <w:r w:rsidRPr="005F3C7D">
        <w:rPr>
          <w:rFonts w:eastAsia="Times New Roman"/>
          <w:szCs w:val="24"/>
          <w:lang w:val="uk-UA" w:eastAsia="ru-RU"/>
        </w:rPr>
        <w:t>для вирішення зазначених проблем, а також дасть змогу створити стабільне якісне підґрунтя щодо забезпечення нормального функціонування органів самоорганізації населення міста Ромни у 20</w:t>
      </w:r>
      <w:r w:rsidR="00EF71CC">
        <w:rPr>
          <w:rFonts w:eastAsia="Times New Roman"/>
          <w:szCs w:val="24"/>
          <w:lang w:val="uk-UA" w:eastAsia="ru-RU"/>
        </w:rPr>
        <w:t>2</w:t>
      </w:r>
      <w:r w:rsidR="00421DE9">
        <w:rPr>
          <w:rFonts w:eastAsia="Times New Roman"/>
          <w:szCs w:val="24"/>
          <w:lang w:val="uk-UA" w:eastAsia="ru-RU"/>
        </w:rPr>
        <w:t>5</w:t>
      </w:r>
      <w:r w:rsidRPr="005F3C7D">
        <w:rPr>
          <w:rFonts w:eastAsia="Times New Roman"/>
          <w:szCs w:val="24"/>
          <w:lang w:val="uk-UA" w:eastAsia="ru-RU"/>
        </w:rPr>
        <w:t>-20</w:t>
      </w:r>
      <w:r w:rsidR="00EF71CC">
        <w:rPr>
          <w:rFonts w:eastAsia="Times New Roman"/>
          <w:szCs w:val="24"/>
          <w:lang w:val="uk-UA" w:eastAsia="ru-RU"/>
        </w:rPr>
        <w:t>2</w:t>
      </w:r>
      <w:r w:rsidR="00421DE9">
        <w:rPr>
          <w:rFonts w:eastAsia="Times New Roman"/>
          <w:szCs w:val="24"/>
          <w:lang w:val="uk-UA" w:eastAsia="ru-RU"/>
        </w:rPr>
        <w:t>6</w:t>
      </w:r>
      <w:r w:rsidRPr="005F3C7D">
        <w:rPr>
          <w:rFonts w:eastAsia="Times New Roman"/>
          <w:szCs w:val="24"/>
          <w:lang w:val="uk-UA" w:eastAsia="ru-RU"/>
        </w:rPr>
        <w:t xml:space="preserve"> роках.</w:t>
      </w:r>
    </w:p>
    <w:p w:rsidR="007A0B93" w:rsidRPr="005F3C7D" w:rsidRDefault="007A0B93" w:rsidP="007C5A20">
      <w:pPr>
        <w:spacing w:after="120" w:line="269" w:lineRule="auto"/>
        <w:ind w:firstLine="567"/>
        <w:textAlignment w:val="top"/>
        <w:rPr>
          <w:rFonts w:ascii="Arial" w:eastAsia="Times New Roman" w:hAnsi="Arial" w:cs="Arial"/>
          <w:color w:val="333333"/>
          <w:sz w:val="21"/>
          <w:szCs w:val="21"/>
          <w:lang w:val="uk-UA" w:eastAsia="ru-RU"/>
        </w:rPr>
      </w:pPr>
      <w:r w:rsidRPr="005F3C7D">
        <w:rPr>
          <w:rFonts w:eastAsia="Times New Roman"/>
          <w:szCs w:val="24"/>
          <w:lang w:val="uk-UA" w:eastAsia="ru-RU"/>
        </w:rPr>
        <w:t>Зважаючи на неухильне зростання ролі органів самоорганізації населення як складової системи місцевого самоврядування і інституту представлення та задоволення суспільних інтересів членів територіальних громад за місцем проживання, нагальною потребою є деталізація програми розвитку органів самоорганізації населення, чітке визначення мети, завдань, заходів, повноважень, фінансових ресурсів діяльності та розвитку, механізмів дієвої взаємодії органів самоорганізації населення з органами місцевого самоврядування міста.</w:t>
      </w:r>
      <w:r w:rsidRPr="005F3C7D">
        <w:rPr>
          <w:rFonts w:ascii="Arial" w:eastAsia="Times New Roman" w:hAnsi="Arial" w:cs="Arial"/>
          <w:color w:val="333333"/>
          <w:sz w:val="21"/>
          <w:szCs w:val="21"/>
          <w:lang w:val="uk-UA" w:eastAsia="ru-RU"/>
        </w:rPr>
        <w:t xml:space="preserve"> </w:t>
      </w:r>
    </w:p>
    <w:p w:rsidR="007A0B93" w:rsidRPr="005F3C7D" w:rsidRDefault="007A0B93" w:rsidP="007C5A20">
      <w:pPr>
        <w:spacing w:after="120" w:line="269" w:lineRule="auto"/>
        <w:ind w:firstLine="567"/>
        <w:textAlignment w:val="top"/>
        <w:rPr>
          <w:rFonts w:eastAsia="Times New Roman"/>
          <w:szCs w:val="24"/>
          <w:lang w:val="uk-UA" w:eastAsia="ru-RU"/>
        </w:rPr>
      </w:pPr>
      <w:r w:rsidRPr="005F3C7D">
        <w:rPr>
          <w:rFonts w:eastAsia="Times New Roman"/>
          <w:szCs w:val="24"/>
          <w:lang w:val="uk-UA" w:eastAsia="ru-RU"/>
        </w:rPr>
        <w:t>Програмою враховуються загальноміські, колективні, соціальні, культурні та побутові інтереси і потреби мешканців міста.</w:t>
      </w:r>
    </w:p>
    <w:p w:rsidR="007A0B93" w:rsidRPr="005F3C7D" w:rsidRDefault="007A0B93" w:rsidP="007C5A20">
      <w:pPr>
        <w:spacing w:after="120" w:line="269" w:lineRule="auto"/>
        <w:ind w:firstLine="567"/>
        <w:textAlignment w:val="top"/>
        <w:rPr>
          <w:rFonts w:eastAsia="Times New Roman"/>
          <w:szCs w:val="24"/>
          <w:lang w:val="uk-UA" w:eastAsia="ru-RU"/>
        </w:rPr>
      </w:pPr>
      <w:r w:rsidRPr="005F3C7D">
        <w:rPr>
          <w:rFonts w:eastAsia="Times New Roman"/>
          <w:szCs w:val="24"/>
          <w:lang w:val="uk-UA" w:eastAsia="ru-RU"/>
        </w:rPr>
        <w:t>Враховуючи сучасний стан розвитку системи органів самоорганізації населення в місті Ромни, наявність реального потенціалу розвитку даного інституту громадянського суспільства, важливість органів самоорганізації населення для сталого розвитку міста, створення Програми розвитку органів самоорганізації населення міста є необхідністю. Скоординована робота органів місцевого самоврядування міста, депутатів місцевої ради з органами самоорганізації населення дадуть можливість більш повно і якісно спільно вирішувати проблеми населення.</w:t>
      </w:r>
    </w:p>
    <w:p w:rsidR="007A0B93" w:rsidRPr="005F3C7D" w:rsidRDefault="007A0B93" w:rsidP="007C5A20">
      <w:pPr>
        <w:spacing w:after="120" w:line="269" w:lineRule="auto"/>
        <w:ind w:firstLine="567"/>
        <w:rPr>
          <w:color w:val="000000"/>
          <w:szCs w:val="24"/>
          <w:lang w:val="uk-UA"/>
        </w:rPr>
      </w:pPr>
      <w:r w:rsidRPr="005F3C7D">
        <w:rPr>
          <w:szCs w:val="24"/>
          <w:lang w:val="uk-UA"/>
        </w:rPr>
        <w:t>Програма має відкритий характер і може доповнюватися (змінюватися) в установленому чинним законодавством порядку у разі, коли в період її виконання відбуватимуться суттєві зміни в законодавстві України, державній політиці, в реальній соціально-економічній ситуації міста, що вимагатимуть відповідного реагування.</w:t>
      </w:r>
    </w:p>
    <w:p w:rsidR="007A0B93" w:rsidRDefault="007A0B93" w:rsidP="007C5A20">
      <w:pPr>
        <w:spacing w:after="120" w:line="269" w:lineRule="auto"/>
        <w:ind w:firstLine="567"/>
        <w:rPr>
          <w:szCs w:val="24"/>
          <w:lang w:val="uk-UA"/>
        </w:rPr>
      </w:pPr>
      <w:r w:rsidRPr="005F3C7D">
        <w:rPr>
          <w:szCs w:val="24"/>
          <w:lang w:val="uk-UA"/>
        </w:rPr>
        <w:t xml:space="preserve">Структурна побудова Програми заснована на принципі комплексності, а саме: зміст підрозділів програми не є </w:t>
      </w:r>
      <w:proofErr w:type="spellStart"/>
      <w:r w:rsidRPr="005F3C7D">
        <w:rPr>
          <w:szCs w:val="24"/>
          <w:lang w:val="uk-UA"/>
        </w:rPr>
        <w:t>автономно</w:t>
      </w:r>
      <w:proofErr w:type="spellEnd"/>
      <w:r w:rsidRPr="005F3C7D">
        <w:rPr>
          <w:szCs w:val="24"/>
          <w:lang w:val="uk-UA"/>
        </w:rPr>
        <w:t xml:space="preserve"> самодостатнім і вичерпним, усі підрозділи взаємопов’язані, взаємозумовлені, взаємодоповнюючі і мають розглядатися лише комплексно у своїй цілісності.</w:t>
      </w:r>
    </w:p>
    <w:p w:rsidR="007C5A20" w:rsidRPr="005F3C7D" w:rsidRDefault="007C5A20" w:rsidP="007C5A20">
      <w:pPr>
        <w:spacing w:after="120" w:line="269" w:lineRule="auto"/>
        <w:ind w:firstLine="567"/>
        <w:rPr>
          <w:szCs w:val="24"/>
          <w:lang w:val="uk-UA"/>
        </w:rPr>
      </w:pPr>
    </w:p>
    <w:p w:rsidR="00276B0B" w:rsidRDefault="00276B0B" w:rsidP="007A0B93">
      <w:pPr>
        <w:jc w:val="center"/>
        <w:rPr>
          <w:b/>
          <w:szCs w:val="24"/>
          <w:lang w:val="uk-UA"/>
        </w:rPr>
      </w:pPr>
    </w:p>
    <w:p w:rsidR="007A0B93" w:rsidRPr="00EF1EC3" w:rsidRDefault="007A0B93" w:rsidP="007A0B93">
      <w:pPr>
        <w:jc w:val="center"/>
        <w:rPr>
          <w:b/>
          <w:szCs w:val="24"/>
          <w:lang w:val="uk-UA"/>
        </w:rPr>
      </w:pPr>
      <w:r>
        <w:rPr>
          <w:b/>
          <w:szCs w:val="24"/>
          <w:lang w:val="uk-UA"/>
        </w:rPr>
        <w:lastRenderedPageBreak/>
        <w:t xml:space="preserve">ІІІ. </w:t>
      </w:r>
      <w:r w:rsidRPr="00EF1EC3">
        <w:rPr>
          <w:b/>
          <w:szCs w:val="24"/>
          <w:lang w:val="uk-UA"/>
        </w:rPr>
        <w:t xml:space="preserve">Проблеми, на </w:t>
      </w:r>
      <w:proofErr w:type="spellStart"/>
      <w:r w:rsidRPr="00EF1EC3">
        <w:rPr>
          <w:b/>
          <w:szCs w:val="24"/>
          <w:lang w:val="uk-UA"/>
        </w:rPr>
        <w:t>розв</w:t>
      </w:r>
      <w:proofErr w:type="spellEnd"/>
      <w:r w:rsidRPr="00EF1EC3">
        <w:rPr>
          <w:b/>
          <w:szCs w:val="24"/>
        </w:rPr>
        <w:t>’</w:t>
      </w:r>
      <w:proofErr w:type="spellStart"/>
      <w:r w:rsidRPr="00EF1EC3">
        <w:rPr>
          <w:b/>
          <w:szCs w:val="24"/>
          <w:lang w:val="uk-UA"/>
        </w:rPr>
        <w:t>язання</w:t>
      </w:r>
      <w:proofErr w:type="spellEnd"/>
      <w:r w:rsidRPr="00EF1EC3">
        <w:rPr>
          <w:b/>
          <w:szCs w:val="24"/>
          <w:lang w:val="uk-UA"/>
        </w:rPr>
        <w:t xml:space="preserve"> яких спрямована Програма</w:t>
      </w:r>
    </w:p>
    <w:p w:rsidR="007A0B93" w:rsidRPr="00FF68BB" w:rsidRDefault="007A0B93" w:rsidP="007C5A20">
      <w:pPr>
        <w:pStyle w:val="a3"/>
        <w:spacing w:before="0" w:beforeAutospacing="0" w:after="120" w:afterAutospacing="0" w:line="269" w:lineRule="auto"/>
        <w:ind w:firstLine="567"/>
        <w:jc w:val="both"/>
        <w:rPr>
          <w:lang w:val="uk-UA"/>
        </w:rPr>
      </w:pPr>
      <w:bookmarkStart w:id="0" w:name="82"/>
      <w:bookmarkEnd w:id="0"/>
      <w:r w:rsidRPr="00FF68BB">
        <w:rPr>
          <w:lang w:val="uk-UA"/>
        </w:rPr>
        <w:t>Пріоритетним завданням Роменської міської влади є подальше сприяння розвитку громадянського суспільства.</w:t>
      </w:r>
    </w:p>
    <w:p w:rsidR="007A0B93" w:rsidRPr="00FF68BB" w:rsidRDefault="007A0B93" w:rsidP="007C5A20">
      <w:pPr>
        <w:pStyle w:val="a3"/>
        <w:spacing w:before="0" w:beforeAutospacing="0" w:after="120" w:afterAutospacing="0" w:line="269" w:lineRule="auto"/>
        <w:ind w:firstLine="567"/>
        <w:jc w:val="both"/>
        <w:rPr>
          <w:lang w:val="uk-UA"/>
        </w:rPr>
      </w:pPr>
      <w:bookmarkStart w:id="1" w:name="83"/>
      <w:bookmarkEnd w:id="1"/>
      <w:r w:rsidRPr="00FF68BB">
        <w:rPr>
          <w:lang w:val="uk-UA"/>
        </w:rPr>
        <w:t>На сьогодні актуальним є впровадження такої системи управління містом, що базується на дієвій взаємодії міської влади з громадськістю міста, активній та безпосередній участі в управлінні містом громадян, їх об</w:t>
      </w:r>
      <w:r w:rsidR="00276B0B">
        <w:rPr>
          <w:lang w:val="uk-UA"/>
        </w:rPr>
        <w:t>’</w:t>
      </w:r>
      <w:r w:rsidRPr="00FF68BB">
        <w:rPr>
          <w:lang w:val="uk-UA"/>
        </w:rPr>
        <w:t>єднань та колективів.</w:t>
      </w:r>
    </w:p>
    <w:p w:rsidR="007A0B93" w:rsidRPr="00FF68BB" w:rsidRDefault="007A0B93" w:rsidP="007C5A20">
      <w:pPr>
        <w:pStyle w:val="a3"/>
        <w:spacing w:before="0" w:beforeAutospacing="0" w:after="120" w:afterAutospacing="0" w:line="269" w:lineRule="auto"/>
        <w:ind w:firstLine="567"/>
        <w:jc w:val="both"/>
        <w:rPr>
          <w:lang w:val="uk-UA"/>
        </w:rPr>
      </w:pPr>
      <w:bookmarkStart w:id="2" w:name="84"/>
      <w:bookmarkEnd w:id="2"/>
      <w:r w:rsidRPr="00FF68BB">
        <w:rPr>
          <w:lang w:val="uk-UA"/>
        </w:rPr>
        <w:t>Також органи самоорганізації населення м. Ромни потребують комплексної системної матеріально-технічної та фінансової підтримки</w:t>
      </w:r>
      <w:bookmarkStart w:id="3" w:name="85"/>
      <w:bookmarkEnd w:id="3"/>
      <w:r w:rsidRPr="00FF68BB">
        <w:rPr>
          <w:lang w:val="uk-UA"/>
        </w:rPr>
        <w:t>.</w:t>
      </w:r>
    </w:p>
    <w:p w:rsidR="007A0B93" w:rsidRPr="00FF68BB" w:rsidRDefault="007A0B93" w:rsidP="007C5A20">
      <w:pPr>
        <w:pStyle w:val="a3"/>
        <w:spacing w:before="0" w:beforeAutospacing="0" w:after="120" w:afterAutospacing="0" w:line="269" w:lineRule="auto"/>
        <w:ind w:firstLine="567"/>
        <w:jc w:val="both"/>
        <w:rPr>
          <w:lang w:val="uk-UA"/>
        </w:rPr>
      </w:pPr>
      <w:r w:rsidRPr="00FF68BB">
        <w:rPr>
          <w:lang w:val="uk-UA"/>
        </w:rPr>
        <w:t>Програма передбачає суттєву зміну підходів до підтримки органів самоорганізації населення, як складової системи місцевого самоврядування міста.</w:t>
      </w:r>
    </w:p>
    <w:p w:rsidR="007A0B93" w:rsidRPr="00FF68BB" w:rsidRDefault="00421DE9" w:rsidP="007C5A20">
      <w:pPr>
        <w:spacing w:after="120" w:line="269" w:lineRule="auto"/>
        <w:ind w:firstLine="567"/>
        <w:rPr>
          <w:szCs w:val="24"/>
          <w:lang w:val="uk-UA"/>
        </w:rPr>
      </w:pPr>
      <w:r>
        <w:rPr>
          <w:szCs w:val="24"/>
          <w:lang w:val="uk-UA"/>
        </w:rPr>
        <w:t>У місті Ромни станом на 27</w:t>
      </w:r>
      <w:r w:rsidR="007A0B93" w:rsidRPr="00FF68BB">
        <w:rPr>
          <w:szCs w:val="24"/>
          <w:lang w:val="uk-UA"/>
        </w:rPr>
        <w:t xml:space="preserve"> </w:t>
      </w:r>
      <w:r>
        <w:rPr>
          <w:szCs w:val="24"/>
          <w:lang w:val="uk-UA"/>
        </w:rPr>
        <w:t>листопада 2024</w:t>
      </w:r>
      <w:r w:rsidR="007A0B93" w:rsidRPr="00FF68BB">
        <w:rPr>
          <w:szCs w:val="24"/>
          <w:lang w:val="uk-UA"/>
        </w:rPr>
        <w:t xml:space="preserve"> року створені </w:t>
      </w:r>
      <w:r w:rsidR="00276B0B">
        <w:rPr>
          <w:szCs w:val="24"/>
          <w:lang w:val="uk-UA"/>
        </w:rPr>
        <w:t>та</w:t>
      </w:r>
      <w:r w:rsidR="007A0B93" w:rsidRPr="00FF68BB">
        <w:rPr>
          <w:szCs w:val="24"/>
          <w:lang w:val="uk-UA"/>
        </w:rPr>
        <w:t xml:space="preserve"> діють органи самоорганізації населення (квартальні комітети) – 23 квартальні комітети. З метою підвищення професійного рівня працівників органів самоорганізації населення протягом 20</w:t>
      </w:r>
      <w:r>
        <w:rPr>
          <w:szCs w:val="24"/>
          <w:lang w:val="uk-UA"/>
        </w:rPr>
        <w:t>23-2024</w:t>
      </w:r>
      <w:r w:rsidR="007A0B93" w:rsidRPr="00FF68BB">
        <w:rPr>
          <w:szCs w:val="24"/>
          <w:lang w:val="uk-UA"/>
        </w:rPr>
        <w:t xml:space="preserve"> років проведено ряд зустрічей та «круглих столів»: за участю керівництва, практиків з питань місцевого самоврядування, представників громадських організацій. Протягом звітного періоду проведено «кругл</w:t>
      </w:r>
      <w:r w:rsidR="00276B0B">
        <w:rPr>
          <w:szCs w:val="24"/>
          <w:lang w:val="uk-UA"/>
        </w:rPr>
        <w:t>і</w:t>
      </w:r>
      <w:r w:rsidR="007A0B93" w:rsidRPr="00FF68BB">
        <w:rPr>
          <w:szCs w:val="24"/>
          <w:lang w:val="uk-UA"/>
        </w:rPr>
        <w:t xml:space="preserve"> стол</w:t>
      </w:r>
      <w:r w:rsidR="00276B0B">
        <w:rPr>
          <w:szCs w:val="24"/>
          <w:lang w:val="uk-UA"/>
        </w:rPr>
        <w:t>и</w:t>
      </w:r>
      <w:r w:rsidR="007A0B93" w:rsidRPr="00FF68BB">
        <w:rPr>
          <w:szCs w:val="24"/>
          <w:lang w:val="uk-UA"/>
        </w:rPr>
        <w:t>», семінар</w:t>
      </w:r>
      <w:r w:rsidR="00276B0B">
        <w:rPr>
          <w:szCs w:val="24"/>
          <w:lang w:val="uk-UA"/>
        </w:rPr>
        <w:t xml:space="preserve">и, конференції, </w:t>
      </w:r>
      <w:r w:rsidR="007A0B93" w:rsidRPr="00FF68BB">
        <w:rPr>
          <w:szCs w:val="24"/>
          <w:lang w:val="uk-UA"/>
        </w:rPr>
        <w:t>нарад</w:t>
      </w:r>
      <w:r w:rsidR="00276B0B">
        <w:rPr>
          <w:szCs w:val="24"/>
          <w:lang w:val="uk-UA"/>
        </w:rPr>
        <w:t>и</w:t>
      </w:r>
      <w:r w:rsidR="007A0B93" w:rsidRPr="00FF68BB">
        <w:rPr>
          <w:szCs w:val="24"/>
          <w:lang w:val="uk-UA"/>
        </w:rPr>
        <w:t xml:space="preserve"> для працівників органів самоорганізації населення.</w:t>
      </w:r>
    </w:p>
    <w:p w:rsidR="007A0B93" w:rsidRPr="00FF68BB" w:rsidRDefault="00421DE9" w:rsidP="007C5A20">
      <w:pPr>
        <w:spacing w:after="120" w:line="269" w:lineRule="auto"/>
        <w:ind w:firstLine="567"/>
        <w:rPr>
          <w:szCs w:val="24"/>
          <w:lang w:val="uk-UA"/>
        </w:rPr>
      </w:pPr>
      <w:r>
        <w:rPr>
          <w:szCs w:val="24"/>
          <w:lang w:val="uk-UA"/>
        </w:rPr>
        <w:t>Протягом 2023-2024</w:t>
      </w:r>
      <w:r w:rsidR="007A0B93" w:rsidRPr="00FF68BB">
        <w:rPr>
          <w:szCs w:val="24"/>
          <w:lang w:val="uk-UA"/>
        </w:rPr>
        <w:t xml:space="preserve"> років було проведено ряд зустрічей міського голови з населення, порушені питання, які найбільше турбують мешканців. Діяльність гол</w:t>
      </w:r>
      <w:r w:rsidR="00276B0B">
        <w:rPr>
          <w:szCs w:val="24"/>
          <w:lang w:val="uk-UA"/>
        </w:rPr>
        <w:t xml:space="preserve">ів квартальних комітетів міста </w:t>
      </w:r>
      <w:r w:rsidR="007A0B93" w:rsidRPr="00FF68BB">
        <w:rPr>
          <w:lang w:val="uk-UA"/>
        </w:rPr>
        <w:t>Ромни</w:t>
      </w:r>
      <w:r w:rsidR="007A0B93" w:rsidRPr="00FF68BB">
        <w:rPr>
          <w:szCs w:val="24"/>
          <w:lang w:val="uk-UA"/>
        </w:rPr>
        <w:t xml:space="preserve"> протягом звітного періоду була спрямована на забезпечення  взаємодії  Роменської міської </w:t>
      </w:r>
      <w:r>
        <w:rPr>
          <w:szCs w:val="24"/>
          <w:lang w:val="uk-UA"/>
        </w:rPr>
        <w:t>ради та її виконавчого комітету</w:t>
      </w:r>
      <w:r w:rsidR="007A0B93" w:rsidRPr="00FF68BB">
        <w:rPr>
          <w:szCs w:val="24"/>
          <w:lang w:val="uk-UA"/>
        </w:rPr>
        <w:t xml:space="preserve"> з органами самоорганізації населення (квартальними комітетами) на принципах законності, гласності, територіальності, виборності, підзвітності </w:t>
      </w:r>
      <w:r w:rsidR="00276B0B">
        <w:rPr>
          <w:szCs w:val="24"/>
          <w:lang w:val="uk-UA"/>
        </w:rPr>
        <w:t>та</w:t>
      </w:r>
      <w:r w:rsidR="007A0B93" w:rsidRPr="00FF68BB">
        <w:rPr>
          <w:szCs w:val="24"/>
          <w:lang w:val="uk-UA"/>
        </w:rPr>
        <w:t xml:space="preserve"> підконтрольності. Квартальні комітети залучалися до активної участі у вивченні та практичному вирішенні актуальних питань життєдіяльності територіальної громади приватного сектора.</w:t>
      </w:r>
    </w:p>
    <w:p w:rsidR="007A0B93" w:rsidRPr="00832A76" w:rsidRDefault="007A0B93" w:rsidP="007A0B93">
      <w:pPr>
        <w:spacing w:line="276" w:lineRule="auto"/>
        <w:ind w:firstLine="425"/>
        <w:rPr>
          <w:b/>
          <w:color w:val="000000"/>
          <w:lang w:val="uk-UA"/>
        </w:rPr>
      </w:pPr>
    </w:p>
    <w:p w:rsidR="007A0B93" w:rsidRDefault="007A0B93" w:rsidP="007A0B93">
      <w:pPr>
        <w:spacing w:line="276" w:lineRule="auto"/>
        <w:ind w:firstLine="425"/>
        <w:jc w:val="center"/>
        <w:rPr>
          <w:b/>
          <w:szCs w:val="24"/>
          <w:lang w:val="uk-UA"/>
        </w:rPr>
      </w:pPr>
      <w:r>
        <w:rPr>
          <w:b/>
          <w:szCs w:val="24"/>
          <w:lang w:val="uk-UA"/>
        </w:rPr>
        <w:t>І</w:t>
      </w:r>
      <w:r>
        <w:rPr>
          <w:b/>
          <w:szCs w:val="24"/>
          <w:lang w:val="en-US"/>
        </w:rPr>
        <w:t>V</w:t>
      </w:r>
      <w:r w:rsidRPr="00BD3920">
        <w:rPr>
          <w:b/>
          <w:szCs w:val="24"/>
          <w:lang w:val="uk-UA"/>
        </w:rPr>
        <w:t xml:space="preserve">. </w:t>
      </w:r>
      <w:r w:rsidRPr="00832A76">
        <w:rPr>
          <w:b/>
          <w:szCs w:val="24"/>
          <w:lang w:val="uk-UA"/>
        </w:rPr>
        <w:t>Мета програми</w:t>
      </w:r>
    </w:p>
    <w:p w:rsidR="007A0B93" w:rsidRDefault="007A0B93" w:rsidP="001D5082">
      <w:pPr>
        <w:spacing w:line="269" w:lineRule="auto"/>
        <w:ind w:firstLine="567"/>
        <w:rPr>
          <w:szCs w:val="24"/>
          <w:lang w:val="uk-UA"/>
        </w:rPr>
      </w:pPr>
      <w:r w:rsidRPr="00832A76">
        <w:rPr>
          <w:szCs w:val="24"/>
          <w:lang w:val="uk-UA"/>
        </w:rPr>
        <w:t>Мета Програми полягає у створенні в м</w:t>
      </w:r>
      <w:r w:rsidR="00276B0B">
        <w:rPr>
          <w:szCs w:val="24"/>
          <w:lang w:val="uk-UA"/>
        </w:rPr>
        <w:t>істі</w:t>
      </w:r>
      <w:r w:rsidRPr="00832A76">
        <w:rPr>
          <w:szCs w:val="24"/>
          <w:lang w:val="uk-UA"/>
        </w:rPr>
        <w:t xml:space="preserve"> </w:t>
      </w:r>
      <w:r>
        <w:rPr>
          <w:szCs w:val="24"/>
          <w:lang w:val="uk-UA"/>
        </w:rPr>
        <w:t>Ромни</w:t>
      </w:r>
      <w:r w:rsidRPr="00832A76">
        <w:rPr>
          <w:szCs w:val="24"/>
          <w:lang w:val="uk-UA"/>
        </w:rPr>
        <w:t xml:space="preserve"> сприятливих умов для налагодження ефект</w:t>
      </w:r>
      <w:r w:rsidR="00276B0B">
        <w:rPr>
          <w:szCs w:val="24"/>
          <w:lang w:val="uk-UA"/>
        </w:rPr>
        <w:t xml:space="preserve">ивної взаємодії </w:t>
      </w:r>
      <w:r w:rsidR="00AE0EDB">
        <w:rPr>
          <w:szCs w:val="24"/>
          <w:lang w:val="uk-UA"/>
        </w:rPr>
        <w:t>громади</w:t>
      </w:r>
      <w:r w:rsidR="00276B0B">
        <w:rPr>
          <w:szCs w:val="24"/>
          <w:lang w:val="uk-UA"/>
        </w:rPr>
        <w:t xml:space="preserve"> з </w:t>
      </w:r>
      <w:r w:rsidRPr="00832A76">
        <w:rPr>
          <w:szCs w:val="24"/>
          <w:lang w:val="uk-UA"/>
        </w:rPr>
        <w:t>інститутами громадянського суспільства, сприяння утвердженню національної ідеї, впровадження у сферу громадських відносин принципів патріотизму, а та</w:t>
      </w:r>
      <w:r w:rsidR="00276B0B">
        <w:rPr>
          <w:szCs w:val="24"/>
          <w:lang w:val="uk-UA"/>
        </w:rPr>
        <w:t>кож розвитку самоврядування в місті</w:t>
      </w:r>
      <w:r w:rsidRPr="00832A76">
        <w:rPr>
          <w:szCs w:val="24"/>
          <w:lang w:val="uk-UA"/>
        </w:rPr>
        <w:t xml:space="preserve"> </w:t>
      </w:r>
      <w:r>
        <w:rPr>
          <w:szCs w:val="24"/>
          <w:lang w:val="uk-UA"/>
        </w:rPr>
        <w:t>Ромни</w:t>
      </w:r>
      <w:r w:rsidRPr="00832A76">
        <w:rPr>
          <w:szCs w:val="24"/>
          <w:lang w:val="uk-UA"/>
        </w:rPr>
        <w:t xml:space="preserve"> як важливої складової становлення громадянського суспільства, зм</w:t>
      </w:r>
      <w:r>
        <w:rPr>
          <w:szCs w:val="24"/>
          <w:lang w:val="uk-UA"/>
        </w:rPr>
        <w:t xml:space="preserve">іцнення організаційно-правових засад органів самоорганізації населення </w:t>
      </w:r>
      <w:r w:rsidRPr="00832A76">
        <w:rPr>
          <w:szCs w:val="24"/>
          <w:lang w:val="uk-UA"/>
        </w:rPr>
        <w:t xml:space="preserve">та створення сприятливих умов для участі </w:t>
      </w:r>
      <w:r>
        <w:rPr>
          <w:szCs w:val="24"/>
          <w:lang w:val="uk-UA"/>
        </w:rPr>
        <w:t>мешканців</w:t>
      </w:r>
      <w:r w:rsidRPr="00832A76">
        <w:rPr>
          <w:szCs w:val="24"/>
          <w:lang w:val="uk-UA"/>
        </w:rPr>
        <w:t xml:space="preserve"> у вирішенні питань місцевого значення</w:t>
      </w:r>
      <w:r>
        <w:rPr>
          <w:szCs w:val="24"/>
          <w:lang w:val="uk-UA"/>
        </w:rPr>
        <w:t xml:space="preserve">, </w:t>
      </w:r>
      <w:r w:rsidRPr="0018690D">
        <w:rPr>
          <w:szCs w:val="24"/>
          <w:lang w:val="uk-UA"/>
        </w:rPr>
        <w:t>організація на добровільних засадах участі населення у здійсненні  заходів щодо охорони навколишнього природного середовища, проведення робіт з благоустрою, озеленення та утримання в належному стані дворів, вулиць</w:t>
      </w:r>
      <w:r>
        <w:rPr>
          <w:szCs w:val="24"/>
          <w:lang w:val="uk-UA"/>
        </w:rPr>
        <w:t xml:space="preserve">, </w:t>
      </w:r>
      <w:r w:rsidRPr="0018690D">
        <w:rPr>
          <w:szCs w:val="24"/>
          <w:lang w:val="uk-UA"/>
        </w:rPr>
        <w:t>сприяння відповідно до законодавства правоохоронним органам у забезпеченні ними охорони громадського порядку</w:t>
      </w:r>
      <w:r>
        <w:rPr>
          <w:szCs w:val="24"/>
          <w:lang w:val="uk-UA"/>
        </w:rPr>
        <w:t xml:space="preserve">, сприяння </w:t>
      </w:r>
      <w:r w:rsidRPr="0018690D">
        <w:rPr>
          <w:szCs w:val="24"/>
          <w:lang w:val="uk-UA"/>
        </w:rPr>
        <w:t>громадянам похилого віку, інвалідам, сім’ям  загиблих воїнів, малозабезпеченим та багатодітним сім’ям, а також  самотнім громадянам</w:t>
      </w:r>
      <w:r>
        <w:rPr>
          <w:szCs w:val="24"/>
          <w:lang w:val="uk-UA"/>
        </w:rPr>
        <w:t xml:space="preserve"> в оформленні документів для одержання різних  видів допомог, щодо виконання робіт по прибиранню помешкань та прибудинкових  територій, </w:t>
      </w:r>
      <w:r w:rsidRPr="0018690D">
        <w:rPr>
          <w:szCs w:val="24"/>
          <w:lang w:val="uk-UA"/>
        </w:rPr>
        <w:t>матеріальне стимулювання голів квартальних комітетів</w:t>
      </w:r>
      <w:r>
        <w:rPr>
          <w:szCs w:val="24"/>
          <w:lang w:val="uk-UA"/>
        </w:rPr>
        <w:t xml:space="preserve">, </w:t>
      </w:r>
      <w:r w:rsidRPr="0018690D">
        <w:rPr>
          <w:szCs w:val="24"/>
          <w:lang w:val="uk-UA"/>
        </w:rPr>
        <w:t>на</w:t>
      </w:r>
      <w:r>
        <w:rPr>
          <w:szCs w:val="24"/>
          <w:lang w:val="uk-UA"/>
        </w:rPr>
        <w:t>лагодження конструктивного діалогу «влада-громада»</w:t>
      </w:r>
      <w:r w:rsidRPr="00832A76">
        <w:rPr>
          <w:szCs w:val="24"/>
          <w:lang w:val="uk-UA"/>
        </w:rPr>
        <w:t>.</w:t>
      </w:r>
    </w:p>
    <w:p w:rsidR="0059751D" w:rsidRPr="001D5082" w:rsidRDefault="0059751D" w:rsidP="001D5082">
      <w:pPr>
        <w:spacing w:line="269" w:lineRule="auto"/>
        <w:ind w:firstLine="567"/>
        <w:rPr>
          <w:szCs w:val="24"/>
          <w:lang w:val="uk-UA"/>
        </w:rPr>
      </w:pPr>
    </w:p>
    <w:p w:rsidR="007A0B93" w:rsidRDefault="007A0B93" w:rsidP="007A0B93">
      <w:pPr>
        <w:spacing w:line="276" w:lineRule="auto"/>
        <w:ind w:firstLine="425"/>
        <w:rPr>
          <w:b/>
          <w:color w:val="000000"/>
          <w:lang w:val="uk-UA"/>
        </w:rPr>
      </w:pPr>
    </w:p>
    <w:p w:rsidR="007A0B93" w:rsidRPr="005454C8" w:rsidRDefault="007A0B93" w:rsidP="007A0B93">
      <w:pPr>
        <w:spacing w:line="276" w:lineRule="auto"/>
        <w:ind w:firstLine="425"/>
        <w:jc w:val="center"/>
        <w:rPr>
          <w:b/>
          <w:szCs w:val="24"/>
          <w:lang w:val="uk-UA"/>
        </w:rPr>
      </w:pPr>
      <w:r>
        <w:rPr>
          <w:b/>
          <w:szCs w:val="24"/>
          <w:lang w:val="en-US"/>
        </w:rPr>
        <w:lastRenderedPageBreak/>
        <w:t>V</w:t>
      </w:r>
      <w:r w:rsidRPr="00F476BC">
        <w:rPr>
          <w:b/>
          <w:szCs w:val="24"/>
        </w:rPr>
        <w:t>.</w:t>
      </w:r>
      <w:r w:rsidRPr="005454C8">
        <w:rPr>
          <w:b/>
          <w:szCs w:val="24"/>
          <w:lang w:val="uk-UA"/>
        </w:rPr>
        <w:t xml:space="preserve"> Шляхи та засоби </w:t>
      </w:r>
      <w:proofErr w:type="spellStart"/>
      <w:r w:rsidRPr="005454C8">
        <w:rPr>
          <w:b/>
          <w:szCs w:val="24"/>
          <w:lang w:val="uk-UA"/>
        </w:rPr>
        <w:t>розв</w:t>
      </w:r>
      <w:proofErr w:type="spellEnd"/>
      <w:r w:rsidRPr="005454C8">
        <w:rPr>
          <w:b/>
          <w:szCs w:val="24"/>
        </w:rPr>
        <w:t>’</w:t>
      </w:r>
      <w:proofErr w:type="spellStart"/>
      <w:r w:rsidRPr="005454C8">
        <w:rPr>
          <w:b/>
          <w:szCs w:val="24"/>
          <w:lang w:val="uk-UA"/>
        </w:rPr>
        <w:t>язання</w:t>
      </w:r>
      <w:proofErr w:type="spellEnd"/>
      <w:r w:rsidRPr="005454C8">
        <w:rPr>
          <w:b/>
          <w:szCs w:val="24"/>
          <w:lang w:val="uk-UA"/>
        </w:rPr>
        <w:t xml:space="preserve"> проблем, строки та етапи їх реалізації</w:t>
      </w:r>
    </w:p>
    <w:p w:rsidR="007A0B93" w:rsidRPr="000927E8" w:rsidRDefault="00276B0B" w:rsidP="007C5A20">
      <w:pPr>
        <w:spacing w:after="120" w:line="269" w:lineRule="auto"/>
        <w:ind w:firstLine="567"/>
        <w:rPr>
          <w:szCs w:val="24"/>
          <w:lang w:val="uk-UA"/>
        </w:rPr>
      </w:pPr>
      <w:r w:rsidRPr="000927E8">
        <w:rPr>
          <w:szCs w:val="24"/>
          <w:lang w:val="uk-UA"/>
        </w:rPr>
        <w:t>Дієвими шляхами розв’</w:t>
      </w:r>
      <w:r w:rsidR="007A0B93" w:rsidRPr="000927E8">
        <w:rPr>
          <w:szCs w:val="24"/>
          <w:lang w:val="uk-UA"/>
        </w:rPr>
        <w:t>язання проблеми є, зокрема, залучення громадян до процесу розробки, прийняття та виконання управлінських рішень. Відносини міської влади із громадськістю передбачають формування зрозумілої громадянам політики міської влади, що враховує інтереси та потреби суспільства, створення сприятливих умов для розвитку та функціонування його інститутів, підвищення громадянської та правової культури.</w:t>
      </w:r>
    </w:p>
    <w:p w:rsidR="007A0B93" w:rsidRPr="00FF68BB" w:rsidRDefault="007A0B93" w:rsidP="007C5A20">
      <w:pPr>
        <w:spacing w:after="120" w:line="269" w:lineRule="auto"/>
        <w:ind w:firstLine="567"/>
        <w:rPr>
          <w:szCs w:val="24"/>
          <w:lang w:val="uk-UA"/>
        </w:rPr>
      </w:pPr>
      <w:bookmarkStart w:id="4" w:name="90"/>
      <w:bookmarkEnd w:id="4"/>
      <w:r w:rsidRPr="00FF68BB">
        <w:rPr>
          <w:szCs w:val="24"/>
          <w:lang w:val="uk-UA"/>
        </w:rPr>
        <w:t>Програма передбачає проведення заходів,  направлених на залучення громадськості до процесів реалізації державної політики,  консолідації  суспільства в питаннях  розвитку міста, проведення заходів,  направлених  на створення п</w:t>
      </w:r>
      <w:r w:rsidR="00421DE9">
        <w:rPr>
          <w:szCs w:val="24"/>
          <w:lang w:val="uk-UA"/>
        </w:rPr>
        <w:t xml:space="preserve">озитивного іміджу влади міста. </w:t>
      </w:r>
    </w:p>
    <w:p w:rsidR="007A0B93" w:rsidRDefault="007A0B93" w:rsidP="007C5A20">
      <w:pPr>
        <w:spacing w:after="120" w:line="269" w:lineRule="auto"/>
        <w:ind w:firstLine="567"/>
        <w:rPr>
          <w:szCs w:val="24"/>
          <w:lang w:val="uk-UA"/>
        </w:rPr>
      </w:pPr>
      <w:r w:rsidRPr="00FF68BB">
        <w:rPr>
          <w:szCs w:val="24"/>
          <w:lang w:val="uk-UA"/>
        </w:rPr>
        <w:t xml:space="preserve">Програму розроблено на період до </w:t>
      </w:r>
      <w:r w:rsidRPr="000927E8">
        <w:rPr>
          <w:szCs w:val="24"/>
          <w:lang w:val="uk-UA"/>
        </w:rPr>
        <w:t>20</w:t>
      </w:r>
      <w:r w:rsidR="005E159C" w:rsidRPr="000927E8">
        <w:rPr>
          <w:szCs w:val="24"/>
          <w:lang w:val="uk-UA"/>
        </w:rPr>
        <w:t>2</w:t>
      </w:r>
      <w:r w:rsidR="00421DE9">
        <w:rPr>
          <w:szCs w:val="24"/>
          <w:lang w:val="uk-UA"/>
        </w:rPr>
        <w:t>6</w:t>
      </w:r>
      <w:r w:rsidRPr="000927E8">
        <w:rPr>
          <w:szCs w:val="24"/>
          <w:lang w:val="uk-UA"/>
        </w:rPr>
        <w:t xml:space="preserve"> року</w:t>
      </w:r>
      <w:r w:rsidRPr="00FF68BB">
        <w:rPr>
          <w:szCs w:val="24"/>
          <w:lang w:val="uk-UA"/>
        </w:rPr>
        <w:t>, вона є середньостроковою.</w:t>
      </w:r>
      <w:r w:rsidRPr="000927E8">
        <w:rPr>
          <w:szCs w:val="24"/>
          <w:lang w:val="uk-UA"/>
        </w:rPr>
        <w:t xml:space="preserve"> </w:t>
      </w:r>
      <w:r w:rsidRPr="00FF68BB">
        <w:rPr>
          <w:szCs w:val="24"/>
          <w:lang w:val="uk-UA"/>
        </w:rPr>
        <w:t>Фінансування програми здійснюється за рахунок коштів міського бюджету, інших джерел фінансування. Обсяги фінансування на реалізацію заходів Програми визначаються при формуванні бюджету на рік.</w:t>
      </w:r>
    </w:p>
    <w:p w:rsidR="007A0B93" w:rsidRPr="00FF68BB" w:rsidRDefault="007A0B93" w:rsidP="007A0B93">
      <w:pPr>
        <w:spacing w:line="276" w:lineRule="auto"/>
        <w:ind w:firstLine="425"/>
        <w:rPr>
          <w:sz w:val="16"/>
          <w:szCs w:val="16"/>
          <w:lang w:val="uk-UA"/>
        </w:rPr>
      </w:pPr>
    </w:p>
    <w:p w:rsidR="007A0B93" w:rsidRDefault="007A0B93" w:rsidP="007A0B93">
      <w:pPr>
        <w:spacing w:line="276" w:lineRule="auto"/>
        <w:ind w:firstLine="425"/>
        <w:jc w:val="center"/>
        <w:rPr>
          <w:b/>
          <w:szCs w:val="24"/>
          <w:lang w:val="uk-UA"/>
        </w:rPr>
      </w:pPr>
      <w:bookmarkStart w:id="5" w:name="94"/>
      <w:bookmarkStart w:id="6" w:name="95"/>
      <w:bookmarkEnd w:id="5"/>
      <w:bookmarkEnd w:id="6"/>
      <w:r>
        <w:rPr>
          <w:b/>
          <w:szCs w:val="24"/>
          <w:lang w:val="en-US"/>
        </w:rPr>
        <w:t>V</w:t>
      </w:r>
      <w:r w:rsidR="00366BF8">
        <w:rPr>
          <w:b/>
          <w:szCs w:val="24"/>
          <w:lang w:val="uk-UA"/>
        </w:rPr>
        <w:t xml:space="preserve">І. </w:t>
      </w:r>
      <w:r>
        <w:rPr>
          <w:b/>
          <w:szCs w:val="24"/>
          <w:lang w:val="uk-UA"/>
        </w:rPr>
        <w:t>Напрями</w:t>
      </w:r>
      <w:r w:rsidR="00421DE9">
        <w:rPr>
          <w:b/>
          <w:szCs w:val="24"/>
          <w:lang w:val="uk-UA"/>
        </w:rPr>
        <w:t xml:space="preserve"> діяльності Програми, завдання </w:t>
      </w:r>
      <w:r>
        <w:rPr>
          <w:b/>
          <w:szCs w:val="24"/>
          <w:lang w:val="uk-UA"/>
        </w:rPr>
        <w:t>та заходи програми</w:t>
      </w:r>
    </w:p>
    <w:p w:rsidR="007A0B93" w:rsidRDefault="007A0B93" w:rsidP="000927E8">
      <w:pPr>
        <w:spacing w:line="269" w:lineRule="auto"/>
        <w:ind w:firstLine="567"/>
        <w:rPr>
          <w:szCs w:val="24"/>
          <w:lang w:val="uk-UA"/>
        </w:rPr>
      </w:pPr>
      <w:r>
        <w:rPr>
          <w:szCs w:val="24"/>
          <w:lang w:val="uk-UA"/>
        </w:rPr>
        <w:t xml:space="preserve">Напрями діяльності </w:t>
      </w:r>
      <w:r w:rsidR="00276B0B" w:rsidRPr="00FF68BB">
        <w:rPr>
          <w:szCs w:val="24"/>
          <w:lang w:val="uk-UA"/>
        </w:rPr>
        <w:t>–</w:t>
      </w:r>
      <w:r>
        <w:rPr>
          <w:szCs w:val="24"/>
          <w:lang w:val="uk-UA"/>
        </w:rPr>
        <w:t xml:space="preserve"> це система програмних задач, визначених для виконання в межах програми і спрямованих на досягнення мети </w:t>
      </w:r>
      <w:r w:rsidRPr="00AA2ACA">
        <w:rPr>
          <w:szCs w:val="24"/>
          <w:lang w:val="uk-UA"/>
        </w:rPr>
        <w:t>програми  (додаток  до Програми).</w:t>
      </w:r>
    </w:p>
    <w:p w:rsidR="007A0B93" w:rsidRPr="00FF68BB" w:rsidRDefault="007A0B93" w:rsidP="007A0B93">
      <w:pPr>
        <w:spacing w:line="276" w:lineRule="auto"/>
        <w:ind w:firstLine="425"/>
        <w:rPr>
          <w:sz w:val="16"/>
          <w:szCs w:val="16"/>
          <w:lang w:val="uk-UA"/>
        </w:rPr>
      </w:pPr>
    </w:p>
    <w:p w:rsidR="007A0B93" w:rsidRDefault="007A0B93" w:rsidP="007A0B93">
      <w:pPr>
        <w:spacing w:line="276" w:lineRule="auto"/>
        <w:ind w:firstLine="425"/>
        <w:jc w:val="center"/>
        <w:rPr>
          <w:b/>
          <w:szCs w:val="24"/>
          <w:lang w:val="uk-UA"/>
        </w:rPr>
      </w:pPr>
      <w:r>
        <w:rPr>
          <w:b/>
          <w:szCs w:val="24"/>
          <w:lang w:val="en-US"/>
        </w:rPr>
        <w:t>V</w:t>
      </w:r>
      <w:r w:rsidR="00366BF8">
        <w:rPr>
          <w:b/>
          <w:szCs w:val="24"/>
          <w:lang w:val="uk-UA"/>
        </w:rPr>
        <w:t>ІІ. Результативні показники</w:t>
      </w:r>
    </w:p>
    <w:p w:rsidR="007A0B93" w:rsidRPr="00FF68BB" w:rsidRDefault="007A0B93" w:rsidP="007C5A20">
      <w:pPr>
        <w:spacing w:after="120" w:line="269" w:lineRule="auto"/>
        <w:ind w:firstLine="567"/>
        <w:rPr>
          <w:szCs w:val="24"/>
          <w:lang w:val="uk-UA"/>
        </w:rPr>
      </w:pPr>
      <w:r w:rsidRPr="00FF68BB">
        <w:rPr>
          <w:szCs w:val="24"/>
          <w:lang w:val="uk-UA"/>
        </w:rPr>
        <w:t xml:space="preserve">Реалізація Програми дає можливість </w:t>
      </w:r>
      <w:proofErr w:type="spellStart"/>
      <w:r w:rsidRPr="00FF68BB">
        <w:rPr>
          <w:szCs w:val="24"/>
          <w:lang w:val="uk-UA"/>
        </w:rPr>
        <w:t>оперативно</w:t>
      </w:r>
      <w:proofErr w:type="spellEnd"/>
      <w:r w:rsidRPr="00FF68BB">
        <w:rPr>
          <w:szCs w:val="24"/>
          <w:lang w:val="uk-UA"/>
        </w:rPr>
        <w:t xml:space="preserve"> вирішувати питання життєдіяльності міста, сприяти додержанню Конституції та законів України, реалізації актів Президента України, впровадження в дію рішень міської ради та її виконавчого комітету, розпоряджень міського голови.</w:t>
      </w:r>
    </w:p>
    <w:p w:rsidR="007A0B93" w:rsidRPr="00FF68BB" w:rsidRDefault="007A0B93" w:rsidP="007C5A20">
      <w:pPr>
        <w:spacing w:after="120" w:line="269" w:lineRule="auto"/>
        <w:ind w:firstLine="567"/>
        <w:rPr>
          <w:szCs w:val="24"/>
          <w:lang w:val="uk-UA"/>
        </w:rPr>
      </w:pPr>
      <w:r w:rsidRPr="00FF68BB">
        <w:rPr>
          <w:szCs w:val="24"/>
          <w:lang w:val="uk-UA"/>
        </w:rPr>
        <w:t>За умови виконання Програми очікується поліпшення роботи по:</w:t>
      </w:r>
    </w:p>
    <w:p w:rsidR="007A0B93" w:rsidRPr="00FF68BB" w:rsidRDefault="000927E8" w:rsidP="007C5A20">
      <w:pPr>
        <w:spacing w:after="120" w:line="269" w:lineRule="auto"/>
        <w:ind w:firstLine="567"/>
        <w:rPr>
          <w:szCs w:val="24"/>
          <w:lang w:val="uk-UA"/>
        </w:rPr>
      </w:pPr>
      <w:r>
        <w:rPr>
          <w:szCs w:val="24"/>
          <w:lang w:val="uk-UA"/>
        </w:rPr>
        <w:t>1)</w:t>
      </w:r>
      <w:r w:rsidR="007A0B93" w:rsidRPr="00FF68BB">
        <w:rPr>
          <w:szCs w:val="24"/>
          <w:lang w:val="uk-UA"/>
        </w:rPr>
        <w:t xml:space="preserve"> своєчасному реагуванню виконавчого комітету міської  ради на проблемні питання життєдіяльності мешканців приватного сектора міста;</w:t>
      </w:r>
    </w:p>
    <w:p w:rsidR="007A0B93" w:rsidRPr="00FF68BB" w:rsidRDefault="000927E8" w:rsidP="007C5A20">
      <w:pPr>
        <w:spacing w:after="120" w:line="269" w:lineRule="auto"/>
        <w:ind w:firstLine="567"/>
        <w:rPr>
          <w:szCs w:val="24"/>
          <w:lang w:val="uk-UA"/>
        </w:rPr>
      </w:pPr>
      <w:r>
        <w:rPr>
          <w:szCs w:val="24"/>
          <w:lang w:val="uk-UA"/>
        </w:rPr>
        <w:t>2)</w:t>
      </w:r>
      <w:r w:rsidR="007A0B93" w:rsidRPr="00FF68BB">
        <w:rPr>
          <w:szCs w:val="24"/>
          <w:lang w:val="uk-UA"/>
        </w:rPr>
        <w:t xml:space="preserve"> широкому залученню населення до участі у прийнятті рішень щодо вирішення важливих питань місцевого значення;</w:t>
      </w:r>
    </w:p>
    <w:p w:rsidR="007A0B93" w:rsidRPr="00FF68BB" w:rsidRDefault="000927E8" w:rsidP="007C5A20">
      <w:pPr>
        <w:spacing w:after="120" w:line="269" w:lineRule="auto"/>
        <w:ind w:firstLine="567"/>
        <w:rPr>
          <w:szCs w:val="24"/>
          <w:lang w:val="uk-UA"/>
        </w:rPr>
      </w:pPr>
      <w:r>
        <w:rPr>
          <w:szCs w:val="24"/>
          <w:lang w:val="uk-UA"/>
        </w:rPr>
        <w:t>3)</w:t>
      </w:r>
      <w:r w:rsidR="007A0B93" w:rsidRPr="00FF68BB">
        <w:rPr>
          <w:szCs w:val="24"/>
          <w:lang w:val="uk-UA"/>
        </w:rPr>
        <w:t xml:space="preserve"> своєчасному зняттю соціальної напруги в разі виникнення конфліктних ситуацій;</w:t>
      </w:r>
    </w:p>
    <w:p w:rsidR="007A0B93" w:rsidRPr="00FF68BB" w:rsidRDefault="000927E8" w:rsidP="007C5A20">
      <w:pPr>
        <w:spacing w:after="120" w:line="269" w:lineRule="auto"/>
        <w:ind w:firstLine="567"/>
        <w:rPr>
          <w:szCs w:val="24"/>
          <w:lang w:val="uk-UA"/>
        </w:rPr>
      </w:pPr>
      <w:r>
        <w:rPr>
          <w:szCs w:val="24"/>
          <w:lang w:val="uk-UA"/>
        </w:rPr>
        <w:t>4)</w:t>
      </w:r>
      <w:r w:rsidR="007A0B93" w:rsidRPr="00FF68BB">
        <w:rPr>
          <w:szCs w:val="24"/>
          <w:lang w:val="uk-UA"/>
        </w:rPr>
        <w:t xml:space="preserve"> виконанню прави</w:t>
      </w:r>
      <w:r w:rsidR="000C3598">
        <w:rPr>
          <w:szCs w:val="24"/>
          <w:lang w:val="uk-UA"/>
        </w:rPr>
        <w:t xml:space="preserve">л  громадського правопорядку у </w:t>
      </w:r>
      <w:r w:rsidR="007A0B93" w:rsidRPr="00FF68BB">
        <w:rPr>
          <w:szCs w:val="24"/>
          <w:lang w:val="uk-UA"/>
        </w:rPr>
        <w:t>кварталах;</w:t>
      </w:r>
    </w:p>
    <w:p w:rsidR="007A0B93" w:rsidRPr="00FF68BB" w:rsidRDefault="000927E8" w:rsidP="007C5A20">
      <w:pPr>
        <w:spacing w:after="120" w:line="269" w:lineRule="auto"/>
        <w:ind w:firstLine="567"/>
        <w:rPr>
          <w:szCs w:val="24"/>
          <w:lang w:val="uk-UA"/>
        </w:rPr>
      </w:pPr>
      <w:r>
        <w:rPr>
          <w:szCs w:val="24"/>
          <w:lang w:val="uk-UA"/>
        </w:rPr>
        <w:t>5)</w:t>
      </w:r>
      <w:r w:rsidR="007A0B93" w:rsidRPr="00FF68BB">
        <w:rPr>
          <w:szCs w:val="24"/>
          <w:lang w:val="uk-UA"/>
        </w:rPr>
        <w:t xml:space="preserve"> проведенню культурно-освітньої та виховної роботи серед населення приватного сектора;</w:t>
      </w:r>
    </w:p>
    <w:p w:rsidR="007A0B93" w:rsidRPr="00FF68BB" w:rsidRDefault="000927E8" w:rsidP="007C5A20">
      <w:pPr>
        <w:spacing w:after="120" w:line="269" w:lineRule="auto"/>
        <w:ind w:firstLine="567"/>
        <w:rPr>
          <w:szCs w:val="24"/>
          <w:lang w:val="uk-UA"/>
        </w:rPr>
      </w:pPr>
      <w:r>
        <w:rPr>
          <w:szCs w:val="24"/>
          <w:lang w:val="uk-UA"/>
        </w:rPr>
        <w:t>6)</w:t>
      </w:r>
      <w:r w:rsidR="007A0B93" w:rsidRPr="00FF68BB">
        <w:rPr>
          <w:szCs w:val="24"/>
          <w:lang w:val="uk-UA"/>
        </w:rPr>
        <w:t xml:space="preserve"> допомозі в оформленні документів для одержання різних  видів допомог громадянам соціально-незахищених категорій.</w:t>
      </w:r>
    </w:p>
    <w:p w:rsidR="007A0B93" w:rsidRPr="00FF68BB" w:rsidRDefault="007A0B93" w:rsidP="007A0B93">
      <w:pPr>
        <w:spacing w:line="276" w:lineRule="auto"/>
        <w:ind w:firstLine="425"/>
        <w:jc w:val="center"/>
        <w:rPr>
          <w:b/>
          <w:sz w:val="16"/>
          <w:szCs w:val="16"/>
          <w:lang w:val="uk-UA"/>
        </w:rPr>
      </w:pPr>
    </w:p>
    <w:p w:rsidR="007A0B93" w:rsidRDefault="007A0B93" w:rsidP="007A0B93">
      <w:pPr>
        <w:spacing w:line="276" w:lineRule="auto"/>
        <w:ind w:firstLine="425"/>
        <w:jc w:val="center"/>
        <w:rPr>
          <w:b/>
          <w:szCs w:val="24"/>
          <w:lang w:val="uk-UA"/>
        </w:rPr>
      </w:pPr>
      <w:r>
        <w:rPr>
          <w:b/>
          <w:szCs w:val="24"/>
          <w:lang w:val="en-US"/>
        </w:rPr>
        <w:t>V</w:t>
      </w:r>
      <w:r>
        <w:rPr>
          <w:b/>
          <w:szCs w:val="24"/>
          <w:lang w:val="uk-UA"/>
        </w:rPr>
        <w:t>ІІІ. Ресурсне забезпечення Програми</w:t>
      </w:r>
    </w:p>
    <w:p w:rsidR="007A0B93" w:rsidRDefault="007A0B93" w:rsidP="006936FD">
      <w:pPr>
        <w:spacing w:line="269" w:lineRule="auto"/>
        <w:ind w:firstLine="567"/>
        <w:rPr>
          <w:szCs w:val="24"/>
          <w:lang w:val="uk-UA"/>
        </w:rPr>
      </w:pPr>
      <w:r>
        <w:rPr>
          <w:szCs w:val="24"/>
          <w:lang w:val="uk-UA"/>
        </w:rPr>
        <w:t xml:space="preserve">Виконання програми </w:t>
      </w:r>
      <w:r w:rsidRPr="00CF05B4">
        <w:rPr>
          <w:szCs w:val="24"/>
          <w:lang w:val="uk-UA"/>
        </w:rPr>
        <w:t xml:space="preserve">розраховано на </w:t>
      </w:r>
      <w:r w:rsidR="00CF05B4" w:rsidRPr="00CF05B4">
        <w:rPr>
          <w:szCs w:val="24"/>
          <w:lang w:val="uk-UA"/>
        </w:rPr>
        <w:t>два</w:t>
      </w:r>
      <w:r w:rsidRPr="00CF05B4">
        <w:rPr>
          <w:szCs w:val="24"/>
          <w:lang w:val="uk-UA"/>
        </w:rPr>
        <w:t xml:space="preserve"> роки.</w:t>
      </w:r>
    </w:p>
    <w:tbl>
      <w:tblPr>
        <w:tblW w:w="9747" w:type="dxa"/>
        <w:tblLayout w:type="fixed"/>
        <w:tblLook w:val="01E0" w:firstRow="1" w:lastRow="1" w:firstColumn="1" w:lastColumn="1" w:noHBand="0" w:noVBand="0"/>
      </w:tblPr>
      <w:tblGrid>
        <w:gridCol w:w="3652"/>
        <w:gridCol w:w="1559"/>
        <w:gridCol w:w="1701"/>
        <w:gridCol w:w="2835"/>
      </w:tblGrid>
      <w:tr w:rsidR="007A0B93" w:rsidRPr="00FF68BB" w:rsidTr="00CF05B4">
        <w:trPr>
          <w:trHeight w:val="571"/>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rsidR="007A0B93" w:rsidRPr="00FF68BB" w:rsidRDefault="007A0B93" w:rsidP="00BF1ECC">
            <w:pPr>
              <w:spacing w:line="276" w:lineRule="auto"/>
              <w:ind w:firstLine="425"/>
              <w:jc w:val="center"/>
              <w:rPr>
                <w:b/>
                <w:szCs w:val="24"/>
                <w:lang w:val="uk-UA"/>
              </w:rPr>
            </w:pPr>
            <w:r w:rsidRPr="00FF68BB">
              <w:rPr>
                <w:b/>
                <w:szCs w:val="24"/>
                <w:lang w:val="uk-UA"/>
              </w:rPr>
              <w:t>Обсяг коштів, які пропонується залучити на виконання Програми</w:t>
            </w:r>
          </w:p>
        </w:tc>
        <w:tc>
          <w:tcPr>
            <w:tcW w:w="3260" w:type="dxa"/>
            <w:gridSpan w:val="2"/>
            <w:tcBorders>
              <w:top w:val="single" w:sz="4" w:space="0" w:color="auto"/>
              <w:left w:val="single" w:sz="4" w:space="0" w:color="auto"/>
              <w:bottom w:val="nil"/>
              <w:right w:val="single" w:sz="4" w:space="0" w:color="auto"/>
            </w:tcBorders>
            <w:vAlign w:val="center"/>
            <w:hideMark/>
          </w:tcPr>
          <w:p w:rsidR="007A0B93" w:rsidRPr="00FF68BB" w:rsidRDefault="007A0B93" w:rsidP="00BF1ECC">
            <w:pPr>
              <w:tabs>
                <w:tab w:val="left" w:pos="4380"/>
              </w:tabs>
              <w:spacing w:line="276" w:lineRule="auto"/>
              <w:ind w:firstLine="425"/>
              <w:jc w:val="center"/>
              <w:rPr>
                <w:b/>
                <w:szCs w:val="24"/>
                <w:lang w:val="uk-UA"/>
              </w:rPr>
            </w:pPr>
            <w:r w:rsidRPr="00FF68BB">
              <w:rPr>
                <w:b/>
                <w:szCs w:val="24"/>
                <w:lang w:val="uk-UA"/>
              </w:rPr>
              <w:t>Витрати на  виконання програми</w:t>
            </w:r>
          </w:p>
        </w:tc>
        <w:tc>
          <w:tcPr>
            <w:tcW w:w="2835" w:type="dxa"/>
            <w:tcBorders>
              <w:top w:val="single" w:sz="4" w:space="0" w:color="auto"/>
              <w:left w:val="nil"/>
              <w:bottom w:val="nil"/>
              <w:right w:val="single" w:sz="4" w:space="0" w:color="auto"/>
            </w:tcBorders>
            <w:vAlign w:val="center"/>
            <w:hideMark/>
          </w:tcPr>
          <w:p w:rsidR="007A0B93" w:rsidRPr="00FF68BB" w:rsidRDefault="007A0B93" w:rsidP="00BF1ECC">
            <w:pPr>
              <w:spacing w:line="276" w:lineRule="auto"/>
              <w:ind w:firstLine="425"/>
              <w:jc w:val="center"/>
              <w:rPr>
                <w:b/>
                <w:szCs w:val="24"/>
                <w:lang w:val="uk-UA"/>
              </w:rPr>
            </w:pPr>
            <w:r w:rsidRPr="00FF68BB">
              <w:rPr>
                <w:b/>
                <w:szCs w:val="24"/>
                <w:lang w:val="uk-UA"/>
              </w:rPr>
              <w:t>Усього витрат</w:t>
            </w:r>
          </w:p>
        </w:tc>
      </w:tr>
      <w:tr w:rsidR="00276B0B" w:rsidRPr="00FF68BB" w:rsidTr="00CF05B4">
        <w:tc>
          <w:tcPr>
            <w:tcW w:w="3652" w:type="dxa"/>
            <w:vMerge/>
            <w:tcBorders>
              <w:top w:val="single" w:sz="4" w:space="0" w:color="auto"/>
              <w:left w:val="single" w:sz="4" w:space="0" w:color="auto"/>
              <w:bottom w:val="single" w:sz="4" w:space="0" w:color="auto"/>
              <w:right w:val="single" w:sz="4" w:space="0" w:color="auto"/>
            </w:tcBorders>
            <w:vAlign w:val="center"/>
            <w:hideMark/>
          </w:tcPr>
          <w:p w:rsidR="00276B0B" w:rsidRPr="00FF68BB" w:rsidRDefault="00276B0B" w:rsidP="00BF1ECC">
            <w:pPr>
              <w:spacing w:line="276" w:lineRule="auto"/>
              <w:ind w:firstLine="425"/>
              <w:jc w:val="left"/>
              <w:rPr>
                <w:b/>
                <w:szCs w:val="24"/>
                <w:lang w:val="uk-UA"/>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76B0B" w:rsidRPr="00FF68BB" w:rsidRDefault="00276B0B" w:rsidP="00276B0B">
            <w:pPr>
              <w:spacing w:line="276" w:lineRule="auto"/>
              <w:jc w:val="center"/>
              <w:rPr>
                <w:b/>
                <w:szCs w:val="24"/>
                <w:lang w:val="uk-UA"/>
              </w:rPr>
            </w:pPr>
            <w:r w:rsidRPr="00FF68BB">
              <w:rPr>
                <w:b/>
                <w:szCs w:val="24"/>
                <w:lang w:val="uk-UA"/>
              </w:rPr>
              <w:t>20</w:t>
            </w:r>
            <w:r w:rsidR="00421DE9">
              <w:rPr>
                <w:b/>
                <w:szCs w:val="24"/>
                <w:lang w:val="uk-UA"/>
              </w:rPr>
              <w:t>25</w:t>
            </w:r>
            <w:r w:rsidRPr="00FF68BB">
              <w:rPr>
                <w:b/>
                <w:szCs w:val="24"/>
                <w:lang w:val="uk-UA"/>
              </w:rPr>
              <w:t xml:space="preserve"> рік</w:t>
            </w:r>
          </w:p>
        </w:tc>
        <w:tc>
          <w:tcPr>
            <w:tcW w:w="1701" w:type="dxa"/>
            <w:tcBorders>
              <w:top w:val="single" w:sz="4" w:space="0" w:color="auto"/>
              <w:left w:val="single" w:sz="4" w:space="0" w:color="auto"/>
              <w:bottom w:val="single" w:sz="4" w:space="0" w:color="auto"/>
              <w:right w:val="single" w:sz="4" w:space="0" w:color="auto"/>
            </w:tcBorders>
            <w:vAlign w:val="center"/>
            <w:hideMark/>
          </w:tcPr>
          <w:p w:rsidR="00276B0B" w:rsidRPr="00FF68BB" w:rsidRDefault="00276B0B" w:rsidP="00276B0B">
            <w:pPr>
              <w:spacing w:line="276" w:lineRule="auto"/>
              <w:jc w:val="center"/>
              <w:rPr>
                <w:b/>
                <w:szCs w:val="24"/>
                <w:lang w:val="uk-UA"/>
              </w:rPr>
            </w:pPr>
            <w:r w:rsidRPr="00FF68BB">
              <w:rPr>
                <w:b/>
                <w:szCs w:val="24"/>
                <w:lang w:val="uk-UA"/>
              </w:rPr>
              <w:t>20</w:t>
            </w:r>
            <w:r w:rsidR="00421DE9">
              <w:rPr>
                <w:b/>
                <w:szCs w:val="24"/>
                <w:lang w:val="uk-UA"/>
              </w:rPr>
              <w:t>26</w:t>
            </w:r>
            <w:r w:rsidRPr="00FF68BB">
              <w:rPr>
                <w:b/>
                <w:szCs w:val="24"/>
                <w:lang w:val="uk-UA"/>
              </w:rPr>
              <w:t xml:space="preserve"> рік</w:t>
            </w:r>
          </w:p>
        </w:tc>
        <w:tc>
          <w:tcPr>
            <w:tcW w:w="2835" w:type="dxa"/>
            <w:tcBorders>
              <w:top w:val="single" w:sz="4" w:space="0" w:color="auto"/>
              <w:left w:val="nil"/>
              <w:bottom w:val="single" w:sz="4" w:space="0" w:color="auto"/>
              <w:right w:val="single" w:sz="4" w:space="0" w:color="auto"/>
            </w:tcBorders>
            <w:vAlign w:val="center"/>
            <w:hideMark/>
          </w:tcPr>
          <w:p w:rsidR="00276B0B" w:rsidRPr="00FF68BB" w:rsidRDefault="00276B0B" w:rsidP="00C06D7F">
            <w:pPr>
              <w:spacing w:line="276" w:lineRule="auto"/>
              <w:ind w:firstLine="425"/>
              <w:jc w:val="center"/>
              <w:rPr>
                <w:b/>
                <w:szCs w:val="24"/>
                <w:lang w:val="uk-UA"/>
              </w:rPr>
            </w:pPr>
            <w:r w:rsidRPr="00FF68BB">
              <w:rPr>
                <w:b/>
                <w:szCs w:val="24"/>
                <w:lang w:val="uk-UA"/>
              </w:rPr>
              <w:t>20</w:t>
            </w:r>
            <w:r>
              <w:rPr>
                <w:b/>
                <w:szCs w:val="24"/>
                <w:lang w:val="uk-UA"/>
              </w:rPr>
              <w:t>2</w:t>
            </w:r>
            <w:r w:rsidR="00C06D7F">
              <w:rPr>
                <w:b/>
                <w:szCs w:val="24"/>
                <w:lang w:val="uk-UA"/>
              </w:rPr>
              <w:t>3</w:t>
            </w:r>
            <w:r w:rsidRPr="00FF68BB">
              <w:rPr>
                <w:b/>
                <w:szCs w:val="24"/>
                <w:lang w:val="uk-UA"/>
              </w:rPr>
              <w:t>-20</w:t>
            </w:r>
            <w:r>
              <w:rPr>
                <w:b/>
                <w:szCs w:val="24"/>
                <w:lang w:val="uk-UA"/>
              </w:rPr>
              <w:t>2</w:t>
            </w:r>
            <w:r w:rsidR="00C06D7F">
              <w:rPr>
                <w:b/>
                <w:szCs w:val="24"/>
                <w:lang w:val="uk-UA"/>
              </w:rPr>
              <w:t>4</w:t>
            </w:r>
            <w:r w:rsidRPr="00FF68BB">
              <w:rPr>
                <w:b/>
                <w:szCs w:val="24"/>
                <w:lang w:val="uk-UA"/>
              </w:rPr>
              <w:t xml:space="preserve"> роки</w:t>
            </w:r>
          </w:p>
        </w:tc>
      </w:tr>
      <w:tr w:rsidR="00276B0B" w:rsidTr="00CF05B4">
        <w:tc>
          <w:tcPr>
            <w:tcW w:w="3652" w:type="dxa"/>
            <w:tcBorders>
              <w:top w:val="single" w:sz="4" w:space="0" w:color="auto"/>
              <w:left w:val="single" w:sz="4" w:space="0" w:color="auto"/>
              <w:bottom w:val="single" w:sz="4" w:space="0" w:color="auto"/>
              <w:right w:val="single" w:sz="4" w:space="0" w:color="auto"/>
            </w:tcBorders>
            <w:vAlign w:val="center"/>
          </w:tcPr>
          <w:p w:rsidR="00276B0B" w:rsidRPr="00B17D43" w:rsidRDefault="00AE0EDB" w:rsidP="00AE0EDB">
            <w:pPr>
              <w:rPr>
                <w:szCs w:val="24"/>
                <w:lang w:val="uk-UA"/>
              </w:rPr>
            </w:pPr>
            <w:r w:rsidRPr="00AE0EDB">
              <w:rPr>
                <w:color w:val="000000"/>
                <w:lang w:val="uk-UA"/>
              </w:rPr>
              <w:t>Бюджет Роменської міської територіальної громади</w:t>
            </w:r>
            <w:r w:rsidR="00276B0B" w:rsidRPr="00AE0EDB">
              <w:rPr>
                <w:szCs w:val="24"/>
                <w:lang w:val="uk-UA"/>
              </w:rPr>
              <w:t>,</w:t>
            </w:r>
            <w:r w:rsidR="006936FD">
              <w:rPr>
                <w:szCs w:val="24"/>
                <w:lang w:val="uk-UA"/>
              </w:rPr>
              <w:t xml:space="preserve"> тис. грн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276B0B" w:rsidRPr="00B17D43" w:rsidRDefault="00421DE9" w:rsidP="00CF05B4">
            <w:pPr>
              <w:jc w:val="center"/>
              <w:rPr>
                <w:szCs w:val="24"/>
                <w:lang w:val="uk-UA"/>
              </w:rPr>
            </w:pPr>
            <w:r>
              <w:rPr>
                <w:szCs w:val="24"/>
                <w:lang w:val="uk-UA"/>
              </w:rPr>
              <w:t>220</w:t>
            </w:r>
            <w:r w:rsidR="006936FD">
              <w:rPr>
                <w:szCs w:val="24"/>
                <w:lang w:val="uk-UA"/>
              </w:rPr>
              <w:t xml:space="preserve"> </w:t>
            </w:r>
            <w:r>
              <w:rPr>
                <w:szCs w:val="24"/>
                <w:lang w:val="uk-UA"/>
              </w:rPr>
              <w:t>8</w:t>
            </w:r>
            <w:r w:rsidR="00276B0B">
              <w:rPr>
                <w:szCs w:val="24"/>
                <w:lang w:val="en-US"/>
              </w:rPr>
              <w:t>00</w:t>
            </w:r>
            <w:r w:rsidR="00276B0B">
              <w:rPr>
                <w:szCs w:val="24"/>
                <w:lang w:val="uk-UA"/>
              </w:rPr>
              <w:t>,00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276B0B" w:rsidRPr="00574502" w:rsidRDefault="00421DE9" w:rsidP="00CF05B4">
            <w:pPr>
              <w:jc w:val="center"/>
            </w:pPr>
            <w:r>
              <w:rPr>
                <w:szCs w:val="24"/>
                <w:lang w:val="uk-UA"/>
              </w:rPr>
              <w:t>248</w:t>
            </w:r>
            <w:r w:rsidR="006936FD">
              <w:rPr>
                <w:szCs w:val="24"/>
                <w:lang w:val="uk-UA"/>
              </w:rPr>
              <w:t xml:space="preserve"> </w:t>
            </w:r>
            <w:r w:rsidR="00A30A00">
              <w:rPr>
                <w:szCs w:val="24"/>
                <w:lang w:val="uk-UA"/>
              </w:rPr>
              <w:t>4</w:t>
            </w:r>
            <w:r w:rsidR="00276B0B" w:rsidRPr="00574502">
              <w:rPr>
                <w:szCs w:val="24"/>
                <w:lang w:val="en-US"/>
              </w:rPr>
              <w:t>00</w:t>
            </w:r>
            <w:r w:rsidR="00276B0B" w:rsidRPr="00574502">
              <w:rPr>
                <w:szCs w:val="24"/>
                <w:lang w:val="uk-UA"/>
              </w:rPr>
              <w:t>,00</w:t>
            </w:r>
          </w:p>
        </w:tc>
        <w:tc>
          <w:tcPr>
            <w:tcW w:w="2835" w:type="dxa"/>
            <w:tcBorders>
              <w:top w:val="single" w:sz="4" w:space="0" w:color="auto"/>
              <w:left w:val="nil"/>
              <w:bottom w:val="single" w:sz="4" w:space="0" w:color="auto"/>
              <w:right w:val="single" w:sz="4" w:space="0" w:color="auto"/>
            </w:tcBorders>
            <w:vAlign w:val="center"/>
            <w:hideMark/>
          </w:tcPr>
          <w:p w:rsidR="00276B0B" w:rsidRPr="00574502" w:rsidRDefault="00A30A00" w:rsidP="00CF05B4">
            <w:pPr>
              <w:ind w:firstLine="425"/>
              <w:jc w:val="center"/>
              <w:rPr>
                <w:szCs w:val="24"/>
                <w:lang w:val="uk-UA"/>
              </w:rPr>
            </w:pPr>
            <w:r>
              <w:rPr>
                <w:szCs w:val="24"/>
                <w:lang w:val="uk-UA"/>
              </w:rPr>
              <w:t>469</w:t>
            </w:r>
            <w:r w:rsidR="006936FD">
              <w:rPr>
                <w:szCs w:val="24"/>
                <w:lang w:val="uk-UA"/>
              </w:rPr>
              <w:t xml:space="preserve"> </w:t>
            </w:r>
            <w:r>
              <w:rPr>
                <w:szCs w:val="24"/>
                <w:lang w:val="uk-UA"/>
              </w:rPr>
              <w:t>2</w:t>
            </w:r>
            <w:r w:rsidR="00276B0B" w:rsidRPr="00574502">
              <w:rPr>
                <w:szCs w:val="24"/>
                <w:lang w:val="en-US"/>
              </w:rPr>
              <w:t>00</w:t>
            </w:r>
            <w:r w:rsidR="00276B0B" w:rsidRPr="00574502">
              <w:rPr>
                <w:szCs w:val="24"/>
                <w:lang w:val="uk-UA"/>
              </w:rPr>
              <w:t>,00</w:t>
            </w:r>
          </w:p>
        </w:tc>
      </w:tr>
    </w:tbl>
    <w:p w:rsidR="007A0B93" w:rsidRDefault="007A0B93" w:rsidP="007A0B93">
      <w:pPr>
        <w:spacing w:line="276" w:lineRule="auto"/>
        <w:ind w:firstLine="425"/>
        <w:jc w:val="center"/>
        <w:rPr>
          <w:b/>
          <w:iCs/>
          <w:color w:val="000000"/>
          <w:lang w:val="uk-UA"/>
        </w:rPr>
      </w:pPr>
    </w:p>
    <w:p w:rsidR="007C5A20" w:rsidRDefault="007C5A20" w:rsidP="007A0B93">
      <w:pPr>
        <w:spacing w:line="276" w:lineRule="auto"/>
        <w:ind w:firstLine="425"/>
        <w:jc w:val="center"/>
        <w:rPr>
          <w:b/>
          <w:iCs/>
          <w:color w:val="000000"/>
          <w:lang w:val="uk-UA"/>
        </w:rPr>
      </w:pPr>
    </w:p>
    <w:p w:rsidR="007A0B93" w:rsidRPr="00FF68BB" w:rsidRDefault="007A0B93" w:rsidP="007A0B93">
      <w:pPr>
        <w:spacing w:line="276" w:lineRule="auto"/>
        <w:ind w:firstLine="425"/>
        <w:jc w:val="center"/>
        <w:rPr>
          <w:b/>
          <w:iCs/>
          <w:color w:val="000000"/>
          <w:szCs w:val="24"/>
          <w:lang w:val="uk-UA"/>
        </w:rPr>
      </w:pPr>
      <w:r>
        <w:rPr>
          <w:b/>
          <w:iCs/>
          <w:color w:val="000000"/>
          <w:lang w:val="uk-UA"/>
        </w:rPr>
        <w:t>ІХ</w:t>
      </w:r>
      <w:r>
        <w:rPr>
          <w:b/>
          <w:iCs/>
          <w:color w:val="000000"/>
        </w:rPr>
        <w:t>.</w:t>
      </w:r>
      <w:r w:rsidR="00C33310">
        <w:rPr>
          <w:b/>
          <w:iCs/>
          <w:color w:val="000000"/>
          <w:lang w:val="uk-UA"/>
        </w:rPr>
        <w:t xml:space="preserve"> </w:t>
      </w:r>
      <w:r w:rsidRPr="00FF68BB">
        <w:rPr>
          <w:b/>
          <w:iCs/>
          <w:color w:val="000000"/>
          <w:lang w:val="uk-UA"/>
        </w:rPr>
        <w:t>Координація та контроль за ходом реалізації Програми</w:t>
      </w:r>
    </w:p>
    <w:p w:rsidR="007A0B93" w:rsidRPr="00FF68BB" w:rsidRDefault="007A0B93" w:rsidP="007C5A20">
      <w:pPr>
        <w:spacing w:after="120" w:line="269" w:lineRule="auto"/>
        <w:ind w:firstLine="567"/>
        <w:rPr>
          <w:szCs w:val="24"/>
          <w:lang w:val="uk-UA"/>
        </w:rPr>
      </w:pPr>
      <w:r w:rsidRPr="00FF68BB">
        <w:rPr>
          <w:szCs w:val="24"/>
          <w:lang w:val="uk-UA"/>
        </w:rPr>
        <w:t>Координація ви</w:t>
      </w:r>
      <w:r w:rsidR="00421DE9">
        <w:rPr>
          <w:szCs w:val="24"/>
          <w:lang w:val="uk-UA"/>
        </w:rPr>
        <w:t xml:space="preserve">конання заходів,  передбачених </w:t>
      </w:r>
      <w:r w:rsidRPr="00FF68BB">
        <w:rPr>
          <w:szCs w:val="24"/>
          <w:lang w:val="uk-UA"/>
        </w:rPr>
        <w:t xml:space="preserve">Програмою, покладається на відділ з  питань внутрішньої  політики </w:t>
      </w:r>
      <w:r w:rsidR="006936FD">
        <w:rPr>
          <w:szCs w:val="24"/>
          <w:lang w:val="uk-UA"/>
        </w:rPr>
        <w:t>В</w:t>
      </w:r>
      <w:r w:rsidRPr="00FF68BB">
        <w:rPr>
          <w:szCs w:val="24"/>
          <w:lang w:val="uk-UA"/>
        </w:rPr>
        <w:t>иконавчог</w:t>
      </w:r>
      <w:r w:rsidR="00421DE9">
        <w:rPr>
          <w:szCs w:val="24"/>
          <w:lang w:val="uk-UA"/>
        </w:rPr>
        <w:t xml:space="preserve">о комітету Роменської  міської </w:t>
      </w:r>
      <w:r w:rsidRPr="00FF68BB">
        <w:rPr>
          <w:szCs w:val="24"/>
          <w:lang w:val="uk-UA"/>
        </w:rPr>
        <w:t xml:space="preserve">ради. </w:t>
      </w:r>
    </w:p>
    <w:p w:rsidR="007A0B93" w:rsidRPr="00FF68BB" w:rsidRDefault="007A0B93" w:rsidP="007C5A20">
      <w:pPr>
        <w:spacing w:after="120" w:line="269" w:lineRule="auto"/>
        <w:ind w:firstLine="567"/>
        <w:rPr>
          <w:szCs w:val="24"/>
          <w:lang w:val="uk-UA"/>
        </w:rPr>
      </w:pPr>
      <w:r w:rsidRPr="0040033B">
        <w:rPr>
          <w:szCs w:val="24"/>
          <w:lang w:val="uk-UA"/>
        </w:rPr>
        <w:t xml:space="preserve">Контроль за виконання заходів Програми покладається на </w:t>
      </w:r>
      <w:r w:rsidR="00FC6863" w:rsidRPr="0040033B">
        <w:rPr>
          <w:szCs w:val="24"/>
          <w:lang w:val="uk-UA"/>
        </w:rPr>
        <w:t xml:space="preserve">постійну комісію </w:t>
      </w:r>
      <w:r w:rsidR="0040033B" w:rsidRPr="0040033B">
        <w:rPr>
          <w:szCs w:val="24"/>
          <w:lang w:val="uk-UA"/>
        </w:rPr>
        <w:t>з питань регламенту, законності, інформаційного простору</w:t>
      </w:r>
      <w:r w:rsidR="00574502" w:rsidRPr="0040033B">
        <w:rPr>
          <w:szCs w:val="24"/>
          <w:lang w:val="uk-UA"/>
        </w:rPr>
        <w:t>.</w:t>
      </w:r>
    </w:p>
    <w:p w:rsidR="007A0B93" w:rsidRPr="00FF68BB" w:rsidRDefault="007A0B93" w:rsidP="007C5A20">
      <w:pPr>
        <w:spacing w:after="120" w:line="269" w:lineRule="auto"/>
        <w:ind w:firstLine="567"/>
        <w:rPr>
          <w:szCs w:val="24"/>
          <w:lang w:val="uk-UA"/>
        </w:rPr>
      </w:pPr>
      <w:r w:rsidRPr="00FF68BB">
        <w:rPr>
          <w:szCs w:val="24"/>
          <w:lang w:val="uk-UA"/>
        </w:rPr>
        <w:t xml:space="preserve">Відділ з  питань внутрішньої  політики </w:t>
      </w:r>
      <w:r w:rsidR="006936FD">
        <w:rPr>
          <w:szCs w:val="24"/>
          <w:lang w:val="uk-UA"/>
        </w:rPr>
        <w:t>В</w:t>
      </w:r>
      <w:r w:rsidR="00846751" w:rsidRPr="00FF68BB">
        <w:rPr>
          <w:szCs w:val="24"/>
          <w:lang w:val="uk-UA"/>
        </w:rPr>
        <w:t xml:space="preserve">иконавчого комітету Роменської  міської  ради </w:t>
      </w:r>
      <w:r w:rsidRPr="00FF68BB">
        <w:rPr>
          <w:szCs w:val="24"/>
          <w:lang w:val="uk-UA"/>
        </w:rPr>
        <w:t>щорічно подає узагальнену інформацію про виконання Програми постійній комісії з гуманітарних та</w:t>
      </w:r>
      <w:r w:rsidR="00901EC8">
        <w:rPr>
          <w:szCs w:val="24"/>
          <w:lang w:val="uk-UA"/>
        </w:rPr>
        <w:t xml:space="preserve"> соціальних питань </w:t>
      </w:r>
      <w:r w:rsidR="006936FD">
        <w:rPr>
          <w:szCs w:val="24"/>
          <w:lang w:val="uk-UA"/>
        </w:rPr>
        <w:t>т</w:t>
      </w:r>
      <w:r w:rsidR="00901EC8">
        <w:rPr>
          <w:szCs w:val="24"/>
          <w:lang w:val="uk-UA"/>
        </w:rPr>
        <w:t>а звітує 1</w:t>
      </w:r>
      <w:r w:rsidR="007400DB">
        <w:rPr>
          <w:szCs w:val="24"/>
          <w:lang w:val="uk-UA"/>
        </w:rPr>
        <w:t xml:space="preserve"> </w:t>
      </w:r>
      <w:r w:rsidR="00901EC8">
        <w:rPr>
          <w:szCs w:val="24"/>
          <w:lang w:val="uk-UA"/>
        </w:rPr>
        <w:t>р</w:t>
      </w:r>
      <w:r w:rsidRPr="00FF68BB">
        <w:rPr>
          <w:szCs w:val="24"/>
          <w:lang w:val="uk-UA"/>
        </w:rPr>
        <w:t xml:space="preserve">аз на рік на </w:t>
      </w:r>
      <w:r w:rsidR="002D4831">
        <w:rPr>
          <w:szCs w:val="24"/>
          <w:lang w:val="uk-UA"/>
        </w:rPr>
        <w:t>перед</w:t>
      </w:r>
      <w:r w:rsidRPr="00FF68BB">
        <w:rPr>
          <w:szCs w:val="24"/>
          <w:lang w:val="uk-UA"/>
        </w:rPr>
        <w:t xml:space="preserve"> міськ</w:t>
      </w:r>
      <w:r w:rsidR="002D4831">
        <w:rPr>
          <w:szCs w:val="24"/>
          <w:lang w:val="uk-UA"/>
        </w:rPr>
        <w:t>ою</w:t>
      </w:r>
      <w:r w:rsidRPr="00FF68BB">
        <w:rPr>
          <w:szCs w:val="24"/>
          <w:lang w:val="uk-UA"/>
        </w:rPr>
        <w:t xml:space="preserve"> рад</w:t>
      </w:r>
      <w:r w:rsidR="002D4831">
        <w:rPr>
          <w:szCs w:val="24"/>
          <w:lang w:val="uk-UA"/>
        </w:rPr>
        <w:t>ою</w:t>
      </w:r>
      <w:r w:rsidRPr="00FF68BB">
        <w:rPr>
          <w:szCs w:val="24"/>
          <w:lang w:val="uk-UA"/>
        </w:rPr>
        <w:t xml:space="preserve"> про виконання </w:t>
      </w:r>
      <w:r w:rsidR="002D4831">
        <w:rPr>
          <w:szCs w:val="24"/>
          <w:lang w:val="uk-UA"/>
        </w:rPr>
        <w:t>цієї</w:t>
      </w:r>
      <w:r w:rsidRPr="00FF68BB">
        <w:rPr>
          <w:szCs w:val="24"/>
          <w:lang w:val="uk-UA"/>
        </w:rPr>
        <w:t xml:space="preserve"> Програми</w:t>
      </w:r>
      <w:r w:rsidR="002262D2">
        <w:rPr>
          <w:szCs w:val="24"/>
          <w:lang w:val="uk-UA"/>
        </w:rPr>
        <w:t>.</w:t>
      </w:r>
    </w:p>
    <w:p w:rsidR="007A0B93" w:rsidRPr="00FF68BB" w:rsidRDefault="007A0B93" w:rsidP="007A0B93">
      <w:pPr>
        <w:spacing w:line="276" w:lineRule="auto"/>
        <w:ind w:firstLine="709"/>
        <w:rPr>
          <w:color w:val="000000"/>
          <w:szCs w:val="24"/>
          <w:lang w:val="uk-UA"/>
        </w:rPr>
      </w:pPr>
    </w:p>
    <w:p w:rsidR="007A0B93" w:rsidRDefault="007A0B93" w:rsidP="007A0B93">
      <w:pPr>
        <w:jc w:val="left"/>
        <w:rPr>
          <w:lang w:val="uk-UA"/>
        </w:rPr>
        <w:sectPr w:rsidR="007A0B93" w:rsidSect="009D79B1">
          <w:pgSz w:w="11906" w:h="16838"/>
          <w:pgMar w:top="1134" w:right="567" w:bottom="1134" w:left="1701" w:header="709" w:footer="709" w:gutter="0"/>
          <w:cols w:space="720"/>
        </w:sectPr>
      </w:pPr>
    </w:p>
    <w:p w:rsidR="007A0B93" w:rsidRPr="00C33310" w:rsidRDefault="007A0B93" w:rsidP="00C33310">
      <w:pPr>
        <w:ind w:left="9639"/>
        <w:rPr>
          <w:b/>
          <w:szCs w:val="24"/>
          <w:lang w:val="uk-UA"/>
        </w:rPr>
      </w:pPr>
      <w:r w:rsidRPr="00C33310">
        <w:rPr>
          <w:b/>
          <w:szCs w:val="24"/>
          <w:lang w:val="uk-UA"/>
        </w:rPr>
        <w:lastRenderedPageBreak/>
        <w:t xml:space="preserve">Додаток </w:t>
      </w:r>
    </w:p>
    <w:p w:rsidR="007A0B93" w:rsidRPr="00C33310" w:rsidRDefault="007A0B93" w:rsidP="00C33310">
      <w:pPr>
        <w:tabs>
          <w:tab w:val="left" w:pos="4862"/>
        </w:tabs>
        <w:ind w:left="9639" w:right="-108"/>
        <w:rPr>
          <w:b/>
          <w:lang w:val="uk-UA"/>
        </w:rPr>
      </w:pPr>
      <w:r w:rsidRPr="00C33310">
        <w:rPr>
          <w:b/>
          <w:szCs w:val="24"/>
          <w:lang w:val="uk-UA"/>
        </w:rPr>
        <w:t xml:space="preserve">до </w:t>
      </w:r>
      <w:r w:rsidR="00574502">
        <w:rPr>
          <w:b/>
          <w:szCs w:val="24"/>
          <w:lang w:val="uk-UA"/>
        </w:rPr>
        <w:t>П</w:t>
      </w:r>
      <w:r w:rsidRPr="00C33310">
        <w:rPr>
          <w:b/>
          <w:lang w:val="uk-UA"/>
        </w:rPr>
        <w:t>рограми організації діяльності</w:t>
      </w:r>
      <w:r w:rsidRPr="00C33310">
        <w:rPr>
          <w:b/>
        </w:rPr>
        <w:t xml:space="preserve"> </w:t>
      </w:r>
    </w:p>
    <w:p w:rsidR="007A0B93" w:rsidRDefault="007A0B93" w:rsidP="00C33310">
      <w:pPr>
        <w:tabs>
          <w:tab w:val="left" w:pos="4862"/>
        </w:tabs>
        <w:ind w:left="9639" w:right="-108"/>
        <w:rPr>
          <w:lang w:val="uk-UA"/>
        </w:rPr>
      </w:pPr>
      <w:r w:rsidRPr="00C33310">
        <w:rPr>
          <w:b/>
          <w:lang w:val="uk-UA"/>
        </w:rPr>
        <w:t>органів с</w:t>
      </w:r>
      <w:r w:rsidR="00E73DB8">
        <w:rPr>
          <w:b/>
          <w:lang w:val="uk-UA"/>
        </w:rPr>
        <w:t xml:space="preserve">амоорганізації населення міста </w:t>
      </w:r>
      <w:r w:rsidRPr="00C33310">
        <w:rPr>
          <w:b/>
          <w:lang w:val="uk-UA"/>
        </w:rPr>
        <w:t>Ромни на 20</w:t>
      </w:r>
      <w:r w:rsidR="002C77D4" w:rsidRPr="00C33310">
        <w:rPr>
          <w:b/>
          <w:lang w:val="uk-UA"/>
        </w:rPr>
        <w:t>2</w:t>
      </w:r>
      <w:r w:rsidR="00421DE9">
        <w:rPr>
          <w:b/>
        </w:rPr>
        <w:t>5</w:t>
      </w:r>
      <w:r w:rsidRPr="00C33310">
        <w:rPr>
          <w:b/>
          <w:lang w:val="uk-UA"/>
        </w:rPr>
        <w:t>-20</w:t>
      </w:r>
      <w:r w:rsidR="002C77D4" w:rsidRPr="00C33310">
        <w:rPr>
          <w:b/>
          <w:lang w:val="uk-UA"/>
        </w:rPr>
        <w:t>2</w:t>
      </w:r>
      <w:r w:rsidR="00421DE9">
        <w:rPr>
          <w:b/>
        </w:rPr>
        <w:t>6</w:t>
      </w:r>
      <w:r w:rsidRPr="00C33310">
        <w:rPr>
          <w:b/>
          <w:lang w:val="uk-UA"/>
        </w:rPr>
        <w:t xml:space="preserve"> роки</w:t>
      </w:r>
    </w:p>
    <w:p w:rsidR="007A0B93" w:rsidRDefault="007A0B93" w:rsidP="007A0B93">
      <w:pPr>
        <w:tabs>
          <w:tab w:val="left" w:pos="4862"/>
        </w:tabs>
        <w:ind w:right="-108"/>
        <w:jc w:val="center"/>
        <w:rPr>
          <w:lang w:val="uk-UA"/>
        </w:rPr>
      </w:pPr>
    </w:p>
    <w:p w:rsidR="00E9481F" w:rsidRDefault="007A0B93" w:rsidP="007A0B93">
      <w:pPr>
        <w:jc w:val="center"/>
        <w:rPr>
          <w:b/>
          <w:szCs w:val="24"/>
          <w:lang w:val="uk-UA"/>
        </w:rPr>
      </w:pPr>
      <w:r>
        <w:rPr>
          <w:b/>
          <w:szCs w:val="24"/>
          <w:lang w:val="uk-UA"/>
        </w:rPr>
        <w:t xml:space="preserve">Напрями діяльності, завдання та заходи </w:t>
      </w:r>
    </w:p>
    <w:p w:rsidR="00E9481F" w:rsidRDefault="00F61557" w:rsidP="007A0B93">
      <w:pPr>
        <w:jc w:val="center"/>
        <w:rPr>
          <w:b/>
          <w:szCs w:val="24"/>
          <w:lang w:val="uk-UA"/>
        </w:rPr>
      </w:pPr>
      <w:r>
        <w:rPr>
          <w:b/>
          <w:szCs w:val="24"/>
          <w:lang w:val="uk-UA"/>
        </w:rPr>
        <w:t>П</w:t>
      </w:r>
      <w:r w:rsidR="007A0B93">
        <w:rPr>
          <w:b/>
          <w:szCs w:val="24"/>
          <w:lang w:val="uk-UA"/>
        </w:rPr>
        <w:t xml:space="preserve">рограми організації діяльності </w:t>
      </w:r>
      <w:r w:rsidR="007A0B93" w:rsidRPr="00B73709">
        <w:rPr>
          <w:b/>
          <w:lang w:val="uk-UA"/>
        </w:rPr>
        <w:t>органів самоорганізації  населення</w:t>
      </w:r>
      <w:r w:rsidR="007A0B93" w:rsidRPr="00C86AC7">
        <w:rPr>
          <w:lang w:val="uk-UA"/>
        </w:rPr>
        <w:t xml:space="preserve"> </w:t>
      </w:r>
      <w:r w:rsidR="007A0B93">
        <w:rPr>
          <w:b/>
          <w:szCs w:val="24"/>
          <w:lang w:val="uk-UA"/>
        </w:rPr>
        <w:t xml:space="preserve">міста Ромни та фінансове забезпечення їх роботи </w:t>
      </w:r>
    </w:p>
    <w:p w:rsidR="007A0B93" w:rsidRDefault="007A0B93" w:rsidP="007A0B93">
      <w:pPr>
        <w:jc w:val="center"/>
        <w:rPr>
          <w:b/>
          <w:szCs w:val="24"/>
          <w:lang w:val="uk-UA"/>
        </w:rPr>
      </w:pPr>
      <w:r>
        <w:rPr>
          <w:b/>
          <w:szCs w:val="24"/>
          <w:lang w:val="uk-UA"/>
        </w:rPr>
        <w:t>на 20</w:t>
      </w:r>
      <w:r w:rsidR="002C77D4">
        <w:rPr>
          <w:b/>
          <w:szCs w:val="24"/>
          <w:lang w:val="uk-UA"/>
        </w:rPr>
        <w:t>2</w:t>
      </w:r>
      <w:r w:rsidR="00421DE9">
        <w:rPr>
          <w:b/>
          <w:szCs w:val="24"/>
          <w:lang w:val="uk-UA"/>
        </w:rPr>
        <w:t>5</w:t>
      </w:r>
      <w:r>
        <w:rPr>
          <w:b/>
          <w:szCs w:val="24"/>
          <w:lang w:val="uk-UA"/>
        </w:rPr>
        <w:t>-20</w:t>
      </w:r>
      <w:r w:rsidR="002C77D4">
        <w:rPr>
          <w:b/>
          <w:szCs w:val="24"/>
          <w:lang w:val="uk-UA"/>
        </w:rPr>
        <w:t>2</w:t>
      </w:r>
      <w:r w:rsidR="00421DE9">
        <w:rPr>
          <w:b/>
          <w:szCs w:val="24"/>
          <w:lang w:val="uk-UA"/>
        </w:rPr>
        <w:t>6</w:t>
      </w:r>
      <w:r>
        <w:rPr>
          <w:b/>
          <w:szCs w:val="24"/>
          <w:lang w:val="uk-UA"/>
        </w:rPr>
        <w:t xml:space="preserve"> роки</w:t>
      </w:r>
    </w:p>
    <w:p w:rsidR="007A0B93" w:rsidRPr="00C86AC7" w:rsidRDefault="007A0B93" w:rsidP="007A0B93">
      <w:pPr>
        <w:jc w:val="center"/>
        <w:rPr>
          <w:b/>
          <w:color w:val="000000"/>
          <w:lang w:val="uk-UA"/>
        </w:rPr>
      </w:pPr>
    </w:p>
    <w:tbl>
      <w:tblPr>
        <w:tblW w:w="1502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9"/>
        <w:gridCol w:w="1620"/>
        <w:gridCol w:w="3779"/>
        <w:gridCol w:w="2927"/>
        <w:gridCol w:w="1134"/>
        <w:gridCol w:w="1134"/>
        <w:gridCol w:w="1134"/>
        <w:gridCol w:w="2835"/>
      </w:tblGrid>
      <w:tr w:rsidR="005F4290" w:rsidTr="00E73DB8">
        <w:trPr>
          <w:cantSplit/>
        </w:trPr>
        <w:tc>
          <w:tcPr>
            <w:tcW w:w="459" w:type="dxa"/>
            <w:vMerge w:val="restart"/>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center"/>
              <w:rPr>
                <w:rFonts w:cs="Times"/>
                <w:color w:val="000000"/>
                <w:szCs w:val="24"/>
                <w:lang w:val="uk-UA"/>
              </w:rPr>
            </w:pPr>
            <w:r>
              <w:rPr>
                <w:color w:val="000000"/>
                <w:szCs w:val="24"/>
                <w:lang w:val="uk-UA"/>
              </w:rPr>
              <w:t>№</w:t>
            </w:r>
          </w:p>
          <w:p w:rsidR="005F4290" w:rsidRDefault="005F4290" w:rsidP="00BF1ECC">
            <w:pPr>
              <w:jc w:val="center"/>
              <w:rPr>
                <w:color w:val="000000"/>
                <w:szCs w:val="24"/>
                <w:lang w:val="uk-UA"/>
              </w:rPr>
            </w:pPr>
            <w:r>
              <w:rPr>
                <w:color w:val="000000"/>
                <w:szCs w:val="24"/>
                <w:lang w:val="uk-UA"/>
              </w:rPr>
              <w:t>з</w:t>
            </w:r>
            <w:r>
              <w:rPr>
                <w:rFonts w:cs="Times"/>
                <w:color w:val="000000"/>
                <w:szCs w:val="24"/>
                <w:lang w:val="uk-UA"/>
              </w:rPr>
              <w:t>/</w:t>
            </w:r>
            <w:r>
              <w:rPr>
                <w:color w:val="000000"/>
                <w:szCs w:val="24"/>
                <w:lang w:val="uk-UA"/>
              </w:rPr>
              <w:t>п</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center"/>
              <w:rPr>
                <w:color w:val="000000"/>
                <w:szCs w:val="24"/>
                <w:lang w:val="uk-UA"/>
              </w:rPr>
            </w:pPr>
            <w:r>
              <w:rPr>
                <w:color w:val="000000"/>
                <w:szCs w:val="24"/>
                <w:lang w:val="uk-UA"/>
              </w:rPr>
              <w:t>Назва</w:t>
            </w:r>
            <w:r>
              <w:rPr>
                <w:rFonts w:cs="Times"/>
                <w:color w:val="000000"/>
                <w:szCs w:val="24"/>
                <w:lang w:val="uk-UA"/>
              </w:rPr>
              <w:t xml:space="preserve"> </w:t>
            </w:r>
            <w:r>
              <w:rPr>
                <w:color w:val="000000"/>
                <w:szCs w:val="24"/>
                <w:lang w:val="uk-UA"/>
              </w:rPr>
              <w:t>напряму</w:t>
            </w:r>
            <w:r>
              <w:rPr>
                <w:rFonts w:cs="Times"/>
                <w:color w:val="000000"/>
                <w:szCs w:val="24"/>
                <w:lang w:val="uk-UA"/>
              </w:rPr>
              <w:t xml:space="preserve"> </w:t>
            </w:r>
            <w:r>
              <w:rPr>
                <w:color w:val="000000"/>
                <w:szCs w:val="24"/>
                <w:lang w:val="uk-UA"/>
              </w:rPr>
              <w:t>діяльності</w:t>
            </w:r>
            <w:r>
              <w:rPr>
                <w:rFonts w:cs="Times"/>
                <w:color w:val="000000"/>
                <w:szCs w:val="24"/>
                <w:lang w:val="uk-UA"/>
              </w:rPr>
              <w:t xml:space="preserve"> (</w:t>
            </w:r>
            <w:r>
              <w:rPr>
                <w:color w:val="000000"/>
                <w:szCs w:val="24"/>
                <w:lang w:val="uk-UA"/>
              </w:rPr>
              <w:t>пріоритетні</w:t>
            </w:r>
            <w:r>
              <w:rPr>
                <w:rFonts w:cs="Times"/>
                <w:color w:val="000000"/>
                <w:szCs w:val="24"/>
                <w:lang w:val="uk-UA"/>
              </w:rPr>
              <w:t xml:space="preserve"> </w:t>
            </w:r>
            <w:r>
              <w:rPr>
                <w:color w:val="000000"/>
                <w:szCs w:val="24"/>
                <w:lang w:val="uk-UA"/>
              </w:rPr>
              <w:t>завдання</w:t>
            </w:r>
            <w:r>
              <w:rPr>
                <w:rFonts w:cs="Times"/>
                <w:color w:val="000000"/>
                <w:szCs w:val="24"/>
                <w:lang w:val="uk-UA"/>
              </w:rPr>
              <w:t>)</w:t>
            </w:r>
          </w:p>
        </w:tc>
        <w:tc>
          <w:tcPr>
            <w:tcW w:w="3779" w:type="dxa"/>
            <w:vMerge w:val="restart"/>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center"/>
              <w:rPr>
                <w:color w:val="000000"/>
                <w:szCs w:val="24"/>
                <w:lang w:val="uk-UA"/>
              </w:rPr>
            </w:pPr>
            <w:r>
              <w:rPr>
                <w:color w:val="000000"/>
                <w:szCs w:val="24"/>
                <w:lang w:val="uk-UA"/>
              </w:rPr>
              <w:t>Перелік</w:t>
            </w:r>
            <w:r>
              <w:rPr>
                <w:rFonts w:cs="Times"/>
                <w:color w:val="000000"/>
                <w:szCs w:val="24"/>
                <w:lang w:val="uk-UA"/>
              </w:rPr>
              <w:t xml:space="preserve"> </w:t>
            </w:r>
            <w:r>
              <w:rPr>
                <w:color w:val="000000"/>
                <w:szCs w:val="24"/>
                <w:lang w:val="uk-UA"/>
              </w:rPr>
              <w:t>заходів</w:t>
            </w:r>
            <w:r>
              <w:rPr>
                <w:rFonts w:cs="Times"/>
                <w:color w:val="000000"/>
                <w:szCs w:val="24"/>
                <w:lang w:val="uk-UA"/>
              </w:rPr>
              <w:t xml:space="preserve"> </w:t>
            </w:r>
            <w:r>
              <w:rPr>
                <w:color w:val="000000"/>
                <w:szCs w:val="24"/>
                <w:lang w:val="uk-UA"/>
              </w:rPr>
              <w:t>Програми</w:t>
            </w:r>
          </w:p>
        </w:tc>
        <w:tc>
          <w:tcPr>
            <w:tcW w:w="2927" w:type="dxa"/>
            <w:vMerge w:val="restart"/>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center"/>
              <w:rPr>
                <w:color w:val="000000"/>
                <w:szCs w:val="24"/>
                <w:lang w:val="uk-UA"/>
              </w:rPr>
            </w:pPr>
            <w:r>
              <w:rPr>
                <w:color w:val="000000"/>
                <w:szCs w:val="24"/>
                <w:lang w:val="uk-UA"/>
              </w:rPr>
              <w:t>Відповідальний</w:t>
            </w:r>
            <w:r>
              <w:rPr>
                <w:rFonts w:cs="Times"/>
                <w:color w:val="000000"/>
                <w:szCs w:val="24"/>
                <w:lang w:val="uk-UA"/>
              </w:rPr>
              <w:t xml:space="preserve"> </w:t>
            </w:r>
            <w:r>
              <w:rPr>
                <w:color w:val="000000"/>
                <w:szCs w:val="24"/>
                <w:lang w:val="uk-UA"/>
              </w:rPr>
              <w:t>виконавець</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center"/>
              <w:rPr>
                <w:color w:val="000000"/>
                <w:szCs w:val="24"/>
                <w:lang w:val="uk-UA"/>
              </w:rPr>
            </w:pPr>
            <w:r>
              <w:rPr>
                <w:color w:val="000000"/>
                <w:szCs w:val="24"/>
                <w:lang w:val="uk-UA"/>
              </w:rPr>
              <w:t>Джерела</w:t>
            </w:r>
            <w:r>
              <w:rPr>
                <w:rFonts w:cs="Times"/>
                <w:color w:val="000000"/>
                <w:szCs w:val="24"/>
                <w:lang w:val="uk-UA"/>
              </w:rPr>
              <w:t xml:space="preserve"> </w:t>
            </w:r>
            <w:r>
              <w:rPr>
                <w:color w:val="000000"/>
                <w:szCs w:val="24"/>
                <w:lang w:val="uk-UA"/>
              </w:rPr>
              <w:t>та</w:t>
            </w:r>
            <w:r>
              <w:rPr>
                <w:rFonts w:cs="Times"/>
                <w:color w:val="000000"/>
                <w:szCs w:val="24"/>
                <w:lang w:val="uk-UA"/>
              </w:rPr>
              <w:t xml:space="preserve"> </w:t>
            </w:r>
            <w:r>
              <w:rPr>
                <w:color w:val="000000"/>
                <w:szCs w:val="24"/>
                <w:lang w:val="uk-UA"/>
              </w:rPr>
              <w:t>обсяги</w:t>
            </w:r>
            <w:r>
              <w:rPr>
                <w:rFonts w:cs="Times"/>
                <w:color w:val="000000"/>
                <w:szCs w:val="24"/>
                <w:lang w:val="uk-UA"/>
              </w:rPr>
              <w:t xml:space="preserve"> </w:t>
            </w:r>
            <w:r>
              <w:rPr>
                <w:color w:val="000000"/>
                <w:szCs w:val="24"/>
                <w:lang w:val="uk-UA"/>
              </w:rPr>
              <w:t>фінансування</w:t>
            </w:r>
            <w:r>
              <w:rPr>
                <w:rFonts w:cs="Times"/>
                <w:color w:val="000000"/>
                <w:szCs w:val="24"/>
                <w:lang w:val="uk-UA"/>
              </w:rPr>
              <w:t>,</w:t>
            </w:r>
          </w:p>
          <w:p w:rsidR="005F4290" w:rsidRDefault="005F4290" w:rsidP="007400DB">
            <w:pPr>
              <w:jc w:val="center"/>
              <w:rPr>
                <w:color w:val="000000"/>
                <w:szCs w:val="24"/>
                <w:lang w:val="uk-UA"/>
              </w:rPr>
            </w:pPr>
            <w:r>
              <w:rPr>
                <w:color w:val="000000"/>
                <w:szCs w:val="24"/>
                <w:lang w:val="uk-UA"/>
              </w:rPr>
              <w:t>тис. грн</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ind w:left="-76" w:right="-14"/>
              <w:jc w:val="center"/>
              <w:rPr>
                <w:color w:val="000000"/>
                <w:szCs w:val="24"/>
                <w:lang w:val="uk-UA"/>
              </w:rPr>
            </w:pPr>
            <w:r>
              <w:rPr>
                <w:color w:val="000000"/>
                <w:szCs w:val="24"/>
                <w:lang w:val="uk-UA"/>
              </w:rPr>
              <w:t>Очікувані</w:t>
            </w:r>
            <w:r>
              <w:rPr>
                <w:rFonts w:cs="Times"/>
                <w:color w:val="000000"/>
                <w:szCs w:val="24"/>
                <w:lang w:val="uk-UA"/>
              </w:rPr>
              <w:t xml:space="preserve"> </w:t>
            </w:r>
            <w:r>
              <w:rPr>
                <w:color w:val="000000"/>
                <w:szCs w:val="24"/>
                <w:lang w:val="uk-UA"/>
              </w:rPr>
              <w:t>результати</w:t>
            </w:r>
          </w:p>
        </w:tc>
      </w:tr>
      <w:tr w:rsidR="005F4290" w:rsidTr="00E73DB8">
        <w:trPr>
          <w:cantSplit/>
        </w:trPr>
        <w:tc>
          <w:tcPr>
            <w:tcW w:w="459" w:type="dxa"/>
            <w:vMerge/>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left"/>
              <w:rPr>
                <w:color w:val="000000"/>
                <w:szCs w:val="24"/>
                <w:lang w:val="uk-UA"/>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left"/>
              <w:rPr>
                <w:color w:val="000000"/>
                <w:szCs w:val="24"/>
                <w:lang w:val="uk-UA"/>
              </w:rPr>
            </w:pPr>
          </w:p>
        </w:tc>
        <w:tc>
          <w:tcPr>
            <w:tcW w:w="3779" w:type="dxa"/>
            <w:vMerge/>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left"/>
              <w:rPr>
                <w:color w:val="000000"/>
                <w:szCs w:val="24"/>
                <w:lang w:val="uk-UA"/>
              </w:rPr>
            </w:pPr>
          </w:p>
        </w:tc>
        <w:tc>
          <w:tcPr>
            <w:tcW w:w="2927" w:type="dxa"/>
            <w:vMerge/>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left"/>
              <w:rPr>
                <w:color w:val="000000"/>
                <w:szCs w:val="24"/>
                <w:lang w:val="uk-UA"/>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center"/>
              <w:rPr>
                <w:color w:val="000000"/>
                <w:szCs w:val="24"/>
                <w:lang w:val="uk-UA"/>
              </w:rPr>
            </w:pPr>
            <w:r>
              <w:rPr>
                <w:color w:val="000000"/>
                <w:szCs w:val="24"/>
                <w:lang w:val="uk-UA"/>
              </w:rPr>
              <w:t>Всього</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center"/>
              <w:rPr>
                <w:color w:val="000000"/>
                <w:szCs w:val="24"/>
                <w:lang w:val="uk-UA"/>
              </w:rPr>
            </w:pPr>
            <w:r>
              <w:rPr>
                <w:color w:val="000000"/>
                <w:szCs w:val="24"/>
                <w:lang w:val="uk-UA"/>
              </w:rPr>
              <w:t>у</w:t>
            </w:r>
            <w:r>
              <w:rPr>
                <w:rFonts w:cs="Times"/>
                <w:color w:val="000000"/>
                <w:szCs w:val="24"/>
                <w:lang w:val="uk-UA"/>
              </w:rPr>
              <w:t xml:space="preserve"> </w:t>
            </w:r>
            <w:r>
              <w:rPr>
                <w:color w:val="000000"/>
                <w:szCs w:val="24"/>
                <w:lang w:val="uk-UA"/>
              </w:rPr>
              <w:t>тому</w:t>
            </w:r>
            <w:r>
              <w:rPr>
                <w:rFonts w:cs="Times"/>
                <w:color w:val="000000"/>
                <w:szCs w:val="24"/>
                <w:lang w:val="uk-UA"/>
              </w:rPr>
              <w:t xml:space="preserve"> </w:t>
            </w:r>
            <w:r>
              <w:rPr>
                <w:color w:val="000000"/>
                <w:szCs w:val="24"/>
                <w:lang w:val="uk-UA"/>
              </w:rPr>
              <w:t>числі</w:t>
            </w:r>
            <w:r>
              <w:rPr>
                <w:rFonts w:cs="Times"/>
                <w:color w:val="000000"/>
                <w:szCs w:val="24"/>
                <w:lang w:val="uk-UA"/>
              </w:rPr>
              <w:t>:</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left"/>
              <w:rPr>
                <w:color w:val="000000"/>
                <w:szCs w:val="24"/>
                <w:lang w:val="uk-UA"/>
              </w:rPr>
            </w:pPr>
          </w:p>
        </w:tc>
      </w:tr>
      <w:tr w:rsidR="005F4290" w:rsidTr="00E73DB8">
        <w:trPr>
          <w:cantSplit/>
          <w:trHeight w:val="481"/>
        </w:trPr>
        <w:tc>
          <w:tcPr>
            <w:tcW w:w="459" w:type="dxa"/>
            <w:vMerge/>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left"/>
              <w:rPr>
                <w:color w:val="000000"/>
                <w:szCs w:val="24"/>
                <w:lang w:val="uk-UA"/>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left"/>
              <w:rPr>
                <w:color w:val="000000"/>
                <w:szCs w:val="24"/>
                <w:lang w:val="uk-UA"/>
              </w:rPr>
            </w:pPr>
          </w:p>
        </w:tc>
        <w:tc>
          <w:tcPr>
            <w:tcW w:w="3779" w:type="dxa"/>
            <w:vMerge/>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left"/>
              <w:rPr>
                <w:color w:val="000000"/>
                <w:szCs w:val="24"/>
                <w:lang w:val="uk-UA"/>
              </w:rPr>
            </w:pPr>
          </w:p>
        </w:tc>
        <w:tc>
          <w:tcPr>
            <w:tcW w:w="2927" w:type="dxa"/>
            <w:vMerge/>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left"/>
              <w:rPr>
                <w:color w:val="000000"/>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left"/>
              <w:rPr>
                <w:color w:val="000000"/>
                <w:szCs w:val="24"/>
                <w:lang w:val="uk-UA"/>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F4290" w:rsidRDefault="00421DE9" w:rsidP="002262D2">
            <w:pPr>
              <w:jc w:val="center"/>
              <w:rPr>
                <w:color w:val="000000"/>
                <w:szCs w:val="24"/>
                <w:lang w:val="uk-UA"/>
              </w:rPr>
            </w:pPr>
            <w:r>
              <w:rPr>
                <w:color w:val="000000"/>
                <w:szCs w:val="24"/>
                <w:lang w:val="uk-UA"/>
              </w:rPr>
              <w:t>2025</w:t>
            </w:r>
            <w:r w:rsidR="005F4290">
              <w:rPr>
                <w:color w:val="000000"/>
                <w:szCs w:val="24"/>
                <w:lang w:val="uk-UA"/>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F4290" w:rsidRDefault="00421DE9" w:rsidP="002262D2">
            <w:pPr>
              <w:ind w:left="-26" w:right="-14"/>
              <w:jc w:val="center"/>
              <w:rPr>
                <w:color w:val="000000"/>
                <w:szCs w:val="24"/>
                <w:lang w:val="uk-UA"/>
              </w:rPr>
            </w:pPr>
            <w:r>
              <w:rPr>
                <w:color w:val="000000"/>
                <w:szCs w:val="24"/>
                <w:lang w:val="uk-UA"/>
              </w:rPr>
              <w:t>2026</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left"/>
              <w:rPr>
                <w:color w:val="000000"/>
                <w:szCs w:val="24"/>
                <w:lang w:val="uk-UA"/>
              </w:rPr>
            </w:pPr>
          </w:p>
        </w:tc>
      </w:tr>
      <w:tr w:rsidR="005F4290" w:rsidTr="00E73DB8">
        <w:trPr>
          <w:tblHeader/>
        </w:trPr>
        <w:tc>
          <w:tcPr>
            <w:tcW w:w="459" w:type="dxa"/>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center"/>
              <w:rPr>
                <w:color w:val="000000"/>
                <w:szCs w:val="24"/>
                <w:lang w:val="uk-UA"/>
              </w:rPr>
            </w:pPr>
            <w:r>
              <w:rPr>
                <w:color w:val="000000"/>
                <w:szCs w:val="24"/>
                <w:lang w:val="uk-UA"/>
              </w:rPr>
              <w:t>1</w:t>
            </w:r>
          </w:p>
        </w:tc>
        <w:tc>
          <w:tcPr>
            <w:tcW w:w="1620" w:type="dxa"/>
            <w:tcBorders>
              <w:top w:val="single" w:sz="4" w:space="0" w:color="auto"/>
              <w:left w:val="single" w:sz="4" w:space="0" w:color="auto"/>
              <w:bottom w:val="single" w:sz="4" w:space="0" w:color="auto"/>
              <w:right w:val="single" w:sz="4" w:space="0" w:color="auto"/>
            </w:tcBorders>
            <w:hideMark/>
          </w:tcPr>
          <w:p w:rsidR="005F4290" w:rsidRDefault="005F4290" w:rsidP="00BF1ECC">
            <w:pPr>
              <w:jc w:val="center"/>
              <w:rPr>
                <w:color w:val="000000"/>
                <w:szCs w:val="24"/>
                <w:lang w:val="uk-UA"/>
              </w:rPr>
            </w:pPr>
            <w:r>
              <w:rPr>
                <w:color w:val="000000"/>
                <w:szCs w:val="24"/>
                <w:lang w:val="uk-UA"/>
              </w:rPr>
              <w:t>2</w:t>
            </w:r>
          </w:p>
        </w:tc>
        <w:tc>
          <w:tcPr>
            <w:tcW w:w="3779" w:type="dxa"/>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center"/>
              <w:rPr>
                <w:color w:val="000000"/>
                <w:szCs w:val="24"/>
                <w:lang w:val="uk-UA"/>
              </w:rPr>
            </w:pPr>
            <w:r>
              <w:rPr>
                <w:color w:val="000000"/>
                <w:szCs w:val="24"/>
                <w:lang w:val="uk-UA"/>
              </w:rPr>
              <w:t>3</w:t>
            </w:r>
          </w:p>
        </w:tc>
        <w:tc>
          <w:tcPr>
            <w:tcW w:w="2927" w:type="dxa"/>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center"/>
              <w:rPr>
                <w:color w:val="000000"/>
                <w:szCs w:val="24"/>
                <w:lang w:val="uk-UA"/>
              </w:rPr>
            </w:pPr>
            <w:r>
              <w:rPr>
                <w:color w:val="000000"/>
                <w:szCs w:val="24"/>
                <w:lang w:val="uk-UA"/>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center"/>
              <w:rPr>
                <w:color w:val="000000"/>
                <w:szCs w:val="24"/>
                <w:lang w:val="uk-UA"/>
              </w:rPr>
            </w:pPr>
            <w:r>
              <w:rPr>
                <w:color w:val="000000"/>
                <w:szCs w:val="24"/>
                <w:lang w:val="uk-UA"/>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center"/>
              <w:rPr>
                <w:color w:val="000000"/>
                <w:szCs w:val="24"/>
                <w:lang w:val="uk-UA"/>
              </w:rPr>
            </w:pPr>
            <w:r>
              <w:rPr>
                <w:color w:val="000000"/>
                <w:szCs w:val="24"/>
                <w:lang w:val="uk-UA"/>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center"/>
              <w:rPr>
                <w:color w:val="000000"/>
                <w:szCs w:val="24"/>
                <w:lang w:val="uk-UA"/>
              </w:rPr>
            </w:pPr>
            <w:r>
              <w:rPr>
                <w:color w:val="000000"/>
                <w:szCs w:val="24"/>
                <w:lang w:val="uk-UA"/>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rsidR="005F4290" w:rsidRDefault="005F4290" w:rsidP="00BF1ECC">
            <w:pPr>
              <w:jc w:val="center"/>
              <w:rPr>
                <w:color w:val="000000"/>
                <w:szCs w:val="24"/>
                <w:lang w:val="uk-UA"/>
              </w:rPr>
            </w:pPr>
            <w:r>
              <w:rPr>
                <w:color w:val="000000"/>
                <w:szCs w:val="24"/>
                <w:lang w:val="uk-UA"/>
              </w:rPr>
              <w:t>8</w:t>
            </w:r>
          </w:p>
        </w:tc>
      </w:tr>
      <w:tr w:rsidR="005F4290" w:rsidTr="00E73DB8">
        <w:trPr>
          <w:cantSplit/>
          <w:trHeight w:val="1232"/>
          <w:tblHeader/>
        </w:trPr>
        <w:tc>
          <w:tcPr>
            <w:tcW w:w="459" w:type="dxa"/>
            <w:vMerge w:val="restart"/>
            <w:tcBorders>
              <w:top w:val="single" w:sz="4" w:space="0" w:color="auto"/>
              <w:left w:val="single" w:sz="4" w:space="0" w:color="auto"/>
              <w:right w:val="single" w:sz="4" w:space="0" w:color="auto"/>
            </w:tcBorders>
            <w:vAlign w:val="center"/>
          </w:tcPr>
          <w:p w:rsidR="005F4290" w:rsidRDefault="005F4290" w:rsidP="00BF1ECC">
            <w:pPr>
              <w:jc w:val="center"/>
              <w:rPr>
                <w:color w:val="000000"/>
                <w:sz w:val="20"/>
                <w:szCs w:val="20"/>
                <w:lang w:val="uk-UA"/>
              </w:rPr>
            </w:pPr>
            <w:r>
              <w:rPr>
                <w:color w:val="000000"/>
                <w:sz w:val="20"/>
                <w:szCs w:val="20"/>
                <w:lang w:val="uk-UA"/>
              </w:rPr>
              <w:t>1.</w:t>
            </w:r>
          </w:p>
        </w:tc>
        <w:tc>
          <w:tcPr>
            <w:tcW w:w="1620" w:type="dxa"/>
            <w:vMerge w:val="restart"/>
            <w:tcBorders>
              <w:top w:val="single" w:sz="4" w:space="0" w:color="auto"/>
              <w:left w:val="single" w:sz="4" w:space="0" w:color="auto"/>
              <w:right w:val="single" w:sz="4" w:space="0" w:color="auto"/>
            </w:tcBorders>
          </w:tcPr>
          <w:p w:rsidR="005F4290" w:rsidRPr="00FF68BB" w:rsidRDefault="005F4290" w:rsidP="00BF1ECC">
            <w:pPr>
              <w:rPr>
                <w:szCs w:val="24"/>
                <w:lang w:val="uk-UA"/>
              </w:rPr>
            </w:pPr>
            <w:r w:rsidRPr="00FF68BB">
              <w:rPr>
                <w:bCs/>
                <w:szCs w:val="24"/>
                <w:lang w:val="uk-UA"/>
              </w:rPr>
              <w:t xml:space="preserve">Співпраця органів виконавчої влади та органів місцевого </w:t>
            </w:r>
            <w:r>
              <w:rPr>
                <w:bCs/>
                <w:szCs w:val="24"/>
                <w:lang w:val="uk-UA"/>
              </w:rPr>
              <w:t>самоврядну-</w:t>
            </w:r>
            <w:proofErr w:type="spellStart"/>
            <w:r w:rsidRPr="00FF68BB">
              <w:rPr>
                <w:bCs/>
                <w:szCs w:val="24"/>
                <w:lang w:val="uk-UA"/>
              </w:rPr>
              <w:t>в</w:t>
            </w:r>
            <w:r>
              <w:rPr>
                <w:bCs/>
                <w:szCs w:val="24"/>
                <w:lang w:val="uk-UA"/>
              </w:rPr>
              <w:t>а</w:t>
            </w:r>
            <w:r w:rsidRPr="00FF68BB">
              <w:rPr>
                <w:bCs/>
                <w:szCs w:val="24"/>
                <w:lang w:val="uk-UA"/>
              </w:rPr>
              <w:t>ння</w:t>
            </w:r>
            <w:proofErr w:type="spellEnd"/>
            <w:r w:rsidRPr="00FF68BB">
              <w:rPr>
                <w:bCs/>
                <w:szCs w:val="24"/>
                <w:lang w:val="uk-UA"/>
              </w:rPr>
              <w:t xml:space="preserve"> з інститутами </w:t>
            </w:r>
            <w:proofErr w:type="spellStart"/>
            <w:r w:rsidRPr="00FF68BB">
              <w:rPr>
                <w:bCs/>
                <w:szCs w:val="24"/>
                <w:lang w:val="uk-UA"/>
              </w:rPr>
              <w:t>громадянсь</w:t>
            </w:r>
            <w:proofErr w:type="spellEnd"/>
            <w:r>
              <w:rPr>
                <w:bCs/>
                <w:szCs w:val="24"/>
                <w:lang w:val="uk-UA"/>
              </w:rPr>
              <w:t>-</w:t>
            </w:r>
            <w:r w:rsidRPr="00FF68BB">
              <w:rPr>
                <w:bCs/>
                <w:szCs w:val="24"/>
                <w:lang w:val="uk-UA"/>
              </w:rPr>
              <w:t>кого суспільства</w:t>
            </w:r>
          </w:p>
        </w:tc>
        <w:tc>
          <w:tcPr>
            <w:tcW w:w="3779" w:type="dxa"/>
            <w:tcBorders>
              <w:top w:val="single" w:sz="4" w:space="0" w:color="auto"/>
              <w:left w:val="single" w:sz="4" w:space="0" w:color="auto"/>
              <w:bottom w:val="single" w:sz="4" w:space="0" w:color="auto"/>
              <w:right w:val="single" w:sz="4" w:space="0" w:color="auto"/>
            </w:tcBorders>
          </w:tcPr>
          <w:p w:rsidR="005F4290" w:rsidRPr="00FF68BB" w:rsidRDefault="000C3598" w:rsidP="005F4290">
            <w:pPr>
              <w:rPr>
                <w:bCs/>
                <w:iCs/>
                <w:szCs w:val="24"/>
                <w:lang w:val="uk-UA"/>
              </w:rPr>
            </w:pPr>
            <w:r>
              <w:rPr>
                <w:szCs w:val="24"/>
                <w:lang w:val="uk-UA"/>
              </w:rPr>
              <w:t>С</w:t>
            </w:r>
            <w:r w:rsidR="005F4290" w:rsidRPr="00FF68BB">
              <w:rPr>
                <w:szCs w:val="24"/>
                <w:lang w:val="uk-UA"/>
              </w:rPr>
              <w:t xml:space="preserve">творення умов для участі громадян у розробці </w:t>
            </w:r>
            <w:proofErr w:type="spellStart"/>
            <w:r w:rsidR="005F4290" w:rsidRPr="00FF68BB">
              <w:rPr>
                <w:szCs w:val="24"/>
                <w:lang w:val="uk-UA"/>
              </w:rPr>
              <w:t>про</w:t>
            </w:r>
            <w:r w:rsidR="005F4290">
              <w:rPr>
                <w:szCs w:val="24"/>
                <w:lang w:val="uk-UA"/>
              </w:rPr>
              <w:t>є</w:t>
            </w:r>
            <w:r w:rsidR="005F4290" w:rsidRPr="00FF68BB">
              <w:rPr>
                <w:szCs w:val="24"/>
                <w:lang w:val="uk-UA"/>
              </w:rPr>
              <w:t>ктів</w:t>
            </w:r>
            <w:proofErr w:type="spellEnd"/>
            <w:r w:rsidR="005F4290" w:rsidRPr="00FF68BB">
              <w:rPr>
                <w:szCs w:val="24"/>
                <w:lang w:val="uk-UA"/>
              </w:rPr>
              <w:t xml:space="preserve"> управлінських рішень, які мають важливе суспільне значення</w:t>
            </w:r>
          </w:p>
        </w:tc>
        <w:tc>
          <w:tcPr>
            <w:tcW w:w="2927" w:type="dxa"/>
            <w:tcBorders>
              <w:top w:val="single" w:sz="4" w:space="0" w:color="auto"/>
              <w:left w:val="single" w:sz="4" w:space="0" w:color="auto"/>
              <w:bottom w:val="single" w:sz="4" w:space="0" w:color="auto"/>
              <w:right w:val="single" w:sz="4" w:space="0" w:color="auto"/>
            </w:tcBorders>
          </w:tcPr>
          <w:p w:rsidR="005F4290" w:rsidRPr="00FF68BB" w:rsidRDefault="005F4290" w:rsidP="00BF1ECC">
            <w:pPr>
              <w:rPr>
                <w:szCs w:val="24"/>
                <w:lang w:val="uk-UA"/>
              </w:rPr>
            </w:pPr>
            <w:r w:rsidRPr="00FF68BB">
              <w:rPr>
                <w:szCs w:val="24"/>
                <w:lang w:val="uk-UA"/>
              </w:rPr>
              <w:t>Виконавчий комітет Роменської міської ради,</w:t>
            </w:r>
          </w:p>
          <w:p w:rsidR="005F4290" w:rsidRPr="00FF68BB" w:rsidRDefault="005F4290" w:rsidP="00BF1ECC">
            <w:pPr>
              <w:rPr>
                <w:szCs w:val="24"/>
                <w:lang w:val="uk-UA"/>
              </w:rPr>
            </w:pPr>
            <w:r w:rsidRPr="00FF68BB">
              <w:rPr>
                <w:szCs w:val="24"/>
                <w:lang w:val="uk-UA"/>
              </w:rPr>
              <w:t>органи самоорганізації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rsidR="005F4290" w:rsidRPr="00FF68BB" w:rsidRDefault="005F4290" w:rsidP="00BF1ECC">
            <w:pPr>
              <w:jc w:val="center"/>
              <w:rPr>
                <w:color w:val="000000"/>
                <w:szCs w:val="24"/>
                <w:lang w:val="uk-UA"/>
              </w:rPr>
            </w:pPr>
            <w:r w:rsidRPr="00FF68BB">
              <w:rPr>
                <w:color w:val="000000"/>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5F4290" w:rsidRPr="00FF68BB" w:rsidRDefault="005F4290" w:rsidP="00BF1ECC">
            <w:pPr>
              <w:jc w:val="center"/>
              <w:rPr>
                <w:color w:val="000000"/>
                <w:szCs w:val="24"/>
                <w:lang w:val="uk-UA"/>
              </w:rPr>
            </w:pPr>
            <w:r w:rsidRPr="00FF68BB">
              <w:rPr>
                <w:color w:val="000000"/>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5F4290" w:rsidRPr="00FF68BB" w:rsidRDefault="005F4290" w:rsidP="00BF1ECC">
            <w:pPr>
              <w:jc w:val="center"/>
              <w:rPr>
                <w:color w:val="000000"/>
                <w:szCs w:val="24"/>
                <w:lang w:val="uk-UA"/>
              </w:rPr>
            </w:pPr>
            <w:r w:rsidRPr="00FF68BB">
              <w:rPr>
                <w:color w:val="000000"/>
                <w:szCs w:val="24"/>
                <w:lang w:val="uk-UA"/>
              </w:rPr>
              <w:t>-</w:t>
            </w:r>
          </w:p>
        </w:tc>
        <w:tc>
          <w:tcPr>
            <w:tcW w:w="2835" w:type="dxa"/>
            <w:vMerge w:val="restart"/>
            <w:tcBorders>
              <w:top w:val="single" w:sz="4" w:space="0" w:color="auto"/>
              <w:left w:val="single" w:sz="4" w:space="0" w:color="auto"/>
              <w:right w:val="single" w:sz="4" w:space="0" w:color="auto"/>
            </w:tcBorders>
            <w:vAlign w:val="center"/>
          </w:tcPr>
          <w:p w:rsidR="005F4290" w:rsidRPr="00FF68BB" w:rsidRDefault="005F4290" w:rsidP="00BF1ECC">
            <w:pPr>
              <w:rPr>
                <w:szCs w:val="24"/>
                <w:lang w:val="uk-UA"/>
              </w:rPr>
            </w:pPr>
            <w:r w:rsidRPr="00FF68BB">
              <w:rPr>
                <w:szCs w:val="24"/>
                <w:lang w:val="uk-UA"/>
              </w:rPr>
              <w:t>Удосконалення механізму участі громадян у вирішенні питань місцевого значення</w:t>
            </w:r>
          </w:p>
        </w:tc>
      </w:tr>
      <w:tr w:rsidR="005F4290" w:rsidTr="00E73DB8">
        <w:trPr>
          <w:cantSplit/>
          <w:trHeight w:val="633"/>
          <w:tblHeader/>
        </w:trPr>
        <w:tc>
          <w:tcPr>
            <w:tcW w:w="459" w:type="dxa"/>
            <w:vMerge/>
            <w:tcBorders>
              <w:left w:val="single" w:sz="4" w:space="0" w:color="auto"/>
              <w:right w:val="single" w:sz="4" w:space="0" w:color="auto"/>
            </w:tcBorders>
            <w:vAlign w:val="center"/>
          </w:tcPr>
          <w:p w:rsidR="005F4290" w:rsidRDefault="005F4290" w:rsidP="00BF1ECC">
            <w:pPr>
              <w:jc w:val="center"/>
              <w:rPr>
                <w:color w:val="000000"/>
                <w:sz w:val="20"/>
                <w:szCs w:val="20"/>
                <w:lang w:val="uk-UA"/>
              </w:rPr>
            </w:pPr>
          </w:p>
        </w:tc>
        <w:tc>
          <w:tcPr>
            <w:tcW w:w="1620" w:type="dxa"/>
            <w:vMerge/>
            <w:tcBorders>
              <w:left w:val="single" w:sz="4" w:space="0" w:color="auto"/>
              <w:right w:val="single" w:sz="4" w:space="0" w:color="auto"/>
            </w:tcBorders>
          </w:tcPr>
          <w:p w:rsidR="005F4290" w:rsidRPr="00103090" w:rsidRDefault="005F4290" w:rsidP="00BF1ECC">
            <w:pPr>
              <w:rPr>
                <w:bCs/>
                <w:szCs w:val="24"/>
              </w:rPr>
            </w:pPr>
          </w:p>
        </w:tc>
        <w:tc>
          <w:tcPr>
            <w:tcW w:w="3779" w:type="dxa"/>
            <w:tcBorders>
              <w:top w:val="single" w:sz="4" w:space="0" w:color="auto"/>
              <w:left w:val="single" w:sz="4" w:space="0" w:color="auto"/>
              <w:bottom w:val="single" w:sz="4" w:space="0" w:color="auto"/>
              <w:right w:val="single" w:sz="4" w:space="0" w:color="auto"/>
            </w:tcBorders>
          </w:tcPr>
          <w:p w:rsidR="005F4290" w:rsidRPr="00103090" w:rsidRDefault="000C3598" w:rsidP="000C3598">
            <w:pPr>
              <w:rPr>
                <w:szCs w:val="24"/>
                <w:lang w:val="uk-UA"/>
              </w:rPr>
            </w:pPr>
            <w:r>
              <w:rPr>
                <w:szCs w:val="24"/>
                <w:lang w:val="uk-UA"/>
              </w:rPr>
              <w:t>О</w:t>
            </w:r>
            <w:r w:rsidR="005F4290" w:rsidRPr="00103090">
              <w:rPr>
                <w:szCs w:val="24"/>
                <w:lang w:val="uk-UA"/>
              </w:rPr>
              <w:t xml:space="preserve">рганізація та проведення зустрічей мешканців </w:t>
            </w:r>
            <w:r>
              <w:rPr>
                <w:szCs w:val="24"/>
                <w:lang w:val="uk-UA"/>
              </w:rPr>
              <w:t>квартального комітету</w:t>
            </w:r>
            <w:r w:rsidR="005F4290" w:rsidRPr="00103090">
              <w:rPr>
                <w:szCs w:val="24"/>
                <w:lang w:val="uk-UA"/>
              </w:rPr>
              <w:t xml:space="preserve"> з  представниками органів влади</w:t>
            </w:r>
          </w:p>
        </w:tc>
        <w:tc>
          <w:tcPr>
            <w:tcW w:w="2927" w:type="dxa"/>
            <w:tcBorders>
              <w:top w:val="single" w:sz="4" w:space="0" w:color="auto"/>
              <w:left w:val="single" w:sz="4" w:space="0" w:color="auto"/>
              <w:bottom w:val="single" w:sz="4" w:space="0" w:color="auto"/>
              <w:right w:val="single" w:sz="4" w:space="0" w:color="auto"/>
            </w:tcBorders>
          </w:tcPr>
          <w:p w:rsidR="005F4290" w:rsidRDefault="005F4290" w:rsidP="00BF1ECC">
            <w:pPr>
              <w:rPr>
                <w:szCs w:val="24"/>
                <w:lang w:val="uk-UA"/>
              </w:rPr>
            </w:pPr>
            <w:r>
              <w:rPr>
                <w:szCs w:val="24"/>
                <w:lang w:val="uk-UA"/>
              </w:rPr>
              <w:t>Відділ з питань внутрішньої політики</w:t>
            </w:r>
            <w:r w:rsidR="00846751">
              <w:rPr>
                <w:szCs w:val="24"/>
                <w:lang w:val="uk-UA"/>
              </w:rPr>
              <w:t xml:space="preserve"> </w:t>
            </w:r>
            <w:r w:rsidR="00846751" w:rsidRPr="00FF68BB">
              <w:rPr>
                <w:szCs w:val="24"/>
                <w:lang w:val="uk-UA"/>
              </w:rPr>
              <w:t>виконавчого комітету Роменської  міської  ради</w:t>
            </w:r>
            <w:r>
              <w:rPr>
                <w:szCs w:val="24"/>
                <w:lang w:val="uk-UA"/>
              </w:rPr>
              <w:t>,</w:t>
            </w:r>
          </w:p>
          <w:p w:rsidR="005F4290" w:rsidRPr="00F07EEE" w:rsidRDefault="005F4290" w:rsidP="00BF1ECC">
            <w:pPr>
              <w:rPr>
                <w:szCs w:val="24"/>
                <w:lang w:val="uk-UA"/>
              </w:rPr>
            </w:pPr>
            <w:r w:rsidRPr="00F07EEE">
              <w:rPr>
                <w:szCs w:val="24"/>
                <w:lang w:val="uk-UA"/>
              </w:rPr>
              <w:t>органи самоорганізації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rsidR="005F4290" w:rsidRPr="00103090" w:rsidRDefault="005F4290" w:rsidP="00BF1ECC">
            <w:pPr>
              <w:jc w:val="center"/>
              <w:rPr>
                <w:color w:val="000000"/>
                <w:szCs w:val="24"/>
                <w:lang w:val="uk-UA"/>
              </w:rPr>
            </w:pPr>
            <w:r>
              <w:rPr>
                <w:color w:val="000000"/>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5F4290" w:rsidRPr="00103090" w:rsidRDefault="005F4290" w:rsidP="00BF1ECC">
            <w:pPr>
              <w:jc w:val="center"/>
              <w:rPr>
                <w:color w:val="000000"/>
                <w:szCs w:val="24"/>
                <w:lang w:val="uk-UA"/>
              </w:rPr>
            </w:pPr>
            <w:r>
              <w:rPr>
                <w:color w:val="000000"/>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5F4290" w:rsidRPr="00103090" w:rsidRDefault="005F4290" w:rsidP="00BF1ECC">
            <w:pPr>
              <w:jc w:val="center"/>
              <w:rPr>
                <w:color w:val="000000"/>
                <w:szCs w:val="24"/>
                <w:lang w:val="uk-UA"/>
              </w:rPr>
            </w:pPr>
            <w:r>
              <w:rPr>
                <w:color w:val="000000"/>
                <w:szCs w:val="24"/>
                <w:lang w:val="uk-UA"/>
              </w:rPr>
              <w:t>-</w:t>
            </w:r>
          </w:p>
        </w:tc>
        <w:tc>
          <w:tcPr>
            <w:tcW w:w="2835" w:type="dxa"/>
            <w:vMerge/>
            <w:tcBorders>
              <w:left w:val="single" w:sz="4" w:space="0" w:color="auto"/>
              <w:right w:val="single" w:sz="4" w:space="0" w:color="auto"/>
            </w:tcBorders>
            <w:vAlign w:val="center"/>
          </w:tcPr>
          <w:p w:rsidR="005F4290" w:rsidRPr="00103090" w:rsidRDefault="005F4290" w:rsidP="00BF1ECC">
            <w:pPr>
              <w:rPr>
                <w:szCs w:val="24"/>
              </w:rPr>
            </w:pPr>
          </w:p>
        </w:tc>
      </w:tr>
    </w:tbl>
    <w:p w:rsidR="007A0B93" w:rsidRPr="00FF68BB" w:rsidRDefault="007A0B93" w:rsidP="007A0B93">
      <w:pPr>
        <w:rPr>
          <w:lang w:val="uk-UA"/>
        </w:rPr>
      </w:pPr>
      <w:r>
        <w:br w:type="page"/>
      </w:r>
      <w:r>
        <w:rPr>
          <w:lang w:val="uk-UA"/>
        </w:rPr>
        <w:lastRenderedPageBreak/>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Продовження додатка</w:t>
      </w:r>
    </w:p>
    <w:tbl>
      <w:tblPr>
        <w:tblW w:w="1509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9"/>
        <w:gridCol w:w="1806"/>
        <w:gridCol w:w="3593"/>
        <w:gridCol w:w="2927"/>
        <w:gridCol w:w="1134"/>
        <w:gridCol w:w="1134"/>
        <w:gridCol w:w="1134"/>
        <w:gridCol w:w="2903"/>
      </w:tblGrid>
      <w:tr w:rsidR="00CF05B4" w:rsidTr="00E73DB8">
        <w:trPr>
          <w:tblHeader/>
        </w:trPr>
        <w:tc>
          <w:tcPr>
            <w:tcW w:w="459" w:type="dxa"/>
            <w:tcBorders>
              <w:top w:val="single" w:sz="4" w:space="0" w:color="auto"/>
              <w:left w:val="single" w:sz="4" w:space="0" w:color="auto"/>
              <w:bottom w:val="single" w:sz="4" w:space="0" w:color="auto"/>
              <w:right w:val="single" w:sz="4" w:space="0" w:color="auto"/>
            </w:tcBorders>
            <w:vAlign w:val="center"/>
            <w:hideMark/>
          </w:tcPr>
          <w:p w:rsidR="00CF05B4" w:rsidRDefault="00CF05B4" w:rsidP="00BF1ECC">
            <w:pPr>
              <w:jc w:val="center"/>
              <w:rPr>
                <w:color w:val="000000"/>
                <w:szCs w:val="24"/>
                <w:lang w:val="uk-UA"/>
              </w:rPr>
            </w:pPr>
            <w:r>
              <w:rPr>
                <w:color w:val="000000"/>
                <w:szCs w:val="24"/>
                <w:lang w:val="uk-UA"/>
              </w:rPr>
              <w:t>1</w:t>
            </w:r>
          </w:p>
        </w:tc>
        <w:tc>
          <w:tcPr>
            <w:tcW w:w="1806" w:type="dxa"/>
            <w:tcBorders>
              <w:top w:val="single" w:sz="4" w:space="0" w:color="auto"/>
              <w:left w:val="single" w:sz="4" w:space="0" w:color="auto"/>
              <w:bottom w:val="single" w:sz="4" w:space="0" w:color="auto"/>
              <w:right w:val="single" w:sz="4" w:space="0" w:color="auto"/>
            </w:tcBorders>
            <w:hideMark/>
          </w:tcPr>
          <w:p w:rsidR="00CF05B4" w:rsidRDefault="00CF05B4" w:rsidP="00BF1ECC">
            <w:pPr>
              <w:jc w:val="center"/>
              <w:rPr>
                <w:color w:val="000000"/>
                <w:szCs w:val="24"/>
                <w:lang w:val="uk-UA"/>
              </w:rPr>
            </w:pPr>
            <w:r>
              <w:rPr>
                <w:color w:val="000000"/>
                <w:szCs w:val="24"/>
                <w:lang w:val="uk-UA"/>
              </w:rPr>
              <w:t>2</w:t>
            </w:r>
          </w:p>
        </w:tc>
        <w:tc>
          <w:tcPr>
            <w:tcW w:w="3593" w:type="dxa"/>
            <w:tcBorders>
              <w:top w:val="single" w:sz="4" w:space="0" w:color="auto"/>
              <w:left w:val="single" w:sz="4" w:space="0" w:color="auto"/>
              <w:bottom w:val="single" w:sz="4" w:space="0" w:color="auto"/>
              <w:right w:val="single" w:sz="4" w:space="0" w:color="auto"/>
            </w:tcBorders>
            <w:vAlign w:val="center"/>
            <w:hideMark/>
          </w:tcPr>
          <w:p w:rsidR="00CF05B4" w:rsidRDefault="00CF05B4" w:rsidP="00BF1ECC">
            <w:pPr>
              <w:jc w:val="center"/>
              <w:rPr>
                <w:color w:val="000000"/>
                <w:szCs w:val="24"/>
                <w:lang w:val="uk-UA"/>
              </w:rPr>
            </w:pPr>
            <w:r>
              <w:rPr>
                <w:color w:val="000000"/>
                <w:szCs w:val="24"/>
                <w:lang w:val="uk-UA"/>
              </w:rPr>
              <w:t>3</w:t>
            </w:r>
          </w:p>
        </w:tc>
        <w:tc>
          <w:tcPr>
            <w:tcW w:w="2927" w:type="dxa"/>
            <w:tcBorders>
              <w:top w:val="single" w:sz="4" w:space="0" w:color="auto"/>
              <w:left w:val="single" w:sz="4" w:space="0" w:color="auto"/>
              <w:bottom w:val="single" w:sz="4" w:space="0" w:color="auto"/>
              <w:right w:val="single" w:sz="4" w:space="0" w:color="auto"/>
            </w:tcBorders>
            <w:vAlign w:val="center"/>
            <w:hideMark/>
          </w:tcPr>
          <w:p w:rsidR="00CF05B4" w:rsidRDefault="00CF05B4" w:rsidP="00BF1ECC">
            <w:pPr>
              <w:jc w:val="center"/>
              <w:rPr>
                <w:color w:val="000000"/>
                <w:szCs w:val="24"/>
                <w:lang w:val="uk-UA"/>
              </w:rPr>
            </w:pPr>
            <w:r>
              <w:rPr>
                <w:color w:val="000000"/>
                <w:szCs w:val="24"/>
                <w:lang w:val="uk-UA"/>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05B4" w:rsidRDefault="00CF05B4" w:rsidP="00BF1ECC">
            <w:pPr>
              <w:jc w:val="center"/>
              <w:rPr>
                <w:color w:val="000000"/>
                <w:szCs w:val="24"/>
                <w:lang w:val="uk-UA"/>
              </w:rPr>
            </w:pPr>
            <w:r>
              <w:rPr>
                <w:color w:val="000000"/>
                <w:szCs w:val="24"/>
                <w:lang w:val="uk-UA"/>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05B4" w:rsidRDefault="00CF05B4" w:rsidP="00BF1ECC">
            <w:pPr>
              <w:jc w:val="center"/>
              <w:rPr>
                <w:color w:val="000000"/>
                <w:szCs w:val="24"/>
                <w:lang w:val="uk-UA"/>
              </w:rPr>
            </w:pPr>
            <w:r>
              <w:rPr>
                <w:color w:val="000000"/>
                <w:szCs w:val="24"/>
                <w:lang w:val="uk-UA"/>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05B4" w:rsidRPr="0052291E" w:rsidRDefault="00CF05B4" w:rsidP="00BF1ECC">
            <w:pPr>
              <w:jc w:val="center"/>
              <w:rPr>
                <w:color w:val="FF0000"/>
                <w:szCs w:val="24"/>
                <w:lang w:val="uk-UA"/>
              </w:rPr>
            </w:pPr>
            <w:r>
              <w:rPr>
                <w:color w:val="000000"/>
                <w:szCs w:val="24"/>
                <w:lang w:val="uk-UA"/>
              </w:rPr>
              <w:t>7</w:t>
            </w:r>
          </w:p>
        </w:tc>
        <w:tc>
          <w:tcPr>
            <w:tcW w:w="2903" w:type="dxa"/>
            <w:tcBorders>
              <w:top w:val="single" w:sz="4" w:space="0" w:color="auto"/>
              <w:left w:val="single" w:sz="4" w:space="0" w:color="auto"/>
              <w:bottom w:val="single" w:sz="4" w:space="0" w:color="auto"/>
              <w:right w:val="single" w:sz="4" w:space="0" w:color="auto"/>
            </w:tcBorders>
            <w:vAlign w:val="center"/>
            <w:hideMark/>
          </w:tcPr>
          <w:p w:rsidR="00CF05B4" w:rsidRDefault="00CF05B4" w:rsidP="00BF1ECC">
            <w:pPr>
              <w:jc w:val="center"/>
              <w:rPr>
                <w:color w:val="000000"/>
                <w:szCs w:val="24"/>
                <w:lang w:val="uk-UA"/>
              </w:rPr>
            </w:pPr>
            <w:r>
              <w:rPr>
                <w:color w:val="000000"/>
                <w:szCs w:val="24"/>
                <w:lang w:val="uk-UA"/>
              </w:rPr>
              <w:t>8</w:t>
            </w:r>
          </w:p>
        </w:tc>
      </w:tr>
      <w:tr w:rsidR="00CF05B4" w:rsidTr="00E73DB8">
        <w:trPr>
          <w:cantSplit/>
          <w:trHeight w:val="633"/>
          <w:tblHeader/>
        </w:trPr>
        <w:tc>
          <w:tcPr>
            <w:tcW w:w="459" w:type="dxa"/>
            <w:vMerge w:val="restart"/>
            <w:tcBorders>
              <w:left w:val="single" w:sz="4" w:space="0" w:color="auto"/>
              <w:right w:val="single" w:sz="4" w:space="0" w:color="auto"/>
            </w:tcBorders>
            <w:vAlign w:val="center"/>
          </w:tcPr>
          <w:p w:rsidR="00CF05B4" w:rsidRDefault="00CF05B4" w:rsidP="00BF1ECC">
            <w:pPr>
              <w:jc w:val="center"/>
              <w:rPr>
                <w:color w:val="000000"/>
                <w:sz w:val="20"/>
                <w:szCs w:val="20"/>
                <w:lang w:val="uk-UA"/>
              </w:rPr>
            </w:pPr>
          </w:p>
        </w:tc>
        <w:tc>
          <w:tcPr>
            <w:tcW w:w="1806" w:type="dxa"/>
            <w:vMerge w:val="restart"/>
            <w:tcBorders>
              <w:left w:val="single" w:sz="4" w:space="0" w:color="auto"/>
              <w:right w:val="single" w:sz="4" w:space="0" w:color="auto"/>
            </w:tcBorders>
          </w:tcPr>
          <w:p w:rsidR="00CF05B4" w:rsidRPr="00103090" w:rsidRDefault="00CF05B4" w:rsidP="00BF1ECC">
            <w:pPr>
              <w:rPr>
                <w:bCs/>
                <w:szCs w:val="24"/>
              </w:rPr>
            </w:pPr>
          </w:p>
        </w:tc>
        <w:tc>
          <w:tcPr>
            <w:tcW w:w="3593" w:type="dxa"/>
            <w:tcBorders>
              <w:top w:val="single" w:sz="4" w:space="0" w:color="auto"/>
              <w:left w:val="single" w:sz="4" w:space="0" w:color="auto"/>
              <w:bottom w:val="single" w:sz="4" w:space="0" w:color="auto"/>
              <w:right w:val="single" w:sz="4" w:space="0" w:color="auto"/>
            </w:tcBorders>
          </w:tcPr>
          <w:p w:rsidR="00CF05B4" w:rsidRPr="00103090" w:rsidRDefault="00CF05B4" w:rsidP="00BF1ECC">
            <w:pPr>
              <w:rPr>
                <w:szCs w:val="24"/>
                <w:lang w:val="uk-UA"/>
              </w:rPr>
            </w:pPr>
            <w:r>
              <w:rPr>
                <w:szCs w:val="24"/>
                <w:lang w:val="uk-UA"/>
              </w:rPr>
              <w:t>Н</w:t>
            </w:r>
            <w:r w:rsidRPr="00103090">
              <w:rPr>
                <w:szCs w:val="24"/>
              </w:rPr>
              <w:t>а</w:t>
            </w:r>
            <w:r w:rsidRPr="00103090">
              <w:rPr>
                <w:szCs w:val="24"/>
                <w:lang w:val="uk-UA"/>
              </w:rPr>
              <w:t>лагодження конструктивного діалогу «влада-громада»</w:t>
            </w:r>
          </w:p>
        </w:tc>
        <w:tc>
          <w:tcPr>
            <w:tcW w:w="2927" w:type="dxa"/>
            <w:tcBorders>
              <w:top w:val="single" w:sz="4" w:space="0" w:color="auto"/>
              <w:left w:val="single" w:sz="4" w:space="0" w:color="auto"/>
              <w:bottom w:val="single" w:sz="4" w:space="0" w:color="auto"/>
              <w:right w:val="single" w:sz="4" w:space="0" w:color="auto"/>
            </w:tcBorders>
          </w:tcPr>
          <w:p w:rsidR="00CF05B4" w:rsidRDefault="00CF05B4" w:rsidP="00BF1ECC">
            <w:pPr>
              <w:rPr>
                <w:szCs w:val="24"/>
                <w:lang w:val="uk-UA"/>
              </w:rPr>
            </w:pPr>
            <w:r>
              <w:rPr>
                <w:szCs w:val="24"/>
                <w:lang w:val="uk-UA"/>
              </w:rPr>
              <w:t xml:space="preserve">Відділ з питань внутрішньої політики </w:t>
            </w:r>
            <w:r w:rsidRPr="00FF68BB">
              <w:rPr>
                <w:szCs w:val="24"/>
                <w:lang w:val="uk-UA"/>
              </w:rPr>
              <w:t>виконавчого комітету Роменської  міської  ради</w:t>
            </w:r>
            <w:r>
              <w:rPr>
                <w:szCs w:val="24"/>
                <w:lang w:val="uk-UA"/>
              </w:rPr>
              <w:t>,</w:t>
            </w:r>
          </w:p>
          <w:p w:rsidR="00CF05B4" w:rsidRPr="00F07EEE" w:rsidRDefault="00CF05B4" w:rsidP="00BF1ECC">
            <w:pPr>
              <w:rPr>
                <w:szCs w:val="24"/>
                <w:lang w:val="uk-UA"/>
              </w:rPr>
            </w:pPr>
            <w:r>
              <w:rPr>
                <w:szCs w:val="24"/>
                <w:lang w:val="uk-UA"/>
              </w:rPr>
              <w:t>о</w:t>
            </w:r>
            <w:r w:rsidRPr="00F07EEE">
              <w:rPr>
                <w:szCs w:val="24"/>
                <w:lang w:val="uk-UA"/>
              </w:rPr>
              <w:t>ргани самоорганізації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rsidR="00CF05B4" w:rsidRPr="00103090" w:rsidRDefault="00CF05B4" w:rsidP="00BF1ECC">
            <w:pPr>
              <w:jc w:val="center"/>
              <w:rPr>
                <w:color w:val="000000"/>
                <w:szCs w:val="24"/>
                <w:lang w:val="uk-UA"/>
              </w:rPr>
            </w:pPr>
            <w:r>
              <w:rPr>
                <w:color w:val="000000"/>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CF05B4" w:rsidRPr="00103090" w:rsidRDefault="00CF05B4" w:rsidP="00BF1ECC">
            <w:pPr>
              <w:jc w:val="center"/>
              <w:rPr>
                <w:color w:val="000000"/>
                <w:szCs w:val="24"/>
                <w:lang w:val="uk-UA"/>
              </w:rPr>
            </w:pPr>
            <w:r>
              <w:rPr>
                <w:color w:val="000000"/>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CF05B4" w:rsidRPr="00103090" w:rsidRDefault="00CF05B4" w:rsidP="00BF1ECC">
            <w:pPr>
              <w:jc w:val="center"/>
              <w:rPr>
                <w:color w:val="000000"/>
                <w:szCs w:val="24"/>
                <w:lang w:val="uk-UA"/>
              </w:rPr>
            </w:pPr>
            <w:r>
              <w:rPr>
                <w:color w:val="000000"/>
                <w:szCs w:val="24"/>
                <w:lang w:val="uk-UA"/>
              </w:rPr>
              <w:t>-</w:t>
            </w:r>
          </w:p>
          <w:p w:rsidR="00CF05B4" w:rsidRPr="00103090" w:rsidRDefault="00CF05B4" w:rsidP="00BF1ECC">
            <w:pPr>
              <w:jc w:val="center"/>
              <w:rPr>
                <w:color w:val="000000"/>
                <w:szCs w:val="24"/>
                <w:lang w:val="uk-UA"/>
              </w:rPr>
            </w:pPr>
          </w:p>
        </w:tc>
        <w:tc>
          <w:tcPr>
            <w:tcW w:w="2903" w:type="dxa"/>
            <w:vMerge w:val="restart"/>
            <w:tcBorders>
              <w:left w:val="single" w:sz="4" w:space="0" w:color="auto"/>
              <w:right w:val="single" w:sz="4" w:space="0" w:color="auto"/>
            </w:tcBorders>
            <w:vAlign w:val="center"/>
          </w:tcPr>
          <w:p w:rsidR="00CF05B4" w:rsidRPr="00103090" w:rsidRDefault="00CF05B4" w:rsidP="00BF1ECC">
            <w:pPr>
              <w:rPr>
                <w:szCs w:val="24"/>
              </w:rPr>
            </w:pPr>
          </w:p>
        </w:tc>
      </w:tr>
      <w:tr w:rsidR="00CF05B4" w:rsidTr="00E73DB8">
        <w:trPr>
          <w:cantSplit/>
          <w:trHeight w:val="633"/>
          <w:tblHeader/>
        </w:trPr>
        <w:tc>
          <w:tcPr>
            <w:tcW w:w="459" w:type="dxa"/>
            <w:vMerge/>
            <w:tcBorders>
              <w:left w:val="single" w:sz="4" w:space="0" w:color="auto"/>
              <w:right w:val="single" w:sz="4" w:space="0" w:color="auto"/>
            </w:tcBorders>
            <w:vAlign w:val="center"/>
          </w:tcPr>
          <w:p w:rsidR="00CF05B4" w:rsidRDefault="00CF05B4" w:rsidP="00BF1ECC">
            <w:pPr>
              <w:jc w:val="center"/>
              <w:rPr>
                <w:color w:val="000000"/>
                <w:sz w:val="20"/>
                <w:szCs w:val="20"/>
                <w:lang w:val="uk-UA"/>
              </w:rPr>
            </w:pPr>
          </w:p>
        </w:tc>
        <w:tc>
          <w:tcPr>
            <w:tcW w:w="1806" w:type="dxa"/>
            <w:vMerge/>
            <w:tcBorders>
              <w:left w:val="single" w:sz="4" w:space="0" w:color="auto"/>
              <w:right w:val="single" w:sz="4" w:space="0" w:color="auto"/>
            </w:tcBorders>
          </w:tcPr>
          <w:p w:rsidR="00CF05B4" w:rsidRPr="00FF68BB" w:rsidRDefault="00CF05B4" w:rsidP="00BF1ECC">
            <w:pPr>
              <w:rPr>
                <w:bCs/>
                <w:szCs w:val="24"/>
                <w:lang w:val="uk-UA"/>
              </w:rPr>
            </w:pPr>
          </w:p>
        </w:tc>
        <w:tc>
          <w:tcPr>
            <w:tcW w:w="3593" w:type="dxa"/>
            <w:tcBorders>
              <w:top w:val="single" w:sz="4" w:space="0" w:color="auto"/>
              <w:left w:val="single" w:sz="4" w:space="0" w:color="auto"/>
              <w:bottom w:val="single" w:sz="4" w:space="0" w:color="auto"/>
              <w:right w:val="single" w:sz="4" w:space="0" w:color="auto"/>
            </w:tcBorders>
          </w:tcPr>
          <w:p w:rsidR="00CF05B4" w:rsidRPr="00FF68BB" w:rsidRDefault="00CF05B4" w:rsidP="000C3598">
            <w:pPr>
              <w:rPr>
                <w:szCs w:val="24"/>
                <w:lang w:val="uk-UA"/>
              </w:rPr>
            </w:pPr>
            <w:r>
              <w:rPr>
                <w:szCs w:val="24"/>
                <w:lang w:val="uk-UA"/>
              </w:rPr>
              <w:t>З</w:t>
            </w:r>
            <w:r w:rsidRPr="00FF68BB">
              <w:rPr>
                <w:szCs w:val="24"/>
                <w:lang w:val="uk-UA"/>
              </w:rPr>
              <w:t>алучення</w:t>
            </w:r>
            <w:r w:rsidRPr="00FF68BB">
              <w:rPr>
                <w:rFonts w:ascii="Times" w:hAnsi="Times" w:cs="Times"/>
                <w:szCs w:val="24"/>
                <w:lang w:val="uk-UA"/>
              </w:rPr>
              <w:t xml:space="preserve"> </w:t>
            </w:r>
            <w:r w:rsidRPr="00FF68BB">
              <w:rPr>
                <w:szCs w:val="24"/>
                <w:lang w:val="uk-UA"/>
              </w:rPr>
              <w:t>до</w:t>
            </w:r>
            <w:r w:rsidRPr="00FF68BB">
              <w:rPr>
                <w:rFonts w:ascii="Times" w:hAnsi="Times" w:cs="Times"/>
                <w:szCs w:val="24"/>
                <w:lang w:val="uk-UA"/>
              </w:rPr>
              <w:t xml:space="preserve"> </w:t>
            </w:r>
            <w:r w:rsidRPr="00FF68BB">
              <w:rPr>
                <w:szCs w:val="24"/>
                <w:lang w:val="uk-UA"/>
              </w:rPr>
              <w:t>громадського</w:t>
            </w:r>
            <w:r w:rsidRPr="00FF68BB">
              <w:rPr>
                <w:rFonts w:ascii="Times" w:hAnsi="Times" w:cs="Times"/>
                <w:szCs w:val="24"/>
                <w:lang w:val="uk-UA"/>
              </w:rPr>
              <w:t xml:space="preserve"> </w:t>
            </w:r>
            <w:r w:rsidRPr="00FF68BB">
              <w:rPr>
                <w:szCs w:val="24"/>
                <w:lang w:val="uk-UA"/>
              </w:rPr>
              <w:t>життя</w:t>
            </w:r>
            <w:r w:rsidRPr="00FF68BB">
              <w:rPr>
                <w:rFonts w:ascii="Times" w:hAnsi="Times" w:cs="Times"/>
                <w:szCs w:val="24"/>
                <w:lang w:val="uk-UA"/>
              </w:rPr>
              <w:t xml:space="preserve"> </w:t>
            </w:r>
            <w:r w:rsidRPr="00FF68BB">
              <w:rPr>
                <w:szCs w:val="24"/>
                <w:lang w:val="uk-UA"/>
              </w:rPr>
              <w:t>у</w:t>
            </w:r>
            <w:r w:rsidRPr="00FF68BB">
              <w:rPr>
                <w:rFonts w:ascii="Times" w:hAnsi="Times" w:cs="Times"/>
                <w:szCs w:val="24"/>
                <w:lang w:val="uk-UA"/>
              </w:rPr>
              <w:t xml:space="preserve"> </w:t>
            </w:r>
            <w:r w:rsidRPr="00FF68BB">
              <w:rPr>
                <w:szCs w:val="24"/>
                <w:lang w:val="uk-UA"/>
              </w:rPr>
              <w:t>місті</w:t>
            </w:r>
            <w:r w:rsidRPr="00FF68BB">
              <w:rPr>
                <w:rFonts w:ascii="Times" w:hAnsi="Times" w:cs="Times"/>
                <w:szCs w:val="24"/>
                <w:lang w:val="uk-UA"/>
              </w:rPr>
              <w:t xml:space="preserve"> </w:t>
            </w:r>
            <w:r>
              <w:rPr>
                <w:szCs w:val="24"/>
                <w:lang w:val="uk-UA"/>
              </w:rPr>
              <w:t>його мешканців</w:t>
            </w:r>
          </w:p>
        </w:tc>
        <w:tc>
          <w:tcPr>
            <w:tcW w:w="2927" w:type="dxa"/>
            <w:tcBorders>
              <w:top w:val="single" w:sz="4" w:space="0" w:color="auto"/>
              <w:left w:val="single" w:sz="4" w:space="0" w:color="auto"/>
              <w:bottom w:val="single" w:sz="4" w:space="0" w:color="auto"/>
              <w:right w:val="single" w:sz="4" w:space="0" w:color="auto"/>
            </w:tcBorders>
          </w:tcPr>
          <w:p w:rsidR="00CF05B4" w:rsidRDefault="00CF05B4" w:rsidP="00BF1ECC">
            <w:pPr>
              <w:rPr>
                <w:szCs w:val="24"/>
                <w:lang w:val="uk-UA"/>
              </w:rPr>
            </w:pPr>
            <w:r>
              <w:rPr>
                <w:szCs w:val="24"/>
                <w:lang w:val="uk-UA"/>
              </w:rPr>
              <w:t>Виконавчий комітет Роменської міської ради,</w:t>
            </w:r>
          </w:p>
          <w:p w:rsidR="00CF05B4" w:rsidRPr="00F07EEE" w:rsidRDefault="00CF05B4" w:rsidP="00BF1ECC">
            <w:pPr>
              <w:rPr>
                <w:szCs w:val="24"/>
                <w:lang w:val="uk-UA"/>
              </w:rPr>
            </w:pPr>
            <w:r w:rsidRPr="00F07EEE">
              <w:rPr>
                <w:szCs w:val="24"/>
                <w:lang w:val="uk-UA"/>
              </w:rPr>
              <w:t>органи самоорганізації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rsidR="00CF05B4" w:rsidRPr="00103090" w:rsidRDefault="00CF05B4" w:rsidP="00BF1ECC">
            <w:pPr>
              <w:jc w:val="center"/>
              <w:rPr>
                <w:color w:val="000000"/>
                <w:szCs w:val="24"/>
                <w:lang w:val="uk-UA"/>
              </w:rPr>
            </w:pPr>
            <w:r>
              <w:rPr>
                <w:color w:val="000000"/>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CF05B4" w:rsidRPr="00103090" w:rsidRDefault="00CF05B4" w:rsidP="00BF1ECC">
            <w:pPr>
              <w:jc w:val="center"/>
              <w:rPr>
                <w:color w:val="000000"/>
                <w:szCs w:val="24"/>
                <w:lang w:val="uk-UA"/>
              </w:rPr>
            </w:pPr>
            <w:r>
              <w:rPr>
                <w:color w:val="000000"/>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CF05B4" w:rsidRPr="00103090" w:rsidRDefault="00CF05B4" w:rsidP="00BF1ECC">
            <w:pPr>
              <w:jc w:val="center"/>
              <w:rPr>
                <w:color w:val="000000"/>
                <w:szCs w:val="24"/>
                <w:lang w:val="uk-UA"/>
              </w:rPr>
            </w:pPr>
          </w:p>
          <w:p w:rsidR="00CF05B4" w:rsidRPr="00E75C84" w:rsidRDefault="00CF05B4" w:rsidP="00BF1ECC">
            <w:pPr>
              <w:jc w:val="center"/>
              <w:rPr>
                <w:b/>
                <w:color w:val="000000"/>
                <w:szCs w:val="24"/>
                <w:lang w:val="uk-UA"/>
              </w:rPr>
            </w:pPr>
            <w:r>
              <w:rPr>
                <w:b/>
                <w:color w:val="000000"/>
                <w:szCs w:val="24"/>
                <w:lang w:val="uk-UA"/>
              </w:rPr>
              <w:t>-</w:t>
            </w:r>
          </w:p>
        </w:tc>
        <w:tc>
          <w:tcPr>
            <w:tcW w:w="2903" w:type="dxa"/>
            <w:vMerge/>
            <w:tcBorders>
              <w:left w:val="single" w:sz="4" w:space="0" w:color="auto"/>
              <w:right w:val="single" w:sz="4" w:space="0" w:color="auto"/>
            </w:tcBorders>
            <w:vAlign w:val="center"/>
          </w:tcPr>
          <w:p w:rsidR="00CF05B4" w:rsidRPr="00E75C84" w:rsidRDefault="00CF05B4" w:rsidP="00BF1ECC">
            <w:pPr>
              <w:rPr>
                <w:b/>
                <w:szCs w:val="24"/>
              </w:rPr>
            </w:pPr>
          </w:p>
        </w:tc>
      </w:tr>
      <w:tr w:rsidR="00CF05B4" w:rsidRPr="00F11515" w:rsidTr="00E73DB8">
        <w:trPr>
          <w:cantSplit/>
          <w:trHeight w:val="1382"/>
          <w:tblHeader/>
        </w:trPr>
        <w:tc>
          <w:tcPr>
            <w:tcW w:w="459" w:type="dxa"/>
            <w:vMerge w:val="restart"/>
            <w:tcBorders>
              <w:top w:val="single" w:sz="4" w:space="0" w:color="auto"/>
              <w:left w:val="single" w:sz="4" w:space="0" w:color="auto"/>
              <w:right w:val="single" w:sz="4" w:space="0" w:color="auto"/>
            </w:tcBorders>
            <w:vAlign w:val="center"/>
          </w:tcPr>
          <w:p w:rsidR="00CF05B4" w:rsidRDefault="00CF05B4" w:rsidP="00BF1ECC">
            <w:pPr>
              <w:jc w:val="center"/>
              <w:rPr>
                <w:color w:val="000000"/>
                <w:sz w:val="20"/>
                <w:szCs w:val="20"/>
                <w:lang w:val="uk-UA"/>
              </w:rPr>
            </w:pPr>
            <w:r>
              <w:rPr>
                <w:color w:val="000000"/>
                <w:sz w:val="20"/>
                <w:szCs w:val="20"/>
                <w:lang w:val="uk-UA"/>
              </w:rPr>
              <w:t>2.</w:t>
            </w:r>
          </w:p>
        </w:tc>
        <w:tc>
          <w:tcPr>
            <w:tcW w:w="1806" w:type="dxa"/>
            <w:vMerge w:val="restart"/>
            <w:tcBorders>
              <w:top w:val="single" w:sz="4" w:space="0" w:color="auto"/>
              <w:left w:val="single" w:sz="4" w:space="0" w:color="auto"/>
              <w:right w:val="single" w:sz="4" w:space="0" w:color="auto"/>
            </w:tcBorders>
          </w:tcPr>
          <w:p w:rsidR="00CF05B4" w:rsidRPr="00FF68BB" w:rsidRDefault="00CF05B4" w:rsidP="00BF1ECC">
            <w:pPr>
              <w:rPr>
                <w:szCs w:val="24"/>
                <w:lang w:val="uk-UA"/>
              </w:rPr>
            </w:pPr>
            <w:r w:rsidRPr="00FF68BB">
              <w:rPr>
                <w:bCs/>
                <w:szCs w:val="24"/>
                <w:lang w:val="uk-UA"/>
              </w:rPr>
              <w:t>Вдосконалення системи інформування та підвищення рівня громадянської освіти</w:t>
            </w:r>
          </w:p>
        </w:tc>
        <w:tc>
          <w:tcPr>
            <w:tcW w:w="3593" w:type="dxa"/>
            <w:tcBorders>
              <w:top w:val="single" w:sz="4" w:space="0" w:color="auto"/>
              <w:left w:val="single" w:sz="4" w:space="0" w:color="auto"/>
              <w:bottom w:val="single" w:sz="4" w:space="0" w:color="auto"/>
              <w:right w:val="single" w:sz="4" w:space="0" w:color="auto"/>
            </w:tcBorders>
          </w:tcPr>
          <w:p w:rsidR="00CF05B4" w:rsidRPr="00FF68BB" w:rsidRDefault="00CF05B4" w:rsidP="002262D2">
            <w:pPr>
              <w:rPr>
                <w:szCs w:val="24"/>
                <w:lang w:val="uk-UA"/>
              </w:rPr>
            </w:pPr>
            <w:r w:rsidRPr="00574502">
              <w:rPr>
                <w:szCs w:val="24"/>
                <w:lang w:val="uk-UA"/>
              </w:rPr>
              <w:t>Проведення днів «відкритих дверей» міської</w:t>
            </w:r>
            <w:r w:rsidRPr="00574502">
              <w:rPr>
                <w:rStyle w:val="apple-converted-space"/>
                <w:szCs w:val="24"/>
                <w:lang w:val="uk-UA"/>
              </w:rPr>
              <w:t> ради</w:t>
            </w:r>
          </w:p>
        </w:tc>
        <w:tc>
          <w:tcPr>
            <w:tcW w:w="2927" w:type="dxa"/>
            <w:tcBorders>
              <w:top w:val="single" w:sz="4" w:space="0" w:color="auto"/>
              <w:left w:val="single" w:sz="4" w:space="0" w:color="auto"/>
              <w:bottom w:val="single" w:sz="4" w:space="0" w:color="auto"/>
              <w:right w:val="single" w:sz="4" w:space="0" w:color="auto"/>
            </w:tcBorders>
          </w:tcPr>
          <w:p w:rsidR="00CF05B4" w:rsidRPr="00083852" w:rsidRDefault="00CF05B4" w:rsidP="00BF1ECC">
            <w:pPr>
              <w:rPr>
                <w:szCs w:val="24"/>
                <w:lang w:val="uk-UA"/>
              </w:rPr>
            </w:pPr>
            <w:r>
              <w:rPr>
                <w:szCs w:val="24"/>
                <w:lang w:val="uk-UA"/>
              </w:rPr>
              <w:t xml:space="preserve">Відділ організаційного та </w:t>
            </w:r>
            <w:proofErr w:type="spellStart"/>
            <w:r>
              <w:rPr>
                <w:szCs w:val="24"/>
                <w:lang w:val="uk-UA"/>
              </w:rPr>
              <w:t>комп</w:t>
            </w:r>
            <w:proofErr w:type="spellEnd"/>
            <w:r w:rsidRPr="00083852">
              <w:rPr>
                <w:szCs w:val="24"/>
              </w:rPr>
              <w:t>’</w:t>
            </w:r>
            <w:proofErr w:type="spellStart"/>
            <w:r>
              <w:rPr>
                <w:szCs w:val="24"/>
                <w:lang w:val="uk-UA"/>
              </w:rPr>
              <w:t>ютерного</w:t>
            </w:r>
            <w:proofErr w:type="spellEnd"/>
            <w:r>
              <w:rPr>
                <w:szCs w:val="24"/>
                <w:lang w:val="uk-UA"/>
              </w:rPr>
              <w:t xml:space="preserve"> забезпечення </w:t>
            </w:r>
            <w:r w:rsidRPr="00FF68BB">
              <w:rPr>
                <w:szCs w:val="24"/>
                <w:lang w:val="uk-UA"/>
              </w:rPr>
              <w:t>виконавчого комітету Роменської  міської  ради</w:t>
            </w:r>
          </w:p>
        </w:tc>
        <w:tc>
          <w:tcPr>
            <w:tcW w:w="1134" w:type="dxa"/>
            <w:tcBorders>
              <w:top w:val="single" w:sz="4" w:space="0" w:color="auto"/>
              <w:left w:val="single" w:sz="4" w:space="0" w:color="auto"/>
              <w:bottom w:val="single" w:sz="4" w:space="0" w:color="auto"/>
              <w:right w:val="single" w:sz="4" w:space="0" w:color="auto"/>
            </w:tcBorders>
            <w:vAlign w:val="center"/>
          </w:tcPr>
          <w:p w:rsidR="00CF05B4" w:rsidRPr="00103090" w:rsidRDefault="00CF05B4" w:rsidP="00BF1ECC">
            <w:pPr>
              <w:jc w:val="center"/>
              <w:rPr>
                <w:color w:val="000000"/>
                <w:szCs w:val="24"/>
                <w:lang w:val="uk-UA"/>
              </w:rPr>
            </w:pPr>
            <w:r>
              <w:rPr>
                <w:color w:val="000000"/>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CF05B4" w:rsidRPr="00103090" w:rsidRDefault="00CF05B4" w:rsidP="00BF1ECC">
            <w:pPr>
              <w:jc w:val="center"/>
              <w:rPr>
                <w:color w:val="000000"/>
                <w:szCs w:val="24"/>
                <w:lang w:val="uk-UA"/>
              </w:rPr>
            </w:pPr>
            <w:r>
              <w:rPr>
                <w:color w:val="000000"/>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CF05B4" w:rsidRPr="00103090" w:rsidRDefault="00CF05B4" w:rsidP="00BF1ECC">
            <w:pPr>
              <w:jc w:val="center"/>
              <w:rPr>
                <w:color w:val="000000"/>
                <w:szCs w:val="24"/>
                <w:lang w:val="uk-UA"/>
              </w:rPr>
            </w:pPr>
            <w:r>
              <w:rPr>
                <w:color w:val="000000"/>
                <w:szCs w:val="24"/>
                <w:lang w:val="uk-UA"/>
              </w:rPr>
              <w:t>-</w:t>
            </w:r>
          </w:p>
          <w:p w:rsidR="00CF05B4" w:rsidRPr="00103090" w:rsidRDefault="00CF05B4" w:rsidP="00BF1ECC">
            <w:pPr>
              <w:jc w:val="center"/>
              <w:rPr>
                <w:color w:val="000000"/>
                <w:szCs w:val="24"/>
                <w:lang w:val="uk-UA"/>
              </w:rPr>
            </w:pPr>
          </w:p>
        </w:tc>
        <w:tc>
          <w:tcPr>
            <w:tcW w:w="2903" w:type="dxa"/>
            <w:vMerge w:val="restart"/>
            <w:tcBorders>
              <w:top w:val="single" w:sz="4" w:space="0" w:color="auto"/>
              <w:left w:val="single" w:sz="4" w:space="0" w:color="auto"/>
              <w:right w:val="single" w:sz="4" w:space="0" w:color="auto"/>
            </w:tcBorders>
            <w:vAlign w:val="center"/>
          </w:tcPr>
          <w:p w:rsidR="00CF05B4" w:rsidRPr="00103090" w:rsidRDefault="00CF05B4" w:rsidP="00BF1ECC">
            <w:pPr>
              <w:rPr>
                <w:szCs w:val="24"/>
                <w:lang w:val="uk-UA"/>
              </w:rPr>
            </w:pPr>
            <w:r w:rsidRPr="00103090">
              <w:rPr>
                <w:szCs w:val="24"/>
                <w:lang w:val="uk-UA"/>
              </w:rPr>
              <w:t>Підвищення рівня поінформованості населення щодо діяльності місцевої влади та заб</w:t>
            </w:r>
            <w:r>
              <w:rPr>
                <w:szCs w:val="24"/>
                <w:lang w:val="uk-UA"/>
              </w:rPr>
              <w:t xml:space="preserve">езпечення дієвого </w:t>
            </w:r>
            <w:proofErr w:type="spellStart"/>
            <w:r>
              <w:rPr>
                <w:szCs w:val="24"/>
                <w:lang w:val="uk-UA"/>
              </w:rPr>
              <w:t>зворотнього</w:t>
            </w:r>
            <w:proofErr w:type="spellEnd"/>
            <w:r>
              <w:rPr>
                <w:szCs w:val="24"/>
                <w:lang w:val="uk-UA"/>
              </w:rPr>
              <w:t xml:space="preserve"> зв’</w:t>
            </w:r>
            <w:r w:rsidRPr="00103090">
              <w:rPr>
                <w:szCs w:val="24"/>
                <w:lang w:val="uk-UA"/>
              </w:rPr>
              <w:t>язку</w:t>
            </w:r>
          </w:p>
        </w:tc>
      </w:tr>
      <w:tr w:rsidR="00CF05B4" w:rsidRPr="00676EA1" w:rsidTr="00E73DB8">
        <w:trPr>
          <w:cantSplit/>
          <w:trHeight w:val="1132"/>
          <w:tblHeader/>
        </w:trPr>
        <w:tc>
          <w:tcPr>
            <w:tcW w:w="459" w:type="dxa"/>
            <w:vMerge/>
            <w:tcBorders>
              <w:left w:val="single" w:sz="4" w:space="0" w:color="auto"/>
              <w:right w:val="single" w:sz="4" w:space="0" w:color="auto"/>
            </w:tcBorders>
            <w:vAlign w:val="center"/>
          </w:tcPr>
          <w:p w:rsidR="00CF05B4" w:rsidRDefault="00CF05B4" w:rsidP="00BF1ECC">
            <w:pPr>
              <w:jc w:val="center"/>
              <w:rPr>
                <w:color w:val="000000"/>
                <w:sz w:val="20"/>
                <w:szCs w:val="20"/>
                <w:lang w:val="uk-UA"/>
              </w:rPr>
            </w:pPr>
          </w:p>
        </w:tc>
        <w:tc>
          <w:tcPr>
            <w:tcW w:w="1806" w:type="dxa"/>
            <w:vMerge/>
            <w:tcBorders>
              <w:left w:val="single" w:sz="4" w:space="0" w:color="auto"/>
              <w:right w:val="single" w:sz="4" w:space="0" w:color="auto"/>
            </w:tcBorders>
          </w:tcPr>
          <w:p w:rsidR="00CF05B4" w:rsidRPr="00103090" w:rsidRDefault="00CF05B4" w:rsidP="00BF1ECC">
            <w:pPr>
              <w:jc w:val="center"/>
              <w:rPr>
                <w:szCs w:val="24"/>
                <w:lang w:val="uk-UA"/>
              </w:rPr>
            </w:pPr>
          </w:p>
        </w:tc>
        <w:tc>
          <w:tcPr>
            <w:tcW w:w="3593" w:type="dxa"/>
            <w:tcBorders>
              <w:top w:val="single" w:sz="4" w:space="0" w:color="auto"/>
              <w:left w:val="single" w:sz="4" w:space="0" w:color="auto"/>
              <w:bottom w:val="single" w:sz="4" w:space="0" w:color="auto"/>
              <w:right w:val="single" w:sz="4" w:space="0" w:color="auto"/>
            </w:tcBorders>
          </w:tcPr>
          <w:p w:rsidR="00CF05B4" w:rsidRPr="00FF68BB" w:rsidRDefault="00CF05B4" w:rsidP="000C3598">
            <w:pPr>
              <w:rPr>
                <w:szCs w:val="24"/>
                <w:lang w:val="uk-UA"/>
              </w:rPr>
            </w:pPr>
            <w:r>
              <w:rPr>
                <w:szCs w:val="24"/>
                <w:lang w:val="uk-UA"/>
              </w:rPr>
              <w:t>П</w:t>
            </w:r>
            <w:r w:rsidRPr="00FF68BB">
              <w:rPr>
                <w:szCs w:val="24"/>
                <w:lang w:val="uk-UA"/>
              </w:rPr>
              <w:t xml:space="preserve">роведення </w:t>
            </w:r>
            <w:r>
              <w:rPr>
                <w:szCs w:val="24"/>
                <w:lang w:val="uk-UA"/>
              </w:rPr>
              <w:t>Є</w:t>
            </w:r>
            <w:r w:rsidRPr="00FF68BB">
              <w:rPr>
                <w:szCs w:val="24"/>
                <w:lang w:val="uk-UA"/>
              </w:rPr>
              <w:t xml:space="preserve">диного </w:t>
            </w:r>
            <w:r>
              <w:rPr>
                <w:szCs w:val="24"/>
                <w:lang w:val="uk-UA"/>
              </w:rPr>
              <w:t>д</w:t>
            </w:r>
            <w:r w:rsidRPr="00FF68BB">
              <w:rPr>
                <w:szCs w:val="24"/>
                <w:lang w:val="uk-UA"/>
              </w:rPr>
              <w:t>ня інформування населення</w:t>
            </w:r>
          </w:p>
        </w:tc>
        <w:tc>
          <w:tcPr>
            <w:tcW w:w="2927" w:type="dxa"/>
            <w:tcBorders>
              <w:top w:val="single" w:sz="4" w:space="0" w:color="auto"/>
              <w:left w:val="single" w:sz="4" w:space="0" w:color="auto"/>
              <w:bottom w:val="single" w:sz="4" w:space="0" w:color="auto"/>
              <w:right w:val="single" w:sz="4" w:space="0" w:color="auto"/>
            </w:tcBorders>
          </w:tcPr>
          <w:p w:rsidR="00CF05B4" w:rsidRPr="00103090" w:rsidRDefault="00CF05B4" w:rsidP="00BF1ECC">
            <w:pPr>
              <w:rPr>
                <w:szCs w:val="24"/>
                <w:lang w:val="uk-UA"/>
              </w:rPr>
            </w:pPr>
            <w:r>
              <w:rPr>
                <w:szCs w:val="24"/>
                <w:lang w:val="uk-UA"/>
              </w:rPr>
              <w:t>Виконавчий комітет Роменської міської ради</w:t>
            </w:r>
          </w:p>
        </w:tc>
        <w:tc>
          <w:tcPr>
            <w:tcW w:w="1134" w:type="dxa"/>
            <w:tcBorders>
              <w:top w:val="single" w:sz="4" w:space="0" w:color="auto"/>
              <w:left w:val="single" w:sz="4" w:space="0" w:color="auto"/>
              <w:bottom w:val="single" w:sz="4" w:space="0" w:color="auto"/>
              <w:right w:val="single" w:sz="4" w:space="0" w:color="auto"/>
            </w:tcBorders>
            <w:vAlign w:val="center"/>
          </w:tcPr>
          <w:p w:rsidR="00CF05B4" w:rsidRPr="00103090" w:rsidRDefault="00CF05B4" w:rsidP="00BF1ECC">
            <w:pPr>
              <w:jc w:val="center"/>
              <w:rPr>
                <w:color w:val="000000"/>
                <w:szCs w:val="24"/>
                <w:lang w:val="uk-UA"/>
              </w:rPr>
            </w:pPr>
            <w:r>
              <w:rPr>
                <w:color w:val="000000"/>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CF05B4" w:rsidRPr="00103090" w:rsidRDefault="00CF05B4" w:rsidP="00BF1ECC">
            <w:pPr>
              <w:jc w:val="center"/>
              <w:rPr>
                <w:color w:val="000000"/>
                <w:szCs w:val="24"/>
                <w:lang w:val="uk-UA"/>
              </w:rPr>
            </w:pPr>
            <w:r>
              <w:rPr>
                <w:color w:val="000000"/>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CF05B4" w:rsidRPr="00103090" w:rsidRDefault="00CF05B4" w:rsidP="00BF1ECC">
            <w:pPr>
              <w:jc w:val="center"/>
              <w:rPr>
                <w:color w:val="000000"/>
                <w:szCs w:val="24"/>
                <w:lang w:val="uk-UA"/>
              </w:rPr>
            </w:pPr>
            <w:r>
              <w:rPr>
                <w:color w:val="000000"/>
                <w:szCs w:val="24"/>
                <w:lang w:val="uk-UA"/>
              </w:rPr>
              <w:t>-</w:t>
            </w:r>
          </w:p>
          <w:p w:rsidR="00CF05B4" w:rsidRPr="00103090" w:rsidRDefault="00CF05B4" w:rsidP="00BF1ECC">
            <w:pPr>
              <w:jc w:val="center"/>
              <w:rPr>
                <w:color w:val="000000"/>
                <w:szCs w:val="24"/>
                <w:lang w:val="uk-UA"/>
              </w:rPr>
            </w:pPr>
          </w:p>
        </w:tc>
        <w:tc>
          <w:tcPr>
            <w:tcW w:w="2903" w:type="dxa"/>
            <w:vMerge/>
            <w:tcBorders>
              <w:left w:val="single" w:sz="4" w:space="0" w:color="auto"/>
              <w:right w:val="single" w:sz="4" w:space="0" w:color="auto"/>
            </w:tcBorders>
            <w:vAlign w:val="center"/>
          </w:tcPr>
          <w:p w:rsidR="00CF05B4" w:rsidRPr="00103090" w:rsidRDefault="00CF05B4" w:rsidP="00BF1ECC">
            <w:pPr>
              <w:rPr>
                <w:szCs w:val="24"/>
                <w:lang w:val="uk-UA"/>
              </w:rPr>
            </w:pPr>
          </w:p>
        </w:tc>
      </w:tr>
      <w:tr w:rsidR="00E73DB8" w:rsidRPr="00676EA1" w:rsidTr="00E73DB8">
        <w:trPr>
          <w:cantSplit/>
          <w:trHeight w:val="1132"/>
          <w:tblHeader/>
        </w:trPr>
        <w:tc>
          <w:tcPr>
            <w:tcW w:w="459" w:type="dxa"/>
            <w:tcBorders>
              <w:left w:val="single" w:sz="4" w:space="0" w:color="auto"/>
              <w:right w:val="single" w:sz="4" w:space="0" w:color="auto"/>
            </w:tcBorders>
            <w:vAlign w:val="center"/>
          </w:tcPr>
          <w:p w:rsidR="00E73DB8" w:rsidRDefault="00E73DB8" w:rsidP="00BF1ECC">
            <w:pPr>
              <w:jc w:val="center"/>
              <w:rPr>
                <w:color w:val="000000"/>
                <w:sz w:val="20"/>
                <w:szCs w:val="20"/>
                <w:lang w:val="uk-UA"/>
              </w:rPr>
            </w:pPr>
          </w:p>
        </w:tc>
        <w:tc>
          <w:tcPr>
            <w:tcW w:w="1806" w:type="dxa"/>
            <w:tcBorders>
              <w:left w:val="single" w:sz="4" w:space="0" w:color="auto"/>
              <w:right w:val="single" w:sz="4" w:space="0" w:color="auto"/>
            </w:tcBorders>
          </w:tcPr>
          <w:p w:rsidR="00E73DB8" w:rsidRPr="00103090" w:rsidRDefault="00E73DB8" w:rsidP="00BF1ECC">
            <w:pPr>
              <w:jc w:val="center"/>
              <w:rPr>
                <w:szCs w:val="24"/>
                <w:lang w:val="uk-UA"/>
              </w:rPr>
            </w:pPr>
          </w:p>
        </w:tc>
        <w:tc>
          <w:tcPr>
            <w:tcW w:w="3593" w:type="dxa"/>
            <w:tcBorders>
              <w:top w:val="single" w:sz="4" w:space="0" w:color="auto"/>
              <w:left w:val="single" w:sz="4" w:space="0" w:color="auto"/>
              <w:bottom w:val="single" w:sz="4" w:space="0" w:color="auto"/>
              <w:right w:val="single" w:sz="4" w:space="0" w:color="auto"/>
            </w:tcBorders>
          </w:tcPr>
          <w:p w:rsidR="00E73DB8" w:rsidRPr="00103090" w:rsidRDefault="00E73DB8" w:rsidP="001D5C6B">
            <w:pPr>
              <w:rPr>
                <w:szCs w:val="24"/>
              </w:rPr>
            </w:pPr>
            <w:r>
              <w:rPr>
                <w:szCs w:val="24"/>
                <w:lang w:val="uk-UA"/>
              </w:rPr>
              <w:t>П</w:t>
            </w:r>
            <w:r w:rsidRPr="00103090">
              <w:rPr>
                <w:szCs w:val="24"/>
                <w:lang w:val="uk-UA"/>
              </w:rPr>
              <w:t xml:space="preserve">роведення зустрічей міського голови з </w:t>
            </w:r>
            <w:r>
              <w:rPr>
                <w:szCs w:val="24"/>
                <w:lang w:val="uk-UA"/>
              </w:rPr>
              <w:t>мешканцями квартальних комітетів</w:t>
            </w:r>
          </w:p>
        </w:tc>
        <w:tc>
          <w:tcPr>
            <w:tcW w:w="2927" w:type="dxa"/>
            <w:tcBorders>
              <w:top w:val="single" w:sz="4" w:space="0" w:color="auto"/>
              <w:left w:val="single" w:sz="4" w:space="0" w:color="auto"/>
              <w:bottom w:val="single" w:sz="4" w:space="0" w:color="auto"/>
              <w:right w:val="single" w:sz="4" w:space="0" w:color="auto"/>
            </w:tcBorders>
          </w:tcPr>
          <w:p w:rsidR="00E73DB8" w:rsidRDefault="00E73DB8" w:rsidP="001D5C6B">
            <w:pPr>
              <w:rPr>
                <w:sz w:val="20"/>
                <w:szCs w:val="20"/>
                <w:lang w:val="uk-UA"/>
              </w:rPr>
            </w:pPr>
            <w:r>
              <w:rPr>
                <w:szCs w:val="24"/>
                <w:lang w:val="uk-UA"/>
              </w:rPr>
              <w:t xml:space="preserve">Відділ з питань внутрішньої політики </w:t>
            </w:r>
            <w:r w:rsidRPr="00FF68BB">
              <w:rPr>
                <w:szCs w:val="24"/>
                <w:lang w:val="uk-UA"/>
              </w:rPr>
              <w:t>виконавчого комітету Роменської  міської  ради</w:t>
            </w:r>
            <w:r>
              <w:rPr>
                <w:szCs w:val="24"/>
                <w:lang w:val="uk-UA"/>
              </w:rPr>
              <w:t>,</w:t>
            </w:r>
            <w:r>
              <w:rPr>
                <w:sz w:val="20"/>
                <w:szCs w:val="20"/>
                <w:lang w:val="uk-UA"/>
              </w:rPr>
              <w:t xml:space="preserve"> </w:t>
            </w:r>
          </w:p>
          <w:p w:rsidR="00E73DB8" w:rsidRPr="00C67E9D" w:rsidRDefault="00E73DB8" w:rsidP="001D5C6B">
            <w:pPr>
              <w:rPr>
                <w:szCs w:val="24"/>
                <w:lang w:val="uk-UA"/>
              </w:rPr>
            </w:pPr>
            <w:r w:rsidRPr="00C67E9D">
              <w:rPr>
                <w:szCs w:val="24"/>
                <w:lang w:val="uk-UA"/>
              </w:rPr>
              <w:t>органи самоорганізації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rsidR="00E73DB8" w:rsidRPr="00103090" w:rsidRDefault="00E73DB8" w:rsidP="001D5C6B">
            <w:pPr>
              <w:jc w:val="center"/>
              <w:rPr>
                <w:color w:val="000000"/>
                <w:szCs w:val="24"/>
                <w:lang w:val="uk-UA"/>
              </w:rPr>
            </w:pPr>
            <w:r>
              <w:rPr>
                <w:color w:val="000000"/>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E73DB8" w:rsidRPr="00103090" w:rsidRDefault="00E73DB8" w:rsidP="001D5C6B">
            <w:pPr>
              <w:jc w:val="center"/>
              <w:rPr>
                <w:color w:val="000000"/>
                <w:szCs w:val="24"/>
                <w:lang w:val="uk-UA"/>
              </w:rPr>
            </w:pPr>
            <w:r>
              <w:rPr>
                <w:color w:val="000000"/>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E73DB8" w:rsidRPr="00103090" w:rsidRDefault="00E73DB8" w:rsidP="001D5C6B">
            <w:pPr>
              <w:jc w:val="center"/>
              <w:rPr>
                <w:color w:val="000000"/>
                <w:szCs w:val="24"/>
                <w:lang w:val="uk-UA"/>
              </w:rPr>
            </w:pPr>
            <w:r>
              <w:rPr>
                <w:color w:val="000000"/>
                <w:szCs w:val="24"/>
                <w:lang w:val="uk-UA"/>
              </w:rPr>
              <w:t>-</w:t>
            </w:r>
          </w:p>
          <w:p w:rsidR="00E73DB8" w:rsidRPr="00103090" w:rsidRDefault="00E73DB8" w:rsidP="001D5C6B">
            <w:pPr>
              <w:jc w:val="center"/>
              <w:rPr>
                <w:color w:val="000000"/>
                <w:szCs w:val="24"/>
                <w:lang w:val="uk-UA"/>
              </w:rPr>
            </w:pPr>
          </w:p>
        </w:tc>
        <w:tc>
          <w:tcPr>
            <w:tcW w:w="2903" w:type="dxa"/>
            <w:tcBorders>
              <w:left w:val="single" w:sz="4" w:space="0" w:color="auto"/>
              <w:right w:val="single" w:sz="4" w:space="0" w:color="auto"/>
            </w:tcBorders>
            <w:vAlign w:val="center"/>
          </w:tcPr>
          <w:p w:rsidR="00E73DB8" w:rsidRPr="00103090" w:rsidRDefault="00E73DB8" w:rsidP="001D5C6B">
            <w:pPr>
              <w:rPr>
                <w:szCs w:val="24"/>
                <w:lang w:val="uk-UA"/>
              </w:rPr>
            </w:pPr>
          </w:p>
        </w:tc>
      </w:tr>
    </w:tbl>
    <w:p w:rsidR="007A0B93" w:rsidRPr="00FF68BB" w:rsidRDefault="007A0B93" w:rsidP="007A0B93">
      <w:pPr>
        <w:rPr>
          <w:lang w:val="uk-UA"/>
        </w:rPr>
      </w:pPr>
      <w:r>
        <w:br w:type="page"/>
      </w:r>
      <w:r>
        <w:rPr>
          <w:lang w:val="uk-UA"/>
        </w:rPr>
        <w:lastRenderedPageBreak/>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Продовження додатку</w:t>
      </w:r>
    </w:p>
    <w:tbl>
      <w:tblPr>
        <w:tblW w:w="1509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9"/>
        <w:gridCol w:w="1620"/>
        <w:gridCol w:w="3779"/>
        <w:gridCol w:w="2927"/>
        <w:gridCol w:w="1134"/>
        <w:gridCol w:w="1134"/>
        <w:gridCol w:w="1285"/>
        <w:gridCol w:w="2752"/>
      </w:tblGrid>
      <w:tr w:rsidR="00E73DB8" w:rsidTr="00E73DB8">
        <w:trPr>
          <w:tblHeader/>
        </w:trPr>
        <w:tc>
          <w:tcPr>
            <w:tcW w:w="459" w:type="dxa"/>
            <w:tcBorders>
              <w:top w:val="single" w:sz="4" w:space="0" w:color="auto"/>
              <w:left w:val="single" w:sz="4" w:space="0" w:color="auto"/>
              <w:bottom w:val="single" w:sz="4" w:space="0" w:color="auto"/>
              <w:right w:val="single" w:sz="4" w:space="0" w:color="auto"/>
            </w:tcBorders>
            <w:vAlign w:val="center"/>
            <w:hideMark/>
          </w:tcPr>
          <w:p w:rsidR="00E73DB8" w:rsidRDefault="00E73DB8" w:rsidP="00BF1ECC">
            <w:pPr>
              <w:jc w:val="center"/>
              <w:rPr>
                <w:color w:val="000000"/>
                <w:szCs w:val="24"/>
                <w:lang w:val="uk-UA"/>
              </w:rPr>
            </w:pPr>
            <w:r>
              <w:rPr>
                <w:color w:val="000000"/>
                <w:szCs w:val="24"/>
                <w:lang w:val="uk-UA"/>
              </w:rPr>
              <w:t>1</w:t>
            </w:r>
          </w:p>
        </w:tc>
        <w:tc>
          <w:tcPr>
            <w:tcW w:w="1620" w:type="dxa"/>
            <w:tcBorders>
              <w:top w:val="single" w:sz="4" w:space="0" w:color="auto"/>
              <w:left w:val="single" w:sz="4" w:space="0" w:color="auto"/>
              <w:bottom w:val="single" w:sz="4" w:space="0" w:color="auto"/>
              <w:right w:val="single" w:sz="4" w:space="0" w:color="auto"/>
            </w:tcBorders>
            <w:hideMark/>
          </w:tcPr>
          <w:p w:rsidR="00E73DB8" w:rsidRDefault="00E73DB8" w:rsidP="00BF1ECC">
            <w:pPr>
              <w:jc w:val="center"/>
              <w:rPr>
                <w:color w:val="000000"/>
                <w:szCs w:val="24"/>
                <w:lang w:val="uk-UA"/>
              </w:rPr>
            </w:pPr>
            <w:r>
              <w:rPr>
                <w:color w:val="000000"/>
                <w:szCs w:val="24"/>
                <w:lang w:val="uk-UA"/>
              </w:rPr>
              <w:t>2</w:t>
            </w:r>
          </w:p>
        </w:tc>
        <w:tc>
          <w:tcPr>
            <w:tcW w:w="3779" w:type="dxa"/>
            <w:tcBorders>
              <w:top w:val="single" w:sz="4" w:space="0" w:color="auto"/>
              <w:left w:val="single" w:sz="4" w:space="0" w:color="auto"/>
              <w:bottom w:val="single" w:sz="4" w:space="0" w:color="auto"/>
              <w:right w:val="single" w:sz="4" w:space="0" w:color="auto"/>
            </w:tcBorders>
            <w:vAlign w:val="center"/>
            <w:hideMark/>
          </w:tcPr>
          <w:p w:rsidR="00E73DB8" w:rsidRDefault="00E73DB8" w:rsidP="00BF1ECC">
            <w:pPr>
              <w:jc w:val="center"/>
              <w:rPr>
                <w:color w:val="000000"/>
                <w:szCs w:val="24"/>
                <w:lang w:val="uk-UA"/>
              </w:rPr>
            </w:pPr>
            <w:r>
              <w:rPr>
                <w:color w:val="000000"/>
                <w:szCs w:val="24"/>
                <w:lang w:val="uk-UA"/>
              </w:rPr>
              <w:t>3</w:t>
            </w:r>
          </w:p>
        </w:tc>
        <w:tc>
          <w:tcPr>
            <w:tcW w:w="2927" w:type="dxa"/>
            <w:tcBorders>
              <w:top w:val="single" w:sz="4" w:space="0" w:color="auto"/>
              <w:left w:val="single" w:sz="4" w:space="0" w:color="auto"/>
              <w:bottom w:val="single" w:sz="4" w:space="0" w:color="auto"/>
              <w:right w:val="single" w:sz="4" w:space="0" w:color="auto"/>
            </w:tcBorders>
            <w:vAlign w:val="center"/>
            <w:hideMark/>
          </w:tcPr>
          <w:p w:rsidR="00E73DB8" w:rsidRDefault="00E73DB8" w:rsidP="00BF1ECC">
            <w:pPr>
              <w:jc w:val="center"/>
              <w:rPr>
                <w:color w:val="000000"/>
                <w:szCs w:val="24"/>
                <w:lang w:val="uk-UA"/>
              </w:rPr>
            </w:pPr>
            <w:r>
              <w:rPr>
                <w:color w:val="000000"/>
                <w:szCs w:val="24"/>
                <w:lang w:val="uk-UA"/>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DB8" w:rsidRDefault="00E73DB8" w:rsidP="00BF1ECC">
            <w:pPr>
              <w:jc w:val="center"/>
              <w:rPr>
                <w:color w:val="000000"/>
                <w:szCs w:val="24"/>
                <w:lang w:val="uk-UA"/>
              </w:rPr>
            </w:pPr>
            <w:r>
              <w:rPr>
                <w:color w:val="000000"/>
                <w:szCs w:val="24"/>
                <w:lang w:val="uk-UA"/>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DB8" w:rsidRDefault="00E73DB8" w:rsidP="00BF1ECC">
            <w:pPr>
              <w:jc w:val="center"/>
              <w:rPr>
                <w:color w:val="000000"/>
                <w:szCs w:val="24"/>
                <w:lang w:val="uk-UA"/>
              </w:rPr>
            </w:pPr>
            <w:r>
              <w:rPr>
                <w:color w:val="000000"/>
                <w:szCs w:val="24"/>
                <w:lang w:val="uk-UA"/>
              </w:rPr>
              <w:t>6</w:t>
            </w:r>
          </w:p>
        </w:tc>
        <w:tc>
          <w:tcPr>
            <w:tcW w:w="1285" w:type="dxa"/>
            <w:tcBorders>
              <w:top w:val="single" w:sz="4" w:space="0" w:color="auto"/>
              <w:left w:val="single" w:sz="4" w:space="0" w:color="auto"/>
              <w:bottom w:val="single" w:sz="4" w:space="0" w:color="auto"/>
              <w:right w:val="single" w:sz="4" w:space="0" w:color="auto"/>
            </w:tcBorders>
            <w:vAlign w:val="center"/>
            <w:hideMark/>
          </w:tcPr>
          <w:p w:rsidR="00E73DB8" w:rsidRDefault="00E73DB8" w:rsidP="00E73DB8">
            <w:pPr>
              <w:jc w:val="center"/>
              <w:rPr>
                <w:color w:val="000000"/>
                <w:szCs w:val="24"/>
                <w:lang w:val="uk-UA"/>
              </w:rPr>
            </w:pPr>
            <w:r>
              <w:rPr>
                <w:color w:val="000000"/>
                <w:szCs w:val="24"/>
                <w:lang w:val="uk-UA"/>
              </w:rPr>
              <w:t>7</w:t>
            </w:r>
          </w:p>
        </w:tc>
        <w:tc>
          <w:tcPr>
            <w:tcW w:w="2752" w:type="dxa"/>
            <w:tcBorders>
              <w:top w:val="single" w:sz="4" w:space="0" w:color="auto"/>
              <w:left w:val="single" w:sz="4" w:space="0" w:color="auto"/>
              <w:bottom w:val="single" w:sz="4" w:space="0" w:color="auto"/>
              <w:right w:val="single" w:sz="4" w:space="0" w:color="auto"/>
            </w:tcBorders>
            <w:vAlign w:val="center"/>
            <w:hideMark/>
          </w:tcPr>
          <w:p w:rsidR="00E73DB8" w:rsidRDefault="00E73DB8" w:rsidP="00BF1ECC">
            <w:pPr>
              <w:jc w:val="center"/>
              <w:rPr>
                <w:color w:val="000000"/>
                <w:szCs w:val="24"/>
                <w:lang w:val="uk-UA"/>
              </w:rPr>
            </w:pPr>
            <w:r>
              <w:rPr>
                <w:color w:val="000000"/>
                <w:szCs w:val="24"/>
                <w:lang w:val="uk-UA"/>
              </w:rPr>
              <w:t>8</w:t>
            </w:r>
          </w:p>
        </w:tc>
      </w:tr>
      <w:tr w:rsidR="00E73DB8" w:rsidRPr="00676EA1" w:rsidTr="00E73DB8">
        <w:trPr>
          <w:cantSplit/>
          <w:trHeight w:val="1167"/>
          <w:tblHeader/>
        </w:trPr>
        <w:tc>
          <w:tcPr>
            <w:tcW w:w="459" w:type="dxa"/>
            <w:vMerge w:val="restart"/>
            <w:tcBorders>
              <w:top w:val="single" w:sz="4" w:space="0" w:color="auto"/>
              <w:left w:val="single" w:sz="4" w:space="0" w:color="auto"/>
              <w:right w:val="single" w:sz="4" w:space="0" w:color="auto"/>
            </w:tcBorders>
            <w:vAlign w:val="center"/>
          </w:tcPr>
          <w:p w:rsidR="00E73DB8" w:rsidRDefault="00E73DB8" w:rsidP="005F4290">
            <w:pPr>
              <w:jc w:val="center"/>
              <w:rPr>
                <w:color w:val="000000"/>
                <w:sz w:val="20"/>
                <w:szCs w:val="20"/>
                <w:lang w:val="uk-UA"/>
              </w:rPr>
            </w:pPr>
            <w:r>
              <w:rPr>
                <w:color w:val="000000"/>
                <w:sz w:val="20"/>
                <w:szCs w:val="20"/>
                <w:lang w:val="uk-UA"/>
              </w:rPr>
              <w:t>3.</w:t>
            </w:r>
          </w:p>
        </w:tc>
        <w:tc>
          <w:tcPr>
            <w:tcW w:w="1620" w:type="dxa"/>
            <w:vMerge w:val="restart"/>
            <w:tcBorders>
              <w:left w:val="single" w:sz="4" w:space="0" w:color="auto"/>
              <w:right w:val="single" w:sz="4" w:space="0" w:color="auto"/>
            </w:tcBorders>
          </w:tcPr>
          <w:p w:rsidR="00E73DB8" w:rsidRPr="00103090" w:rsidRDefault="00E73DB8" w:rsidP="005F4290">
            <w:pPr>
              <w:rPr>
                <w:szCs w:val="24"/>
                <w:lang w:val="uk-UA"/>
              </w:rPr>
            </w:pPr>
            <w:proofErr w:type="spellStart"/>
            <w:r w:rsidRPr="00103090">
              <w:rPr>
                <w:bCs/>
                <w:szCs w:val="24"/>
              </w:rPr>
              <w:t>Координація</w:t>
            </w:r>
            <w:proofErr w:type="spellEnd"/>
            <w:r w:rsidRPr="00103090">
              <w:rPr>
                <w:bCs/>
                <w:szCs w:val="24"/>
              </w:rPr>
              <w:t xml:space="preserve"> </w:t>
            </w:r>
            <w:proofErr w:type="spellStart"/>
            <w:r w:rsidRPr="00103090">
              <w:rPr>
                <w:bCs/>
                <w:szCs w:val="24"/>
              </w:rPr>
              <w:t>діяльності</w:t>
            </w:r>
            <w:proofErr w:type="spellEnd"/>
            <w:r w:rsidRPr="00103090">
              <w:rPr>
                <w:bCs/>
                <w:szCs w:val="24"/>
              </w:rPr>
              <w:t xml:space="preserve"> ОСН</w:t>
            </w:r>
          </w:p>
        </w:tc>
        <w:tc>
          <w:tcPr>
            <w:tcW w:w="3779" w:type="dxa"/>
            <w:tcBorders>
              <w:top w:val="single" w:sz="4" w:space="0" w:color="auto"/>
              <w:left w:val="single" w:sz="4" w:space="0" w:color="auto"/>
              <w:right w:val="single" w:sz="4" w:space="0" w:color="auto"/>
            </w:tcBorders>
          </w:tcPr>
          <w:p w:rsidR="00E73DB8" w:rsidRPr="00103090" w:rsidRDefault="00E73DB8" w:rsidP="005F4290">
            <w:pPr>
              <w:rPr>
                <w:szCs w:val="24"/>
                <w:lang w:val="uk-UA"/>
              </w:rPr>
            </w:pPr>
            <w:r>
              <w:rPr>
                <w:szCs w:val="24"/>
                <w:lang w:val="uk-UA"/>
              </w:rPr>
              <w:t>М</w:t>
            </w:r>
            <w:r w:rsidRPr="00103090">
              <w:rPr>
                <w:szCs w:val="24"/>
                <w:lang w:val="uk-UA"/>
              </w:rPr>
              <w:t>атеріальне стимулювання голів квартальних комітетів</w:t>
            </w:r>
          </w:p>
        </w:tc>
        <w:tc>
          <w:tcPr>
            <w:tcW w:w="2927" w:type="dxa"/>
            <w:tcBorders>
              <w:top w:val="single" w:sz="4" w:space="0" w:color="auto"/>
              <w:left w:val="single" w:sz="4" w:space="0" w:color="auto"/>
              <w:right w:val="single" w:sz="4" w:space="0" w:color="auto"/>
            </w:tcBorders>
          </w:tcPr>
          <w:p w:rsidR="00E73DB8" w:rsidRPr="00103090" w:rsidRDefault="00E73DB8" w:rsidP="005F4290">
            <w:pPr>
              <w:rPr>
                <w:szCs w:val="24"/>
                <w:lang w:val="uk-UA"/>
              </w:rPr>
            </w:pPr>
            <w:r>
              <w:rPr>
                <w:szCs w:val="24"/>
                <w:lang w:val="uk-UA"/>
              </w:rPr>
              <w:t>Виконавчий комітет Роменської міської ради</w:t>
            </w:r>
          </w:p>
        </w:tc>
        <w:tc>
          <w:tcPr>
            <w:tcW w:w="1134" w:type="dxa"/>
            <w:tcBorders>
              <w:top w:val="single" w:sz="4" w:space="0" w:color="auto"/>
              <w:left w:val="single" w:sz="4" w:space="0" w:color="auto"/>
              <w:right w:val="single" w:sz="4" w:space="0" w:color="auto"/>
            </w:tcBorders>
            <w:vAlign w:val="center"/>
          </w:tcPr>
          <w:p w:rsidR="00E73DB8" w:rsidRPr="00F11515" w:rsidRDefault="00F11515" w:rsidP="00F11515">
            <w:pPr>
              <w:jc w:val="center"/>
              <w:rPr>
                <w:sz w:val="22"/>
              </w:rPr>
            </w:pPr>
            <w:r>
              <w:rPr>
                <w:sz w:val="22"/>
                <w:lang w:val="uk-UA"/>
              </w:rPr>
              <w:t>469 2</w:t>
            </w:r>
            <w:r w:rsidRPr="005F4290">
              <w:rPr>
                <w:sz w:val="22"/>
                <w:lang w:val="en-US"/>
              </w:rPr>
              <w:t>00</w:t>
            </w:r>
            <w:r w:rsidRPr="005F4290">
              <w:rPr>
                <w:sz w:val="22"/>
                <w:lang w:val="uk-UA"/>
              </w:rPr>
              <w:t>,00</w:t>
            </w:r>
            <w:bookmarkStart w:id="7" w:name="_GoBack"/>
            <w:bookmarkEnd w:id="7"/>
          </w:p>
        </w:tc>
        <w:tc>
          <w:tcPr>
            <w:tcW w:w="1134" w:type="dxa"/>
            <w:tcBorders>
              <w:top w:val="single" w:sz="4" w:space="0" w:color="auto"/>
              <w:left w:val="single" w:sz="4" w:space="0" w:color="auto"/>
              <w:right w:val="single" w:sz="4" w:space="0" w:color="auto"/>
            </w:tcBorders>
            <w:vAlign w:val="center"/>
          </w:tcPr>
          <w:p w:rsidR="00E73DB8" w:rsidRPr="005F4290" w:rsidRDefault="00F11515" w:rsidP="00F11515">
            <w:pPr>
              <w:spacing w:line="276" w:lineRule="auto"/>
              <w:rPr>
                <w:sz w:val="22"/>
                <w:lang w:val="uk-UA"/>
              </w:rPr>
            </w:pPr>
            <w:r w:rsidRPr="00F11515">
              <w:rPr>
                <w:color w:val="000000" w:themeColor="text1"/>
                <w:sz w:val="22"/>
                <w:lang w:val="uk-UA"/>
              </w:rPr>
              <w:t>220 8</w:t>
            </w:r>
            <w:r w:rsidRPr="00F11515">
              <w:rPr>
                <w:color w:val="000000" w:themeColor="text1"/>
                <w:sz w:val="22"/>
                <w:lang w:val="en-US"/>
              </w:rPr>
              <w:t>00</w:t>
            </w:r>
            <w:r w:rsidRPr="00F11515">
              <w:rPr>
                <w:color w:val="000000" w:themeColor="text1"/>
                <w:sz w:val="22"/>
                <w:lang w:val="uk-UA"/>
              </w:rPr>
              <w:t>,00</w:t>
            </w:r>
          </w:p>
        </w:tc>
        <w:tc>
          <w:tcPr>
            <w:tcW w:w="1285" w:type="dxa"/>
            <w:tcBorders>
              <w:top w:val="single" w:sz="4" w:space="0" w:color="auto"/>
              <w:left w:val="single" w:sz="4" w:space="0" w:color="auto"/>
              <w:right w:val="single" w:sz="4" w:space="0" w:color="auto"/>
            </w:tcBorders>
          </w:tcPr>
          <w:p w:rsidR="00E73DB8" w:rsidRDefault="00E73DB8" w:rsidP="005F4290">
            <w:pPr>
              <w:rPr>
                <w:sz w:val="22"/>
                <w:lang w:val="uk-UA"/>
              </w:rPr>
            </w:pPr>
          </w:p>
          <w:p w:rsidR="00E73DB8" w:rsidRDefault="00E73DB8" w:rsidP="005F4290">
            <w:pPr>
              <w:rPr>
                <w:sz w:val="22"/>
                <w:lang w:val="uk-UA"/>
              </w:rPr>
            </w:pPr>
          </w:p>
          <w:p w:rsidR="00E73DB8" w:rsidRDefault="00E73DB8" w:rsidP="005F4290">
            <w:pPr>
              <w:rPr>
                <w:sz w:val="22"/>
                <w:lang w:val="uk-UA"/>
              </w:rPr>
            </w:pPr>
          </w:p>
          <w:p w:rsidR="00E73DB8" w:rsidRPr="00421DE9" w:rsidRDefault="00E73DB8" w:rsidP="00E73DB8">
            <w:pPr>
              <w:jc w:val="center"/>
              <w:rPr>
                <w:sz w:val="18"/>
                <w:szCs w:val="18"/>
                <w:lang w:val="uk-UA"/>
              </w:rPr>
            </w:pPr>
          </w:p>
          <w:p w:rsidR="00E73DB8" w:rsidRPr="00B17D43" w:rsidRDefault="00F11515" w:rsidP="00F11515">
            <w:pPr>
              <w:jc w:val="center"/>
              <w:rPr>
                <w:szCs w:val="24"/>
                <w:lang w:val="uk-UA"/>
              </w:rPr>
            </w:pPr>
            <w:r>
              <w:rPr>
                <w:sz w:val="22"/>
                <w:lang w:val="uk-UA"/>
              </w:rPr>
              <w:t>248 4</w:t>
            </w:r>
            <w:r w:rsidRPr="005F4290">
              <w:rPr>
                <w:sz w:val="22"/>
                <w:lang w:val="en-US"/>
              </w:rPr>
              <w:t>00</w:t>
            </w:r>
            <w:r w:rsidRPr="005F4290">
              <w:rPr>
                <w:sz w:val="22"/>
                <w:lang w:val="uk-UA"/>
              </w:rPr>
              <w:t>,00</w:t>
            </w:r>
          </w:p>
        </w:tc>
        <w:tc>
          <w:tcPr>
            <w:tcW w:w="2752" w:type="dxa"/>
            <w:tcBorders>
              <w:left w:val="single" w:sz="4" w:space="0" w:color="auto"/>
              <w:right w:val="single" w:sz="4" w:space="0" w:color="auto"/>
            </w:tcBorders>
            <w:vAlign w:val="center"/>
          </w:tcPr>
          <w:p w:rsidR="00E73DB8" w:rsidRPr="00C542B3" w:rsidRDefault="00E73DB8" w:rsidP="005F4290">
            <w:pPr>
              <w:rPr>
                <w:szCs w:val="24"/>
                <w:lang w:val="uk-UA"/>
              </w:rPr>
            </w:pPr>
            <w:r>
              <w:rPr>
                <w:szCs w:val="24"/>
                <w:lang w:val="uk-UA"/>
              </w:rPr>
              <w:t>Підтримка від міської ради, з метою  налагодження співпраці мешканців міста для своєчасного реагування виконавчих органів на проблемні питання населення</w:t>
            </w:r>
          </w:p>
        </w:tc>
      </w:tr>
      <w:tr w:rsidR="00E73DB8" w:rsidRPr="00676EA1" w:rsidTr="00E73DB8">
        <w:trPr>
          <w:cantSplit/>
          <w:trHeight w:val="983"/>
          <w:tblHeader/>
        </w:trPr>
        <w:tc>
          <w:tcPr>
            <w:tcW w:w="459" w:type="dxa"/>
            <w:vMerge/>
            <w:tcBorders>
              <w:left w:val="single" w:sz="4" w:space="0" w:color="auto"/>
              <w:right w:val="single" w:sz="4" w:space="0" w:color="auto"/>
            </w:tcBorders>
            <w:vAlign w:val="center"/>
          </w:tcPr>
          <w:p w:rsidR="00E73DB8" w:rsidRDefault="00E73DB8" w:rsidP="00BF1ECC">
            <w:pPr>
              <w:jc w:val="center"/>
              <w:rPr>
                <w:color w:val="000000"/>
                <w:sz w:val="20"/>
                <w:szCs w:val="20"/>
                <w:lang w:val="uk-UA"/>
              </w:rPr>
            </w:pPr>
          </w:p>
        </w:tc>
        <w:tc>
          <w:tcPr>
            <w:tcW w:w="1620" w:type="dxa"/>
            <w:vMerge/>
            <w:tcBorders>
              <w:left w:val="single" w:sz="4" w:space="0" w:color="auto"/>
              <w:right w:val="single" w:sz="4" w:space="0" w:color="auto"/>
            </w:tcBorders>
          </w:tcPr>
          <w:p w:rsidR="00E73DB8" w:rsidRPr="00103090" w:rsidRDefault="00E73DB8" w:rsidP="00BF1ECC">
            <w:pPr>
              <w:jc w:val="center"/>
              <w:rPr>
                <w:szCs w:val="24"/>
                <w:lang w:val="uk-UA"/>
              </w:rPr>
            </w:pPr>
          </w:p>
        </w:tc>
        <w:tc>
          <w:tcPr>
            <w:tcW w:w="3779" w:type="dxa"/>
            <w:tcBorders>
              <w:top w:val="single" w:sz="4" w:space="0" w:color="auto"/>
              <w:left w:val="single" w:sz="4" w:space="0" w:color="auto"/>
              <w:bottom w:val="single" w:sz="4" w:space="0" w:color="auto"/>
              <w:right w:val="single" w:sz="4" w:space="0" w:color="auto"/>
            </w:tcBorders>
          </w:tcPr>
          <w:p w:rsidR="00E73DB8" w:rsidRPr="00103090" w:rsidRDefault="00E73DB8" w:rsidP="00BF1ECC">
            <w:pPr>
              <w:rPr>
                <w:szCs w:val="24"/>
                <w:lang w:val="uk-UA"/>
              </w:rPr>
            </w:pPr>
            <w:r>
              <w:rPr>
                <w:szCs w:val="24"/>
                <w:lang w:val="uk-UA"/>
              </w:rPr>
              <w:t>З</w:t>
            </w:r>
            <w:proofErr w:type="spellStart"/>
            <w:r w:rsidRPr="00103090">
              <w:rPr>
                <w:szCs w:val="24"/>
              </w:rPr>
              <w:t>дійсн</w:t>
            </w:r>
            <w:r>
              <w:rPr>
                <w:szCs w:val="24"/>
                <w:lang w:val="uk-UA"/>
              </w:rPr>
              <w:t>ення</w:t>
            </w:r>
            <w:proofErr w:type="spellEnd"/>
            <w:r w:rsidRPr="00103090">
              <w:rPr>
                <w:szCs w:val="24"/>
              </w:rPr>
              <w:t xml:space="preserve"> </w:t>
            </w:r>
            <w:proofErr w:type="spellStart"/>
            <w:r w:rsidRPr="00103090">
              <w:rPr>
                <w:szCs w:val="24"/>
              </w:rPr>
              <w:t>контрол</w:t>
            </w:r>
            <w:proofErr w:type="spellEnd"/>
            <w:r>
              <w:rPr>
                <w:szCs w:val="24"/>
                <w:lang w:val="uk-UA"/>
              </w:rPr>
              <w:t>ю</w:t>
            </w:r>
            <w:r w:rsidRPr="00103090">
              <w:rPr>
                <w:szCs w:val="24"/>
              </w:rPr>
              <w:t xml:space="preserve"> за </w:t>
            </w:r>
            <w:proofErr w:type="spellStart"/>
            <w:r w:rsidRPr="00103090">
              <w:rPr>
                <w:szCs w:val="24"/>
              </w:rPr>
              <w:t>дотриманням</w:t>
            </w:r>
            <w:proofErr w:type="spellEnd"/>
            <w:r w:rsidRPr="00103090">
              <w:rPr>
                <w:szCs w:val="24"/>
              </w:rPr>
              <w:t xml:space="preserve"> органами </w:t>
            </w:r>
            <w:proofErr w:type="spellStart"/>
            <w:r w:rsidRPr="00103090">
              <w:rPr>
                <w:szCs w:val="24"/>
              </w:rPr>
              <w:t>самоорганізації</w:t>
            </w:r>
            <w:proofErr w:type="spellEnd"/>
            <w:r w:rsidRPr="00103090">
              <w:rPr>
                <w:szCs w:val="24"/>
              </w:rPr>
              <w:t xml:space="preserve"> </w:t>
            </w:r>
            <w:proofErr w:type="spellStart"/>
            <w:r w:rsidRPr="00103090">
              <w:rPr>
                <w:szCs w:val="24"/>
              </w:rPr>
              <w:t>населення</w:t>
            </w:r>
            <w:proofErr w:type="spellEnd"/>
            <w:r w:rsidRPr="00103090">
              <w:rPr>
                <w:szCs w:val="24"/>
              </w:rPr>
              <w:t xml:space="preserve"> </w:t>
            </w:r>
            <w:proofErr w:type="spellStart"/>
            <w:r w:rsidRPr="00103090">
              <w:rPr>
                <w:szCs w:val="24"/>
              </w:rPr>
              <w:t>вимог</w:t>
            </w:r>
            <w:proofErr w:type="spellEnd"/>
            <w:r w:rsidRPr="00103090">
              <w:rPr>
                <w:szCs w:val="24"/>
              </w:rPr>
              <w:t xml:space="preserve"> чинного </w:t>
            </w:r>
            <w:proofErr w:type="spellStart"/>
            <w:r w:rsidRPr="00103090">
              <w:rPr>
                <w:szCs w:val="24"/>
              </w:rPr>
              <w:t>законодавства</w:t>
            </w:r>
            <w:proofErr w:type="spellEnd"/>
            <w:r w:rsidRPr="00103090">
              <w:rPr>
                <w:szCs w:val="24"/>
              </w:rPr>
              <w:t xml:space="preserve"> в межах </w:t>
            </w:r>
            <w:proofErr w:type="spellStart"/>
            <w:r w:rsidRPr="00103090">
              <w:rPr>
                <w:szCs w:val="24"/>
              </w:rPr>
              <w:t>повноважень</w:t>
            </w:r>
            <w:proofErr w:type="spellEnd"/>
          </w:p>
        </w:tc>
        <w:tc>
          <w:tcPr>
            <w:tcW w:w="2927" w:type="dxa"/>
            <w:tcBorders>
              <w:top w:val="single" w:sz="4" w:space="0" w:color="auto"/>
              <w:left w:val="single" w:sz="4" w:space="0" w:color="auto"/>
              <w:bottom w:val="single" w:sz="4" w:space="0" w:color="auto"/>
              <w:right w:val="single" w:sz="4" w:space="0" w:color="auto"/>
            </w:tcBorders>
          </w:tcPr>
          <w:p w:rsidR="00E73DB8" w:rsidRPr="00103090" w:rsidRDefault="00E73DB8" w:rsidP="00BF1ECC">
            <w:pPr>
              <w:rPr>
                <w:szCs w:val="24"/>
                <w:lang w:val="uk-UA"/>
              </w:rPr>
            </w:pPr>
            <w:r>
              <w:rPr>
                <w:szCs w:val="24"/>
                <w:lang w:val="uk-UA"/>
              </w:rPr>
              <w:t>Виконавчий комітет Роменської міської ради</w:t>
            </w:r>
          </w:p>
        </w:tc>
        <w:tc>
          <w:tcPr>
            <w:tcW w:w="1134" w:type="dxa"/>
            <w:tcBorders>
              <w:top w:val="single" w:sz="4" w:space="0" w:color="auto"/>
              <w:left w:val="single" w:sz="4" w:space="0" w:color="auto"/>
              <w:bottom w:val="single" w:sz="4" w:space="0" w:color="auto"/>
              <w:right w:val="single" w:sz="4" w:space="0" w:color="auto"/>
            </w:tcBorders>
            <w:vAlign w:val="center"/>
          </w:tcPr>
          <w:p w:rsidR="00E73DB8" w:rsidRPr="00103090" w:rsidRDefault="00E73DB8" w:rsidP="00BF1ECC">
            <w:pPr>
              <w:jc w:val="center"/>
              <w:rPr>
                <w:color w:val="000000"/>
                <w:szCs w:val="24"/>
                <w:lang w:val="uk-UA"/>
              </w:rPr>
            </w:pPr>
            <w:r>
              <w:rPr>
                <w:color w:val="000000"/>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E73DB8" w:rsidRPr="00103090" w:rsidRDefault="00E73DB8" w:rsidP="00BF1ECC">
            <w:pPr>
              <w:jc w:val="center"/>
              <w:rPr>
                <w:color w:val="000000"/>
                <w:szCs w:val="24"/>
                <w:lang w:val="uk-UA"/>
              </w:rPr>
            </w:pPr>
            <w:r>
              <w:rPr>
                <w:color w:val="000000"/>
                <w:szCs w:val="24"/>
                <w:lang w:val="uk-UA"/>
              </w:rPr>
              <w:t>-</w:t>
            </w:r>
          </w:p>
        </w:tc>
        <w:tc>
          <w:tcPr>
            <w:tcW w:w="1285" w:type="dxa"/>
            <w:tcBorders>
              <w:top w:val="single" w:sz="4" w:space="0" w:color="auto"/>
              <w:left w:val="single" w:sz="4" w:space="0" w:color="auto"/>
              <w:bottom w:val="single" w:sz="4" w:space="0" w:color="auto"/>
              <w:right w:val="single" w:sz="4" w:space="0" w:color="auto"/>
            </w:tcBorders>
            <w:vAlign w:val="center"/>
          </w:tcPr>
          <w:p w:rsidR="00E73DB8" w:rsidRPr="00103090" w:rsidRDefault="00E73DB8" w:rsidP="00BF1ECC">
            <w:pPr>
              <w:jc w:val="center"/>
              <w:rPr>
                <w:color w:val="000000"/>
                <w:szCs w:val="24"/>
                <w:lang w:val="uk-UA"/>
              </w:rPr>
            </w:pPr>
            <w:r>
              <w:rPr>
                <w:color w:val="000000"/>
                <w:szCs w:val="24"/>
                <w:lang w:val="uk-UA"/>
              </w:rPr>
              <w:t>-</w:t>
            </w:r>
          </w:p>
          <w:p w:rsidR="00E73DB8" w:rsidRPr="00103090" w:rsidRDefault="00E73DB8" w:rsidP="00BF1ECC">
            <w:pPr>
              <w:jc w:val="center"/>
              <w:rPr>
                <w:color w:val="000000"/>
                <w:szCs w:val="24"/>
                <w:lang w:val="uk-UA"/>
              </w:rPr>
            </w:pPr>
          </w:p>
        </w:tc>
        <w:tc>
          <w:tcPr>
            <w:tcW w:w="2752" w:type="dxa"/>
            <w:tcBorders>
              <w:left w:val="single" w:sz="4" w:space="0" w:color="auto"/>
              <w:right w:val="single" w:sz="4" w:space="0" w:color="auto"/>
            </w:tcBorders>
            <w:vAlign w:val="center"/>
          </w:tcPr>
          <w:p w:rsidR="00E73DB8" w:rsidRPr="00103090" w:rsidRDefault="00E73DB8" w:rsidP="00BF1ECC">
            <w:pPr>
              <w:rPr>
                <w:szCs w:val="24"/>
              </w:rPr>
            </w:pPr>
            <w:proofErr w:type="spellStart"/>
            <w:r w:rsidRPr="00103090">
              <w:rPr>
                <w:szCs w:val="24"/>
              </w:rPr>
              <w:t>Дотримання</w:t>
            </w:r>
            <w:proofErr w:type="spellEnd"/>
            <w:r w:rsidRPr="00103090">
              <w:rPr>
                <w:szCs w:val="24"/>
              </w:rPr>
              <w:t xml:space="preserve"> ОСН </w:t>
            </w:r>
            <w:proofErr w:type="spellStart"/>
            <w:r w:rsidRPr="00103090">
              <w:rPr>
                <w:szCs w:val="24"/>
              </w:rPr>
              <w:t>вимог</w:t>
            </w:r>
            <w:proofErr w:type="spellEnd"/>
            <w:r w:rsidRPr="00103090">
              <w:rPr>
                <w:szCs w:val="24"/>
              </w:rPr>
              <w:t xml:space="preserve"> чинного </w:t>
            </w:r>
            <w:proofErr w:type="spellStart"/>
            <w:r w:rsidRPr="00103090">
              <w:rPr>
                <w:szCs w:val="24"/>
              </w:rPr>
              <w:t>законодавства</w:t>
            </w:r>
            <w:proofErr w:type="spellEnd"/>
          </w:p>
        </w:tc>
      </w:tr>
      <w:tr w:rsidR="00E73DB8" w:rsidRPr="00676EA1" w:rsidTr="00E73DB8">
        <w:trPr>
          <w:cantSplit/>
          <w:trHeight w:val="849"/>
          <w:tblHeader/>
        </w:trPr>
        <w:tc>
          <w:tcPr>
            <w:tcW w:w="459" w:type="dxa"/>
            <w:vMerge/>
            <w:tcBorders>
              <w:left w:val="single" w:sz="4" w:space="0" w:color="auto"/>
              <w:bottom w:val="single" w:sz="4" w:space="0" w:color="auto"/>
              <w:right w:val="single" w:sz="4" w:space="0" w:color="auto"/>
            </w:tcBorders>
            <w:vAlign w:val="center"/>
          </w:tcPr>
          <w:p w:rsidR="00E73DB8" w:rsidRDefault="00E73DB8" w:rsidP="00BF1ECC">
            <w:pPr>
              <w:jc w:val="center"/>
              <w:rPr>
                <w:color w:val="000000"/>
                <w:sz w:val="20"/>
                <w:szCs w:val="20"/>
                <w:lang w:val="uk-UA"/>
              </w:rPr>
            </w:pPr>
          </w:p>
        </w:tc>
        <w:tc>
          <w:tcPr>
            <w:tcW w:w="1620" w:type="dxa"/>
            <w:vMerge/>
            <w:tcBorders>
              <w:left w:val="single" w:sz="4" w:space="0" w:color="auto"/>
              <w:bottom w:val="single" w:sz="4" w:space="0" w:color="auto"/>
              <w:right w:val="single" w:sz="4" w:space="0" w:color="auto"/>
            </w:tcBorders>
          </w:tcPr>
          <w:p w:rsidR="00E73DB8" w:rsidRPr="00103090" w:rsidRDefault="00E73DB8" w:rsidP="00BF1ECC">
            <w:pPr>
              <w:jc w:val="center"/>
              <w:rPr>
                <w:szCs w:val="24"/>
                <w:lang w:val="uk-UA"/>
              </w:rPr>
            </w:pPr>
          </w:p>
        </w:tc>
        <w:tc>
          <w:tcPr>
            <w:tcW w:w="3779" w:type="dxa"/>
            <w:tcBorders>
              <w:top w:val="single" w:sz="4" w:space="0" w:color="auto"/>
              <w:left w:val="single" w:sz="4" w:space="0" w:color="auto"/>
              <w:bottom w:val="single" w:sz="4" w:space="0" w:color="auto"/>
              <w:right w:val="single" w:sz="4" w:space="0" w:color="auto"/>
            </w:tcBorders>
          </w:tcPr>
          <w:p w:rsidR="00E73DB8" w:rsidRPr="001E36D3" w:rsidRDefault="00E73DB8" w:rsidP="00BF1ECC">
            <w:pPr>
              <w:rPr>
                <w:szCs w:val="24"/>
                <w:lang w:val="uk-UA"/>
              </w:rPr>
            </w:pPr>
            <w:r>
              <w:rPr>
                <w:szCs w:val="24"/>
                <w:lang w:val="uk-UA"/>
              </w:rPr>
              <w:t xml:space="preserve">Проведення навчання для </w:t>
            </w:r>
            <w:r w:rsidRPr="00103090">
              <w:rPr>
                <w:szCs w:val="24"/>
                <w:lang w:val="uk-UA"/>
              </w:rPr>
              <w:t>голів квартальних комітетів</w:t>
            </w:r>
          </w:p>
        </w:tc>
        <w:tc>
          <w:tcPr>
            <w:tcW w:w="2927" w:type="dxa"/>
            <w:tcBorders>
              <w:top w:val="single" w:sz="4" w:space="0" w:color="auto"/>
              <w:left w:val="single" w:sz="4" w:space="0" w:color="auto"/>
              <w:bottom w:val="single" w:sz="4" w:space="0" w:color="auto"/>
              <w:right w:val="single" w:sz="4" w:space="0" w:color="auto"/>
            </w:tcBorders>
          </w:tcPr>
          <w:p w:rsidR="00E73DB8" w:rsidRDefault="00E73DB8" w:rsidP="00BF1ECC">
            <w:pPr>
              <w:rPr>
                <w:szCs w:val="24"/>
                <w:lang w:val="uk-UA"/>
              </w:rPr>
            </w:pPr>
            <w:r>
              <w:rPr>
                <w:szCs w:val="24"/>
                <w:lang w:val="uk-UA"/>
              </w:rPr>
              <w:t xml:space="preserve">Відділ з питань внутрішньої політики </w:t>
            </w:r>
            <w:r w:rsidRPr="00FF68BB">
              <w:rPr>
                <w:szCs w:val="24"/>
                <w:lang w:val="uk-UA"/>
              </w:rPr>
              <w:t>виконавчого комітету Роменської  міської  ради</w:t>
            </w:r>
          </w:p>
        </w:tc>
        <w:tc>
          <w:tcPr>
            <w:tcW w:w="1134" w:type="dxa"/>
            <w:tcBorders>
              <w:top w:val="single" w:sz="4" w:space="0" w:color="auto"/>
              <w:left w:val="single" w:sz="4" w:space="0" w:color="auto"/>
              <w:bottom w:val="single" w:sz="4" w:space="0" w:color="auto"/>
              <w:right w:val="single" w:sz="4" w:space="0" w:color="auto"/>
            </w:tcBorders>
            <w:vAlign w:val="center"/>
          </w:tcPr>
          <w:p w:rsidR="00E73DB8" w:rsidRPr="00103090" w:rsidRDefault="00E73DB8" w:rsidP="00BF1ECC">
            <w:pPr>
              <w:jc w:val="center"/>
              <w:rPr>
                <w:color w:val="000000"/>
                <w:szCs w:val="24"/>
                <w:lang w:val="uk-UA"/>
              </w:rPr>
            </w:pPr>
            <w:r>
              <w:rPr>
                <w:color w:val="000000"/>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E73DB8" w:rsidRPr="00103090" w:rsidRDefault="00E73DB8" w:rsidP="00BF1ECC">
            <w:pPr>
              <w:jc w:val="center"/>
              <w:rPr>
                <w:color w:val="000000"/>
                <w:szCs w:val="24"/>
                <w:lang w:val="uk-UA"/>
              </w:rPr>
            </w:pPr>
            <w:r>
              <w:rPr>
                <w:color w:val="000000"/>
                <w:szCs w:val="24"/>
                <w:lang w:val="uk-UA"/>
              </w:rPr>
              <w:t>-</w:t>
            </w:r>
          </w:p>
        </w:tc>
        <w:tc>
          <w:tcPr>
            <w:tcW w:w="1285" w:type="dxa"/>
            <w:tcBorders>
              <w:top w:val="single" w:sz="4" w:space="0" w:color="auto"/>
              <w:left w:val="single" w:sz="4" w:space="0" w:color="auto"/>
              <w:bottom w:val="single" w:sz="4" w:space="0" w:color="auto"/>
              <w:right w:val="single" w:sz="4" w:space="0" w:color="auto"/>
            </w:tcBorders>
            <w:vAlign w:val="center"/>
          </w:tcPr>
          <w:p w:rsidR="00E73DB8" w:rsidRPr="00103090" w:rsidRDefault="00E73DB8" w:rsidP="00BF1ECC">
            <w:pPr>
              <w:jc w:val="center"/>
              <w:rPr>
                <w:color w:val="000000"/>
                <w:szCs w:val="24"/>
                <w:lang w:val="uk-UA"/>
              </w:rPr>
            </w:pPr>
            <w:r>
              <w:rPr>
                <w:color w:val="000000"/>
                <w:szCs w:val="24"/>
                <w:lang w:val="uk-UA"/>
              </w:rPr>
              <w:t>-</w:t>
            </w:r>
          </w:p>
          <w:p w:rsidR="00E73DB8" w:rsidRPr="00103090" w:rsidRDefault="00E73DB8" w:rsidP="00BF1ECC">
            <w:pPr>
              <w:jc w:val="center"/>
              <w:rPr>
                <w:color w:val="000000"/>
                <w:szCs w:val="24"/>
                <w:lang w:val="uk-UA"/>
              </w:rPr>
            </w:pPr>
          </w:p>
        </w:tc>
        <w:tc>
          <w:tcPr>
            <w:tcW w:w="2752" w:type="dxa"/>
            <w:tcBorders>
              <w:left w:val="single" w:sz="4" w:space="0" w:color="auto"/>
              <w:bottom w:val="single" w:sz="4" w:space="0" w:color="auto"/>
              <w:right w:val="single" w:sz="4" w:space="0" w:color="auto"/>
            </w:tcBorders>
            <w:vAlign w:val="center"/>
          </w:tcPr>
          <w:p w:rsidR="00E73DB8" w:rsidRPr="0004711E" w:rsidRDefault="00E73DB8" w:rsidP="00BF1ECC">
            <w:pPr>
              <w:rPr>
                <w:szCs w:val="24"/>
                <w:lang w:val="uk-UA"/>
              </w:rPr>
            </w:pPr>
            <w:r>
              <w:rPr>
                <w:szCs w:val="24"/>
                <w:lang w:val="uk-UA"/>
              </w:rPr>
              <w:t>Підвищення правової освіти населення</w:t>
            </w:r>
          </w:p>
        </w:tc>
      </w:tr>
      <w:tr w:rsidR="00E73DB8" w:rsidRPr="00676EA1" w:rsidTr="00E73DB8">
        <w:trPr>
          <w:cantSplit/>
          <w:trHeight w:val="849"/>
          <w:tblHeader/>
        </w:trPr>
        <w:tc>
          <w:tcPr>
            <w:tcW w:w="459" w:type="dxa"/>
            <w:tcBorders>
              <w:left w:val="single" w:sz="4" w:space="0" w:color="auto"/>
              <w:bottom w:val="single" w:sz="4" w:space="0" w:color="auto"/>
              <w:right w:val="single" w:sz="4" w:space="0" w:color="auto"/>
            </w:tcBorders>
            <w:vAlign w:val="center"/>
          </w:tcPr>
          <w:p w:rsidR="00E73DB8" w:rsidRDefault="00E73DB8" w:rsidP="001D5C6B">
            <w:pPr>
              <w:jc w:val="center"/>
              <w:rPr>
                <w:color w:val="000000"/>
                <w:sz w:val="20"/>
                <w:szCs w:val="20"/>
                <w:lang w:val="uk-UA"/>
              </w:rPr>
            </w:pPr>
          </w:p>
          <w:p w:rsidR="00E73DB8" w:rsidRDefault="00E73DB8" w:rsidP="001D5C6B">
            <w:pPr>
              <w:rPr>
                <w:sz w:val="20"/>
                <w:szCs w:val="20"/>
                <w:lang w:val="uk-UA"/>
              </w:rPr>
            </w:pPr>
          </w:p>
          <w:p w:rsidR="00E73DB8" w:rsidRPr="002A6469" w:rsidRDefault="00E73DB8" w:rsidP="001D5C6B">
            <w:pPr>
              <w:rPr>
                <w:sz w:val="20"/>
                <w:szCs w:val="20"/>
                <w:lang w:val="uk-UA"/>
              </w:rPr>
            </w:pPr>
          </w:p>
          <w:p w:rsidR="00E73DB8" w:rsidRPr="002A6469" w:rsidRDefault="00E73DB8" w:rsidP="001D5C6B">
            <w:pPr>
              <w:rPr>
                <w:sz w:val="20"/>
                <w:szCs w:val="20"/>
                <w:lang w:val="uk-UA"/>
              </w:rPr>
            </w:pPr>
          </w:p>
          <w:p w:rsidR="00E73DB8" w:rsidRDefault="00E73DB8" w:rsidP="001D5C6B">
            <w:pPr>
              <w:rPr>
                <w:sz w:val="20"/>
                <w:szCs w:val="20"/>
                <w:lang w:val="uk-UA"/>
              </w:rPr>
            </w:pPr>
          </w:p>
          <w:p w:rsidR="00E73DB8" w:rsidRPr="002A6469" w:rsidRDefault="00E73DB8" w:rsidP="001D5C6B">
            <w:pPr>
              <w:rPr>
                <w:sz w:val="20"/>
                <w:szCs w:val="20"/>
                <w:lang w:val="uk-UA"/>
              </w:rPr>
            </w:pPr>
            <w:r>
              <w:rPr>
                <w:sz w:val="20"/>
                <w:szCs w:val="20"/>
                <w:lang w:val="uk-UA"/>
              </w:rPr>
              <w:t>4.</w:t>
            </w:r>
          </w:p>
        </w:tc>
        <w:tc>
          <w:tcPr>
            <w:tcW w:w="1620" w:type="dxa"/>
            <w:tcBorders>
              <w:left w:val="single" w:sz="4" w:space="0" w:color="auto"/>
              <w:bottom w:val="single" w:sz="4" w:space="0" w:color="auto"/>
              <w:right w:val="single" w:sz="4" w:space="0" w:color="auto"/>
            </w:tcBorders>
          </w:tcPr>
          <w:p w:rsidR="00E73DB8" w:rsidRDefault="00E73DB8" w:rsidP="001D5C6B">
            <w:pPr>
              <w:rPr>
                <w:szCs w:val="24"/>
                <w:lang w:val="uk-UA"/>
              </w:rPr>
            </w:pPr>
            <w:r>
              <w:rPr>
                <w:szCs w:val="24"/>
                <w:lang w:val="uk-UA"/>
              </w:rPr>
              <w:t>Поліпшення</w:t>
            </w:r>
          </w:p>
          <w:p w:rsidR="00E73DB8" w:rsidRDefault="00E73DB8" w:rsidP="001D5C6B">
            <w:pPr>
              <w:rPr>
                <w:szCs w:val="24"/>
                <w:lang w:val="uk-UA"/>
              </w:rPr>
            </w:pPr>
            <w:r w:rsidRPr="00103090">
              <w:rPr>
                <w:szCs w:val="24"/>
                <w:lang w:val="uk-UA"/>
              </w:rPr>
              <w:t>соціально-</w:t>
            </w:r>
          </w:p>
          <w:p w:rsidR="00E73DB8" w:rsidRPr="00103090" w:rsidRDefault="00E73DB8" w:rsidP="001D5C6B">
            <w:pPr>
              <w:rPr>
                <w:szCs w:val="24"/>
                <w:lang w:val="uk-UA"/>
              </w:rPr>
            </w:pPr>
            <w:r w:rsidRPr="00103090">
              <w:rPr>
                <w:szCs w:val="24"/>
                <w:lang w:val="uk-UA"/>
              </w:rPr>
              <w:t>економічного, культурного життя мешканців приватного сектора міста</w:t>
            </w:r>
          </w:p>
        </w:tc>
        <w:tc>
          <w:tcPr>
            <w:tcW w:w="3779" w:type="dxa"/>
            <w:tcBorders>
              <w:top w:val="single" w:sz="4" w:space="0" w:color="auto"/>
              <w:left w:val="single" w:sz="4" w:space="0" w:color="auto"/>
              <w:bottom w:val="single" w:sz="4" w:space="0" w:color="auto"/>
              <w:right w:val="single" w:sz="4" w:space="0" w:color="auto"/>
            </w:tcBorders>
          </w:tcPr>
          <w:p w:rsidR="00E73DB8" w:rsidRPr="00C52409" w:rsidRDefault="00E73DB8" w:rsidP="001D5C6B">
            <w:pPr>
              <w:ind w:left="-26"/>
              <w:rPr>
                <w:szCs w:val="24"/>
                <w:lang w:val="uk-UA"/>
              </w:rPr>
            </w:pPr>
            <w:r>
              <w:rPr>
                <w:szCs w:val="24"/>
                <w:lang w:val="uk-UA"/>
              </w:rPr>
              <w:t>В</w:t>
            </w:r>
            <w:r w:rsidRPr="00A01D7F">
              <w:rPr>
                <w:szCs w:val="24"/>
                <w:lang w:val="uk-UA"/>
              </w:rPr>
              <w:t>заємодія з дільничними інспекторами поліції</w:t>
            </w:r>
            <w:r>
              <w:rPr>
                <w:szCs w:val="24"/>
                <w:lang w:val="uk-UA"/>
              </w:rPr>
              <w:t xml:space="preserve">, </w:t>
            </w:r>
            <w:r w:rsidRPr="00A01D7F">
              <w:rPr>
                <w:szCs w:val="24"/>
                <w:lang w:val="uk-UA"/>
              </w:rPr>
              <w:t>співробітниками Служби у справах дітей</w:t>
            </w:r>
            <w:r>
              <w:rPr>
                <w:szCs w:val="24"/>
                <w:lang w:val="uk-UA"/>
              </w:rPr>
              <w:t xml:space="preserve"> і Центром соціальних служб для сім</w:t>
            </w:r>
            <w:r w:rsidRPr="00C52409">
              <w:rPr>
                <w:szCs w:val="24"/>
                <w:lang w:val="uk-UA"/>
              </w:rPr>
              <w:t>’</w:t>
            </w:r>
            <w:r>
              <w:rPr>
                <w:szCs w:val="24"/>
                <w:lang w:val="uk-UA"/>
              </w:rPr>
              <w:t>ї, дітей та молоді з питань попередження дитячої бездоглядності, правопорушень та охорони громадського порядку</w:t>
            </w:r>
          </w:p>
        </w:tc>
        <w:tc>
          <w:tcPr>
            <w:tcW w:w="2927" w:type="dxa"/>
            <w:tcBorders>
              <w:top w:val="single" w:sz="4" w:space="0" w:color="auto"/>
              <w:left w:val="single" w:sz="4" w:space="0" w:color="auto"/>
              <w:bottom w:val="single" w:sz="4" w:space="0" w:color="auto"/>
              <w:right w:val="single" w:sz="4" w:space="0" w:color="auto"/>
            </w:tcBorders>
          </w:tcPr>
          <w:p w:rsidR="00E73DB8" w:rsidRDefault="00E73DB8" w:rsidP="001D5C6B">
            <w:pPr>
              <w:rPr>
                <w:szCs w:val="24"/>
                <w:lang w:val="uk-UA"/>
              </w:rPr>
            </w:pPr>
            <w:r w:rsidRPr="00F07EEE">
              <w:rPr>
                <w:szCs w:val="24"/>
                <w:lang w:val="uk-UA"/>
              </w:rPr>
              <w:t>Органи самоорганізації  населення</w:t>
            </w:r>
            <w:r>
              <w:rPr>
                <w:szCs w:val="24"/>
                <w:lang w:val="uk-UA"/>
              </w:rPr>
              <w:t>,</w:t>
            </w:r>
          </w:p>
          <w:p w:rsidR="00E73DB8" w:rsidRDefault="00E73DB8" w:rsidP="001D5C6B">
            <w:pPr>
              <w:rPr>
                <w:szCs w:val="24"/>
                <w:lang w:val="uk-UA"/>
              </w:rPr>
            </w:pPr>
            <w:r>
              <w:rPr>
                <w:szCs w:val="24"/>
                <w:lang w:val="uk-UA"/>
              </w:rPr>
              <w:t xml:space="preserve">Міський центр соціальних служб </w:t>
            </w:r>
            <w:r w:rsidRPr="00FF68BB">
              <w:rPr>
                <w:szCs w:val="24"/>
                <w:lang w:val="uk-UA"/>
              </w:rPr>
              <w:t>Роменської  міської  ради</w:t>
            </w:r>
            <w:r>
              <w:rPr>
                <w:szCs w:val="24"/>
                <w:lang w:val="uk-UA"/>
              </w:rPr>
              <w:t>,</w:t>
            </w:r>
          </w:p>
          <w:p w:rsidR="00E73DB8" w:rsidRPr="00F07EEE" w:rsidRDefault="00E73DB8" w:rsidP="001D5C6B">
            <w:pPr>
              <w:rPr>
                <w:szCs w:val="24"/>
                <w:lang w:val="uk-UA"/>
              </w:rPr>
            </w:pPr>
            <w:r w:rsidRPr="00A01D7F">
              <w:rPr>
                <w:szCs w:val="24"/>
                <w:lang w:val="uk-UA"/>
              </w:rPr>
              <w:t>С</w:t>
            </w:r>
            <w:r>
              <w:rPr>
                <w:szCs w:val="24"/>
                <w:lang w:val="uk-UA"/>
              </w:rPr>
              <w:t>лужба</w:t>
            </w:r>
            <w:r w:rsidRPr="00A01D7F">
              <w:rPr>
                <w:szCs w:val="24"/>
                <w:lang w:val="uk-UA"/>
              </w:rPr>
              <w:t xml:space="preserve"> у справах дітей</w:t>
            </w:r>
            <w:r>
              <w:rPr>
                <w:szCs w:val="24"/>
                <w:lang w:val="uk-UA"/>
              </w:rPr>
              <w:t xml:space="preserve"> </w:t>
            </w:r>
            <w:r w:rsidRPr="00FF68BB">
              <w:rPr>
                <w:szCs w:val="24"/>
                <w:lang w:val="uk-UA"/>
              </w:rPr>
              <w:t>Роменської  міської  ради</w:t>
            </w:r>
          </w:p>
        </w:tc>
        <w:tc>
          <w:tcPr>
            <w:tcW w:w="1134" w:type="dxa"/>
            <w:tcBorders>
              <w:top w:val="single" w:sz="4" w:space="0" w:color="auto"/>
              <w:left w:val="single" w:sz="4" w:space="0" w:color="auto"/>
              <w:bottom w:val="single" w:sz="4" w:space="0" w:color="auto"/>
              <w:right w:val="single" w:sz="4" w:space="0" w:color="auto"/>
            </w:tcBorders>
            <w:vAlign w:val="center"/>
          </w:tcPr>
          <w:p w:rsidR="00E73DB8" w:rsidRDefault="00E73DB8" w:rsidP="00BF1ECC">
            <w:pPr>
              <w:jc w:val="center"/>
              <w:rPr>
                <w:color w:val="000000"/>
                <w:szCs w:val="24"/>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E73DB8" w:rsidRDefault="00E73DB8" w:rsidP="00BF1ECC">
            <w:pPr>
              <w:jc w:val="center"/>
              <w:rPr>
                <w:color w:val="000000"/>
                <w:szCs w:val="24"/>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rsidR="00E73DB8" w:rsidRDefault="00E73DB8" w:rsidP="00BF1ECC">
            <w:pPr>
              <w:jc w:val="center"/>
              <w:rPr>
                <w:color w:val="000000"/>
                <w:szCs w:val="24"/>
                <w:lang w:val="uk-UA"/>
              </w:rPr>
            </w:pPr>
          </w:p>
        </w:tc>
        <w:tc>
          <w:tcPr>
            <w:tcW w:w="2752" w:type="dxa"/>
            <w:tcBorders>
              <w:left w:val="single" w:sz="4" w:space="0" w:color="auto"/>
              <w:bottom w:val="single" w:sz="4" w:space="0" w:color="auto"/>
              <w:right w:val="single" w:sz="4" w:space="0" w:color="auto"/>
            </w:tcBorders>
            <w:vAlign w:val="center"/>
          </w:tcPr>
          <w:p w:rsidR="00E73DB8" w:rsidRDefault="00E73DB8" w:rsidP="00BF1ECC">
            <w:pPr>
              <w:rPr>
                <w:szCs w:val="24"/>
                <w:lang w:val="uk-UA"/>
              </w:rPr>
            </w:pPr>
            <w:r>
              <w:rPr>
                <w:szCs w:val="24"/>
                <w:lang w:val="uk-UA"/>
              </w:rPr>
              <w:t>С</w:t>
            </w:r>
            <w:r w:rsidRPr="00103090">
              <w:rPr>
                <w:szCs w:val="24"/>
                <w:lang w:val="uk-UA"/>
              </w:rPr>
              <w:t xml:space="preserve">прияння </w:t>
            </w:r>
            <w:r>
              <w:rPr>
                <w:szCs w:val="24"/>
                <w:lang w:val="uk-UA"/>
              </w:rPr>
              <w:t xml:space="preserve">соціальним службам та </w:t>
            </w:r>
            <w:r w:rsidRPr="00103090">
              <w:rPr>
                <w:szCs w:val="24"/>
                <w:lang w:val="uk-UA"/>
              </w:rPr>
              <w:t>правоохоронним органам у забезпеченні правопорядку</w:t>
            </w:r>
          </w:p>
        </w:tc>
      </w:tr>
    </w:tbl>
    <w:p w:rsidR="00E73DB8" w:rsidRDefault="00E73DB8">
      <w:r>
        <w:br w:type="page"/>
      </w:r>
    </w:p>
    <w:tbl>
      <w:tblPr>
        <w:tblW w:w="1525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9"/>
        <w:gridCol w:w="1620"/>
        <w:gridCol w:w="3779"/>
        <w:gridCol w:w="2927"/>
        <w:gridCol w:w="1134"/>
        <w:gridCol w:w="1134"/>
        <w:gridCol w:w="1445"/>
        <w:gridCol w:w="2592"/>
        <w:gridCol w:w="160"/>
      </w:tblGrid>
      <w:tr w:rsidR="00E73DB8" w:rsidRPr="00676EA1" w:rsidTr="00E73DB8">
        <w:trPr>
          <w:gridAfter w:val="1"/>
          <w:wAfter w:w="160" w:type="dxa"/>
          <w:cantSplit/>
          <w:trHeight w:val="420"/>
          <w:tblHeader/>
        </w:trPr>
        <w:tc>
          <w:tcPr>
            <w:tcW w:w="15090" w:type="dxa"/>
            <w:gridSpan w:val="8"/>
            <w:tcBorders>
              <w:top w:val="nil"/>
              <w:left w:val="nil"/>
              <w:bottom w:val="nil"/>
              <w:right w:val="nil"/>
            </w:tcBorders>
            <w:vAlign w:val="center"/>
          </w:tcPr>
          <w:p w:rsidR="00E73DB8" w:rsidRPr="00574502" w:rsidRDefault="00E73DB8" w:rsidP="00E73DB8">
            <w:pPr>
              <w:jc w:val="right"/>
              <w:rPr>
                <w:lang w:val="uk-UA"/>
              </w:rPr>
            </w:pPr>
            <w:r>
              <w:lastRenderedPageBreak/>
              <w:br w:type="page"/>
            </w:r>
            <w:r>
              <w:rPr>
                <w:lang w:val="uk-UA"/>
              </w:rPr>
              <w:t>Продовження додатку</w:t>
            </w:r>
          </w:p>
        </w:tc>
      </w:tr>
      <w:tr w:rsidR="00E73DB8" w:rsidRPr="00676EA1" w:rsidTr="00E73DB8">
        <w:trPr>
          <w:cantSplit/>
          <w:trHeight w:val="274"/>
          <w:tblHeader/>
        </w:trPr>
        <w:tc>
          <w:tcPr>
            <w:tcW w:w="459" w:type="dxa"/>
            <w:tcBorders>
              <w:top w:val="single" w:sz="4" w:space="0" w:color="auto"/>
              <w:left w:val="single" w:sz="4" w:space="0" w:color="auto"/>
              <w:right w:val="single" w:sz="4" w:space="0" w:color="auto"/>
            </w:tcBorders>
            <w:vAlign w:val="center"/>
          </w:tcPr>
          <w:p w:rsidR="00E73DB8" w:rsidRDefault="00E73DB8" w:rsidP="00574502">
            <w:pPr>
              <w:jc w:val="center"/>
              <w:rPr>
                <w:color w:val="000000"/>
                <w:szCs w:val="24"/>
                <w:lang w:val="uk-UA"/>
              </w:rPr>
            </w:pPr>
            <w:r>
              <w:rPr>
                <w:color w:val="000000"/>
                <w:szCs w:val="24"/>
                <w:lang w:val="uk-UA"/>
              </w:rPr>
              <w:t>1</w:t>
            </w:r>
          </w:p>
        </w:tc>
        <w:tc>
          <w:tcPr>
            <w:tcW w:w="1620" w:type="dxa"/>
            <w:tcBorders>
              <w:left w:val="single" w:sz="4" w:space="0" w:color="auto"/>
              <w:right w:val="single" w:sz="4" w:space="0" w:color="auto"/>
            </w:tcBorders>
          </w:tcPr>
          <w:p w:rsidR="00E73DB8" w:rsidRDefault="00E73DB8" w:rsidP="00574502">
            <w:pPr>
              <w:jc w:val="center"/>
              <w:rPr>
                <w:color w:val="000000"/>
                <w:szCs w:val="24"/>
                <w:lang w:val="uk-UA"/>
              </w:rPr>
            </w:pPr>
            <w:r>
              <w:rPr>
                <w:color w:val="000000"/>
                <w:szCs w:val="24"/>
                <w:lang w:val="uk-UA"/>
              </w:rPr>
              <w:t>2</w:t>
            </w:r>
          </w:p>
        </w:tc>
        <w:tc>
          <w:tcPr>
            <w:tcW w:w="3779" w:type="dxa"/>
            <w:tcBorders>
              <w:top w:val="single" w:sz="4" w:space="0" w:color="auto"/>
              <w:left w:val="single" w:sz="4" w:space="0" w:color="auto"/>
              <w:bottom w:val="single" w:sz="4" w:space="0" w:color="auto"/>
              <w:right w:val="single" w:sz="4" w:space="0" w:color="auto"/>
            </w:tcBorders>
            <w:vAlign w:val="center"/>
          </w:tcPr>
          <w:p w:rsidR="00E73DB8" w:rsidRDefault="00E73DB8" w:rsidP="00574502">
            <w:pPr>
              <w:jc w:val="center"/>
              <w:rPr>
                <w:color w:val="000000"/>
                <w:szCs w:val="24"/>
                <w:lang w:val="uk-UA"/>
              </w:rPr>
            </w:pPr>
            <w:r>
              <w:rPr>
                <w:color w:val="000000"/>
                <w:szCs w:val="24"/>
                <w:lang w:val="uk-UA"/>
              </w:rPr>
              <w:t>3</w:t>
            </w:r>
          </w:p>
        </w:tc>
        <w:tc>
          <w:tcPr>
            <w:tcW w:w="2927" w:type="dxa"/>
            <w:tcBorders>
              <w:top w:val="single" w:sz="4" w:space="0" w:color="auto"/>
              <w:left w:val="single" w:sz="4" w:space="0" w:color="auto"/>
              <w:bottom w:val="single" w:sz="4" w:space="0" w:color="auto"/>
              <w:right w:val="single" w:sz="4" w:space="0" w:color="auto"/>
            </w:tcBorders>
            <w:vAlign w:val="center"/>
          </w:tcPr>
          <w:p w:rsidR="00E73DB8" w:rsidRDefault="00E73DB8" w:rsidP="00574502">
            <w:pPr>
              <w:jc w:val="center"/>
              <w:rPr>
                <w:color w:val="000000"/>
                <w:szCs w:val="24"/>
                <w:lang w:val="uk-UA"/>
              </w:rPr>
            </w:pPr>
            <w:r>
              <w:rPr>
                <w:color w:val="000000"/>
                <w:szCs w:val="24"/>
                <w:lang w:val="uk-UA"/>
              </w:rPr>
              <w:t>4</w:t>
            </w:r>
          </w:p>
        </w:tc>
        <w:tc>
          <w:tcPr>
            <w:tcW w:w="1134" w:type="dxa"/>
            <w:tcBorders>
              <w:top w:val="single" w:sz="4" w:space="0" w:color="auto"/>
              <w:left w:val="single" w:sz="4" w:space="0" w:color="auto"/>
              <w:bottom w:val="single" w:sz="4" w:space="0" w:color="auto"/>
              <w:right w:val="single" w:sz="4" w:space="0" w:color="auto"/>
            </w:tcBorders>
            <w:vAlign w:val="center"/>
          </w:tcPr>
          <w:p w:rsidR="00E73DB8" w:rsidRDefault="00E73DB8" w:rsidP="00574502">
            <w:pPr>
              <w:jc w:val="center"/>
              <w:rPr>
                <w:color w:val="000000"/>
                <w:szCs w:val="24"/>
                <w:lang w:val="uk-UA"/>
              </w:rPr>
            </w:pPr>
            <w:r>
              <w:rPr>
                <w:color w:val="000000"/>
                <w:szCs w:val="24"/>
                <w:lang w:val="uk-UA"/>
              </w:rPr>
              <w:t>5</w:t>
            </w:r>
          </w:p>
        </w:tc>
        <w:tc>
          <w:tcPr>
            <w:tcW w:w="1134" w:type="dxa"/>
            <w:tcBorders>
              <w:top w:val="single" w:sz="4" w:space="0" w:color="auto"/>
              <w:left w:val="single" w:sz="4" w:space="0" w:color="auto"/>
              <w:bottom w:val="single" w:sz="4" w:space="0" w:color="auto"/>
              <w:right w:val="single" w:sz="4" w:space="0" w:color="auto"/>
            </w:tcBorders>
            <w:vAlign w:val="center"/>
          </w:tcPr>
          <w:p w:rsidR="00E73DB8" w:rsidRDefault="00E73DB8" w:rsidP="00574502">
            <w:pPr>
              <w:jc w:val="center"/>
              <w:rPr>
                <w:color w:val="000000"/>
                <w:szCs w:val="24"/>
                <w:lang w:val="uk-UA"/>
              </w:rPr>
            </w:pPr>
            <w:r>
              <w:rPr>
                <w:color w:val="000000"/>
                <w:szCs w:val="24"/>
                <w:lang w:val="uk-UA"/>
              </w:rPr>
              <w:t>6</w:t>
            </w:r>
          </w:p>
        </w:tc>
        <w:tc>
          <w:tcPr>
            <w:tcW w:w="1445" w:type="dxa"/>
            <w:tcBorders>
              <w:top w:val="single" w:sz="4" w:space="0" w:color="auto"/>
              <w:left w:val="single" w:sz="4" w:space="0" w:color="auto"/>
              <w:bottom w:val="single" w:sz="4" w:space="0" w:color="auto"/>
              <w:right w:val="single" w:sz="4" w:space="0" w:color="auto"/>
            </w:tcBorders>
            <w:vAlign w:val="center"/>
          </w:tcPr>
          <w:p w:rsidR="00E73DB8" w:rsidRDefault="00E73DB8" w:rsidP="00E73DB8">
            <w:pPr>
              <w:jc w:val="center"/>
              <w:rPr>
                <w:color w:val="000000"/>
                <w:szCs w:val="24"/>
                <w:lang w:val="uk-UA"/>
              </w:rPr>
            </w:pPr>
            <w:r>
              <w:rPr>
                <w:color w:val="000000"/>
                <w:szCs w:val="24"/>
                <w:lang w:val="uk-UA"/>
              </w:rPr>
              <w:t>7</w:t>
            </w:r>
          </w:p>
        </w:tc>
        <w:tc>
          <w:tcPr>
            <w:tcW w:w="2752" w:type="dxa"/>
            <w:gridSpan w:val="2"/>
            <w:tcBorders>
              <w:left w:val="single" w:sz="4" w:space="0" w:color="auto"/>
              <w:right w:val="single" w:sz="4" w:space="0" w:color="auto"/>
            </w:tcBorders>
            <w:vAlign w:val="center"/>
          </w:tcPr>
          <w:p w:rsidR="00E73DB8" w:rsidRDefault="00E73DB8" w:rsidP="00574502">
            <w:pPr>
              <w:jc w:val="center"/>
              <w:rPr>
                <w:color w:val="000000"/>
                <w:szCs w:val="24"/>
                <w:lang w:val="uk-UA"/>
              </w:rPr>
            </w:pPr>
            <w:r>
              <w:rPr>
                <w:color w:val="000000"/>
                <w:szCs w:val="24"/>
                <w:lang w:val="uk-UA"/>
              </w:rPr>
              <w:t>8</w:t>
            </w:r>
          </w:p>
        </w:tc>
      </w:tr>
      <w:tr w:rsidR="00E73DB8" w:rsidRPr="00676EA1" w:rsidTr="00E73DB8">
        <w:trPr>
          <w:cantSplit/>
          <w:trHeight w:val="1416"/>
          <w:tblHeader/>
        </w:trPr>
        <w:tc>
          <w:tcPr>
            <w:tcW w:w="459" w:type="dxa"/>
            <w:tcBorders>
              <w:left w:val="single" w:sz="4" w:space="0" w:color="auto"/>
              <w:right w:val="single" w:sz="4" w:space="0" w:color="auto"/>
            </w:tcBorders>
            <w:vAlign w:val="center"/>
          </w:tcPr>
          <w:p w:rsidR="00E73DB8" w:rsidRDefault="00E73DB8" w:rsidP="00E73DB8">
            <w:pPr>
              <w:jc w:val="left"/>
              <w:rPr>
                <w:color w:val="000000"/>
                <w:sz w:val="20"/>
                <w:szCs w:val="20"/>
                <w:lang w:val="uk-UA"/>
              </w:rPr>
            </w:pPr>
            <w:r>
              <w:rPr>
                <w:lang w:val="uk-UA"/>
              </w:rPr>
              <w:tab/>
            </w:r>
            <w:r>
              <w:rPr>
                <w:lang w:val="uk-UA"/>
              </w:rPr>
              <w:tab/>
            </w:r>
            <w:r>
              <w:rPr>
                <w:lang w:val="uk-UA"/>
              </w:rPr>
              <w:tab/>
            </w:r>
            <w:r>
              <w:rPr>
                <w:lang w:val="uk-UA"/>
              </w:rPr>
              <w:tab/>
            </w:r>
            <w:r>
              <w:rPr>
                <w:lang w:val="uk-UA"/>
              </w:rPr>
              <w:tab/>
            </w:r>
          </w:p>
        </w:tc>
        <w:tc>
          <w:tcPr>
            <w:tcW w:w="1620" w:type="dxa"/>
            <w:tcBorders>
              <w:left w:val="single" w:sz="4" w:space="0" w:color="auto"/>
              <w:right w:val="single" w:sz="4" w:space="0" w:color="auto"/>
            </w:tcBorders>
          </w:tcPr>
          <w:p w:rsidR="00E73DB8" w:rsidRPr="00103090" w:rsidRDefault="00E73DB8" w:rsidP="00BF1ECC">
            <w:pPr>
              <w:jc w:val="center"/>
              <w:rPr>
                <w:szCs w:val="24"/>
                <w:lang w:val="uk-UA"/>
              </w:rPr>
            </w:pPr>
          </w:p>
        </w:tc>
        <w:tc>
          <w:tcPr>
            <w:tcW w:w="3779" w:type="dxa"/>
            <w:tcBorders>
              <w:top w:val="single" w:sz="4" w:space="0" w:color="auto"/>
              <w:left w:val="single" w:sz="4" w:space="0" w:color="auto"/>
              <w:bottom w:val="single" w:sz="4" w:space="0" w:color="auto"/>
              <w:right w:val="single" w:sz="4" w:space="0" w:color="auto"/>
            </w:tcBorders>
          </w:tcPr>
          <w:p w:rsidR="00E73DB8" w:rsidRPr="00103090" w:rsidRDefault="00E73DB8" w:rsidP="00BF1ECC">
            <w:pPr>
              <w:rPr>
                <w:szCs w:val="24"/>
                <w:lang w:val="uk-UA"/>
              </w:rPr>
            </w:pPr>
            <w:r>
              <w:rPr>
                <w:szCs w:val="24"/>
                <w:lang w:val="uk-UA"/>
              </w:rPr>
              <w:t>О</w:t>
            </w:r>
            <w:r w:rsidRPr="00103090">
              <w:rPr>
                <w:szCs w:val="24"/>
                <w:lang w:val="uk-UA"/>
              </w:rPr>
              <w:t>рганізація допомоги громадянам похилого віку, інвалідам, сім’ям  загиблих воїнів, малозабезпеченим та багатодітним сім’ям, а також  самотнім громадянам</w:t>
            </w:r>
          </w:p>
        </w:tc>
        <w:tc>
          <w:tcPr>
            <w:tcW w:w="2927" w:type="dxa"/>
            <w:tcBorders>
              <w:top w:val="single" w:sz="4" w:space="0" w:color="auto"/>
              <w:left w:val="single" w:sz="4" w:space="0" w:color="auto"/>
              <w:bottom w:val="single" w:sz="4" w:space="0" w:color="auto"/>
              <w:right w:val="single" w:sz="4" w:space="0" w:color="auto"/>
            </w:tcBorders>
          </w:tcPr>
          <w:p w:rsidR="00E73DB8" w:rsidRPr="00F07EEE" w:rsidRDefault="00E73DB8" w:rsidP="00BF1ECC">
            <w:pPr>
              <w:rPr>
                <w:szCs w:val="24"/>
              </w:rPr>
            </w:pPr>
            <w:r>
              <w:rPr>
                <w:szCs w:val="24"/>
                <w:lang w:val="uk-UA"/>
              </w:rPr>
              <w:t>Управління соціального захисту населення Роменської міської ради,</w:t>
            </w:r>
            <w:r w:rsidRPr="00F07EEE">
              <w:rPr>
                <w:szCs w:val="24"/>
                <w:lang w:val="uk-UA"/>
              </w:rPr>
              <w:t xml:space="preserve"> </w:t>
            </w:r>
            <w:r>
              <w:rPr>
                <w:szCs w:val="24"/>
                <w:lang w:val="uk-UA"/>
              </w:rPr>
              <w:t>о</w:t>
            </w:r>
            <w:r w:rsidRPr="00F07EEE">
              <w:rPr>
                <w:szCs w:val="24"/>
                <w:lang w:val="uk-UA"/>
              </w:rPr>
              <w:t>ргани самоорганізації  населення</w:t>
            </w:r>
          </w:p>
        </w:tc>
        <w:tc>
          <w:tcPr>
            <w:tcW w:w="1134" w:type="dxa"/>
            <w:tcBorders>
              <w:top w:val="single" w:sz="4" w:space="0" w:color="auto"/>
              <w:left w:val="single" w:sz="4" w:space="0" w:color="auto"/>
              <w:bottom w:val="single" w:sz="4" w:space="0" w:color="auto"/>
              <w:right w:val="single" w:sz="4" w:space="0" w:color="auto"/>
            </w:tcBorders>
          </w:tcPr>
          <w:p w:rsidR="00E73DB8" w:rsidRPr="00103090" w:rsidRDefault="00E73DB8" w:rsidP="00E73DB8">
            <w:pPr>
              <w:jc w:val="center"/>
              <w:rPr>
                <w:color w:val="000000"/>
                <w:szCs w:val="24"/>
                <w:lang w:val="uk-UA"/>
              </w:rPr>
            </w:pPr>
            <w:r>
              <w:rPr>
                <w:color w:val="000000"/>
                <w:szCs w:val="24"/>
                <w:lang w:val="uk-UA"/>
              </w:rPr>
              <w:t>-</w:t>
            </w:r>
          </w:p>
        </w:tc>
        <w:tc>
          <w:tcPr>
            <w:tcW w:w="1134" w:type="dxa"/>
            <w:tcBorders>
              <w:top w:val="single" w:sz="4" w:space="0" w:color="auto"/>
              <w:left w:val="single" w:sz="4" w:space="0" w:color="auto"/>
              <w:bottom w:val="single" w:sz="4" w:space="0" w:color="auto"/>
              <w:right w:val="single" w:sz="4" w:space="0" w:color="auto"/>
            </w:tcBorders>
          </w:tcPr>
          <w:p w:rsidR="00E73DB8" w:rsidRPr="00103090" w:rsidRDefault="00E73DB8" w:rsidP="00E73DB8">
            <w:pPr>
              <w:jc w:val="center"/>
              <w:rPr>
                <w:color w:val="000000"/>
                <w:szCs w:val="24"/>
                <w:lang w:val="uk-UA"/>
              </w:rPr>
            </w:pPr>
            <w:r>
              <w:rPr>
                <w:color w:val="000000"/>
                <w:szCs w:val="24"/>
                <w:lang w:val="uk-UA"/>
              </w:rPr>
              <w:t>-</w:t>
            </w:r>
          </w:p>
        </w:tc>
        <w:tc>
          <w:tcPr>
            <w:tcW w:w="1445" w:type="dxa"/>
            <w:tcBorders>
              <w:top w:val="single" w:sz="4" w:space="0" w:color="auto"/>
              <w:left w:val="single" w:sz="4" w:space="0" w:color="auto"/>
              <w:bottom w:val="single" w:sz="4" w:space="0" w:color="auto"/>
              <w:right w:val="single" w:sz="4" w:space="0" w:color="auto"/>
            </w:tcBorders>
          </w:tcPr>
          <w:p w:rsidR="00E73DB8" w:rsidRPr="00103090" w:rsidRDefault="00E73DB8" w:rsidP="00E73DB8">
            <w:pPr>
              <w:jc w:val="center"/>
              <w:rPr>
                <w:color w:val="000000"/>
                <w:szCs w:val="24"/>
                <w:lang w:val="uk-UA"/>
              </w:rPr>
            </w:pPr>
            <w:r>
              <w:rPr>
                <w:color w:val="000000"/>
                <w:szCs w:val="24"/>
                <w:lang w:val="uk-UA"/>
              </w:rPr>
              <w:t>-</w:t>
            </w:r>
          </w:p>
          <w:p w:rsidR="00E73DB8" w:rsidRPr="00103090" w:rsidRDefault="00E73DB8" w:rsidP="00E73DB8">
            <w:pPr>
              <w:jc w:val="center"/>
              <w:rPr>
                <w:color w:val="000000"/>
                <w:szCs w:val="24"/>
                <w:lang w:val="uk-UA"/>
              </w:rPr>
            </w:pPr>
          </w:p>
        </w:tc>
        <w:tc>
          <w:tcPr>
            <w:tcW w:w="2752" w:type="dxa"/>
            <w:gridSpan w:val="2"/>
            <w:tcBorders>
              <w:left w:val="single" w:sz="4" w:space="0" w:color="auto"/>
              <w:right w:val="single" w:sz="4" w:space="0" w:color="auto"/>
            </w:tcBorders>
          </w:tcPr>
          <w:p w:rsidR="00E73DB8" w:rsidRPr="00103090" w:rsidRDefault="00E73DB8" w:rsidP="00E73DB8">
            <w:pPr>
              <w:jc w:val="center"/>
              <w:rPr>
                <w:szCs w:val="24"/>
                <w:lang w:val="uk-UA"/>
              </w:rPr>
            </w:pPr>
            <w:r>
              <w:rPr>
                <w:szCs w:val="24"/>
                <w:lang w:val="uk-UA"/>
              </w:rPr>
              <w:t>Покращення соціально-економічного життя мешканців</w:t>
            </w:r>
          </w:p>
        </w:tc>
      </w:tr>
      <w:tr w:rsidR="00E73DB8" w:rsidRPr="00676EA1" w:rsidTr="001D5C6B">
        <w:trPr>
          <w:cantSplit/>
          <w:trHeight w:val="983"/>
          <w:tblHeader/>
        </w:trPr>
        <w:tc>
          <w:tcPr>
            <w:tcW w:w="459" w:type="dxa"/>
            <w:tcBorders>
              <w:left w:val="single" w:sz="4" w:space="0" w:color="auto"/>
              <w:right w:val="single" w:sz="4" w:space="0" w:color="auto"/>
            </w:tcBorders>
            <w:vAlign w:val="center"/>
          </w:tcPr>
          <w:p w:rsidR="00E73DB8" w:rsidRDefault="00E73DB8" w:rsidP="00BF1ECC">
            <w:pPr>
              <w:jc w:val="center"/>
              <w:rPr>
                <w:color w:val="000000"/>
                <w:sz w:val="20"/>
                <w:szCs w:val="20"/>
                <w:lang w:val="uk-UA"/>
              </w:rPr>
            </w:pPr>
          </w:p>
        </w:tc>
        <w:tc>
          <w:tcPr>
            <w:tcW w:w="1620" w:type="dxa"/>
            <w:tcBorders>
              <w:left w:val="single" w:sz="4" w:space="0" w:color="auto"/>
              <w:right w:val="single" w:sz="4" w:space="0" w:color="auto"/>
            </w:tcBorders>
          </w:tcPr>
          <w:p w:rsidR="00E73DB8" w:rsidRPr="00103090" w:rsidRDefault="00E73DB8" w:rsidP="00BF1ECC">
            <w:pPr>
              <w:jc w:val="center"/>
              <w:rPr>
                <w:szCs w:val="24"/>
                <w:lang w:val="uk-UA"/>
              </w:rPr>
            </w:pPr>
          </w:p>
        </w:tc>
        <w:tc>
          <w:tcPr>
            <w:tcW w:w="3779" w:type="dxa"/>
            <w:tcBorders>
              <w:top w:val="single" w:sz="4" w:space="0" w:color="auto"/>
              <w:left w:val="single" w:sz="4" w:space="0" w:color="auto"/>
              <w:bottom w:val="single" w:sz="4" w:space="0" w:color="auto"/>
              <w:right w:val="single" w:sz="4" w:space="0" w:color="auto"/>
            </w:tcBorders>
          </w:tcPr>
          <w:p w:rsidR="00E73DB8" w:rsidRPr="00103090" w:rsidRDefault="00E73DB8" w:rsidP="00B065C0">
            <w:pPr>
              <w:rPr>
                <w:szCs w:val="24"/>
                <w:lang w:val="uk-UA"/>
              </w:rPr>
            </w:pPr>
            <w:r>
              <w:rPr>
                <w:szCs w:val="24"/>
                <w:lang w:val="uk-UA"/>
              </w:rPr>
              <w:t>Організація населення, на добровільних засадах, для участі в проведенні робіт з благоустрою, озеленення та зразкового утримання дворів і вулиць</w:t>
            </w:r>
          </w:p>
        </w:tc>
        <w:tc>
          <w:tcPr>
            <w:tcW w:w="2927" w:type="dxa"/>
            <w:tcBorders>
              <w:top w:val="single" w:sz="4" w:space="0" w:color="auto"/>
              <w:left w:val="single" w:sz="4" w:space="0" w:color="auto"/>
              <w:bottom w:val="single" w:sz="4" w:space="0" w:color="auto"/>
              <w:right w:val="single" w:sz="4" w:space="0" w:color="auto"/>
            </w:tcBorders>
          </w:tcPr>
          <w:p w:rsidR="00E73DB8" w:rsidRDefault="00E73DB8" w:rsidP="00BF1ECC">
            <w:pPr>
              <w:rPr>
                <w:szCs w:val="24"/>
                <w:lang w:val="uk-UA"/>
              </w:rPr>
            </w:pPr>
            <w:r>
              <w:rPr>
                <w:szCs w:val="24"/>
                <w:lang w:val="uk-UA"/>
              </w:rPr>
              <w:t>Управління житлово-комунального господарства Роменської міської ради,</w:t>
            </w:r>
          </w:p>
          <w:p w:rsidR="00E73DB8" w:rsidRDefault="00E73DB8" w:rsidP="00BF1ECC">
            <w:pPr>
              <w:rPr>
                <w:szCs w:val="24"/>
                <w:lang w:val="uk-UA"/>
              </w:rPr>
            </w:pPr>
            <w:r>
              <w:rPr>
                <w:szCs w:val="24"/>
                <w:lang w:val="uk-UA"/>
              </w:rPr>
              <w:t>о</w:t>
            </w:r>
            <w:r w:rsidRPr="00F07EEE">
              <w:rPr>
                <w:szCs w:val="24"/>
                <w:lang w:val="uk-UA"/>
              </w:rPr>
              <w:t>ргани самоорганізації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rsidR="00E73DB8" w:rsidRPr="00103090" w:rsidRDefault="00E73DB8" w:rsidP="00BF1ECC">
            <w:pPr>
              <w:jc w:val="center"/>
              <w:rPr>
                <w:color w:val="000000"/>
                <w:szCs w:val="24"/>
                <w:lang w:val="uk-UA"/>
              </w:rPr>
            </w:pPr>
            <w:r>
              <w:rPr>
                <w:color w:val="000000"/>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E73DB8" w:rsidRPr="00103090" w:rsidRDefault="00E73DB8" w:rsidP="00BF1ECC">
            <w:pPr>
              <w:jc w:val="center"/>
              <w:rPr>
                <w:color w:val="000000"/>
                <w:szCs w:val="24"/>
                <w:lang w:val="uk-UA"/>
              </w:rPr>
            </w:pPr>
            <w:r>
              <w:rPr>
                <w:color w:val="000000"/>
                <w:szCs w:val="24"/>
                <w:lang w:val="uk-UA"/>
              </w:rPr>
              <w:t>-</w:t>
            </w:r>
          </w:p>
        </w:tc>
        <w:tc>
          <w:tcPr>
            <w:tcW w:w="1445" w:type="dxa"/>
            <w:tcBorders>
              <w:top w:val="single" w:sz="4" w:space="0" w:color="auto"/>
              <w:left w:val="single" w:sz="4" w:space="0" w:color="auto"/>
              <w:bottom w:val="single" w:sz="4" w:space="0" w:color="auto"/>
              <w:right w:val="single" w:sz="4" w:space="0" w:color="auto"/>
            </w:tcBorders>
            <w:vAlign w:val="center"/>
          </w:tcPr>
          <w:p w:rsidR="00E73DB8" w:rsidRPr="00421DE9" w:rsidRDefault="00E73DB8" w:rsidP="00BF1ECC">
            <w:pPr>
              <w:jc w:val="center"/>
              <w:rPr>
                <w:color w:val="000000"/>
                <w:sz w:val="2"/>
                <w:szCs w:val="2"/>
                <w:lang w:val="uk-UA"/>
              </w:rPr>
            </w:pPr>
          </w:p>
          <w:p w:rsidR="00E73DB8" w:rsidRPr="00103090" w:rsidRDefault="00E73DB8" w:rsidP="00BF1ECC">
            <w:pPr>
              <w:jc w:val="center"/>
              <w:rPr>
                <w:color w:val="000000"/>
                <w:szCs w:val="24"/>
                <w:lang w:val="uk-UA"/>
              </w:rPr>
            </w:pPr>
            <w:r>
              <w:rPr>
                <w:color w:val="000000"/>
                <w:szCs w:val="24"/>
                <w:lang w:val="uk-UA"/>
              </w:rPr>
              <w:t>-</w:t>
            </w:r>
          </w:p>
        </w:tc>
        <w:tc>
          <w:tcPr>
            <w:tcW w:w="2752" w:type="dxa"/>
            <w:gridSpan w:val="2"/>
            <w:tcBorders>
              <w:left w:val="single" w:sz="4" w:space="0" w:color="auto"/>
              <w:right w:val="single" w:sz="4" w:space="0" w:color="auto"/>
            </w:tcBorders>
            <w:vAlign w:val="center"/>
          </w:tcPr>
          <w:p w:rsidR="00E73DB8" w:rsidRPr="00103090" w:rsidRDefault="00E73DB8" w:rsidP="00BF1ECC">
            <w:pPr>
              <w:rPr>
                <w:szCs w:val="24"/>
                <w:lang w:val="uk-UA"/>
              </w:rPr>
            </w:pPr>
            <w:r>
              <w:rPr>
                <w:szCs w:val="24"/>
                <w:lang w:val="uk-UA"/>
              </w:rPr>
              <w:t>Благоустрій прилеглих територій приватних секторів</w:t>
            </w:r>
          </w:p>
        </w:tc>
      </w:tr>
    </w:tbl>
    <w:p w:rsidR="007A0B93" w:rsidRDefault="007A0B93" w:rsidP="007A0B93">
      <w:pPr>
        <w:rPr>
          <w:b/>
          <w:szCs w:val="24"/>
          <w:lang w:val="uk-UA"/>
        </w:rPr>
      </w:pPr>
    </w:p>
    <w:p w:rsidR="007A0B93" w:rsidRDefault="007A0B93" w:rsidP="007A0B93">
      <w:pPr>
        <w:rPr>
          <w:b/>
          <w:szCs w:val="24"/>
          <w:lang w:val="uk-UA"/>
        </w:rPr>
      </w:pPr>
    </w:p>
    <w:p w:rsidR="007A0B93" w:rsidRDefault="007A0B93" w:rsidP="007A0B93">
      <w:pPr>
        <w:rPr>
          <w:b/>
          <w:sz w:val="28"/>
          <w:szCs w:val="28"/>
          <w:lang w:val="uk-UA"/>
        </w:rPr>
      </w:pPr>
      <w:r>
        <w:rPr>
          <w:b/>
          <w:lang w:val="uk-UA"/>
        </w:rPr>
        <w:t xml:space="preserve">Секретар міської ради                                                                                                                                                    </w:t>
      </w:r>
      <w:r w:rsidR="002262D2">
        <w:rPr>
          <w:b/>
          <w:lang w:val="uk-UA"/>
        </w:rPr>
        <w:t>В’ячеслав ГУБАРЬ</w:t>
      </w:r>
    </w:p>
    <w:p w:rsidR="007A0B93" w:rsidRDefault="007A0B93" w:rsidP="007A0B93">
      <w:pPr>
        <w:rPr>
          <w:lang w:val="uk-UA"/>
        </w:rPr>
      </w:pPr>
    </w:p>
    <w:p w:rsidR="00A368D3" w:rsidRDefault="00A368D3" w:rsidP="00DD7071">
      <w:pPr>
        <w:jc w:val="center"/>
        <w:rPr>
          <w:b/>
          <w:color w:val="000000"/>
          <w:szCs w:val="24"/>
          <w:lang w:val="uk-UA"/>
        </w:rPr>
      </w:pPr>
    </w:p>
    <w:p w:rsidR="00A368D3" w:rsidRDefault="00A368D3" w:rsidP="00DD7071">
      <w:pPr>
        <w:jc w:val="center"/>
        <w:rPr>
          <w:b/>
          <w:color w:val="000000"/>
          <w:szCs w:val="24"/>
          <w:lang w:val="uk-UA"/>
        </w:rPr>
      </w:pPr>
    </w:p>
    <w:p w:rsidR="00A368D3" w:rsidRDefault="00A368D3" w:rsidP="00DD7071">
      <w:pPr>
        <w:jc w:val="center"/>
        <w:rPr>
          <w:b/>
          <w:color w:val="000000"/>
          <w:szCs w:val="24"/>
        </w:rPr>
        <w:sectPr w:rsidR="00A368D3" w:rsidSect="00A368D3">
          <w:pgSz w:w="16838" w:h="11906" w:orient="landscape"/>
          <w:pgMar w:top="1701" w:right="1134" w:bottom="567" w:left="1134" w:header="709" w:footer="709" w:gutter="0"/>
          <w:cols w:space="708"/>
          <w:docGrid w:linePitch="360"/>
        </w:sectPr>
      </w:pPr>
    </w:p>
    <w:p w:rsidR="00DD7071" w:rsidRPr="003D6D68" w:rsidRDefault="00DD7071" w:rsidP="00DD7071">
      <w:pPr>
        <w:jc w:val="center"/>
        <w:rPr>
          <w:b/>
          <w:color w:val="000000"/>
          <w:szCs w:val="24"/>
        </w:rPr>
      </w:pPr>
      <w:r w:rsidRPr="003D6D68">
        <w:rPr>
          <w:b/>
          <w:color w:val="000000"/>
          <w:szCs w:val="24"/>
        </w:rPr>
        <w:lastRenderedPageBreak/>
        <w:t>ПОЯСНЮВАЛЬНА ЗАПИСКА</w:t>
      </w:r>
    </w:p>
    <w:p w:rsidR="00DD7071" w:rsidRPr="003D6D68" w:rsidRDefault="00DD7071" w:rsidP="00DD7071">
      <w:pPr>
        <w:jc w:val="center"/>
        <w:rPr>
          <w:b/>
          <w:color w:val="000000"/>
          <w:szCs w:val="24"/>
        </w:rPr>
      </w:pPr>
      <w:r w:rsidRPr="003D6D68">
        <w:rPr>
          <w:b/>
          <w:color w:val="000000"/>
          <w:szCs w:val="24"/>
        </w:rPr>
        <w:t xml:space="preserve">до </w:t>
      </w:r>
      <w:proofErr w:type="spellStart"/>
      <w:r w:rsidRPr="003D6D68">
        <w:rPr>
          <w:b/>
          <w:color w:val="000000"/>
          <w:szCs w:val="24"/>
        </w:rPr>
        <w:t>проєкту</w:t>
      </w:r>
      <w:proofErr w:type="spellEnd"/>
      <w:r w:rsidRPr="003D6D68">
        <w:rPr>
          <w:b/>
          <w:color w:val="000000"/>
          <w:szCs w:val="24"/>
        </w:rPr>
        <w:t xml:space="preserve"> </w:t>
      </w:r>
      <w:proofErr w:type="spellStart"/>
      <w:r w:rsidRPr="003D6D68">
        <w:rPr>
          <w:b/>
          <w:color w:val="000000"/>
          <w:szCs w:val="24"/>
        </w:rPr>
        <w:t>рішення</w:t>
      </w:r>
      <w:proofErr w:type="spellEnd"/>
      <w:r w:rsidRPr="003D6D68">
        <w:rPr>
          <w:b/>
          <w:color w:val="000000"/>
          <w:szCs w:val="24"/>
        </w:rPr>
        <w:t xml:space="preserve"> </w:t>
      </w:r>
      <w:proofErr w:type="spellStart"/>
      <w:r w:rsidRPr="003D6D68">
        <w:rPr>
          <w:b/>
          <w:color w:val="000000"/>
          <w:szCs w:val="24"/>
        </w:rPr>
        <w:t>Роменської</w:t>
      </w:r>
      <w:proofErr w:type="spellEnd"/>
      <w:r w:rsidRPr="003D6D68">
        <w:rPr>
          <w:b/>
          <w:color w:val="000000"/>
          <w:szCs w:val="24"/>
        </w:rPr>
        <w:t xml:space="preserve"> </w:t>
      </w:r>
      <w:proofErr w:type="spellStart"/>
      <w:r w:rsidRPr="003D6D68">
        <w:rPr>
          <w:b/>
          <w:color w:val="000000"/>
          <w:szCs w:val="24"/>
        </w:rPr>
        <w:t>міської</w:t>
      </w:r>
      <w:proofErr w:type="spellEnd"/>
      <w:r w:rsidRPr="003D6D68">
        <w:rPr>
          <w:b/>
          <w:color w:val="000000"/>
          <w:szCs w:val="24"/>
        </w:rPr>
        <w:t xml:space="preserve"> ради</w:t>
      </w:r>
    </w:p>
    <w:p w:rsidR="00DD7071" w:rsidRPr="00DD7071" w:rsidRDefault="00DD7071" w:rsidP="00DD7071">
      <w:pPr>
        <w:pStyle w:val="7"/>
        <w:tabs>
          <w:tab w:val="left" w:pos="0"/>
          <w:tab w:val="left" w:pos="426"/>
        </w:tabs>
        <w:spacing w:before="0" w:after="0"/>
        <w:jc w:val="center"/>
        <w:rPr>
          <w:rFonts w:ascii="Times New Roman" w:hAnsi="Times New Roman"/>
          <w:b/>
          <w:sz w:val="24"/>
          <w:lang w:val="uk-UA"/>
        </w:rPr>
      </w:pPr>
      <w:r w:rsidRPr="003D6D68">
        <w:rPr>
          <w:rFonts w:ascii="Times New Roman" w:hAnsi="Times New Roman"/>
          <w:b/>
          <w:color w:val="000000"/>
          <w:sz w:val="24"/>
          <w:lang w:eastAsia="en-US"/>
        </w:rPr>
        <w:t>«</w:t>
      </w:r>
      <w:r w:rsidRPr="00AF5459">
        <w:rPr>
          <w:rFonts w:ascii="Times New Roman" w:hAnsi="Times New Roman"/>
          <w:b/>
          <w:bCs/>
          <w:sz w:val="24"/>
          <w:lang w:val="uk-UA"/>
        </w:rPr>
        <w:t xml:space="preserve">Про </w:t>
      </w:r>
      <w:r>
        <w:rPr>
          <w:rFonts w:ascii="Times New Roman" w:hAnsi="Times New Roman"/>
          <w:b/>
          <w:sz w:val="24"/>
          <w:lang w:val="uk-UA"/>
        </w:rPr>
        <w:t xml:space="preserve">затвердження </w:t>
      </w:r>
      <w:r w:rsidR="00F61557">
        <w:rPr>
          <w:rFonts w:ascii="Times New Roman" w:hAnsi="Times New Roman"/>
          <w:b/>
          <w:sz w:val="24"/>
          <w:lang w:val="uk-UA"/>
        </w:rPr>
        <w:t>П</w:t>
      </w:r>
      <w:r w:rsidRPr="00CA48C2">
        <w:rPr>
          <w:rFonts w:ascii="Times New Roman" w:hAnsi="Times New Roman"/>
          <w:b/>
          <w:sz w:val="24"/>
          <w:lang w:val="uk-UA"/>
        </w:rPr>
        <w:t>рограм</w:t>
      </w:r>
      <w:r>
        <w:rPr>
          <w:rFonts w:ascii="Times New Roman" w:hAnsi="Times New Roman"/>
          <w:b/>
          <w:sz w:val="24"/>
          <w:lang w:val="uk-UA"/>
        </w:rPr>
        <w:t>и</w:t>
      </w:r>
      <w:r w:rsidRPr="00CA48C2">
        <w:rPr>
          <w:rFonts w:ascii="Times New Roman" w:hAnsi="Times New Roman"/>
          <w:b/>
          <w:sz w:val="24"/>
          <w:lang w:val="uk-UA"/>
        </w:rPr>
        <w:t xml:space="preserve"> організації діяльності органів самоорганізації  населення міста Ромни на 20</w:t>
      </w:r>
      <w:r w:rsidRPr="00BB4D0B">
        <w:rPr>
          <w:rFonts w:ascii="Times New Roman" w:hAnsi="Times New Roman"/>
          <w:b/>
          <w:sz w:val="24"/>
          <w:lang w:val="ru-RU"/>
        </w:rPr>
        <w:t>2</w:t>
      </w:r>
      <w:r w:rsidR="00421DE9">
        <w:rPr>
          <w:rFonts w:ascii="Times New Roman" w:hAnsi="Times New Roman"/>
          <w:b/>
          <w:sz w:val="24"/>
          <w:lang w:val="ru-RU"/>
        </w:rPr>
        <w:t>5</w:t>
      </w:r>
      <w:r w:rsidRPr="00CA48C2">
        <w:rPr>
          <w:rFonts w:ascii="Times New Roman" w:hAnsi="Times New Roman"/>
          <w:b/>
          <w:sz w:val="24"/>
          <w:lang w:val="uk-UA"/>
        </w:rPr>
        <w:t>-20</w:t>
      </w:r>
      <w:r w:rsidRPr="00BB4D0B">
        <w:rPr>
          <w:rFonts w:ascii="Times New Roman" w:hAnsi="Times New Roman"/>
          <w:b/>
          <w:sz w:val="24"/>
          <w:lang w:val="ru-RU"/>
        </w:rPr>
        <w:t>2</w:t>
      </w:r>
      <w:r w:rsidR="00421DE9">
        <w:rPr>
          <w:rFonts w:ascii="Times New Roman" w:hAnsi="Times New Roman"/>
          <w:b/>
          <w:sz w:val="24"/>
          <w:lang w:val="ru-RU"/>
        </w:rPr>
        <w:t>6</w:t>
      </w:r>
      <w:r w:rsidRPr="00CA48C2">
        <w:rPr>
          <w:rFonts w:ascii="Times New Roman" w:hAnsi="Times New Roman"/>
          <w:b/>
          <w:sz w:val="24"/>
          <w:lang w:val="uk-UA"/>
        </w:rPr>
        <w:t xml:space="preserve"> роки</w:t>
      </w:r>
      <w:r w:rsidRPr="003D6D68">
        <w:rPr>
          <w:rFonts w:ascii="Times New Roman" w:hAnsi="Times New Roman"/>
          <w:b/>
          <w:color w:val="000000"/>
          <w:sz w:val="24"/>
          <w:lang w:eastAsia="en-US"/>
        </w:rPr>
        <w:t>»</w:t>
      </w:r>
    </w:p>
    <w:p w:rsidR="00DD7071" w:rsidRDefault="00DD7071" w:rsidP="00DD7071">
      <w:pPr>
        <w:ind w:firstLine="709"/>
        <w:rPr>
          <w:color w:val="000000"/>
          <w:szCs w:val="24"/>
        </w:rPr>
      </w:pPr>
    </w:p>
    <w:p w:rsidR="00DD7071" w:rsidRPr="00DD7071" w:rsidRDefault="00DD7071" w:rsidP="00094C10">
      <w:pPr>
        <w:spacing w:line="269" w:lineRule="auto"/>
        <w:ind w:firstLine="567"/>
        <w:rPr>
          <w:color w:val="000000"/>
          <w:szCs w:val="24"/>
        </w:rPr>
      </w:pPr>
      <w:r w:rsidRPr="00DD7071">
        <w:rPr>
          <w:color w:val="000000"/>
          <w:szCs w:val="24"/>
        </w:rPr>
        <w:t xml:space="preserve">У </w:t>
      </w:r>
      <w:r w:rsidRPr="00452228">
        <w:rPr>
          <w:color w:val="000000"/>
          <w:szCs w:val="24"/>
          <w:lang w:val="uk-UA"/>
        </w:rPr>
        <w:t xml:space="preserve">зв’язку з необхідністю формування бюджету </w:t>
      </w:r>
      <w:r w:rsidR="00F61557" w:rsidRPr="00452228">
        <w:rPr>
          <w:color w:val="000000"/>
          <w:szCs w:val="24"/>
          <w:lang w:val="uk-UA"/>
        </w:rPr>
        <w:t>Роменської міської територіальної громади</w:t>
      </w:r>
      <w:r w:rsidRPr="00452228">
        <w:rPr>
          <w:color w:val="000000"/>
          <w:szCs w:val="24"/>
          <w:lang w:val="uk-UA"/>
        </w:rPr>
        <w:t xml:space="preserve"> просимо затвердити </w:t>
      </w:r>
      <w:r w:rsidR="00574502" w:rsidRPr="00452228">
        <w:rPr>
          <w:lang w:val="uk-UA"/>
        </w:rPr>
        <w:t>П</w:t>
      </w:r>
      <w:r w:rsidRPr="00452228">
        <w:rPr>
          <w:lang w:val="uk-UA"/>
        </w:rPr>
        <w:t>рограму організації діяльності органів самоорганізац</w:t>
      </w:r>
      <w:r w:rsidR="00421DE9">
        <w:rPr>
          <w:lang w:val="uk-UA"/>
        </w:rPr>
        <w:t>ії населення міста Ромни на 2025-2026</w:t>
      </w:r>
      <w:r w:rsidRPr="00452228">
        <w:rPr>
          <w:lang w:val="uk-UA"/>
        </w:rPr>
        <w:t xml:space="preserve"> роки</w:t>
      </w:r>
      <w:r w:rsidRPr="00452228">
        <w:rPr>
          <w:color w:val="000000"/>
          <w:szCs w:val="24"/>
          <w:lang w:val="uk-UA"/>
        </w:rPr>
        <w:t xml:space="preserve"> та дозволити розмістити </w:t>
      </w:r>
      <w:proofErr w:type="spellStart"/>
      <w:r w:rsidRPr="00452228">
        <w:rPr>
          <w:color w:val="000000"/>
          <w:szCs w:val="24"/>
          <w:lang w:val="uk-UA"/>
        </w:rPr>
        <w:t>проєкт</w:t>
      </w:r>
      <w:proofErr w:type="spellEnd"/>
      <w:r w:rsidRPr="00452228">
        <w:rPr>
          <w:color w:val="000000"/>
          <w:szCs w:val="24"/>
          <w:lang w:val="uk-UA"/>
        </w:rPr>
        <w:t xml:space="preserve"> рішення «</w:t>
      </w:r>
      <w:r w:rsidRPr="00452228">
        <w:rPr>
          <w:bCs/>
          <w:szCs w:val="24"/>
          <w:lang w:val="uk-UA"/>
        </w:rPr>
        <w:t xml:space="preserve">Про </w:t>
      </w:r>
      <w:r w:rsidRPr="00452228">
        <w:rPr>
          <w:lang w:val="uk-UA"/>
        </w:rPr>
        <w:t xml:space="preserve">затвердження </w:t>
      </w:r>
      <w:r w:rsidR="00F61557" w:rsidRPr="00452228">
        <w:rPr>
          <w:lang w:val="uk-UA"/>
        </w:rPr>
        <w:t>П</w:t>
      </w:r>
      <w:r w:rsidRPr="00452228">
        <w:rPr>
          <w:lang w:val="uk-UA"/>
        </w:rPr>
        <w:t>рограми організації діяльності органів самоорганізаці</w:t>
      </w:r>
      <w:r w:rsidR="00421DE9">
        <w:rPr>
          <w:lang w:val="uk-UA"/>
        </w:rPr>
        <w:t xml:space="preserve">ї населення </w:t>
      </w:r>
      <w:proofErr w:type="gramStart"/>
      <w:r w:rsidR="00421DE9">
        <w:rPr>
          <w:lang w:val="uk-UA"/>
        </w:rPr>
        <w:t>міста  Ромни</w:t>
      </w:r>
      <w:proofErr w:type="gramEnd"/>
      <w:r w:rsidR="00421DE9">
        <w:rPr>
          <w:lang w:val="uk-UA"/>
        </w:rPr>
        <w:t xml:space="preserve"> на 2025-2026</w:t>
      </w:r>
      <w:r w:rsidRPr="00452228">
        <w:rPr>
          <w:lang w:val="uk-UA"/>
        </w:rPr>
        <w:t xml:space="preserve"> роки</w:t>
      </w:r>
      <w:r w:rsidRPr="00452228">
        <w:rPr>
          <w:color w:val="000000"/>
          <w:szCs w:val="24"/>
          <w:lang w:val="uk-UA"/>
        </w:rPr>
        <w:t xml:space="preserve">» на сайті міської ради, включивши в порядок денний </w:t>
      </w:r>
      <w:r w:rsidR="00421DE9">
        <w:rPr>
          <w:color w:val="000000"/>
          <w:szCs w:val="24"/>
          <w:lang w:val="uk-UA"/>
        </w:rPr>
        <w:t>вісімдесят третьої</w:t>
      </w:r>
      <w:r w:rsidRPr="00452228">
        <w:rPr>
          <w:color w:val="000000"/>
          <w:szCs w:val="24"/>
          <w:lang w:val="uk-UA"/>
        </w:rPr>
        <w:t xml:space="preserve"> сесії міської ради, яка відбудеться 2</w:t>
      </w:r>
      <w:r w:rsidR="00421DE9">
        <w:rPr>
          <w:color w:val="000000"/>
          <w:szCs w:val="24"/>
          <w:lang w:val="uk-UA"/>
        </w:rPr>
        <w:t>7</w:t>
      </w:r>
      <w:r w:rsidRPr="00DD7071">
        <w:rPr>
          <w:color w:val="000000"/>
          <w:szCs w:val="24"/>
        </w:rPr>
        <w:t xml:space="preserve"> </w:t>
      </w:r>
      <w:r w:rsidRPr="00DD7071">
        <w:rPr>
          <w:color w:val="000000"/>
          <w:szCs w:val="24"/>
          <w:lang w:val="uk-UA"/>
        </w:rPr>
        <w:t>листопада</w:t>
      </w:r>
      <w:r w:rsidR="00421DE9">
        <w:rPr>
          <w:color w:val="000000"/>
          <w:szCs w:val="24"/>
        </w:rPr>
        <w:t xml:space="preserve"> 2024</w:t>
      </w:r>
      <w:r w:rsidRPr="00DD7071">
        <w:rPr>
          <w:color w:val="000000"/>
          <w:szCs w:val="24"/>
        </w:rPr>
        <w:t xml:space="preserve"> року.</w:t>
      </w:r>
    </w:p>
    <w:p w:rsidR="00DD7071" w:rsidRPr="009B71F0" w:rsidRDefault="00DD7071" w:rsidP="00DD7071">
      <w:pPr>
        <w:ind w:firstLine="709"/>
        <w:rPr>
          <w:b/>
          <w:szCs w:val="24"/>
          <w:lang w:val="uk-UA"/>
        </w:rPr>
      </w:pPr>
    </w:p>
    <w:p w:rsidR="00DD7071" w:rsidRDefault="00DD7071" w:rsidP="00DD7071">
      <w:pPr>
        <w:rPr>
          <w:b/>
          <w:szCs w:val="24"/>
          <w:lang w:val="uk-UA"/>
        </w:rPr>
      </w:pPr>
    </w:p>
    <w:p w:rsidR="00DD7071" w:rsidRDefault="00421DE9" w:rsidP="00DD7071">
      <w:pPr>
        <w:rPr>
          <w:b/>
          <w:szCs w:val="24"/>
        </w:rPr>
      </w:pPr>
      <w:r>
        <w:rPr>
          <w:b/>
          <w:szCs w:val="24"/>
          <w:lang w:val="uk-UA"/>
        </w:rPr>
        <w:t>Н</w:t>
      </w:r>
      <w:proofErr w:type="spellStart"/>
      <w:r w:rsidR="00DD7071" w:rsidRPr="003D6D68">
        <w:rPr>
          <w:b/>
          <w:szCs w:val="24"/>
        </w:rPr>
        <w:t>ачальник</w:t>
      </w:r>
      <w:proofErr w:type="spellEnd"/>
      <w:r w:rsidR="00DD7071" w:rsidRPr="009B71F0">
        <w:rPr>
          <w:b/>
          <w:szCs w:val="24"/>
          <w:lang w:val="uk-UA"/>
        </w:rPr>
        <w:t>а</w:t>
      </w:r>
      <w:r w:rsidR="00DD7071">
        <w:rPr>
          <w:b/>
          <w:szCs w:val="24"/>
        </w:rPr>
        <w:t xml:space="preserve"> </w:t>
      </w:r>
      <w:proofErr w:type="spellStart"/>
      <w:r w:rsidR="00DD7071">
        <w:rPr>
          <w:b/>
          <w:szCs w:val="24"/>
        </w:rPr>
        <w:t>відділу</w:t>
      </w:r>
      <w:proofErr w:type="spellEnd"/>
    </w:p>
    <w:p w:rsidR="00DD7071" w:rsidRPr="009B71F0" w:rsidRDefault="00DD7071" w:rsidP="00DD7071">
      <w:pPr>
        <w:rPr>
          <w:b/>
          <w:szCs w:val="24"/>
          <w:lang w:val="uk-UA"/>
        </w:rPr>
      </w:pPr>
      <w:r w:rsidRPr="009B71F0">
        <w:rPr>
          <w:b/>
          <w:szCs w:val="24"/>
          <w:lang w:val="uk-UA"/>
        </w:rPr>
        <w:t>з питань внутрішньої політики</w:t>
      </w:r>
      <w:r>
        <w:rPr>
          <w:b/>
          <w:szCs w:val="24"/>
          <w:lang w:val="uk-UA"/>
        </w:rPr>
        <w:t xml:space="preserve"> </w:t>
      </w:r>
      <w:r>
        <w:rPr>
          <w:b/>
          <w:szCs w:val="24"/>
          <w:lang w:val="uk-UA"/>
        </w:rPr>
        <w:tab/>
      </w:r>
      <w:r>
        <w:rPr>
          <w:b/>
          <w:szCs w:val="24"/>
          <w:lang w:val="uk-UA"/>
        </w:rPr>
        <w:tab/>
      </w:r>
      <w:r>
        <w:rPr>
          <w:b/>
          <w:szCs w:val="24"/>
          <w:lang w:val="uk-UA"/>
        </w:rPr>
        <w:tab/>
      </w:r>
      <w:r>
        <w:rPr>
          <w:b/>
          <w:szCs w:val="24"/>
          <w:lang w:val="uk-UA"/>
        </w:rPr>
        <w:tab/>
      </w:r>
      <w:r>
        <w:rPr>
          <w:b/>
          <w:szCs w:val="24"/>
          <w:lang w:val="uk-UA"/>
        </w:rPr>
        <w:tab/>
      </w:r>
      <w:r w:rsidR="00421DE9">
        <w:rPr>
          <w:b/>
          <w:szCs w:val="24"/>
          <w:lang w:val="uk-UA"/>
        </w:rPr>
        <w:t>Любов БОБРОВСЬКА</w:t>
      </w:r>
    </w:p>
    <w:p w:rsidR="00DD7071" w:rsidRDefault="00DD7071" w:rsidP="00DD7071">
      <w:pPr>
        <w:rPr>
          <w:b/>
          <w:szCs w:val="24"/>
        </w:rPr>
      </w:pPr>
    </w:p>
    <w:p w:rsidR="00DD7071" w:rsidRDefault="00DD7071" w:rsidP="00DD7071">
      <w:pPr>
        <w:rPr>
          <w:b/>
          <w:szCs w:val="24"/>
        </w:rPr>
      </w:pPr>
    </w:p>
    <w:p w:rsidR="00DD7071" w:rsidRPr="003D6D68" w:rsidRDefault="00DD7071" w:rsidP="00DD7071">
      <w:pPr>
        <w:rPr>
          <w:b/>
          <w:szCs w:val="24"/>
        </w:rPr>
      </w:pPr>
      <w:proofErr w:type="spellStart"/>
      <w:r w:rsidRPr="003D6D68">
        <w:rPr>
          <w:b/>
          <w:szCs w:val="24"/>
        </w:rPr>
        <w:t>Погоджено</w:t>
      </w:r>
      <w:proofErr w:type="spellEnd"/>
    </w:p>
    <w:p w:rsidR="00DD7071" w:rsidRPr="003D6D68" w:rsidRDefault="00DD7071" w:rsidP="00DD7071">
      <w:pPr>
        <w:rPr>
          <w:b/>
          <w:szCs w:val="24"/>
        </w:rPr>
      </w:pPr>
      <w:proofErr w:type="spellStart"/>
      <w:r w:rsidRPr="003D6D68">
        <w:rPr>
          <w:b/>
          <w:szCs w:val="24"/>
        </w:rPr>
        <w:t>Керуючий</w:t>
      </w:r>
      <w:proofErr w:type="spellEnd"/>
      <w:r w:rsidRPr="003D6D68">
        <w:rPr>
          <w:b/>
          <w:szCs w:val="24"/>
        </w:rPr>
        <w:t xml:space="preserve"> справами </w:t>
      </w:r>
      <w:proofErr w:type="spellStart"/>
      <w:r w:rsidRPr="003D6D68">
        <w:rPr>
          <w:b/>
          <w:szCs w:val="24"/>
        </w:rPr>
        <w:t>виконкому</w:t>
      </w:r>
      <w:proofErr w:type="spellEnd"/>
      <w:r w:rsidRPr="003D6D68">
        <w:rPr>
          <w:b/>
          <w:szCs w:val="24"/>
        </w:rPr>
        <w:t xml:space="preserve"> </w:t>
      </w:r>
      <w:r>
        <w:rPr>
          <w:b/>
          <w:szCs w:val="24"/>
        </w:rPr>
        <w:tab/>
      </w:r>
      <w:r>
        <w:rPr>
          <w:b/>
          <w:szCs w:val="24"/>
        </w:rPr>
        <w:tab/>
      </w:r>
      <w:r>
        <w:rPr>
          <w:b/>
          <w:szCs w:val="24"/>
        </w:rPr>
        <w:tab/>
      </w:r>
      <w:r>
        <w:rPr>
          <w:b/>
          <w:szCs w:val="24"/>
        </w:rPr>
        <w:tab/>
      </w:r>
      <w:proofErr w:type="spellStart"/>
      <w:r w:rsidRPr="003D6D68">
        <w:rPr>
          <w:b/>
          <w:szCs w:val="24"/>
        </w:rPr>
        <w:t>Наталія</w:t>
      </w:r>
      <w:proofErr w:type="spellEnd"/>
      <w:r w:rsidRPr="003D6D68">
        <w:rPr>
          <w:b/>
          <w:szCs w:val="24"/>
        </w:rPr>
        <w:t xml:space="preserve"> МОСКАЛЕНКО</w:t>
      </w:r>
    </w:p>
    <w:p w:rsidR="00FB0E3E" w:rsidRDefault="00FB0E3E"/>
    <w:sectPr w:rsidR="00FB0E3E" w:rsidSect="00A368D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A5A39"/>
    <w:multiLevelType w:val="hybridMultilevel"/>
    <w:tmpl w:val="92845FA0"/>
    <w:lvl w:ilvl="0" w:tplc="E86044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A906E0E"/>
    <w:multiLevelType w:val="hybridMultilevel"/>
    <w:tmpl w:val="DFE4F1B0"/>
    <w:lvl w:ilvl="0" w:tplc="A1408124">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6193CC8"/>
    <w:multiLevelType w:val="hybridMultilevel"/>
    <w:tmpl w:val="0ED8DD6C"/>
    <w:lvl w:ilvl="0" w:tplc="43C8B9C8">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F850738"/>
    <w:multiLevelType w:val="hybridMultilevel"/>
    <w:tmpl w:val="615C6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4ED68CD"/>
    <w:multiLevelType w:val="hybridMultilevel"/>
    <w:tmpl w:val="8348C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B93"/>
    <w:rsid w:val="00020A18"/>
    <w:rsid w:val="000927E8"/>
    <w:rsid w:val="000935CC"/>
    <w:rsid w:val="00094C10"/>
    <w:rsid w:val="000A09A5"/>
    <w:rsid w:val="000C3598"/>
    <w:rsid w:val="000D0285"/>
    <w:rsid w:val="001D1E4D"/>
    <w:rsid w:val="001D5082"/>
    <w:rsid w:val="001D5C6B"/>
    <w:rsid w:val="001F416E"/>
    <w:rsid w:val="002262D2"/>
    <w:rsid w:val="002351E5"/>
    <w:rsid w:val="00276B0B"/>
    <w:rsid w:val="002A23F1"/>
    <w:rsid w:val="002C4F06"/>
    <w:rsid w:val="002C77D4"/>
    <w:rsid w:val="002D4831"/>
    <w:rsid w:val="00366BF8"/>
    <w:rsid w:val="0040033B"/>
    <w:rsid w:val="00421DE9"/>
    <w:rsid w:val="00452228"/>
    <w:rsid w:val="004C14A9"/>
    <w:rsid w:val="004C1C5F"/>
    <w:rsid w:val="0052291E"/>
    <w:rsid w:val="00574502"/>
    <w:rsid w:val="00596E66"/>
    <w:rsid w:val="0059751D"/>
    <w:rsid w:val="005C4687"/>
    <w:rsid w:val="005E159C"/>
    <w:rsid w:val="005F4290"/>
    <w:rsid w:val="00655628"/>
    <w:rsid w:val="0068009F"/>
    <w:rsid w:val="006936FD"/>
    <w:rsid w:val="007400DB"/>
    <w:rsid w:val="007A0B93"/>
    <w:rsid w:val="007C5A20"/>
    <w:rsid w:val="00846751"/>
    <w:rsid w:val="00867685"/>
    <w:rsid w:val="008B2A0D"/>
    <w:rsid w:val="009002D3"/>
    <w:rsid w:val="00901EC8"/>
    <w:rsid w:val="00952953"/>
    <w:rsid w:val="009D49CF"/>
    <w:rsid w:val="009D79B1"/>
    <w:rsid w:val="00A205C5"/>
    <w:rsid w:val="00A30A00"/>
    <w:rsid w:val="00A368D3"/>
    <w:rsid w:val="00A41C4B"/>
    <w:rsid w:val="00A84CB7"/>
    <w:rsid w:val="00AE0EDB"/>
    <w:rsid w:val="00B065C0"/>
    <w:rsid w:val="00BB4D0B"/>
    <w:rsid w:val="00BF1ECC"/>
    <w:rsid w:val="00C06D7F"/>
    <w:rsid w:val="00C33310"/>
    <w:rsid w:val="00CF05B4"/>
    <w:rsid w:val="00D32121"/>
    <w:rsid w:val="00D53AD3"/>
    <w:rsid w:val="00DD37AA"/>
    <w:rsid w:val="00DD7071"/>
    <w:rsid w:val="00E73DB8"/>
    <w:rsid w:val="00E9481F"/>
    <w:rsid w:val="00EE2980"/>
    <w:rsid w:val="00EE6119"/>
    <w:rsid w:val="00EF3EE7"/>
    <w:rsid w:val="00EF71CC"/>
    <w:rsid w:val="00F11515"/>
    <w:rsid w:val="00F61557"/>
    <w:rsid w:val="00F75D2F"/>
    <w:rsid w:val="00FB0E3E"/>
    <w:rsid w:val="00FC57C0"/>
    <w:rsid w:val="00FC68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CD31"/>
  <w15:chartTrackingRefBased/>
  <w15:docId w15:val="{0F8708D0-5879-47F1-8F2A-9AF3C342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B93"/>
    <w:pPr>
      <w:jc w:val="both"/>
    </w:pPr>
    <w:rPr>
      <w:rFonts w:ascii="Times New Roman" w:hAnsi="Times New Roman"/>
      <w:sz w:val="24"/>
      <w:szCs w:val="22"/>
      <w:lang w:val="ru-RU" w:eastAsia="en-US"/>
    </w:rPr>
  </w:style>
  <w:style w:type="paragraph" w:styleId="3">
    <w:name w:val="heading 3"/>
    <w:basedOn w:val="a"/>
    <w:next w:val="a"/>
    <w:link w:val="30"/>
    <w:unhideWhenUsed/>
    <w:qFormat/>
    <w:rsid w:val="007A0B93"/>
    <w:pPr>
      <w:keepNext/>
      <w:spacing w:before="240" w:after="60"/>
      <w:outlineLvl w:val="2"/>
    </w:pPr>
    <w:rPr>
      <w:rFonts w:ascii="Cambria" w:eastAsia="Times New Roman" w:hAnsi="Cambria"/>
      <w:b/>
      <w:bCs/>
      <w:sz w:val="26"/>
      <w:szCs w:val="26"/>
      <w:lang w:val="x-none" w:eastAsia="x-none"/>
    </w:rPr>
  </w:style>
  <w:style w:type="paragraph" w:styleId="7">
    <w:name w:val="heading 7"/>
    <w:basedOn w:val="a"/>
    <w:next w:val="a"/>
    <w:link w:val="70"/>
    <w:unhideWhenUsed/>
    <w:qFormat/>
    <w:rsid w:val="007A0B93"/>
    <w:pPr>
      <w:spacing w:before="240" w:after="60"/>
      <w:outlineLvl w:val="6"/>
    </w:pPr>
    <w:rPr>
      <w:rFonts w:ascii="Calibri" w:eastAsia="Times New Roman" w:hAnsi="Calibri"/>
      <w:sz w:val="20"/>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7A0B93"/>
    <w:rPr>
      <w:rFonts w:ascii="Cambria" w:eastAsia="Times New Roman" w:hAnsi="Cambria" w:cs="Times New Roman"/>
      <w:b/>
      <w:bCs/>
      <w:sz w:val="26"/>
      <w:szCs w:val="26"/>
    </w:rPr>
  </w:style>
  <w:style w:type="character" w:customStyle="1" w:styleId="70">
    <w:name w:val="Заголовок 7 Знак"/>
    <w:link w:val="7"/>
    <w:rsid w:val="007A0B93"/>
    <w:rPr>
      <w:rFonts w:ascii="Calibri" w:eastAsia="Times New Roman" w:hAnsi="Calibri" w:cs="Times New Roman"/>
      <w:sz w:val="20"/>
      <w:szCs w:val="24"/>
      <w:lang w:val="x-none" w:eastAsia="x-none"/>
    </w:rPr>
  </w:style>
  <w:style w:type="paragraph" w:styleId="a3">
    <w:name w:val="Normal (Web)"/>
    <w:basedOn w:val="a"/>
    <w:uiPriority w:val="99"/>
    <w:semiHidden/>
    <w:unhideWhenUsed/>
    <w:rsid w:val="007A0B93"/>
    <w:pPr>
      <w:spacing w:before="100" w:beforeAutospacing="1" w:after="100" w:afterAutospacing="1"/>
      <w:jc w:val="left"/>
    </w:pPr>
    <w:rPr>
      <w:rFonts w:eastAsia="Times New Roman"/>
      <w:szCs w:val="24"/>
      <w:lang w:eastAsia="ru-RU"/>
    </w:rPr>
  </w:style>
  <w:style w:type="character" w:customStyle="1" w:styleId="apple-converted-space">
    <w:name w:val="apple-converted-space"/>
    <w:rsid w:val="007A0B93"/>
  </w:style>
  <w:style w:type="paragraph" w:styleId="a4">
    <w:name w:val="Balloon Text"/>
    <w:basedOn w:val="a"/>
    <w:link w:val="a5"/>
    <w:uiPriority w:val="99"/>
    <w:semiHidden/>
    <w:unhideWhenUsed/>
    <w:rsid w:val="007A0B93"/>
    <w:rPr>
      <w:rFonts w:ascii="Tahoma" w:hAnsi="Tahoma"/>
      <w:sz w:val="16"/>
      <w:szCs w:val="16"/>
      <w:lang w:val="x-none" w:eastAsia="x-none"/>
    </w:rPr>
  </w:style>
  <w:style w:type="character" w:customStyle="1" w:styleId="a5">
    <w:name w:val="Текст выноски Знак"/>
    <w:link w:val="a4"/>
    <w:uiPriority w:val="99"/>
    <w:semiHidden/>
    <w:rsid w:val="007A0B9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22469">
      <w:bodyDiv w:val="1"/>
      <w:marLeft w:val="0"/>
      <w:marRight w:val="0"/>
      <w:marTop w:val="0"/>
      <w:marBottom w:val="0"/>
      <w:divBdr>
        <w:top w:val="none" w:sz="0" w:space="0" w:color="auto"/>
        <w:left w:val="none" w:sz="0" w:space="0" w:color="auto"/>
        <w:bottom w:val="none" w:sz="0" w:space="0" w:color="auto"/>
        <w:right w:val="none" w:sz="0" w:space="0" w:color="auto"/>
      </w:divBdr>
    </w:div>
    <w:div w:id="1951430204">
      <w:bodyDiv w:val="1"/>
      <w:marLeft w:val="0"/>
      <w:marRight w:val="0"/>
      <w:marTop w:val="0"/>
      <w:marBottom w:val="0"/>
      <w:divBdr>
        <w:top w:val="none" w:sz="0" w:space="0" w:color="auto"/>
        <w:left w:val="none" w:sz="0" w:space="0" w:color="auto"/>
        <w:bottom w:val="none" w:sz="0" w:space="0" w:color="auto"/>
        <w:right w:val="none" w:sz="0" w:space="0" w:color="auto"/>
      </w:divBdr>
    </w:div>
    <w:div w:id="214658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13965</Words>
  <Characters>7961</Characters>
  <Application>Microsoft Office Word</Application>
  <DocSecurity>0</DocSecurity>
  <Lines>66</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UserF</cp:lastModifiedBy>
  <cp:revision>2</cp:revision>
  <cp:lastPrinted>2024-10-29T10:38:00Z</cp:lastPrinted>
  <dcterms:created xsi:type="dcterms:W3CDTF">2024-11-20T05:18:00Z</dcterms:created>
  <dcterms:modified xsi:type="dcterms:W3CDTF">2024-11-20T05:18:00Z</dcterms:modified>
</cp:coreProperties>
</file>