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EB1C" w14:textId="77777777" w:rsidR="00490191" w:rsidRPr="00490191" w:rsidRDefault="00D568AA" w:rsidP="00490191">
      <w:pPr>
        <w:tabs>
          <w:tab w:val="left" w:pos="180"/>
        </w:tabs>
        <w:jc w:val="center"/>
        <w:rPr>
          <w:b/>
          <w:bCs/>
        </w:rPr>
      </w:pPr>
      <w:bookmarkStart w:id="0" w:name="_Hlk148354861"/>
      <w:r w:rsidRPr="00846848">
        <w:rPr>
          <w:noProof/>
          <w:lang w:eastAsia="uk-UA"/>
        </w:rPr>
        <w:drawing>
          <wp:inline distT="0" distB="0" distL="0" distR="0" wp14:anchorId="53C19A3C" wp14:editId="4546E0A4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75E1" w14:textId="77777777" w:rsidR="00490191" w:rsidRPr="00490191" w:rsidRDefault="00490191" w:rsidP="00490191">
      <w:pPr>
        <w:jc w:val="center"/>
        <w:rPr>
          <w:b/>
        </w:rPr>
      </w:pPr>
      <w:r w:rsidRPr="00490191">
        <w:rPr>
          <w:b/>
        </w:rPr>
        <w:t>РОМЕНСЬКА МІСЬКА РАДА СУМСЬКОЇ ОБЛАСТІ</w:t>
      </w:r>
    </w:p>
    <w:p w14:paraId="7EB2F102" w14:textId="77777777" w:rsidR="00490191" w:rsidRPr="00490191" w:rsidRDefault="00490191" w:rsidP="00490191">
      <w:pPr>
        <w:jc w:val="center"/>
        <w:rPr>
          <w:b/>
        </w:rPr>
      </w:pPr>
      <w:r w:rsidRPr="00490191">
        <w:rPr>
          <w:b/>
        </w:rPr>
        <w:t>ВОСЬМЕ  СКЛИКАННЯ</w:t>
      </w:r>
    </w:p>
    <w:p w14:paraId="31D4C361" w14:textId="77777777" w:rsidR="00490191" w:rsidRPr="00490191" w:rsidRDefault="00490191" w:rsidP="0049019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490191">
        <w:rPr>
          <w:b/>
          <w:bCs/>
        </w:rPr>
        <w:t>ВІСІМДЕСЯТ ТРЕТЯ СЕСІЯ</w:t>
      </w:r>
    </w:p>
    <w:p w14:paraId="4A582F23" w14:textId="77777777" w:rsidR="00490191" w:rsidRPr="00490191" w:rsidRDefault="00490191" w:rsidP="00490191">
      <w:pPr>
        <w:keepNext/>
        <w:jc w:val="center"/>
        <w:outlineLvl w:val="0"/>
        <w:rPr>
          <w:b/>
        </w:rPr>
      </w:pPr>
      <w:r w:rsidRPr="00490191">
        <w:rPr>
          <w:b/>
        </w:rPr>
        <w:t>РІШЕННЯ</w:t>
      </w:r>
    </w:p>
    <w:p w14:paraId="341535D2" w14:textId="77777777" w:rsidR="00490191" w:rsidRPr="00490191" w:rsidRDefault="00490191" w:rsidP="00490191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490191" w:rsidRPr="00490191" w14:paraId="3EF6412E" w14:textId="77777777">
        <w:tc>
          <w:tcPr>
            <w:tcW w:w="3133" w:type="dxa"/>
            <w:hideMark/>
          </w:tcPr>
          <w:p w14:paraId="2CBE868B" w14:textId="77777777" w:rsidR="00490191" w:rsidRPr="00490191" w:rsidRDefault="00490191" w:rsidP="00490191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490191">
              <w:rPr>
                <w:b/>
                <w:lang w:eastAsia="en-US"/>
              </w:rPr>
              <w:t>27.11.2024</w:t>
            </w:r>
          </w:p>
        </w:tc>
        <w:tc>
          <w:tcPr>
            <w:tcW w:w="3121" w:type="dxa"/>
          </w:tcPr>
          <w:p w14:paraId="243C4064" w14:textId="77777777" w:rsidR="00490191" w:rsidRPr="00490191" w:rsidRDefault="00490191" w:rsidP="00490191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90191">
              <w:rPr>
                <w:b/>
                <w:lang w:eastAsia="en-US"/>
              </w:rPr>
              <w:t xml:space="preserve">       Ромни</w:t>
            </w:r>
          </w:p>
        </w:tc>
        <w:tc>
          <w:tcPr>
            <w:tcW w:w="3101" w:type="dxa"/>
          </w:tcPr>
          <w:p w14:paraId="367EF127" w14:textId="77777777" w:rsidR="00490191" w:rsidRPr="00490191" w:rsidRDefault="00490191" w:rsidP="00490191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082F5DA7" w14:textId="77777777" w:rsidR="00490191" w:rsidRPr="00490191" w:rsidRDefault="00490191" w:rsidP="00490191">
      <w:pPr>
        <w:keepNext/>
        <w:spacing w:before="120" w:after="120" w:line="276" w:lineRule="auto"/>
        <w:ind w:right="4818"/>
        <w:jc w:val="both"/>
        <w:outlineLvl w:val="2"/>
        <w:rPr>
          <w:rFonts w:ascii="Times" w:hAnsi="Times"/>
          <w:b/>
          <w:bCs/>
          <w:lang w:eastAsia="x-none"/>
        </w:rPr>
      </w:pPr>
      <w:bookmarkStart w:id="1" w:name="_Hlk154992714"/>
      <w:bookmarkStart w:id="2" w:name="_Hlk163551862"/>
      <w:bookmarkStart w:id="3" w:name="_Hlk154992474"/>
      <w:bookmarkStart w:id="4" w:name="_Hlk154992081"/>
      <w:bookmarkStart w:id="5" w:name="_Hlk163553505"/>
      <w:r w:rsidRPr="00490191">
        <w:rPr>
          <w:rFonts w:ascii="Times" w:hAnsi="Times"/>
          <w:b/>
          <w:bCs/>
          <w:lang w:eastAsia="x-none"/>
        </w:rPr>
        <w:t>Про внесення змін та доповнень до програми «Освіта Роменської міської територіальної громади у 2024-2026 роках</w:t>
      </w:r>
      <w:r>
        <w:rPr>
          <w:rFonts w:ascii="Times" w:hAnsi="Times"/>
          <w:b/>
          <w:bCs/>
          <w:lang w:eastAsia="x-none"/>
        </w:rPr>
        <w:t>»</w:t>
      </w:r>
      <w:bookmarkEnd w:id="1"/>
      <w:bookmarkEnd w:id="2"/>
      <w:bookmarkEnd w:id="3"/>
      <w:bookmarkEnd w:id="4"/>
    </w:p>
    <w:bookmarkEnd w:id="0"/>
    <w:bookmarkEnd w:id="5"/>
    <w:p w14:paraId="1C287E47" w14:textId="77777777" w:rsidR="005F07C5" w:rsidRPr="00C2099F" w:rsidRDefault="005F07C5" w:rsidP="00490191">
      <w:pPr>
        <w:spacing w:line="276" w:lineRule="auto"/>
        <w:ind w:firstLine="567"/>
        <w:jc w:val="both"/>
      </w:pPr>
      <w:r w:rsidRPr="00C2099F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8811C85" w14:textId="77777777" w:rsidR="005F07C5" w:rsidRPr="00C2099F" w:rsidRDefault="005F07C5" w:rsidP="005F07C5">
      <w:pPr>
        <w:spacing w:before="120" w:after="120"/>
        <w:jc w:val="both"/>
        <w:rPr>
          <w:bCs/>
        </w:rPr>
      </w:pPr>
      <w:r w:rsidRPr="00C2099F">
        <w:rPr>
          <w:bCs/>
        </w:rPr>
        <w:t>МІСЬКА РАДА ВИРІШИЛА:</w:t>
      </w:r>
    </w:p>
    <w:p w14:paraId="6C2FF307" w14:textId="77777777" w:rsidR="005F07C5" w:rsidRPr="00C2099F" w:rsidRDefault="005F07C5" w:rsidP="005F07C5">
      <w:pPr>
        <w:spacing w:line="276" w:lineRule="auto"/>
        <w:ind w:firstLine="567"/>
        <w:jc w:val="both"/>
      </w:pPr>
      <w:r w:rsidRPr="00C2099F">
        <w:t>Внести такі зміни до програми «Освіта Роменської міської територіальної громади у 2024-2026 роках» (далі по тексту – Програма), затвердженої рішенням міської ради від 20.12.2023:</w:t>
      </w:r>
    </w:p>
    <w:p w14:paraId="068B5626" w14:textId="77777777" w:rsidR="005F07C5" w:rsidRPr="00C2099F" w:rsidRDefault="005F07C5" w:rsidP="005F07C5">
      <w:pPr>
        <w:tabs>
          <w:tab w:val="left" w:pos="284"/>
        </w:tabs>
        <w:spacing w:line="276" w:lineRule="auto"/>
        <w:ind w:firstLine="567"/>
        <w:jc w:val="both"/>
      </w:pPr>
      <w:r w:rsidRPr="00C2099F">
        <w:t>1. Викласти Паспорт програми у такій редакції:</w:t>
      </w:r>
    </w:p>
    <w:p w14:paraId="2A7493FF" w14:textId="77777777" w:rsidR="005F07C5" w:rsidRPr="00C2099F" w:rsidRDefault="005F07C5" w:rsidP="005F07C5">
      <w:pPr>
        <w:jc w:val="center"/>
        <w:rPr>
          <w:b/>
        </w:rPr>
      </w:pPr>
      <w:r w:rsidRPr="00C2099F">
        <w:rPr>
          <w:b/>
        </w:rPr>
        <w:t>І. ПАСПОРТ ПРОГРАМИ</w:t>
      </w:r>
    </w:p>
    <w:p w14:paraId="555E6D36" w14:textId="77777777" w:rsidR="00D568AA" w:rsidRDefault="005F07C5" w:rsidP="005F07C5">
      <w:pPr>
        <w:jc w:val="center"/>
      </w:pPr>
      <w:r w:rsidRPr="00D568AA">
        <w:rPr>
          <w:b/>
        </w:rPr>
        <w:t>«Освіта Роменської міської територіальної громади  у 2024-2026 роках»</w:t>
      </w:r>
      <w:r w:rsidRPr="00C2099F">
        <w:t xml:space="preserve"> </w:t>
      </w:r>
    </w:p>
    <w:p w14:paraId="229086B6" w14:textId="77777777" w:rsidR="005F07C5" w:rsidRPr="00C2099F" w:rsidRDefault="005F07C5" w:rsidP="005F07C5">
      <w:pPr>
        <w:jc w:val="center"/>
      </w:pPr>
      <w:r w:rsidRPr="00C2099F">
        <w:t>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5F07C5" w:rsidRPr="00C2099F" w14:paraId="35C05AC5" w14:textId="77777777">
        <w:trPr>
          <w:trHeight w:val="495"/>
        </w:trPr>
        <w:tc>
          <w:tcPr>
            <w:tcW w:w="576" w:type="dxa"/>
          </w:tcPr>
          <w:p w14:paraId="1D8CC2A5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3C13F534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C2099F">
              <w:rPr>
                <w:lang w:val="ru-RU"/>
              </w:rPr>
              <w:t>Ініціатор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розроблення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4B2ADBF" w14:textId="77777777" w:rsidR="005F07C5" w:rsidRPr="00C2099F" w:rsidRDefault="005F07C5">
            <w:pPr>
              <w:spacing w:after="200" w:line="276" w:lineRule="auto"/>
              <w:jc w:val="both"/>
            </w:pPr>
            <w:proofErr w:type="spellStart"/>
            <w:r w:rsidRPr="00C2099F">
              <w:rPr>
                <w:lang w:val="ru-RU"/>
              </w:rPr>
              <w:t>Роменська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міська</w:t>
            </w:r>
            <w:proofErr w:type="spellEnd"/>
            <w:r w:rsidRPr="00C2099F">
              <w:rPr>
                <w:lang w:val="ru-RU"/>
              </w:rPr>
              <w:t xml:space="preserve"> рада</w:t>
            </w:r>
            <w:r w:rsidRPr="00C2099F">
              <w:t xml:space="preserve"> Сумської області</w:t>
            </w:r>
          </w:p>
        </w:tc>
      </w:tr>
      <w:tr w:rsidR="005F07C5" w:rsidRPr="00C2099F" w14:paraId="2B4CAE1E" w14:textId="77777777">
        <w:trPr>
          <w:trHeight w:val="1244"/>
        </w:trPr>
        <w:tc>
          <w:tcPr>
            <w:tcW w:w="576" w:type="dxa"/>
          </w:tcPr>
          <w:p w14:paraId="2F66FE00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1D2B15F3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r w:rsidRPr="00C2099F">
              <w:rPr>
                <w:lang w:val="ru-RU"/>
              </w:rPr>
              <w:t xml:space="preserve">Дата, номер і </w:t>
            </w:r>
            <w:proofErr w:type="spellStart"/>
            <w:r w:rsidRPr="00C2099F">
              <w:rPr>
                <w:lang w:val="ru-RU"/>
              </w:rPr>
              <w:t>назва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розпорядчого</w:t>
            </w:r>
            <w:proofErr w:type="spellEnd"/>
            <w:r w:rsidRPr="00C2099F">
              <w:rPr>
                <w:lang w:val="ru-RU"/>
              </w:rPr>
              <w:t xml:space="preserve"> документа органу </w:t>
            </w:r>
            <w:proofErr w:type="spellStart"/>
            <w:r w:rsidRPr="00C2099F">
              <w:rPr>
                <w:lang w:val="ru-RU"/>
              </w:rPr>
              <w:t>виконавчої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влади</w:t>
            </w:r>
            <w:proofErr w:type="spellEnd"/>
            <w:r w:rsidRPr="00C2099F">
              <w:rPr>
                <w:lang w:val="ru-RU"/>
              </w:rPr>
              <w:t xml:space="preserve"> про </w:t>
            </w:r>
            <w:proofErr w:type="spellStart"/>
            <w:r w:rsidRPr="00C2099F">
              <w:rPr>
                <w:lang w:val="ru-RU"/>
              </w:rPr>
              <w:t>розроблення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18F5DDDA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r w:rsidRPr="00C2099F">
              <w:t>Наказ Відділу освіти Роменської міської ради від 06.12.2023 № 302 - ОД</w:t>
            </w:r>
            <w:r w:rsidRPr="00C2099F">
              <w:rPr>
                <w:lang w:val="ru-RU"/>
              </w:rPr>
              <w:t xml:space="preserve"> «Про </w:t>
            </w:r>
            <w:proofErr w:type="spellStart"/>
            <w:r w:rsidRPr="00C2099F">
              <w:rPr>
                <w:lang w:val="ru-RU"/>
              </w:rPr>
              <w:t>розроблення</w:t>
            </w:r>
            <w:proofErr w:type="spellEnd"/>
            <w:r w:rsidRPr="00C2099F">
              <w:rPr>
                <w:lang w:val="ru-RU"/>
              </w:rPr>
              <w:t xml:space="preserve"> проекту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  <w:r w:rsidRPr="00C2099F">
              <w:rPr>
                <w:lang w:val="ru-RU"/>
              </w:rPr>
              <w:t xml:space="preserve"> «</w:t>
            </w:r>
            <w:proofErr w:type="spellStart"/>
            <w:r w:rsidRPr="00C2099F">
              <w:rPr>
                <w:lang w:val="ru-RU"/>
              </w:rPr>
              <w:t>Освіта</w:t>
            </w:r>
            <w:proofErr w:type="spellEnd"/>
            <w:r w:rsidRPr="00C2099F">
              <w:rPr>
                <w:lang w:val="ru-RU"/>
              </w:rPr>
              <w:t xml:space="preserve"> </w:t>
            </w:r>
            <w:r w:rsidRPr="00C2099F">
              <w:t>Роменської міської територіальної громади</w:t>
            </w:r>
            <w:r w:rsidRPr="00C2099F">
              <w:rPr>
                <w:lang w:val="ru-RU"/>
              </w:rPr>
              <w:t xml:space="preserve">  у 20</w:t>
            </w:r>
            <w:r w:rsidRPr="00C2099F">
              <w:t>24</w:t>
            </w:r>
            <w:r w:rsidRPr="00C2099F">
              <w:rPr>
                <w:lang w:val="ru-RU"/>
              </w:rPr>
              <w:t>-202</w:t>
            </w:r>
            <w:r w:rsidRPr="00C2099F">
              <w:t>6</w:t>
            </w:r>
            <w:r w:rsidRPr="00C2099F">
              <w:rPr>
                <w:lang w:val="ru-RU"/>
              </w:rPr>
              <w:t xml:space="preserve"> роках</w:t>
            </w:r>
            <w:r w:rsidRPr="00C2099F">
              <w:t>»</w:t>
            </w:r>
          </w:p>
        </w:tc>
      </w:tr>
      <w:tr w:rsidR="005F07C5" w:rsidRPr="00C2099F" w14:paraId="76E7C000" w14:textId="77777777">
        <w:tc>
          <w:tcPr>
            <w:tcW w:w="576" w:type="dxa"/>
          </w:tcPr>
          <w:p w14:paraId="37C07809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6DC9C184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C2099F">
              <w:rPr>
                <w:lang w:val="ru-RU"/>
              </w:rPr>
              <w:t>Розробник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7011D365" w14:textId="77777777" w:rsidR="005F07C5" w:rsidRPr="00C2099F" w:rsidRDefault="005F07C5">
            <w:pPr>
              <w:spacing w:after="200"/>
              <w:rPr>
                <w:b/>
                <w:bCs/>
                <w:color w:val="000000"/>
              </w:rPr>
            </w:pPr>
            <w:proofErr w:type="spellStart"/>
            <w:r w:rsidRPr="00C2099F">
              <w:rPr>
                <w:color w:val="000000"/>
                <w:lang w:val="ru-RU"/>
              </w:rPr>
              <w:t>Відділ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освіти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Роменської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міської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ради</w:t>
            </w:r>
            <w:r w:rsidRPr="00C2099F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5F07C5" w:rsidRPr="00C2099F" w14:paraId="238EF30B" w14:textId="77777777">
        <w:tc>
          <w:tcPr>
            <w:tcW w:w="576" w:type="dxa"/>
          </w:tcPr>
          <w:p w14:paraId="33BDB903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106F690E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C2099F">
              <w:rPr>
                <w:lang w:val="ru-RU"/>
              </w:rPr>
              <w:t>Відповідальний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виконавець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1D1E0412" w14:textId="77777777" w:rsidR="005F07C5" w:rsidRPr="00C2099F" w:rsidRDefault="005F07C5">
            <w:pPr>
              <w:spacing w:after="200"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C2099F">
              <w:rPr>
                <w:color w:val="000000"/>
                <w:lang w:val="ru-RU"/>
              </w:rPr>
              <w:t>Відді</w:t>
            </w:r>
            <w:proofErr w:type="spellEnd"/>
            <w:r w:rsidRPr="00C2099F">
              <w:rPr>
                <w:color w:val="000000"/>
              </w:rPr>
              <w:t xml:space="preserve">л </w:t>
            </w:r>
            <w:proofErr w:type="spellStart"/>
            <w:r w:rsidRPr="00C2099F">
              <w:rPr>
                <w:color w:val="000000"/>
                <w:lang w:val="ru-RU"/>
              </w:rPr>
              <w:t>освіти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Роменської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міської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ради</w:t>
            </w:r>
            <w:r w:rsidRPr="00C2099F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5F07C5" w:rsidRPr="00C2099F" w14:paraId="6A04E535" w14:textId="77777777">
        <w:trPr>
          <w:trHeight w:val="860"/>
        </w:trPr>
        <w:tc>
          <w:tcPr>
            <w:tcW w:w="576" w:type="dxa"/>
          </w:tcPr>
          <w:p w14:paraId="3E0EB1EE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54CCD57F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C2099F">
              <w:rPr>
                <w:lang w:val="ru-RU"/>
              </w:rPr>
              <w:t>Учасники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1274167" w14:textId="77777777" w:rsidR="005F07C5" w:rsidRPr="00C2099F" w:rsidRDefault="005F07C5">
            <w:pPr>
              <w:spacing w:after="200"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C2099F">
              <w:rPr>
                <w:color w:val="000000"/>
                <w:lang w:val="ru-RU"/>
              </w:rPr>
              <w:t>Відділ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освіти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Роменської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міської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ради</w:t>
            </w:r>
            <w:r w:rsidRPr="00C2099F">
              <w:rPr>
                <w:bCs/>
                <w:color w:val="000000"/>
              </w:rPr>
              <w:t xml:space="preserve"> Сумської області,</w:t>
            </w:r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заклади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дошкільної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, </w:t>
            </w:r>
            <w:proofErr w:type="spellStart"/>
            <w:r w:rsidRPr="00C2099F">
              <w:rPr>
                <w:color w:val="000000"/>
                <w:lang w:val="ru-RU"/>
              </w:rPr>
              <w:t>загальної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середньої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та </w:t>
            </w:r>
            <w:proofErr w:type="spellStart"/>
            <w:r w:rsidRPr="00C2099F">
              <w:rPr>
                <w:color w:val="000000"/>
                <w:lang w:val="ru-RU"/>
              </w:rPr>
              <w:t>позашкільної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освіти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</w:p>
        </w:tc>
      </w:tr>
      <w:tr w:rsidR="005F07C5" w:rsidRPr="00C2099F" w14:paraId="636D116A" w14:textId="77777777">
        <w:tc>
          <w:tcPr>
            <w:tcW w:w="576" w:type="dxa"/>
          </w:tcPr>
          <w:p w14:paraId="58DA0575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F10463A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r w:rsidRPr="00C2099F">
              <w:rPr>
                <w:lang w:val="ru-RU"/>
              </w:rPr>
              <w:t xml:space="preserve">Строк </w:t>
            </w:r>
            <w:proofErr w:type="spellStart"/>
            <w:r w:rsidRPr="00C2099F">
              <w:rPr>
                <w:lang w:val="ru-RU"/>
              </w:rPr>
              <w:t>виконання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62E80C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r w:rsidRPr="00C2099F">
              <w:rPr>
                <w:lang w:val="ru-RU"/>
              </w:rPr>
              <w:t>20</w:t>
            </w:r>
            <w:r w:rsidRPr="00C2099F">
              <w:t>24</w:t>
            </w:r>
            <w:r w:rsidRPr="00C2099F">
              <w:rPr>
                <w:lang w:val="ru-RU"/>
              </w:rPr>
              <w:t>-20</w:t>
            </w:r>
            <w:r w:rsidRPr="00C2099F">
              <w:t>26</w:t>
            </w:r>
            <w:r w:rsidRPr="00C2099F">
              <w:rPr>
                <w:lang w:val="ru-RU"/>
              </w:rPr>
              <w:t xml:space="preserve"> роки</w:t>
            </w:r>
          </w:p>
        </w:tc>
      </w:tr>
      <w:tr w:rsidR="005F07C5" w:rsidRPr="00C2099F" w14:paraId="6218DBDF" w14:textId="77777777">
        <w:tc>
          <w:tcPr>
            <w:tcW w:w="576" w:type="dxa"/>
          </w:tcPr>
          <w:p w14:paraId="6A41EF7D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7E8D8265" w14:textId="77777777" w:rsidR="005F07C5" w:rsidRPr="00C2099F" w:rsidRDefault="005F07C5">
            <w:pPr>
              <w:jc w:val="both"/>
            </w:pPr>
            <w:r w:rsidRPr="00C2099F">
              <w:t xml:space="preserve">Загальний обсяг фінансових ресурсів, необхідних для реалізації Програми (тис. грн),  </w:t>
            </w:r>
          </w:p>
          <w:p w14:paraId="15D063CA" w14:textId="77777777" w:rsidR="005F07C5" w:rsidRPr="00C2099F" w:rsidRDefault="005F07C5">
            <w:pPr>
              <w:jc w:val="both"/>
            </w:pPr>
          </w:p>
          <w:p w14:paraId="7691030A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r w:rsidRPr="00C2099F">
              <w:t>у тому числі за роками:</w:t>
            </w:r>
          </w:p>
        </w:tc>
        <w:tc>
          <w:tcPr>
            <w:tcW w:w="5619" w:type="dxa"/>
          </w:tcPr>
          <w:p w14:paraId="342E7B7D" w14:textId="210184B4" w:rsidR="005F07C5" w:rsidRPr="00815E5E" w:rsidRDefault="00815E5E">
            <w:pPr>
              <w:spacing w:after="200" w:line="276" w:lineRule="auto"/>
              <w:jc w:val="both"/>
              <w:rPr>
                <w:bCs/>
              </w:rPr>
            </w:pPr>
            <w:r w:rsidRPr="00815E5E">
              <w:rPr>
                <w:bCs/>
              </w:rPr>
              <w:t xml:space="preserve">102 </w:t>
            </w:r>
            <w:r w:rsidR="001B1296">
              <w:rPr>
                <w:bCs/>
              </w:rPr>
              <w:t>5</w:t>
            </w:r>
            <w:r w:rsidR="007C34B7">
              <w:rPr>
                <w:bCs/>
              </w:rPr>
              <w:t>06</w:t>
            </w:r>
            <w:r w:rsidRPr="00815E5E">
              <w:rPr>
                <w:bCs/>
              </w:rPr>
              <w:t>,</w:t>
            </w:r>
            <w:r w:rsidR="007C34B7">
              <w:rPr>
                <w:bCs/>
              </w:rPr>
              <w:t>8</w:t>
            </w:r>
            <w:r w:rsidRPr="00815E5E">
              <w:rPr>
                <w:bCs/>
              </w:rPr>
              <w:t>11</w:t>
            </w:r>
          </w:p>
          <w:p w14:paraId="764430C4" w14:textId="62B85FD1" w:rsidR="005F07C5" w:rsidRPr="00815E5E" w:rsidRDefault="005F07C5">
            <w:pPr>
              <w:spacing w:line="276" w:lineRule="auto"/>
              <w:jc w:val="both"/>
              <w:rPr>
                <w:bCs/>
                <w:lang w:val="ru-RU"/>
              </w:rPr>
            </w:pPr>
            <w:r w:rsidRPr="00815E5E">
              <w:rPr>
                <w:bCs/>
                <w:lang w:val="ru-RU"/>
              </w:rPr>
              <w:t>20</w:t>
            </w:r>
            <w:r w:rsidRPr="00815E5E">
              <w:rPr>
                <w:bCs/>
              </w:rPr>
              <w:t>24</w:t>
            </w:r>
            <w:r w:rsidRPr="00815E5E">
              <w:rPr>
                <w:bCs/>
                <w:lang w:val="ru-RU"/>
              </w:rPr>
              <w:t xml:space="preserve"> </w:t>
            </w:r>
            <w:proofErr w:type="spellStart"/>
            <w:r w:rsidRPr="00815E5E">
              <w:rPr>
                <w:bCs/>
                <w:lang w:val="ru-RU"/>
              </w:rPr>
              <w:t>рік</w:t>
            </w:r>
            <w:proofErr w:type="spellEnd"/>
            <w:r w:rsidRPr="00815E5E">
              <w:rPr>
                <w:bCs/>
                <w:lang w:val="ru-RU"/>
              </w:rPr>
              <w:t xml:space="preserve"> – 6</w:t>
            </w:r>
            <w:r w:rsidRPr="00815E5E">
              <w:rPr>
                <w:bCs/>
              </w:rPr>
              <w:t xml:space="preserve">1 </w:t>
            </w:r>
            <w:r w:rsidR="001B1296">
              <w:rPr>
                <w:bCs/>
              </w:rPr>
              <w:t>8</w:t>
            </w:r>
            <w:r w:rsidR="007C34B7">
              <w:rPr>
                <w:bCs/>
              </w:rPr>
              <w:t>01</w:t>
            </w:r>
            <w:r w:rsidRPr="00815E5E">
              <w:rPr>
                <w:bCs/>
              </w:rPr>
              <w:t>,</w:t>
            </w:r>
            <w:r w:rsidR="007C34B7">
              <w:rPr>
                <w:bCs/>
              </w:rPr>
              <w:t>6</w:t>
            </w:r>
            <w:r w:rsidRPr="00815E5E">
              <w:rPr>
                <w:bCs/>
              </w:rPr>
              <w:t>99</w:t>
            </w:r>
          </w:p>
          <w:p w14:paraId="310FBE8C" w14:textId="77777777" w:rsidR="005F07C5" w:rsidRPr="00815E5E" w:rsidRDefault="005F07C5">
            <w:pPr>
              <w:spacing w:line="276" w:lineRule="auto"/>
              <w:jc w:val="both"/>
              <w:rPr>
                <w:bCs/>
                <w:lang w:val="ru-RU"/>
              </w:rPr>
            </w:pPr>
            <w:r w:rsidRPr="00815E5E">
              <w:rPr>
                <w:bCs/>
                <w:lang w:val="ru-RU"/>
              </w:rPr>
              <w:t>20</w:t>
            </w:r>
            <w:r w:rsidRPr="00815E5E">
              <w:rPr>
                <w:bCs/>
              </w:rPr>
              <w:t>25</w:t>
            </w:r>
            <w:r w:rsidRPr="00815E5E">
              <w:rPr>
                <w:bCs/>
                <w:lang w:val="ru-RU"/>
              </w:rPr>
              <w:t xml:space="preserve"> </w:t>
            </w:r>
            <w:proofErr w:type="spellStart"/>
            <w:r w:rsidRPr="00815E5E">
              <w:rPr>
                <w:bCs/>
                <w:lang w:val="ru-RU"/>
              </w:rPr>
              <w:t>рік</w:t>
            </w:r>
            <w:proofErr w:type="spellEnd"/>
            <w:r w:rsidRPr="00815E5E">
              <w:rPr>
                <w:bCs/>
                <w:lang w:val="ru-RU"/>
              </w:rPr>
              <w:t xml:space="preserve"> – </w:t>
            </w:r>
            <w:r w:rsidR="00815E5E" w:rsidRPr="00815E5E">
              <w:rPr>
                <w:bCs/>
              </w:rPr>
              <w:t>22 253,059</w:t>
            </w:r>
          </w:p>
          <w:p w14:paraId="440DD7B4" w14:textId="77777777" w:rsidR="005F07C5" w:rsidRPr="00815E5E" w:rsidRDefault="005F07C5">
            <w:pPr>
              <w:spacing w:after="200" w:line="276" w:lineRule="auto"/>
              <w:jc w:val="both"/>
              <w:rPr>
                <w:bCs/>
                <w:lang w:val="ru-RU"/>
              </w:rPr>
            </w:pPr>
            <w:r w:rsidRPr="00815E5E">
              <w:rPr>
                <w:bCs/>
                <w:lang w:val="ru-RU"/>
              </w:rPr>
              <w:t>20</w:t>
            </w:r>
            <w:r w:rsidRPr="00815E5E">
              <w:rPr>
                <w:bCs/>
              </w:rPr>
              <w:t>26</w:t>
            </w:r>
            <w:r w:rsidRPr="00815E5E">
              <w:rPr>
                <w:bCs/>
                <w:lang w:val="ru-RU"/>
              </w:rPr>
              <w:t xml:space="preserve"> </w:t>
            </w:r>
            <w:proofErr w:type="spellStart"/>
            <w:r w:rsidRPr="00815E5E">
              <w:rPr>
                <w:bCs/>
                <w:lang w:val="ru-RU"/>
              </w:rPr>
              <w:t>рік</w:t>
            </w:r>
            <w:proofErr w:type="spellEnd"/>
            <w:r w:rsidRPr="00815E5E">
              <w:rPr>
                <w:bCs/>
                <w:lang w:val="ru-RU"/>
              </w:rPr>
              <w:t xml:space="preserve"> – </w:t>
            </w:r>
            <w:r w:rsidR="00815E5E" w:rsidRPr="00815E5E">
              <w:rPr>
                <w:bCs/>
              </w:rPr>
              <w:t>18 452,053</w:t>
            </w:r>
          </w:p>
        </w:tc>
      </w:tr>
      <w:tr w:rsidR="005F07C5" w:rsidRPr="00C2099F" w14:paraId="537A6C76" w14:textId="77777777">
        <w:tc>
          <w:tcPr>
            <w:tcW w:w="576" w:type="dxa"/>
          </w:tcPr>
          <w:p w14:paraId="6EB7DECA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lastRenderedPageBreak/>
              <w:t>7.1.</w:t>
            </w:r>
          </w:p>
        </w:tc>
        <w:tc>
          <w:tcPr>
            <w:tcW w:w="3683" w:type="dxa"/>
          </w:tcPr>
          <w:p w14:paraId="1EEAD0FD" w14:textId="77777777" w:rsidR="005F07C5" w:rsidRPr="00C2099F" w:rsidRDefault="005F07C5">
            <w:pPr>
              <w:spacing w:after="200" w:line="276" w:lineRule="auto"/>
              <w:jc w:val="both"/>
              <w:rPr>
                <w:color w:val="FF0000"/>
                <w:lang w:val="ru-RU"/>
              </w:rPr>
            </w:pPr>
            <w:r w:rsidRPr="00C2099F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C2099F">
              <w:t>тис.грн</w:t>
            </w:r>
            <w:proofErr w:type="spellEnd"/>
          </w:p>
        </w:tc>
        <w:tc>
          <w:tcPr>
            <w:tcW w:w="5619" w:type="dxa"/>
          </w:tcPr>
          <w:p w14:paraId="31603913" w14:textId="0C325339" w:rsidR="005F07C5" w:rsidRPr="00815E5E" w:rsidRDefault="00815E5E">
            <w:pPr>
              <w:spacing w:after="200" w:line="276" w:lineRule="auto"/>
              <w:rPr>
                <w:bCs/>
              </w:rPr>
            </w:pPr>
            <w:r w:rsidRPr="00815E5E">
              <w:rPr>
                <w:bCs/>
              </w:rPr>
              <w:t>60 </w:t>
            </w:r>
            <w:r w:rsidR="001B1296">
              <w:rPr>
                <w:bCs/>
              </w:rPr>
              <w:t>6</w:t>
            </w:r>
            <w:r w:rsidR="007C34B7">
              <w:rPr>
                <w:bCs/>
              </w:rPr>
              <w:t>58</w:t>
            </w:r>
            <w:r w:rsidRPr="00815E5E">
              <w:rPr>
                <w:bCs/>
              </w:rPr>
              <w:t>,</w:t>
            </w:r>
            <w:r w:rsidR="007C34B7">
              <w:rPr>
                <w:bCs/>
              </w:rPr>
              <w:t>869</w:t>
            </w:r>
          </w:p>
        </w:tc>
      </w:tr>
      <w:tr w:rsidR="005F07C5" w:rsidRPr="00C2099F" w14:paraId="4F557323" w14:textId="77777777">
        <w:tc>
          <w:tcPr>
            <w:tcW w:w="576" w:type="dxa"/>
          </w:tcPr>
          <w:p w14:paraId="1A9FCD8D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7F9D5629" w14:textId="77777777" w:rsidR="005F07C5" w:rsidRPr="00C2099F" w:rsidRDefault="005F07C5">
            <w:pPr>
              <w:spacing w:after="200"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C2099F">
              <w:rPr>
                <w:lang w:val="ru-RU"/>
              </w:rPr>
              <w:t>Кошти</w:t>
            </w:r>
            <w:proofErr w:type="spellEnd"/>
            <w:r w:rsidRPr="00C2099F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C2099F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51FF6F16" w14:textId="77777777" w:rsidR="005F07C5" w:rsidRPr="00F33EAD" w:rsidRDefault="005F07C5">
            <w:pPr>
              <w:spacing w:after="200" w:line="276" w:lineRule="auto"/>
              <w:jc w:val="both"/>
              <w:rPr>
                <w:highlight w:val="yellow"/>
              </w:rPr>
            </w:pPr>
            <w:r w:rsidRPr="00815E5E">
              <w:t xml:space="preserve">41 </w:t>
            </w:r>
            <w:r w:rsidR="007C34B7">
              <w:t>847</w:t>
            </w:r>
            <w:r w:rsidRPr="00815E5E">
              <w:t>,</w:t>
            </w:r>
            <w:r w:rsidR="007C34B7">
              <w:t>942</w:t>
            </w:r>
          </w:p>
        </w:tc>
      </w:tr>
      <w:tr w:rsidR="005F07C5" w:rsidRPr="00C2099F" w14:paraId="4E19B78C" w14:textId="77777777">
        <w:tc>
          <w:tcPr>
            <w:tcW w:w="576" w:type="dxa"/>
          </w:tcPr>
          <w:p w14:paraId="1C2EDEE2" w14:textId="77777777" w:rsidR="005F07C5" w:rsidRPr="00C2099F" w:rsidRDefault="005F07C5">
            <w:pPr>
              <w:spacing w:after="200" w:line="276" w:lineRule="auto"/>
              <w:jc w:val="center"/>
              <w:rPr>
                <w:lang w:val="ru-RU"/>
              </w:rPr>
            </w:pPr>
            <w:r w:rsidRPr="00C2099F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4D293D6C" w14:textId="77777777" w:rsidR="005F07C5" w:rsidRPr="00C2099F" w:rsidRDefault="005F07C5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C2099F">
              <w:rPr>
                <w:lang w:val="ru-RU"/>
              </w:rPr>
              <w:t>Кошти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інших</w:t>
            </w:r>
            <w:proofErr w:type="spellEnd"/>
            <w:r w:rsidRPr="00C2099F">
              <w:rPr>
                <w:lang w:val="ru-RU"/>
              </w:rPr>
              <w:t xml:space="preserve"> </w:t>
            </w:r>
            <w:proofErr w:type="spellStart"/>
            <w:r w:rsidRPr="00C2099F">
              <w:rPr>
                <w:lang w:val="ru-RU"/>
              </w:rPr>
              <w:t>джерел</w:t>
            </w:r>
            <w:proofErr w:type="spellEnd"/>
            <w:r w:rsidRPr="00C2099F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226305A" w14:textId="77777777" w:rsidR="005F07C5" w:rsidRPr="00C2099F" w:rsidRDefault="005F07C5" w:rsidP="005F07C5">
            <w:pPr>
              <w:numPr>
                <w:ilvl w:val="0"/>
                <w:numId w:val="12"/>
              </w:numPr>
              <w:spacing w:after="200" w:line="276" w:lineRule="auto"/>
              <w:jc w:val="center"/>
            </w:pPr>
          </w:p>
        </w:tc>
      </w:tr>
    </w:tbl>
    <w:p w14:paraId="4BA3614E" w14:textId="77777777" w:rsidR="00D568AA" w:rsidRDefault="00D568AA" w:rsidP="005F07C5">
      <w:pPr>
        <w:tabs>
          <w:tab w:val="left" w:pos="284"/>
        </w:tabs>
        <w:spacing w:after="120" w:line="276" w:lineRule="auto"/>
        <w:ind w:firstLine="567"/>
        <w:jc w:val="both"/>
      </w:pPr>
      <w:bookmarkStart w:id="6" w:name="_Hlk137108344"/>
      <w:bookmarkStart w:id="7" w:name="_Hlk155282362"/>
    </w:p>
    <w:p w14:paraId="55D8D94E" w14:textId="77777777" w:rsidR="005F07C5" w:rsidRPr="00C2099F" w:rsidRDefault="005F07C5" w:rsidP="005F07C5">
      <w:pPr>
        <w:tabs>
          <w:tab w:val="left" w:pos="284"/>
        </w:tabs>
        <w:spacing w:after="120" w:line="276" w:lineRule="auto"/>
        <w:ind w:firstLine="567"/>
        <w:jc w:val="both"/>
      </w:pPr>
      <w:r w:rsidRPr="00C2099F">
        <w:t>2. Викласти таблицю «Ресурсне забезпечення Програми» у такій редакції:</w:t>
      </w:r>
    </w:p>
    <w:p w14:paraId="7B157BB8" w14:textId="77777777" w:rsidR="005F07C5" w:rsidRPr="00C2099F" w:rsidRDefault="005F07C5" w:rsidP="005F07C5">
      <w:pPr>
        <w:tabs>
          <w:tab w:val="left" w:pos="284"/>
        </w:tabs>
        <w:spacing w:line="276" w:lineRule="auto"/>
        <w:ind w:firstLine="567"/>
        <w:jc w:val="right"/>
      </w:pPr>
      <w:r w:rsidRPr="00C2099F"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5F07C5" w:rsidRPr="00C2099F" w14:paraId="35D925EB" w14:textId="77777777">
        <w:tc>
          <w:tcPr>
            <w:tcW w:w="3227" w:type="dxa"/>
            <w:vMerge w:val="restart"/>
          </w:tcPr>
          <w:p w14:paraId="023841C0" w14:textId="77777777" w:rsidR="005F07C5" w:rsidRPr="00815E5E" w:rsidRDefault="005F07C5">
            <w:pPr>
              <w:spacing w:line="276" w:lineRule="auto"/>
              <w:rPr>
                <w:color w:val="000000"/>
              </w:rPr>
            </w:pPr>
            <w:proofErr w:type="spellStart"/>
            <w:r w:rsidRPr="00815E5E">
              <w:rPr>
                <w:color w:val="000000"/>
                <w:lang w:val="ru-RU"/>
              </w:rPr>
              <w:t>Обсяг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proofErr w:type="spellStart"/>
            <w:r w:rsidRPr="00815E5E">
              <w:rPr>
                <w:color w:val="000000"/>
                <w:lang w:val="ru-RU"/>
              </w:rPr>
              <w:t>коштів</w:t>
            </w:r>
            <w:proofErr w:type="spellEnd"/>
            <w:r w:rsidRPr="00815E5E">
              <w:rPr>
                <w:color w:val="000000"/>
                <w:lang w:val="ru-RU"/>
              </w:rPr>
              <w:t xml:space="preserve">, </w:t>
            </w:r>
            <w:proofErr w:type="spellStart"/>
            <w:r w:rsidRPr="00815E5E">
              <w:rPr>
                <w:color w:val="000000"/>
                <w:lang w:val="ru-RU"/>
              </w:rPr>
              <w:t>що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r w:rsidRPr="00815E5E">
              <w:rPr>
                <w:color w:val="000000"/>
              </w:rPr>
              <w:t>п</w:t>
            </w:r>
            <w:proofErr w:type="spellStart"/>
            <w:r w:rsidRPr="00815E5E">
              <w:rPr>
                <w:color w:val="000000"/>
                <w:lang w:val="ru-RU"/>
              </w:rPr>
              <w:t>ропонується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proofErr w:type="spellStart"/>
            <w:r w:rsidRPr="00815E5E">
              <w:rPr>
                <w:color w:val="000000"/>
                <w:lang w:val="ru-RU"/>
              </w:rPr>
              <w:t>залучити</w:t>
            </w:r>
            <w:proofErr w:type="spellEnd"/>
            <w:r w:rsidRPr="00815E5E">
              <w:rPr>
                <w:color w:val="000000"/>
                <w:lang w:val="ru-RU"/>
              </w:rPr>
              <w:t xml:space="preserve"> на </w:t>
            </w:r>
            <w:proofErr w:type="spellStart"/>
            <w:r w:rsidRPr="00815E5E">
              <w:rPr>
                <w:color w:val="000000"/>
                <w:lang w:val="ru-RU"/>
              </w:rPr>
              <w:t>виконання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proofErr w:type="spellStart"/>
            <w:r w:rsidRPr="00815E5E">
              <w:rPr>
                <w:color w:val="000000"/>
                <w:lang w:val="ru-RU"/>
              </w:rPr>
              <w:t>Програми</w:t>
            </w:r>
            <w:proofErr w:type="spellEnd"/>
            <w:r w:rsidRPr="00815E5E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433F18A0" w14:textId="77777777" w:rsidR="005F07C5" w:rsidRPr="00815E5E" w:rsidRDefault="005F07C5">
            <w:pPr>
              <w:spacing w:line="276" w:lineRule="auto"/>
              <w:jc w:val="center"/>
              <w:rPr>
                <w:color w:val="000000"/>
              </w:rPr>
            </w:pPr>
            <w:r w:rsidRPr="00815E5E">
              <w:rPr>
                <w:color w:val="000000"/>
                <w:lang w:val="ru-RU"/>
              </w:rPr>
              <w:t>Роки</w:t>
            </w:r>
            <w:r w:rsidRPr="00815E5E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66A07C9B" w14:textId="77777777" w:rsidR="005F07C5" w:rsidRPr="00815E5E" w:rsidRDefault="005F07C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815E5E">
              <w:rPr>
                <w:color w:val="000000"/>
                <w:lang w:val="ru-RU"/>
              </w:rPr>
              <w:t>Усього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proofErr w:type="spellStart"/>
            <w:r w:rsidRPr="00815E5E">
              <w:rPr>
                <w:color w:val="000000"/>
                <w:lang w:val="ru-RU"/>
              </w:rPr>
              <w:t>витрат</w:t>
            </w:r>
            <w:proofErr w:type="spellEnd"/>
            <w:r w:rsidRPr="00815E5E">
              <w:rPr>
                <w:color w:val="000000"/>
                <w:lang w:val="ru-RU"/>
              </w:rPr>
              <w:t xml:space="preserve"> на </w:t>
            </w:r>
            <w:proofErr w:type="spellStart"/>
            <w:r w:rsidRPr="00815E5E">
              <w:rPr>
                <w:color w:val="000000"/>
                <w:lang w:val="ru-RU"/>
              </w:rPr>
              <w:t>виконання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proofErr w:type="spellStart"/>
            <w:r w:rsidRPr="00815E5E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5F07C5" w:rsidRPr="00C2099F" w14:paraId="5921D7D9" w14:textId="77777777">
        <w:trPr>
          <w:trHeight w:val="338"/>
        </w:trPr>
        <w:tc>
          <w:tcPr>
            <w:tcW w:w="3227" w:type="dxa"/>
            <w:vMerge/>
          </w:tcPr>
          <w:p w14:paraId="66907984" w14:textId="77777777" w:rsidR="005F07C5" w:rsidRPr="00815E5E" w:rsidRDefault="005F07C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F92B24A" w14:textId="77777777" w:rsidR="005F07C5" w:rsidRPr="00815E5E" w:rsidRDefault="005F07C5">
            <w:pPr>
              <w:spacing w:after="200" w:line="276" w:lineRule="auto"/>
              <w:jc w:val="center"/>
              <w:rPr>
                <w:color w:val="000000"/>
              </w:rPr>
            </w:pPr>
            <w:r w:rsidRPr="00815E5E">
              <w:rPr>
                <w:color w:val="000000"/>
                <w:lang w:val="ru-RU"/>
              </w:rPr>
              <w:t>202</w:t>
            </w:r>
            <w:r w:rsidRPr="00815E5E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49CEABF4" w14:textId="77777777" w:rsidR="005F07C5" w:rsidRPr="00815E5E" w:rsidRDefault="005F07C5">
            <w:pPr>
              <w:spacing w:after="200" w:line="276" w:lineRule="auto"/>
              <w:jc w:val="center"/>
              <w:rPr>
                <w:color w:val="000000"/>
              </w:rPr>
            </w:pPr>
            <w:r w:rsidRPr="00815E5E">
              <w:rPr>
                <w:color w:val="000000"/>
                <w:lang w:val="ru-RU"/>
              </w:rPr>
              <w:t>202</w:t>
            </w:r>
            <w:r w:rsidRPr="00815E5E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18A79F23" w14:textId="77777777" w:rsidR="005F07C5" w:rsidRPr="00815E5E" w:rsidRDefault="005F07C5">
            <w:pPr>
              <w:spacing w:after="200" w:line="276" w:lineRule="auto"/>
              <w:jc w:val="center"/>
              <w:rPr>
                <w:color w:val="000000"/>
              </w:rPr>
            </w:pPr>
            <w:r w:rsidRPr="00815E5E">
              <w:rPr>
                <w:color w:val="000000"/>
                <w:lang w:val="ru-RU"/>
              </w:rPr>
              <w:t>202</w:t>
            </w:r>
            <w:r w:rsidRPr="00815E5E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7190BFFA" w14:textId="77777777" w:rsidR="005F07C5" w:rsidRPr="00815E5E" w:rsidRDefault="005F07C5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5F07C5" w:rsidRPr="00C2099F" w14:paraId="6D2C6B93" w14:textId="77777777">
        <w:trPr>
          <w:trHeight w:val="396"/>
        </w:trPr>
        <w:tc>
          <w:tcPr>
            <w:tcW w:w="3227" w:type="dxa"/>
          </w:tcPr>
          <w:p w14:paraId="02628DC2" w14:textId="77777777" w:rsidR="005F07C5" w:rsidRPr="00815E5E" w:rsidRDefault="005F07C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815E5E">
              <w:rPr>
                <w:color w:val="000000"/>
                <w:lang w:val="ru-RU"/>
              </w:rPr>
              <w:t>Обсяг</w:t>
            </w:r>
            <w:proofErr w:type="spellEnd"/>
            <w:r w:rsidRPr="00815E5E">
              <w:rPr>
                <w:color w:val="000000"/>
                <w:lang w:val="ru-RU"/>
              </w:rPr>
              <w:t xml:space="preserve"> </w:t>
            </w:r>
            <w:proofErr w:type="spellStart"/>
            <w:r w:rsidRPr="00815E5E">
              <w:rPr>
                <w:color w:val="000000"/>
                <w:lang w:val="ru-RU"/>
              </w:rPr>
              <w:t>ресурсів</w:t>
            </w:r>
            <w:proofErr w:type="spellEnd"/>
            <w:r w:rsidRPr="00815E5E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815E5E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19E4EA80" w14:textId="77777777" w:rsidR="005F07C5" w:rsidRPr="00815E5E" w:rsidRDefault="005F07C5">
            <w:pPr>
              <w:spacing w:line="276" w:lineRule="auto"/>
              <w:rPr>
                <w:color w:val="000000"/>
                <w:lang w:val="ru-RU"/>
              </w:rPr>
            </w:pPr>
            <w:r w:rsidRPr="00815E5E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815E5E">
              <w:rPr>
                <w:color w:val="000000"/>
                <w:lang w:val="ru-RU"/>
              </w:rPr>
              <w:t>числі</w:t>
            </w:r>
            <w:proofErr w:type="spellEnd"/>
            <w:r w:rsidRPr="00815E5E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7E04EB9E" w14:textId="3ED56440" w:rsidR="005F07C5" w:rsidRPr="00815E5E" w:rsidRDefault="007C34B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C34B7">
              <w:rPr>
                <w:bCs/>
                <w:color w:val="000000"/>
              </w:rPr>
              <w:t xml:space="preserve">61 </w:t>
            </w:r>
            <w:r w:rsidR="001B1296">
              <w:rPr>
                <w:bCs/>
                <w:color w:val="000000"/>
              </w:rPr>
              <w:t>8</w:t>
            </w:r>
            <w:r w:rsidRPr="007C34B7">
              <w:rPr>
                <w:bCs/>
                <w:color w:val="000000"/>
              </w:rPr>
              <w:t>01,699</w:t>
            </w:r>
          </w:p>
        </w:tc>
        <w:tc>
          <w:tcPr>
            <w:tcW w:w="1559" w:type="dxa"/>
            <w:vAlign w:val="center"/>
          </w:tcPr>
          <w:p w14:paraId="1DD0094E" w14:textId="77777777" w:rsidR="005F07C5" w:rsidRPr="00815E5E" w:rsidRDefault="00815E5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815E5E">
              <w:rPr>
                <w:bCs/>
                <w:color w:val="000000"/>
              </w:rPr>
              <w:t>22 253,059</w:t>
            </w:r>
          </w:p>
        </w:tc>
        <w:tc>
          <w:tcPr>
            <w:tcW w:w="1560" w:type="dxa"/>
            <w:vAlign w:val="center"/>
          </w:tcPr>
          <w:p w14:paraId="5101C762" w14:textId="77777777" w:rsidR="005F07C5" w:rsidRPr="00815E5E" w:rsidRDefault="00815E5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815E5E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C4AD078" w14:textId="78ECA83A" w:rsidR="005F07C5" w:rsidRPr="00815E5E" w:rsidRDefault="007C34B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C34B7">
              <w:rPr>
                <w:bCs/>
                <w:color w:val="000000"/>
              </w:rPr>
              <w:t xml:space="preserve">102 </w:t>
            </w:r>
            <w:r w:rsidR="001B1296">
              <w:rPr>
                <w:bCs/>
                <w:color w:val="000000"/>
              </w:rPr>
              <w:t>5</w:t>
            </w:r>
            <w:r w:rsidRPr="007C34B7">
              <w:rPr>
                <w:bCs/>
                <w:color w:val="000000"/>
              </w:rPr>
              <w:t>06,811</w:t>
            </w:r>
          </w:p>
        </w:tc>
      </w:tr>
      <w:tr w:rsidR="005F07C5" w:rsidRPr="00C2099F" w14:paraId="57708088" w14:textId="77777777">
        <w:tc>
          <w:tcPr>
            <w:tcW w:w="3227" w:type="dxa"/>
          </w:tcPr>
          <w:p w14:paraId="5C27DA64" w14:textId="77777777" w:rsidR="005F07C5" w:rsidRPr="00815E5E" w:rsidRDefault="005F07C5">
            <w:pPr>
              <w:spacing w:after="200" w:line="276" w:lineRule="auto"/>
              <w:rPr>
                <w:color w:val="000000"/>
              </w:rPr>
            </w:pPr>
            <w:r w:rsidRPr="00815E5E">
              <w:rPr>
                <w:color w:val="000000"/>
              </w:rPr>
              <w:t xml:space="preserve">Державний бюджет, </w:t>
            </w:r>
            <w:proofErr w:type="spellStart"/>
            <w:r w:rsidRPr="00815E5E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7FF20F0F" w14:textId="77777777" w:rsidR="005F07C5" w:rsidRPr="00815E5E" w:rsidRDefault="005F07C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815E5E">
              <w:rPr>
                <w:bCs/>
                <w:color w:val="000000"/>
              </w:rPr>
              <w:t>41</w:t>
            </w:r>
            <w:r w:rsidR="007C34B7">
              <w:rPr>
                <w:bCs/>
                <w:color w:val="000000"/>
              </w:rPr>
              <w:t> 847,942</w:t>
            </w:r>
          </w:p>
        </w:tc>
        <w:tc>
          <w:tcPr>
            <w:tcW w:w="1559" w:type="dxa"/>
            <w:vAlign w:val="center"/>
          </w:tcPr>
          <w:p w14:paraId="04389F66" w14:textId="77777777" w:rsidR="005F07C5" w:rsidRPr="00815E5E" w:rsidRDefault="005F07C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B47C3BB" w14:textId="77777777" w:rsidR="005F07C5" w:rsidRPr="00815E5E" w:rsidRDefault="005F07C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5B2C8ED6" w14:textId="77777777" w:rsidR="005F07C5" w:rsidRPr="00815E5E" w:rsidRDefault="005F07C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815E5E">
              <w:rPr>
                <w:bCs/>
                <w:color w:val="000000"/>
              </w:rPr>
              <w:t>41</w:t>
            </w:r>
            <w:r w:rsidR="007C34B7">
              <w:rPr>
                <w:bCs/>
                <w:color w:val="000000"/>
              </w:rPr>
              <w:t> 847,942</w:t>
            </w:r>
          </w:p>
        </w:tc>
      </w:tr>
      <w:tr w:rsidR="005F07C5" w:rsidRPr="00C2099F" w14:paraId="725F3DA2" w14:textId="77777777">
        <w:trPr>
          <w:trHeight w:val="396"/>
        </w:trPr>
        <w:tc>
          <w:tcPr>
            <w:tcW w:w="3227" w:type="dxa"/>
          </w:tcPr>
          <w:p w14:paraId="11FFC49D" w14:textId="77777777" w:rsidR="005F07C5" w:rsidRPr="00815E5E" w:rsidRDefault="005F07C5">
            <w:pPr>
              <w:spacing w:after="200" w:line="276" w:lineRule="auto"/>
              <w:rPr>
                <w:color w:val="000000"/>
                <w:lang w:val="ru-RU"/>
              </w:rPr>
            </w:pPr>
            <w:r w:rsidRPr="00815E5E">
              <w:rPr>
                <w:color w:val="000000"/>
              </w:rPr>
              <w:t xml:space="preserve">Кошти </w:t>
            </w:r>
            <w:r w:rsidRPr="00815E5E">
              <w:t>Бюджету Роменської МТГ</w:t>
            </w:r>
            <w:r w:rsidRPr="00815E5E">
              <w:rPr>
                <w:color w:val="000000"/>
                <w:lang w:val="ru-RU"/>
              </w:rPr>
              <w:t xml:space="preserve">, </w:t>
            </w:r>
            <w:proofErr w:type="spellStart"/>
            <w:r w:rsidRPr="00815E5E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1C268165" w14:textId="06C27D9D" w:rsidR="005F07C5" w:rsidRPr="00815E5E" w:rsidRDefault="005F07C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815E5E">
              <w:rPr>
                <w:bCs/>
                <w:color w:val="000000"/>
              </w:rPr>
              <w:t>19</w:t>
            </w:r>
            <w:r w:rsidR="007C34B7">
              <w:rPr>
                <w:bCs/>
                <w:color w:val="000000"/>
              </w:rPr>
              <w:t> </w:t>
            </w:r>
            <w:r w:rsidR="001B1296">
              <w:rPr>
                <w:bCs/>
                <w:color w:val="000000"/>
              </w:rPr>
              <w:t>9</w:t>
            </w:r>
            <w:r w:rsidR="007C34B7">
              <w:rPr>
                <w:bCs/>
                <w:color w:val="000000"/>
              </w:rPr>
              <w:t>53,757</w:t>
            </w:r>
          </w:p>
        </w:tc>
        <w:tc>
          <w:tcPr>
            <w:tcW w:w="1559" w:type="dxa"/>
          </w:tcPr>
          <w:p w14:paraId="0C3EC8AD" w14:textId="77777777" w:rsidR="005F07C5" w:rsidRPr="00815E5E" w:rsidRDefault="00815E5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815E5E">
              <w:rPr>
                <w:bCs/>
                <w:color w:val="000000"/>
              </w:rPr>
              <w:t>22 253,059</w:t>
            </w:r>
          </w:p>
        </w:tc>
        <w:tc>
          <w:tcPr>
            <w:tcW w:w="1560" w:type="dxa"/>
          </w:tcPr>
          <w:p w14:paraId="5FA5452D" w14:textId="77777777" w:rsidR="005F07C5" w:rsidRPr="00815E5E" w:rsidRDefault="00815E5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815E5E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625BAF41" w14:textId="014FB9D7" w:rsidR="005F07C5" w:rsidRPr="00815E5E" w:rsidRDefault="007C34B7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7C34B7">
              <w:rPr>
                <w:bCs/>
                <w:color w:val="000000"/>
              </w:rPr>
              <w:t xml:space="preserve">60 </w:t>
            </w:r>
            <w:r w:rsidR="001B1296">
              <w:rPr>
                <w:bCs/>
                <w:color w:val="000000"/>
              </w:rPr>
              <w:t>6</w:t>
            </w:r>
            <w:r w:rsidRPr="007C34B7">
              <w:rPr>
                <w:bCs/>
                <w:color w:val="000000"/>
              </w:rPr>
              <w:t>58,869</w:t>
            </w:r>
          </w:p>
        </w:tc>
      </w:tr>
      <w:tr w:rsidR="005F07C5" w:rsidRPr="00C2099F" w14:paraId="49E243DA" w14:textId="77777777">
        <w:tc>
          <w:tcPr>
            <w:tcW w:w="3227" w:type="dxa"/>
          </w:tcPr>
          <w:p w14:paraId="4ACC54B4" w14:textId="77777777" w:rsidR="005F07C5" w:rsidRPr="00C2099F" w:rsidRDefault="005F07C5">
            <w:pPr>
              <w:spacing w:after="200" w:line="276" w:lineRule="auto"/>
              <w:rPr>
                <w:color w:val="000000"/>
                <w:lang w:val="ru-RU"/>
              </w:rPr>
            </w:pPr>
            <w:r w:rsidRPr="00C2099F">
              <w:rPr>
                <w:color w:val="000000"/>
              </w:rPr>
              <w:t xml:space="preserve">Кошти </w:t>
            </w:r>
            <w:proofErr w:type="spellStart"/>
            <w:r w:rsidRPr="00C2099F">
              <w:rPr>
                <w:color w:val="000000"/>
                <w:lang w:val="ru-RU"/>
              </w:rPr>
              <w:t>інших</w:t>
            </w:r>
            <w:proofErr w:type="spellEnd"/>
            <w:r w:rsidRPr="00C2099F">
              <w:rPr>
                <w:color w:val="000000"/>
                <w:lang w:val="ru-RU"/>
              </w:rPr>
              <w:t xml:space="preserve"> </w:t>
            </w:r>
            <w:proofErr w:type="spellStart"/>
            <w:r w:rsidRPr="00C2099F">
              <w:rPr>
                <w:color w:val="000000"/>
                <w:lang w:val="ru-RU"/>
              </w:rPr>
              <w:t>джерел</w:t>
            </w:r>
            <w:proofErr w:type="spellEnd"/>
            <w:r w:rsidRPr="00C2099F">
              <w:rPr>
                <w:color w:val="000000"/>
                <w:lang w:val="ru-RU"/>
              </w:rPr>
              <w:t xml:space="preserve">, </w:t>
            </w:r>
            <w:proofErr w:type="spellStart"/>
            <w:r w:rsidRPr="00C2099F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1BDA6A1D" w14:textId="77777777" w:rsidR="005F07C5" w:rsidRPr="00C2099F" w:rsidRDefault="005F07C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2525A384" w14:textId="77777777" w:rsidR="005F07C5" w:rsidRPr="00C2099F" w:rsidRDefault="005F07C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2FFED5A5" w14:textId="77777777" w:rsidR="005F07C5" w:rsidRPr="00C2099F" w:rsidRDefault="005F07C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5E56FAD9" w14:textId="77777777" w:rsidR="005F07C5" w:rsidRPr="00C2099F" w:rsidRDefault="005F07C5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0851E70D" w14:textId="77777777" w:rsidR="005F07C5" w:rsidRPr="00C2099F" w:rsidRDefault="005F07C5" w:rsidP="005F07C5">
      <w:pPr>
        <w:tabs>
          <w:tab w:val="left" w:pos="284"/>
        </w:tabs>
        <w:spacing w:line="276" w:lineRule="auto"/>
        <w:jc w:val="both"/>
      </w:pPr>
    </w:p>
    <w:p w14:paraId="4919A3EE" w14:textId="77777777" w:rsidR="00490191" w:rsidRPr="00490191" w:rsidRDefault="005F07C5" w:rsidP="00490191">
      <w:pPr>
        <w:tabs>
          <w:tab w:val="left" w:pos="284"/>
        </w:tabs>
        <w:spacing w:line="276" w:lineRule="auto"/>
        <w:ind w:firstLine="567"/>
        <w:jc w:val="both"/>
      </w:pPr>
      <w:r w:rsidRPr="00C2099F">
        <w:t xml:space="preserve">3. </w:t>
      </w:r>
      <w:bookmarkEnd w:id="6"/>
      <w:bookmarkEnd w:id="7"/>
      <w:r>
        <w:t>Викласти т</w:t>
      </w:r>
      <w:r w:rsidRPr="00C2099F">
        <w:t>аблиц</w:t>
      </w:r>
      <w:r>
        <w:t>ю</w:t>
      </w:r>
      <w:r w:rsidRPr="00C2099F">
        <w:t xml:space="preserve"> «Напрямки діяльності та заходи програми «Освіта Роменської міської територіальної громади у 2024-2026 роках»</w:t>
      </w:r>
      <w:r>
        <w:t xml:space="preserve"> у новій редакції згідно з додатком до цього рішення.</w:t>
      </w:r>
      <w:r w:rsidR="00490191" w:rsidRPr="00490191">
        <w:t xml:space="preserve"> </w:t>
      </w:r>
    </w:p>
    <w:p w14:paraId="77B2C2DD" w14:textId="77777777" w:rsidR="00490191" w:rsidRPr="00490191" w:rsidRDefault="00490191" w:rsidP="00490191">
      <w:pPr>
        <w:tabs>
          <w:tab w:val="left" w:pos="284"/>
        </w:tabs>
        <w:spacing w:line="276" w:lineRule="auto"/>
        <w:jc w:val="both"/>
      </w:pPr>
    </w:p>
    <w:p w14:paraId="1FEA9D96" w14:textId="77777777" w:rsidR="00490191" w:rsidRPr="00490191" w:rsidRDefault="00490191" w:rsidP="00490191"/>
    <w:p w14:paraId="06AC3C5E" w14:textId="77777777" w:rsidR="00490191" w:rsidRPr="00490191" w:rsidRDefault="00490191" w:rsidP="00490191">
      <w:pPr>
        <w:spacing w:line="276" w:lineRule="auto"/>
        <w:jc w:val="both"/>
        <w:rPr>
          <w:b/>
        </w:rPr>
      </w:pPr>
      <w:r w:rsidRPr="00490191">
        <w:rPr>
          <w:b/>
        </w:rPr>
        <w:t>Міський голова</w:t>
      </w:r>
      <w:r w:rsidRPr="00490191">
        <w:rPr>
          <w:b/>
        </w:rPr>
        <w:tab/>
      </w:r>
      <w:r w:rsidRPr="00490191">
        <w:rPr>
          <w:b/>
        </w:rPr>
        <w:tab/>
      </w:r>
      <w:r w:rsidRPr="00490191">
        <w:rPr>
          <w:b/>
        </w:rPr>
        <w:tab/>
      </w:r>
      <w:r w:rsidRPr="00490191">
        <w:rPr>
          <w:b/>
        </w:rPr>
        <w:tab/>
      </w:r>
      <w:r w:rsidRPr="00490191">
        <w:rPr>
          <w:b/>
        </w:rPr>
        <w:tab/>
      </w:r>
      <w:r w:rsidRPr="00490191">
        <w:rPr>
          <w:b/>
        </w:rPr>
        <w:tab/>
      </w:r>
      <w:r w:rsidRPr="00490191">
        <w:rPr>
          <w:b/>
        </w:rPr>
        <w:tab/>
      </w:r>
      <w:r w:rsidRPr="00490191">
        <w:rPr>
          <w:b/>
        </w:rPr>
        <w:tab/>
        <w:t xml:space="preserve">         Олег СТОГНІЙ</w:t>
      </w:r>
    </w:p>
    <w:p w14:paraId="18949075" w14:textId="77777777" w:rsidR="005F07C5" w:rsidRPr="005F07C5" w:rsidRDefault="005F07C5" w:rsidP="005F07C5">
      <w:pPr>
        <w:tabs>
          <w:tab w:val="left" w:pos="284"/>
        </w:tabs>
        <w:spacing w:line="276" w:lineRule="auto"/>
        <w:jc w:val="both"/>
        <w:sectPr w:rsidR="005F07C5" w:rsidRPr="005F07C5" w:rsidSect="00AA55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67695B9" w14:textId="77777777" w:rsidR="006A3412" w:rsidRDefault="005F07C5" w:rsidP="006A3412">
      <w:pPr>
        <w:spacing w:line="276" w:lineRule="auto"/>
        <w:ind w:left="11482"/>
        <w:rPr>
          <w:b/>
          <w:color w:val="000000"/>
        </w:rPr>
      </w:pPr>
      <w:r>
        <w:rPr>
          <w:b/>
          <w:color w:val="000000"/>
        </w:rPr>
        <w:lastRenderedPageBreak/>
        <w:t xml:space="preserve">Додаток </w:t>
      </w:r>
    </w:p>
    <w:p w14:paraId="5E5A9D0B" w14:textId="77777777" w:rsidR="005F07C5" w:rsidRDefault="005F07C5" w:rsidP="006A3412">
      <w:pPr>
        <w:spacing w:line="276" w:lineRule="auto"/>
        <w:ind w:left="11482"/>
        <w:rPr>
          <w:b/>
          <w:color w:val="000000"/>
        </w:rPr>
      </w:pPr>
      <w:r>
        <w:rPr>
          <w:b/>
          <w:color w:val="000000"/>
        </w:rPr>
        <w:t>до рішення міської ради</w:t>
      </w:r>
    </w:p>
    <w:p w14:paraId="554789BC" w14:textId="77777777" w:rsidR="005F07C5" w:rsidRDefault="005F07C5" w:rsidP="006A3412">
      <w:pPr>
        <w:spacing w:line="276" w:lineRule="auto"/>
        <w:ind w:left="11482"/>
        <w:rPr>
          <w:b/>
          <w:color w:val="000000"/>
        </w:rPr>
      </w:pPr>
      <w:r>
        <w:rPr>
          <w:b/>
          <w:color w:val="000000"/>
        </w:rPr>
        <w:t>від 27.11.2024</w:t>
      </w:r>
    </w:p>
    <w:p w14:paraId="347BC9DD" w14:textId="77777777" w:rsidR="005F07C5" w:rsidRPr="006A3412" w:rsidRDefault="005F07C5" w:rsidP="006A3412">
      <w:pPr>
        <w:spacing w:line="276" w:lineRule="auto"/>
        <w:ind w:left="11482"/>
        <w:rPr>
          <w:b/>
          <w:color w:val="000000"/>
        </w:rPr>
      </w:pPr>
    </w:p>
    <w:p w14:paraId="0BFBF197" w14:textId="77777777" w:rsidR="006A3412" w:rsidRDefault="00FA48AB" w:rsidP="006A3412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ІХ. </w:t>
      </w:r>
      <w:r w:rsidR="006A3412" w:rsidRPr="006A3412">
        <w:rPr>
          <w:b/>
          <w:color w:val="000000"/>
        </w:rPr>
        <w:t xml:space="preserve">Напрямки діяльності та заходи програми </w:t>
      </w:r>
      <w:r>
        <w:rPr>
          <w:b/>
          <w:color w:val="000000"/>
        </w:rPr>
        <w:t>«</w:t>
      </w:r>
      <w:r w:rsidR="006A3412" w:rsidRPr="006A3412">
        <w:rPr>
          <w:b/>
          <w:color w:val="000000"/>
        </w:rPr>
        <w:t>Освіта Роменської міської територіальної громади у 2024-2026 роках</w:t>
      </w:r>
      <w:r>
        <w:rPr>
          <w:b/>
          <w:color w:val="000000"/>
        </w:rPr>
        <w:t>»</w:t>
      </w:r>
    </w:p>
    <w:p w14:paraId="5B6FDA36" w14:textId="77777777" w:rsidR="005F07C5" w:rsidRPr="005F07C5" w:rsidRDefault="005F07C5" w:rsidP="006A3412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у новій редакції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53"/>
        <w:gridCol w:w="2984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6A3412" w:rsidRPr="006A3412" w14:paraId="1AD5FE3F" w14:textId="77777777" w:rsidTr="00F33EAD">
        <w:trPr>
          <w:trHeight w:val="562"/>
        </w:trPr>
        <w:tc>
          <w:tcPr>
            <w:tcW w:w="595" w:type="dxa"/>
            <w:vMerge w:val="restart"/>
            <w:vAlign w:val="center"/>
          </w:tcPr>
          <w:p w14:paraId="6D1337D6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№ з/п</w:t>
            </w:r>
          </w:p>
        </w:tc>
        <w:tc>
          <w:tcPr>
            <w:tcW w:w="1553" w:type="dxa"/>
            <w:vMerge w:val="restart"/>
            <w:vAlign w:val="center"/>
          </w:tcPr>
          <w:p w14:paraId="1551EE01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Назва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напряму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діяльності</w:t>
            </w:r>
            <w:proofErr w:type="spellEnd"/>
          </w:p>
        </w:tc>
        <w:tc>
          <w:tcPr>
            <w:tcW w:w="2984" w:type="dxa"/>
            <w:vMerge w:val="restart"/>
            <w:vAlign w:val="center"/>
          </w:tcPr>
          <w:p w14:paraId="0324472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Перелік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заходів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1CA4BC8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Строк </w:t>
            </w:r>
            <w:proofErr w:type="spellStart"/>
            <w:r w:rsidRPr="006A3412">
              <w:rPr>
                <w:lang w:val="ru-RU"/>
              </w:rPr>
              <w:t>вико-нання</w:t>
            </w:r>
            <w:proofErr w:type="spellEnd"/>
            <w:r w:rsidRPr="006A3412">
              <w:rPr>
                <w:lang w:val="ru-RU"/>
              </w:rPr>
              <w:t xml:space="preserve"> заходу</w:t>
            </w:r>
          </w:p>
        </w:tc>
        <w:tc>
          <w:tcPr>
            <w:tcW w:w="1559" w:type="dxa"/>
            <w:vMerge w:val="restart"/>
            <w:vAlign w:val="center"/>
          </w:tcPr>
          <w:p w14:paraId="68C9FC5E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7E38249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Джерела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фінансу-вання</w:t>
            </w:r>
            <w:proofErr w:type="spellEnd"/>
          </w:p>
        </w:tc>
        <w:tc>
          <w:tcPr>
            <w:tcW w:w="5103" w:type="dxa"/>
            <w:gridSpan w:val="4"/>
            <w:vAlign w:val="center"/>
          </w:tcPr>
          <w:p w14:paraId="5E09DFB8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Орієнтовний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обсяг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фінансування</w:t>
            </w:r>
            <w:proofErr w:type="spellEnd"/>
          </w:p>
          <w:p w14:paraId="3BD86E56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(тис. гривень)</w:t>
            </w:r>
          </w:p>
        </w:tc>
        <w:tc>
          <w:tcPr>
            <w:tcW w:w="964" w:type="dxa"/>
            <w:vMerge w:val="restart"/>
            <w:vAlign w:val="center"/>
          </w:tcPr>
          <w:p w14:paraId="790DA092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Очікувані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результати</w:t>
            </w:r>
            <w:proofErr w:type="spellEnd"/>
          </w:p>
        </w:tc>
      </w:tr>
      <w:tr w:rsidR="006A3412" w:rsidRPr="006A3412" w14:paraId="143D8B80" w14:textId="77777777" w:rsidTr="00F33EAD">
        <w:tc>
          <w:tcPr>
            <w:tcW w:w="595" w:type="dxa"/>
            <w:vMerge/>
            <w:vAlign w:val="center"/>
          </w:tcPr>
          <w:p w14:paraId="1E877E72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553" w:type="dxa"/>
            <w:vMerge/>
            <w:vAlign w:val="center"/>
          </w:tcPr>
          <w:p w14:paraId="4F0AA0CC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2984" w:type="dxa"/>
            <w:vMerge/>
            <w:vAlign w:val="center"/>
          </w:tcPr>
          <w:p w14:paraId="65C7939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3475EDC2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2B2F0684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619C40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8224B8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Усього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4CC7A16D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Роки</w:t>
            </w:r>
          </w:p>
        </w:tc>
        <w:tc>
          <w:tcPr>
            <w:tcW w:w="964" w:type="dxa"/>
            <w:vMerge/>
            <w:vAlign w:val="center"/>
          </w:tcPr>
          <w:p w14:paraId="2188B2BC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</w:tr>
      <w:tr w:rsidR="006A3412" w:rsidRPr="006A3412" w14:paraId="6C3BE79E" w14:textId="77777777" w:rsidTr="00F33EAD">
        <w:tc>
          <w:tcPr>
            <w:tcW w:w="595" w:type="dxa"/>
            <w:vMerge/>
            <w:vAlign w:val="center"/>
          </w:tcPr>
          <w:p w14:paraId="181D5FA1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553" w:type="dxa"/>
            <w:vMerge/>
            <w:vAlign w:val="center"/>
          </w:tcPr>
          <w:p w14:paraId="39EA6AD2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2984" w:type="dxa"/>
            <w:vMerge/>
            <w:vAlign w:val="center"/>
          </w:tcPr>
          <w:p w14:paraId="7110D121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2D33CCD6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3745EC4F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10875FE1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3475F1A9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BC4BFB4" w14:textId="77777777" w:rsidR="006A3412" w:rsidRPr="006A3412" w:rsidRDefault="006A3412" w:rsidP="00F33EAD">
            <w:pPr>
              <w:jc w:val="center"/>
            </w:pPr>
            <w:r w:rsidRPr="006A3412">
              <w:rPr>
                <w:lang w:val="ru-RU"/>
              </w:rPr>
              <w:t>20</w:t>
            </w:r>
            <w:r w:rsidRPr="006A3412">
              <w:t>24</w:t>
            </w:r>
          </w:p>
        </w:tc>
        <w:tc>
          <w:tcPr>
            <w:tcW w:w="1276" w:type="dxa"/>
            <w:vAlign w:val="center"/>
          </w:tcPr>
          <w:p w14:paraId="35FB3807" w14:textId="77777777" w:rsidR="006A3412" w:rsidRPr="006A3412" w:rsidRDefault="006A3412" w:rsidP="00F33EAD">
            <w:pPr>
              <w:jc w:val="center"/>
            </w:pPr>
            <w:r w:rsidRPr="006A3412">
              <w:rPr>
                <w:lang w:val="ru-RU"/>
              </w:rPr>
              <w:t>202</w:t>
            </w:r>
            <w:r w:rsidRPr="006A3412">
              <w:t>5</w:t>
            </w:r>
          </w:p>
        </w:tc>
        <w:tc>
          <w:tcPr>
            <w:tcW w:w="1275" w:type="dxa"/>
            <w:vAlign w:val="center"/>
          </w:tcPr>
          <w:p w14:paraId="01A14401" w14:textId="77777777" w:rsidR="006A3412" w:rsidRPr="006A3412" w:rsidRDefault="006A3412" w:rsidP="00F33EAD">
            <w:pPr>
              <w:jc w:val="center"/>
            </w:pPr>
            <w:r w:rsidRPr="006A3412">
              <w:rPr>
                <w:lang w:val="ru-RU"/>
              </w:rPr>
              <w:t>202</w:t>
            </w:r>
            <w:r w:rsidRPr="006A3412">
              <w:t>6</w:t>
            </w:r>
          </w:p>
        </w:tc>
        <w:tc>
          <w:tcPr>
            <w:tcW w:w="964" w:type="dxa"/>
            <w:vAlign w:val="center"/>
          </w:tcPr>
          <w:p w14:paraId="22BA9D93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</w:tr>
      <w:tr w:rsidR="006A3412" w:rsidRPr="006A3412" w14:paraId="29AF9086" w14:textId="77777777" w:rsidTr="00F33EAD">
        <w:tc>
          <w:tcPr>
            <w:tcW w:w="595" w:type="dxa"/>
            <w:vAlign w:val="center"/>
          </w:tcPr>
          <w:p w14:paraId="51318E39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1</w:t>
            </w:r>
          </w:p>
        </w:tc>
        <w:tc>
          <w:tcPr>
            <w:tcW w:w="1553" w:type="dxa"/>
            <w:vAlign w:val="center"/>
          </w:tcPr>
          <w:p w14:paraId="7529FFA3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</w:t>
            </w:r>
          </w:p>
        </w:tc>
        <w:tc>
          <w:tcPr>
            <w:tcW w:w="2984" w:type="dxa"/>
            <w:vAlign w:val="center"/>
          </w:tcPr>
          <w:p w14:paraId="674115BC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14:paraId="46EBC183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5D6B8DDD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022E37DF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14:paraId="42221EA8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14:paraId="31FEF929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14:paraId="1DA97A7B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9</w:t>
            </w:r>
          </w:p>
        </w:tc>
        <w:tc>
          <w:tcPr>
            <w:tcW w:w="1275" w:type="dxa"/>
            <w:vAlign w:val="center"/>
          </w:tcPr>
          <w:p w14:paraId="09CC7955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10</w:t>
            </w:r>
          </w:p>
        </w:tc>
        <w:tc>
          <w:tcPr>
            <w:tcW w:w="964" w:type="dxa"/>
            <w:vAlign w:val="center"/>
          </w:tcPr>
          <w:p w14:paraId="045771A6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11</w:t>
            </w:r>
          </w:p>
        </w:tc>
      </w:tr>
      <w:tr w:rsidR="006A3412" w:rsidRPr="006A3412" w14:paraId="06A4D47F" w14:textId="77777777" w:rsidTr="00F33EAD">
        <w:tc>
          <w:tcPr>
            <w:tcW w:w="595" w:type="dxa"/>
            <w:vMerge w:val="restart"/>
            <w:vAlign w:val="center"/>
          </w:tcPr>
          <w:p w14:paraId="4F482664" w14:textId="77777777" w:rsidR="006A3412" w:rsidRPr="006A3412" w:rsidRDefault="006A3412" w:rsidP="00F33EAD">
            <w:pPr>
              <w:jc w:val="center"/>
            </w:pPr>
            <w:r w:rsidRPr="006A3412"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1DF5AFA2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Створення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сучасного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освітнього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середовища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дошкільної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</w:p>
        </w:tc>
        <w:tc>
          <w:tcPr>
            <w:tcW w:w="2984" w:type="dxa"/>
            <w:vAlign w:val="center"/>
          </w:tcPr>
          <w:p w14:paraId="755FA381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1.Забезпечення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дошкільної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оргтехнічним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обладнанням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технічними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засобами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навчання</w:t>
            </w:r>
            <w:proofErr w:type="spellEnd"/>
            <w:r w:rsidRPr="006A3412">
              <w:rPr>
                <w:lang w:val="ru-RU"/>
              </w:rPr>
              <w:t xml:space="preserve"> та </w:t>
            </w:r>
            <w:proofErr w:type="spellStart"/>
            <w:r w:rsidRPr="006A3412">
              <w:rPr>
                <w:lang w:val="ru-RU"/>
              </w:rPr>
              <w:t>навчально-дидактичним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обладнанням</w:t>
            </w:r>
            <w:proofErr w:type="spellEnd"/>
          </w:p>
        </w:tc>
        <w:tc>
          <w:tcPr>
            <w:tcW w:w="1134" w:type="dxa"/>
            <w:vAlign w:val="center"/>
          </w:tcPr>
          <w:p w14:paraId="71107AE8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2047F79E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03F31A14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352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E260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421D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FB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68EFDA1" w14:textId="77777777" w:rsidR="006A3412" w:rsidRPr="006A3412" w:rsidRDefault="006A3412" w:rsidP="00F33EAD">
            <w:pPr>
              <w:ind w:left="-140" w:right="-100"/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Забезпечення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комфортних</w:t>
            </w:r>
            <w:proofErr w:type="spellEnd"/>
            <w:r w:rsidRPr="006A3412">
              <w:rPr>
                <w:lang w:val="ru-RU"/>
              </w:rPr>
              <w:t xml:space="preserve"> умов </w:t>
            </w:r>
            <w:proofErr w:type="spellStart"/>
            <w:r w:rsidRPr="006A3412">
              <w:rPr>
                <w:lang w:val="ru-RU"/>
              </w:rPr>
              <w:t>отримання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дошкільної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</w:p>
        </w:tc>
      </w:tr>
      <w:tr w:rsidR="006A3412" w:rsidRPr="006A3412" w14:paraId="517080A5" w14:textId="77777777" w:rsidTr="00F33EAD">
        <w:tc>
          <w:tcPr>
            <w:tcW w:w="595" w:type="dxa"/>
            <w:vMerge/>
            <w:vAlign w:val="center"/>
          </w:tcPr>
          <w:p w14:paraId="7C78B8CA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553" w:type="dxa"/>
            <w:vMerge/>
            <w:vAlign w:val="center"/>
          </w:tcPr>
          <w:p w14:paraId="3E56277A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2984" w:type="dxa"/>
            <w:vAlign w:val="center"/>
          </w:tcPr>
          <w:p w14:paraId="0A35442C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2. </w:t>
            </w:r>
            <w:proofErr w:type="spellStart"/>
            <w:r w:rsidRPr="006A3412">
              <w:rPr>
                <w:lang w:val="ru-RU"/>
              </w:rPr>
              <w:t>Забезпечення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дошкільної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сучасними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меблями</w:t>
            </w:r>
            <w:proofErr w:type="spellEnd"/>
          </w:p>
        </w:tc>
        <w:tc>
          <w:tcPr>
            <w:tcW w:w="1134" w:type="dxa"/>
            <w:vAlign w:val="center"/>
          </w:tcPr>
          <w:p w14:paraId="3884FF16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613AC42F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26852D12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D7E4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D2330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CEB8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1A00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964" w:type="dxa"/>
            <w:vMerge/>
            <w:vAlign w:val="center"/>
          </w:tcPr>
          <w:p w14:paraId="31602B79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</w:tr>
      <w:tr w:rsidR="006A3412" w:rsidRPr="006A3412" w14:paraId="26781B3D" w14:textId="77777777" w:rsidTr="00F33EAD">
        <w:tc>
          <w:tcPr>
            <w:tcW w:w="595" w:type="dxa"/>
            <w:vMerge/>
            <w:vAlign w:val="center"/>
          </w:tcPr>
          <w:p w14:paraId="640422EA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553" w:type="dxa"/>
            <w:vMerge/>
            <w:vAlign w:val="center"/>
          </w:tcPr>
          <w:p w14:paraId="0DBC5735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2984" w:type="dxa"/>
            <w:vAlign w:val="center"/>
          </w:tcPr>
          <w:p w14:paraId="0D6A4AD3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3. </w:t>
            </w:r>
            <w:proofErr w:type="spellStart"/>
            <w:r w:rsidRPr="006A3412">
              <w:rPr>
                <w:lang w:val="ru-RU"/>
              </w:rPr>
              <w:t>Забезпечення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дошкільної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сучасним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спортивним</w:t>
            </w:r>
            <w:proofErr w:type="spellEnd"/>
            <w:r w:rsidRPr="006A3412">
              <w:rPr>
                <w:lang w:val="ru-RU"/>
              </w:rPr>
              <w:t xml:space="preserve"> та </w:t>
            </w:r>
            <w:proofErr w:type="spellStart"/>
            <w:r w:rsidRPr="006A3412">
              <w:rPr>
                <w:lang w:val="ru-RU"/>
              </w:rPr>
              <w:t>ігровим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обладнанням</w:t>
            </w:r>
            <w:proofErr w:type="spellEnd"/>
          </w:p>
        </w:tc>
        <w:tc>
          <w:tcPr>
            <w:tcW w:w="1134" w:type="dxa"/>
            <w:vAlign w:val="center"/>
          </w:tcPr>
          <w:p w14:paraId="41C5277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4387DD84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4E49F043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vAlign w:val="center"/>
          </w:tcPr>
          <w:p w14:paraId="059315FB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6BEF74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721485F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72E21570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964" w:type="dxa"/>
            <w:vMerge/>
            <w:vAlign w:val="center"/>
          </w:tcPr>
          <w:p w14:paraId="665D5AFA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</w:tr>
      <w:tr w:rsidR="006A3412" w:rsidRPr="006A3412" w14:paraId="50FFCC05" w14:textId="77777777" w:rsidTr="00F33EAD">
        <w:tc>
          <w:tcPr>
            <w:tcW w:w="595" w:type="dxa"/>
            <w:vMerge/>
            <w:vAlign w:val="center"/>
          </w:tcPr>
          <w:p w14:paraId="68B9B4A5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bookmarkStart w:id="8" w:name="_Hlk182320892"/>
          </w:p>
        </w:tc>
        <w:tc>
          <w:tcPr>
            <w:tcW w:w="1553" w:type="dxa"/>
            <w:vMerge/>
            <w:vAlign w:val="center"/>
          </w:tcPr>
          <w:p w14:paraId="375414B4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  <w:tc>
          <w:tcPr>
            <w:tcW w:w="2984" w:type="dxa"/>
            <w:vAlign w:val="center"/>
          </w:tcPr>
          <w:p w14:paraId="2FAB1369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4.  </w:t>
            </w:r>
            <w:proofErr w:type="spellStart"/>
            <w:r w:rsidRPr="006A3412">
              <w:rPr>
                <w:lang w:val="ru-RU"/>
              </w:rPr>
              <w:t>Оздоровлення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дітей</w:t>
            </w:r>
            <w:proofErr w:type="spellEnd"/>
            <w:r w:rsidRPr="006A3412">
              <w:rPr>
                <w:lang w:val="ru-RU"/>
              </w:rPr>
              <w:t xml:space="preserve"> у закладах </w:t>
            </w:r>
            <w:proofErr w:type="spellStart"/>
            <w:r w:rsidRPr="006A3412">
              <w:rPr>
                <w:lang w:val="ru-RU"/>
              </w:rPr>
              <w:t>дошкільної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proofErr w:type="gram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  шляхом</w:t>
            </w:r>
            <w:proofErr w:type="gram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збільшення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вартості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харчування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протягом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літнього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періоду</w:t>
            </w:r>
            <w:proofErr w:type="spellEnd"/>
          </w:p>
        </w:tc>
        <w:tc>
          <w:tcPr>
            <w:tcW w:w="1134" w:type="dxa"/>
            <w:vAlign w:val="center"/>
          </w:tcPr>
          <w:p w14:paraId="51146AB3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174E40C7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3017CD6A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vAlign w:val="center"/>
          </w:tcPr>
          <w:p w14:paraId="1C301B0D" w14:textId="77777777" w:rsidR="006A3412" w:rsidRPr="006A3412" w:rsidRDefault="005F07C5" w:rsidP="00F33EAD">
            <w:pPr>
              <w:jc w:val="center"/>
            </w:pPr>
            <w:r>
              <w:t>477,005</w:t>
            </w:r>
          </w:p>
        </w:tc>
        <w:tc>
          <w:tcPr>
            <w:tcW w:w="1276" w:type="dxa"/>
            <w:vAlign w:val="center"/>
          </w:tcPr>
          <w:p w14:paraId="7C8A7665" w14:textId="77777777" w:rsidR="006A3412" w:rsidRPr="006A3412" w:rsidRDefault="006A3412" w:rsidP="00F33EAD">
            <w:pPr>
              <w:jc w:val="center"/>
            </w:pPr>
            <w:r w:rsidRPr="006A3412">
              <w:t>121,500</w:t>
            </w:r>
          </w:p>
        </w:tc>
        <w:tc>
          <w:tcPr>
            <w:tcW w:w="1276" w:type="dxa"/>
            <w:vAlign w:val="center"/>
          </w:tcPr>
          <w:p w14:paraId="66ECF521" w14:textId="77777777" w:rsidR="006A3412" w:rsidRPr="006A3412" w:rsidRDefault="005F07C5" w:rsidP="00F33EAD">
            <w:pPr>
              <w:jc w:val="center"/>
            </w:pPr>
            <w:r>
              <w:t>178,908</w:t>
            </w:r>
          </w:p>
        </w:tc>
        <w:tc>
          <w:tcPr>
            <w:tcW w:w="1275" w:type="dxa"/>
            <w:vAlign w:val="center"/>
          </w:tcPr>
          <w:p w14:paraId="2B84D752" w14:textId="77777777" w:rsidR="006A3412" w:rsidRPr="006A3412" w:rsidRDefault="005F07C5" w:rsidP="00F33EAD">
            <w:pPr>
              <w:jc w:val="center"/>
            </w:pPr>
            <w:r>
              <w:t>176,597</w:t>
            </w:r>
          </w:p>
        </w:tc>
        <w:tc>
          <w:tcPr>
            <w:tcW w:w="964" w:type="dxa"/>
            <w:vMerge/>
            <w:vAlign w:val="center"/>
          </w:tcPr>
          <w:p w14:paraId="22452095" w14:textId="77777777" w:rsidR="006A3412" w:rsidRPr="006A3412" w:rsidRDefault="006A3412" w:rsidP="00F33EAD">
            <w:pPr>
              <w:jc w:val="center"/>
              <w:rPr>
                <w:lang w:val="ru-RU"/>
              </w:rPr>
            </w:pPr>
          </w:p>
        </w:tc>
      </w:tr>
    </w:tbl>
    <w:bookmarkEnd w:id="8"/>
    <w:p w14:paraId="0042B822" w14:textId="77777777" w:rsidR="005D4AA0" w:rsidRPr="00563F70" w:rsidRDefault="00563F70" w:rsidP="00563F70">
      <w:pPr>
        <w:spacing w:line="276" w:lineRule="auto"/>
        <w:jc w:val="right"/>
        <w:rPr>
          <w:bCs/>
        </w:rPr>
      </w:pPr>
      <w:r w:rsidRPr="00563F70">
        <w:rPr>
          <w:bCs/>
        </w:rPr>
        <w:lastRenderedPageBreak/>
        <w:t xml:space="preserve">Продовження </w:t>
      </w:r>
      <w:r w:rsidR="005F07C5">
        <w:rPr>
          <w:bCs/>
        </w:rPr>
        <w:t>додатка</w:t>
      </w:r>
      <w:r w:rsidRPr="00563F70">
        <w:rPr>
          <w:bCs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563F70" w:rsidRPr="006A3412" w14:paraId="08768F5D" w14:textId="77777777">
        <w:tc>
          <w:tcPr>
            <w:tcW w:w="595" w:type="dxa"/>
            <w:vAlign w:val="center"/>
          </w:tcPr>
          <w:p w14:paraId="1A9E9B70" w14:textId="77777777" w:rsidR="00563F70" w:rsidRPr="006A3412" w:rsidRDefault="00563F70">
            <w:pPr>
              <w:jc w:val="center"/>
            </w:pPr>
            <w:r>
              <w:t>1</w:t>
            </w:r>
          </w:p>
        </w:tc>
        <w:tc>
          <w:tcPr>
            <w:tcW w:w="2269" w:type="dxa"/>
            <w:vAlign w:val="center"/>
          </w:tcPr>
          <w:p w14:paraId="51BDDC2C" w14:textId="77777777" w:rsidR="00563F70" w:rsidRPr="006A3412" w:rsidRDefault="00563F7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BB46CF0" w14:textId="77777777" w:rsidR="00563F70" w:rsidRPr="006A3412" w:rsidRDefault="00563F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3C42740" w14:textId="77777777" w:rsidR="00563F70" w:rsidRPr="006A3412" w:rsidRDefault="00563F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14:paraId="2722AA07" w14:textId="77777777" w:rsidR="00563F70" w:rsidRPr="006A3412" w:rsidRDefault="00563F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14:paraId="77E197F8" w14:textId="77777777" w:rsidR="00563F70" w:rsidRPr="006A3412" w:rsidRDefault="00563F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0599" w14:textId="77777777" w:rsidR="00563F70" w:rsidRPr="006A3412" w:rsidRDefault="00563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85D7" w14:textId="77777777" w:rsidR="00563F70" w:rsidRPr="006A3412" w:rsidRDefault="00563F7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58FC" w14:textId="77777777" w:rsidR="00563F70" w:rsidRPr="006A3412" w:rsidRDefault="00563F7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0C8" w14:textId="77777777" w:rsidR="00563F70" w:rsidRPr="006A3412" w:rsidRDefault="00563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14:paraId="7959E36C" w14:textId="77777777" w:rsidR="00563F70" w:rsidRPr="006A3412" w:rsidRDefault="00563F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07C5" w:rsidRPr="006A3412" w14:paraId="219AFCBD" w14:textId="77777777" w:rsidTr="00F33EAD">
        <w:tc>
          <w:tcPr>
            <w:tcW w:w="595" w:type="dxa"/>
            <w:vAlign w:val="center"/>
          </w:tcPr>
          <w:p w14:paraId="47669044" w14:textId="77777777" w:rsidR="005F07C5" w:rsidRDefault="005F07C5" w:rsidP="005F07C5">
            <w:pPr>
              <w:jc w:val="center"/>
            </w:pPr>
          </w:p>
        </w:tc>
        <w:tc>
          <w:tcPr>
            <w:tcW w:w="7230" w:type="dxa"/>
            <w:gridSpan w:val="4"/>
            <w:vAlign w:val="center"/>
          </w:tcPr>
          <w:p w14:paraId="44B9645C" w14:textId="77777777" w:rsidR="005F07C5" w:rsidRDefault="005F07C5" w:rsidP="00F33EAD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</w:rPr>
              <w:t>Усього за напрямком 1</w:t>
            </w:r>
          </w:p>
        </w:tc>
        <w:tc>
          <w:tcPr>
            <w:tcW w:w="1134" w:type="dxa"/>
            <w:vAlign w:val="center"/>
          </w:tcPr>
          <w:p w14:paraId="174BE73B" w14:textId="77777777" w:rsidR="005F07C5" w:rsidRDefault="005F07C5" w:rsidP="00F33EAD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vAlign w:val="center"/>
          </w:tcPr>
          <w:p w14:paraId="55F272B0" w14:textId="77777777" w:rsidR="005F07C5" w:rsidRDefault="005F07C5" w:rsidP="00F33EAD">
            <w:pPr>
              <w:jc w:val="center"/>
              <w:rPr>
                <w:color w:val="000000"/>
              </w:rPr>
            </w:pPr>
            <w:r w:rsidRPr="005F07C5">
              <w:rPr>
                <w:b/>
                <w:bCs/>
              </w:rPr>
              <w:t>477,005</w:t>
            </w:r>
          </w:p>
        </w:tc>
        <w:tc>
          <w:tcPr>
            <w:tcW w:w="1276" w:type="dxa"/>
            <w:vAlign w:val="center"/>
          </w:tcPr>
          <w:p w14:paraId="5126A2E0" w14:textId="77777777" w:rsidR="005F07C5" w:rsidRDefault="005F07C5" w:rsidP="00F33EAD">
            <w:pPr>
              <w:jc w:val="center"/>
              <w:rPr>
                <w:color w:val="000000"/>
                <w:lang w:val="ru-RU"/>
              </w:rPr>
            </w:pPr>
            <w:r w:rsidRPr="005F07C5">
              <w:rPr>
                <w:b/>
                <w:bCs/>
              </w:rPr>
              <w:t>121,500</w:t>
            </w:r>
          </w:p>
        </w:tc>
        <w:tc>
          <w:tcPr>
            <w:tcW w:w="1276" w:type="dxa"/>
            <w:vAlign w:val="center"/>
          </w:tcPr>
          <w:p w14:paraId="52435C84" w14:textId="77777777" w:rsidR="005F07C5" w:rsidRDefault="005F07C5" w:rsidP="00F33EAD">
            <w:pPr>
              <w:jc w:val="center"/>
              <w:rPr>
                <w:color w:val="000000"/>
                <w:lang w:val="ru-RU"/>
              </w:rPr>
            </w:pPr>
            <w:r w:rsidRPr="005F07C5">
              <w:rPr>
                <w:b/>
                <w:bCs/>
              </w:rPr>
              <w:t>178,908</w:t>
            </w:r>
          </w:p>
        </w:tc>
        <w:tc>
          <w:tcPr>
            <w:tcW w:w="1275" w:type="dxa"/>
            <w:vAlign w:val="center"/>
          </w:tcPr>
          <w:p w14:paraId="7D41186E" w14:textId="77777777" w:rsidR="005F07C5" w:rsidRDefault="005F07C5" w:rsidP="00F33EAD">
            <w:pPr>
              <w:jc w:val="center"/>
              <w:rPr>
                <w:color w:val="000000"/>
              </w:rPr>
            </w:pPr>
            <w:r w:rsidRPr="005F07C5">
              <w:rPr>
                <w:b/>
                <w:bCs/>
              </w:rPr>
              <w:t>176,597</w:t>
            </w:r>
          </w:p>
        </w:tc>
        <w:tc>
          <w:tcPr>
            <w:tcW w:w="964" w:type="dxa"/>
            <w:vAlign w:val="center"/>
          </w:tcPr>
          <w:p w14:paraId="4553240E" w14:textId="77777777" w:rsidR="005F07C5" w:rsidRDefault="005F07C5" w:rsidP="005F07C5">
            <w:pPr>
              <w:jc w:val="center"/>
              <w:rPr>
                <w:lang w:val="ru-RU"/>
              </w:rPr>
            </w:pPr>
          </w:p>
        </w:tc>
      </w:tr>
      <w:tr w:rsidR="00AB641F" w:rsidRPr="006A3412" w14:paraId="1EA14361" w14:textId="77777777" w:rsidTr="00F33EAD">
        <w:tc>
          <w:tcPr>
            <w:tcW w:w="595" w:type="dxa"/>
            <w:vMerge w:val="restart"/>
            <w:vAlign w:val="center"/>
          </w:tcPr>
          <w:p w14:paraId="51DE955B" w14:textId="77777777" w:rsidR="00AB641F" w:rsidRPr="006A3412" w:rsidRDefault="00AB641F" w:rsidP="00F33EAD">
            <w:pPr>
              <w:jc w:val="center"/>
            </w:pPr>
            <w:r w:rsidRPr="006A3412">
              <w:t>2</w:t>
            </w:r>
          </w:p>
        </w:tc>
        <w:tc>
          <w:tcPr>
            <w:tcW w:w="2269" w:type="dxa"/>
            <w:vMerge w:val="restart"/>
            <w:vAlign w:val="center"/>
          </w:tcPr>
          <w:p w14:paraId="6314B4D3" w14:textId="77777777" w:rsidR="00AB641F" w:rsidRPr="006A3412" w:rsidRDefault="00AB641F" w:rsidP="00F33EAD">
            <w:pPr>
              <w:jc w:val="center"/>
            </w:pPr>
            <w:r w:rsidRPr="006A3412">
              <w:t>Створення умов для реалізації державної політики у  реформуванні загальної середньої освіти "Нова українська школа"</w:t>
            </w:r>
          </w:p>
        </w:tc>
        <w:tc>
          <w:tcPr>
            <w:tcW w:w="2268" w:type="dxa"/>
            <w:vAlign w:val="center"/>
          </w:tcPr>
          <w:p w14:paraId="2C69EAA8" w14:textId="77777777" w:rsidR="00AB641F" w:rsidRPr="006A3412" w:rsidRDefault="00AB641F" w:rsidP="00F33EAD">
            <w:pPr>
              <w:jc w:val="center"/>
            </w:pPr>
            <w:r w:rsidRPr="006A3412">
              <w:t xml:space="preserve">1.Забезпечення функціонування пакетів програмного продукту «Курс: Школа», «Курс: </w:t>
            </w:r>
            <w:proofErr w:type="spellStart"/>
            <w:r w:rsidRPr="006A3412">
              <w:t>Дошкілля</w:t>
            </w:r>
            <w:proofErr w:type="spellEnd"/>
            <w:r w:rsidRPr="006A3412">
              <w:t>»</w:t>
            </w:r>
          </w:p>
        </w:tc>
        <w:tc>
          <w:tcPr>
            <w:tcW w:w="1134" w:type="dxa"/>
            <w:vAlign w:val="center"/>
          </w:tcPr>
          <w:p w14:paraId="765BE700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3EB9DF24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7BB23088" w14:textId="77777777" w:rsidR="00AB641F" w:rsidRPr="006A3412" w:rsidRDefault="00AB641F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C40B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142</w:t>
            </w:r>
            <w:r w:rsidRPr="006A3412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6A341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D6E6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</w:rPr>
            </w:pPr>
            <w:r w:rsidRPr="006A3412">
              <w:rPr>
                <w:color w:val="000000"/>
                <w:lang w:val="ru-RU"/>
              </w:rPr>
              <w:t>41,4</w:t>
            </w:r>
            <w:r w:rsidRPr="006A341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2DF6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ru-RU"/>
              </w:rPr>
              <w:t>50</w:t>
            </w:r>
            <w:r w:rsidRPr="006A3412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6</w:t>
            </w:r>
            <w:r w:rsidRPr="006A3412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299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50</w:t>
            </w:r>
            <w:r w:rsidRPr="006A3412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>6</w:t>
            </w:r>
            <w:r w:rsidRPr="006A3412">
              <w:rPr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14:paraId="1AB7F791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Підвищення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якості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надання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освітніх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послуг</w:t>
            </w:r>
            <w:proofErr w:type="spellEnd"/>
          </w:p>
        </w:tc>
      </w:tr>
      <w:tr w:rsidR="00AB641F" w:rsidRPr="006A3412" w14:paraId="3CEA10B3" w14:textId="77777777" w:rsidTr="00F33EAD">
        <w:tc>
          <w:tcPr>
            <w:tcW w:w="595" w:type="dxa"/>
            <w:vMerge/>
            <w:vAlign w:val="center"/>
          </w:tcPr>
          <w:p w14:paraId="2BA2A194" w14:textId="77777777" w:rsidR="00AB641F" w:rsidRPr="006A3412" w:rsidRDefault="00AB641F" w:rsidP="00F33EAD">
            <w:pPr>
              <w:jc w:val="center"/>
            </w:pPr>
          </w:p>
        </w:tc>
        <w:tc>
          <w:tcPr>
            <w:tcW w:w="2269" w:type="dxa"/>
            <w:vMerge/>
            <w:vAlign w:val="center"/>
          </w:tcPr>
          <w:p w14:paraId="191D6D3B" w14:textId="77777777" w:rsidR="00AB641F" w:rsidRPr="006A3412" w:rsidRDefault="00AB641F" w:rsidP="00F33EA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F42855" w14:textId="77777777" w:rsidR="00AB641F" w:rsidRPr="006A3412" w:rsidRDefault="00AB641F" w:rsidP="00F33EAD">
            <w:pPr>
              <w:jc w:val="center"/>
            </w:pPr>
            <w:r w:rsidRPr="006A3412">
              <w:t>2. Організація та проведення конкурсу «Учень року»</w:t>
            </w:r>
          </w:p>
        </w:tc>
        <w:tc>
          <w:tcPr>
            <w:tcW w:w="1134" w:type="dxa"/>
            <w:vAlign w:val="center"/>
          </w:tcPr>
          <w:p w14:paraId="69BC0BAF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6E192B5D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56A1731D" w14:textId="77777777" w:rsidR="00AB641F" w:rsidRPr="006A3412" w:rsidRDefault="00AB641F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01C5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9B11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8D01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3130" w14:textId="77777777" w:rsidR="00AB641F" w:rsidRPr="006A3412" w:rsidRDefault="00AB641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64" w:type="dxa"/>
            <w:vAlign w:val="center"/>
          </w:tcPr>
          <w:p w14:paraId="74ECD667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Виявлення</w:t>
            </w:r>
            <w:proofErr w:type="spellEnd"/>
            <w:r w:rsidRPr="006A3412">
              <w:rPr>
                <w:lang w:val="ru-RU"/>
              </w:rPr>
              <w:t xml:space="preserve"> та </w:t>
            </w:r>
            <w:proofErr w:type="spellStart"/>
            <w:r w:rsidRPr="006A3412">
              <w:rPr>
                <w:lang w:val="ru-RU"/>
              </w:rPr>
              <w:t>підтримка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proofErr w:type="gramStart"/>
            <w:r w:rsidRPr="006A3412">
              <w:rPr>
                <w:lang w:val="ru-RU"/>
              </w:rPr>
              <w:t>талановитих</w:t>
            </w:r>
            <w:proofErr w:type="spellEnd"/>
            <w:r w:rsidRPr="006A3412">
              <w:rPr>
                <w:lang w:val="ru-RU"/>
              </w:rPr>
              <w:t xml:space="preserve">  </w:t>
            </w:r>
            <w:proofErr w:type="spellStart"/>
            <w:r w:rsidRPr="006A3412">
              <w:rPr>
                <w:lang w:val="ru-RU"/>
              </w:rPr>
              <w:t>здобувачів</w:t>
            </w:r>
            <w:proofErr w:type="spellEnd"/>
            <w:proofErr w:type="gram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</w:p>
        </w:tc>
      </w:tr>
      <w:tr w:rsidR="00AB641F" w:rsidRPr="006A3412" w14:paraId="6E382EAC" w14:textId="77777777" w:rsidTr="00F33EAD">
        <w:trPr>
          <w:trHeight w:val="1515"/>
        </w:trPr>
        <w:tc>
          <w:tcPr>
            <w:tcW w:w="595" w:type="dxa"/>
            <w:vMerge/>
            <w:vAlign w:val="center"/>
          </w:tcPr>
          <w:p w14:paraId="7A8F706D" w14:textId="77777777" w:rsidR="00AB641F" w:rsidRPr="006A3412" w:rsidRDefault="00AB641F" w:rsidP="00F33EAD">
            <w:pPr>
              <w:jc w:val="center"/>
            </w:pPr>
          </w:p>
        </w:tc>
        <w:tc>
          <w:tcPr>
            <w:tcW w:w="2269" w:type="dxa"/>
            <w:vMerge/>
            <w:vAlign w:val="center"/>
          </w:tcPr>
          <w:p w14:paraId="6BD8F7C9" w14:textId="77777777" w:rsidR="00AB641F" w:rsidRPr="006A3412" w:rsidRDefault="00AB641F" w:rsidP="00F33EAD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DA6D353" w14:textId="77777777" w:rsidR="00AB641F" w:rsidRPr="006A3412" w:rsidRDefault="00AB641F" w:rsidP="00F33EAD">
            <w:pPr>
              <w:jc w:val="center"/>
            </w:pPr>
            <w:r w:rsidRPr="006A3412">
              <w:t>3. 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меблями.</w:t>
            </w:r>
          </w:p>
        </w:tc>
        <w:tc>
          <w:tcPr>
            <w:tcW w:w="1134" w:type="dxa"/>
            <w:vMerge w:val="restart"/>
            <w:vAlign w:val="center"/>
          </w:tcPr>
          <w:p w14:paraId="04061A5B" w14:textId="77777777" w:rsidR="00AB641F" w:rsidRPr="006A3412" w:rsidRDefault="00AB641F" w:rsidP="00F33EAD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Merge w:val="restart"/>
            <w:vAlign w:val="center"/>
          </w:tcPr>
          <w:p w14:paraId="792DCAA1" w14:textId="77777777" w:rsidR="00AB641F" w:rsidRPr="006A3412" w:rsidRDefault="00AB641F" w:rsidP="00F33EAD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6CC37DD1" w14:textId="77777777" w:rsidR="00AB641F" w:rsidRPr="006A3412" w:rsidRDefault="00490191" w:rsidP="00F33EAD">
            <w:pPr>
              <w:jc w:val="center"/>
            </w:pPr>
            <w:proofErr w:type="spellStart"/>
            <w:r w:rsidRPr="006A3412">
              <w:rPr>
                <w:lang w:val="ru-RU"/>
              </w:rPr>
              <w:t>Державний</w:t>
            </w:r>
            <w:proofErr w:type="spellEnd"/>
            <w:r w:rsidRPr="006A3412">
              <w:rPr>
                <w:lang w:val="ru-RU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BA88" w14:textId="77777777" w:rsidR="00AB641F" w:rsidRPr="00AB641F" w:rsidRDefault="00490191" w:rsidP="00F33EAD">
            <w:pPr>
              <w:jc w:val="center"/>
              <w:rPr>
                <w:color w:val="000000"/>
              </w:rPr>
            </w:pPr>
            <w:r w:rsidRPr="00AB641F">
              <w:rPr>
                <w:color w:val="000000"/>
              </w:rPr>
              <w:t>5198,875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06B3C6" w14:textId="77777777" w:rsidR="00AB641F" w:rsidRPr="00AB641F" w:rsidRDefault="00490191" w:rsidP="00F33EAD">
            <w:pPr>
              <w:jc w:val="center"/>
              <w:rPr>
                <w:color w:val="000000"/>
              </w:rPr>
            </w:pPr>
            <w:r w:rsidRPr="00AB641F">
              <w:rPr>
                <w:color w:val="000000"/>
              </w:rPr>
              <w:t>5198,875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2B6788" w14:textId="77777777" w:rsidR="00AB641F" w:rsidRPr="00AB641F" w:rsidRDefault="00AB641F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2F9384" w14:textId="77777777" w:rsidR="00AB641F" w:rsidRPr="00AB641F" w:rsidRDefault="00AB641F" w:rsidP="00F33EAD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163AF0E5" w14:textId="77777777" w:rsidR="00AB641F" w:rsidRPr="006A3412" w:rsidRDefault="00AB641F" w:rsidP="00F33EAD">
            <w:pPr>
              <w:jc w:val="center"/>
            </w:pPr>
            <w:r w:rsidRPr="006A3412">
              <w:t>Створення сучасного освітнього середовища для учнів</w:t>
            </w:r>
          </w:p>
        </w:tc>
      </w:tr>
      <w:tr w:rsidR="00AB641F" w:rsidRPr="006A3412" w14:paraId="2E47E18D" w14:textId="77777777" w:rsidTr="00F33EAD">
        <w:trPr>
          <w:trHeight w:val="1515"/>
        </w:trPr>
        <w:tc>
          <w:tcPr>
            <w:tcW w:w="595" w:type="dxa"/>
            <w:vMerge/>
            <w:vAlign w:val="center"/>
          </w:tcPr>
          <w:p w14:paraId="7C636023" w14:textId="77777777" w:rsidR="00AB641F" w:rsidRPr="006A3412" w:rsidRDefault="00AB641F" w:rsidP="00F33EAD">
            <w:pPr>
              <w:jc w:val="center"/>
            </w:pPr>
          </w:p>
        </w:tc>
        <w:tc>
          <w:tcPr>
            <w:tcW w:w="2269" w:type="dxa"/>
            <w:vMerge/>
            <w:vAlign w:val="center"/>
          </w:tcPr>
          <w:p w14:paraId="0B6C0F09" w14:textId="77777777" w:rsidR="00AB641F" w:rsidRPr="006A3412" w:rsidRDefault="00AB641F" w:rsidP="00F33EA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B898A89" w14:textId="77777777" w:rsidR="00AB641F" w:rsidRPr="006A3412" w:rsidRDefault="00AB641F" w:rsidP="00F33EA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694816F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3A366D18" w14:textId="77777777" w:rsidR="00AB641F" w:rsidRPr="006A3412" w:rsidRDefault="00AB641F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040F9A" w14:textId="77777777" w:rsidR="00AB641F" w:rsidRPr="006A3412" w:rsidRDefault="00490191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77A4" w14:textId="77777777" w:rsidR="00AB641F" w:rsidRPr="00AB641F" w:rsidRDefault="00490191" w:rsidP="00F33EAD">
            <w:pPr>
              <w:jc w:val="center"/>
              <w:rPr>
                <w:color w:val="000000"/>
              </w:rPr>
            </w:pPr>
            <w:r w:rsidRPr="00AB641F">
              <w:rPr>
                <w:color w:val="000000"/>
              </w:rPr>
              <w:t>4228,090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893F" w14:textId="77777777" w:rsidR="00AB641F" w:rsidRPr="00AB641F" w:rsidRDefault="00490191" w:rsidP="00F33EAD">
            <w:pPr>
              <w:jc w:val="center"/>
              <w:rPr>
                <w:color w:val="000000"/>
              </w:rPr>
            </w:pPr>
            <w:r w:rsidRPr="00AB641F">
              <w:rPr>
                <w:color w:val="000000"/>
              </w:rPr>
              <w:t>2228,090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1858" w14:textId="77777777" w:rsidR="00AB641F" w:rsidRPr="006A3412" w:rsidRDefault="00490191" w:rsidP="00F33EAD">
            <w:pPr>
              <w:jc w:val="center"/>
              <w:rPr>
                <w:b/>
                <w:bCs/>
                <w:color w:val="000000"/>
              </w:rPr>
            </w:pPr>
            <w:r w:rsidRPr="00AB641F">
              <w:rPr>
                <w:color w:val="000000"/>
              </w:rPr>
              <w:t>1000,000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55F" w14:textId="77777777" w:rsidR="00AB641F" w:rsidRPr="006A3412" w:rsidRDefault="00490191" w:rsidP="00F33EAD">
            <w:pPr>
              <w:jc w:val="center"/>
              <w:rPr>
                <w:b/>
                <w:bCs/>
                <w:color w:val="000000"/>
              </w:rPr>
            </w:pPr>
            <w:r w:rsidRPr="00AB641F">
              <w:rPr>
                <w:color w:val="000000"/>
              </w:rPr>
              <w:t>1000,000</w:t>
            </w:r>
          </w:p>
        </w:tc>
        <w:tc>
          <w:tcPr>
            <w:tcW w:w="964" w:type="dxa"/>
            <w:vMerge/>
            <w:vAlign w:val="center"/>
          </w:tcPr>
          <w:p w14:paraId="7A5BC956" w14:textId="77777777" w:rsidR="00AB641F" w:rsidRPr="006A3412" w:rsidRDefault="00AB641F" w:rsidP="00F33EAD">
            <w:pPr>
              <w:jc w:val="center"/>
            </w:pPr>
          </w:p>
        </w:tc>
      </w:tr>
    </w:tbl>
    <w:p w14:paraId="16A4BB10" w14:textId="77777777" w:rsidR="00C80829" w:rsidRDefault="00C80829" w:rsidP="00C80829">
      <w:pPr>
        <w:spacing w:line="276" w:lineRule="auto"/>
        <w:jc w:val="right"/>
      </w:pPr>
      <w:r>
        <w:lastRenderedPageBreak/>
        <w:t xml:space="preserve">Продовження </w:t>
      </w:r>
      <w:r w:rsidR="007E1D0F">
        <w:t>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C80829" w:rsidRPr="006A3412" w14:paraId="4BF8A4B0" w14:textId="77777777" w:rsidTr="00C80829">
        <w:trPr>
          <w:trHeight w:val="274"/>
        </w:trPr>
        <w:tc>
          <w:tcPr>
            <w:tcW w:w="595" w:type="dxa"/>
          </w:tcPr>
          <w:p w14:paraId="48A90A50" w14:textId="77777777" w:rsidR="00C80829" w:rsidRPr="00C80829" w:rsidRDefault="00C80829">
            <w:pPr>
              <w:jc w:val="center"/>
            </w:pPr>
            <w:r w:rsidRPr="00C80829">
              <w:t>1</w:t>
            </w:r>
          </w:p>
        </w:tc>
        <w:tc>
          <w:tcPr>
            <w:tcW w:w="2269" w:type="dxa"/>
          </w:tcPr>
          <w:p w14:paraId="17FD6D11" w14:textId="77777777" w:rsidR="00C80829" w:rsidRPr="00C80829" w:rsidRDefault="00C80829">
            <w:pPr>
              <w:jc w:val="center"/>
            </w:pPr>
            <w:r w:rsidRPr="00C80829">
              <w:t>2</w:t>
            </w:r>
          </w:p>
        </w:tc>
        <w:tc>
          <w:tcPr>
            <w:tcW w:w="2268" w:type="dxa"/>
          </w:tcPr>
          <w:p w14:paraId="704DDC05" w14:textId="77777777" w:rsidR="00C80829" w:rsidRPr="00C80829" w:rsidRDefault="00C80829">
            <w:pPr>
              <w:jc w:val="center"/>
            </w:pPr>
            <w:r w:rsidRPr="00C80829">
              <w:t>3</w:t>
            </w:r>
          </w:p>
        </w:tc>
        <w:tc>
          <w:tcPr>
            <w:tcW w:w="1134" w:type="dxa"/>
          </w:tcPr>
          <w:p w14:paraId="75FEAA84" w14:textId="77777777" w:rsidR="00C80829" w:rsidRPr="00C80829" w:rsidRDefault="00C80829">
            <w:pPr>
              <w:jc w:val="center"/>
              <w:rPr>
                <w:lang w:val="ru-RU"/>
              </w:rPr>
            </w:pPr>
            <w:r w:rsidRPr="00C80829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14:paraId="45E09026" w14:textId="77777777" w:rsidR="00C80829" w:rsidRPr="00C80829" w:rsidRDefault="00C80829">
            <w:pPr>
              <w:jc w:val="center"/>
              <w:rPr>
                <w:lang w:val="ru-RU"/>
              </w:rPr>
            </w:pPr>
            <w:r w:rsidRPr="00C80829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14:paraId="5306E7EE" w14:textId="77777777" w:rsidR="00C80829" w:rsidRPr="00C80829" w:rsidRDefault="00C80829">
            <w:pPr>
              <w:jc w:val="center"/>
              <w:rPr>
                <w:lang w:val="ru-RU"/>
              </w:rPr>
            </w:pPr>
            <w:r w:rsidRPr="00C80829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8567" w14:textId="77777777" w:rsidR="00C80829" w:rsidRPr="00C80829" w:rsidRDefault="00C80829">
            <w:pPr>
              <w:jc w:val="center"/>
              <w:rPr>
                <w:color w:val="000000"/>
              </w:rPr>
            </w:pPr>
            <w:r w:rsidRPr="00C80829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496A87E" w14:textId="77777777" w:rsidR="00C80829" w:rsidRPr="00C80829" w:rsidRDefault="00C80829">
            <w:pPr>
              <w:jc w:val="center"/>
              <w:rPr>
                <w:color w:val="000000"/>
              </w:rPr>
            </w:pPr>
            <w:r w:rsidRPr="00C8082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2CACF14" w14:textId="77777777" w:rsidR="00C80829" w:rsidRPr="00C80829" w:rsidRDefault="00C80829">
            <w:pPr>
              <w:jc w:val="center"/>
              <w:rPr>
                <w:color w:val="000000"/>
              </w:rPr>
            </w:pPr>
            <w:r w:rsidRPr="00C80829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76FBEC" w14:textId="77777777" w:rsidR="00C80829" w:rsidRPr="00C80829" w:rsidRDefault="00C80829">
            <w:pPr>
              <w:jc w:val="center"/>
              <w:rPr>
                <w:color w:val="000000"/>
              </w:rPr>
            </w:pPr>
            <w:r w:rsidRPr="00C80829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54AB556A" w14:textId="77777777" w:rsidR="00C80829" w:rsidRPr="00C80829" w:rsidRDefault="00C80829" w:rsidP="00C80829">
            <w:pPr>
              <w:jc w:val="center"/>
            </w:pPr>
            <w:r w:rsidRPr="00C80829">
              <w:t>11</w:t>
            </w:r>
          </w:p>
        </w:tc>
      </w:tr>
      <w:tr w:rsidR="00116247" w:rsidRPr="006A3412" w14:paraId="300093C0" w14:textId="77777777" w:rsidTr="00F33EAD">
        <w:trPr>
          <w:trHeight w:val="274"/>
        </w:trPr>
        <w:tc>
          <w:tcPr>
            <w:tcW w:w="595" w:type="dxa"/>
            <w:vMerge w:val="restart"/>
          </w:tcPr>
          <w:p w14:paraId="1CD2E455" w14:textId="77777777" w:rsidR="00116247" w:rsidRPr="00C80829" w:rsidRDefault="00116247">
            <w:pPr>
              <w:jc w:val="center"/>
            </w:pPr>
          </w:p>
        </w:tc>
        <w:tc>
          <w:tcPr>
            <w:tcW w:w="2269" w:type="dxa"/>
            <w:vMerge w:val="restart"/>
          </w:tcPr>
          <w:p w14:paraId="618E5609" w14:textId="77777777" w:rsidR="00116247" w:rsidRPr="00C80829" w:rsidRDefault="0011624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C878A36" w14:textId="77777777" w:rsidR="00116247" w:rsidRPr="00C80829" w:rsidRDefault="00AB641F" w:rsidP="00F33EAD">
            <w:pPr>
              <w:jc w:val="center"/>
            </w:pPr>
            <w:r w:rsidRPr="006A3412">
              <w:t xml:space="preserve">4. Придбання комплектів сучасних меблів </w:t>
            </w:r>
            <w:r w:rsidR="00116247" w:rsidRPr="00116247">
              <w:t>для закладів освіти</w:t>
            </w:r>
          </w:p>
        </w:tc>
        <w:tc>
          <w:tcPr>
            <w:tcW w:w="1134" w:type="dxa"/>
            <w:vAlign w:val="center"/>
          </w:tcPr>
          <w:p w14:paraId="66CE0584" w14:textId="77777777" w:rsidR="00116247" w:rsidRPr="00C80829" w:rsidRDefault="00AB641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08B6993C" w14:textId="77777777" w:rsidR="00116247" w:rsidRPr="00C80829" w:rsidRDefault="00AB641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="00116247" w:rsidRPr="00116247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60214512" w14:textId="77777777" w:rsidR="00116247" w:rsidRPr="00C80829" w:rsidRDefault="00AB641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  <w:r w:rsidRPr="00116247">
              <w:rPr>
                <w:lang w:val="ru-RU"/>
              </w:rPr>
              <w:t xml:space="preserve"> </w:t>
            </w:r>
            <w:proofErr w:type="spellStart"/>
            <w:r w:rsidR="00116247" w:rsidRPr="00116247">
              <w:rPr>
                <w:lang w:val="ru-RU"/>
              </w:rPr>
              <w:t>Державний</w:t>
            </w:r>
            <w:proofErr w:type="spellEnd"/>
            <w:r w:rsidR="00116247" w:rsidRPr="00116247">
              <w:rPr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F2B" w14:textId="77777777" w:rsidR="00116247" w:rsidRPr="00C80829" w:rsidRDefault="00116247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A9C995" w14:textId="77777777" w:rsidR="00116247" w:rsidRPr="00C80829" w:rsidRDefault="00116247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A747CD" w14:textId="77777777" w:rsidR="00116247" w:rsidRPr="00C80829" w:rsidRDefault="00116247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A41D1" w14:textId="77777777" w:rsidR="00116247" w:rsidRPr="00C80829" w:rsidRDefault="00116247" w:rsidP="00F33EAD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 w:val="restart"/>
          </w:tcPr>
          <w:p w14:paraId="3D3BA733" w14:textId="77777777" w:rsidR="00116247" w:rsidRPr="00C80829" w:rsidRDefault="00AB641F" w:rsidP="00F33EAD">
            <w:pPr>
              <w:jc w:val="center"/>
            </w:pPr>
            <w:r w:rsidRPr="006A3412">
              <w:t>загальноосвітніх закладі</w:t>
            </w:r>
            <w:r>
              <w:t xml:space="preserve"> </w:t>
            </w:r>
            <w:r w:rsidR="00116247">
              <w:t xml:space="preserve">в </w:t>
            </w:r>
            <w:proofErr w:type="spellStart"/>
            <w:r w:rsidR="00116247" w:rsidRPr="00116247">
              <w:t>в</w:t>
            </w:r>
            <w:proofErr w:type="spellEnd"/>
            <w:r w:rsidR="00116247" w:rsidRPr="00116247">
              <w:t xml:space="preserve"> умовах</w:t>
            </w:r>
          </w:p>
          <w:p w14:paraId="348A12D0" w14:textId="77777777" w:rsidR="00116247" w:rsidRPr="00C80829" w:rsidRDefault="00116247" w:rsidP="00F33EAD">
            <w:pPr>
              <w:jc w:val="center"/>
            </w:pPr>
            <w:r w:rsidRPr="006A3412">
              <w:t>упровадження реформи Нової української школи.</w:t>
            </w:r>
          </w:p>
        </w:tc>
      </w:tr>
      <w:tr w:rsidR="00116247" w:rsidRPr="006A3412" w14:paraId="3ACFD7F7" w14:textId="77777777" w:rsidTr="00F33EAD">
        <w:trPr>
          <w:trHeight w:val="555"/>
        </w:trPr>
        <w:tc>
          <w:tcPr>
            <w:tcW w:w="595" w:type="dxa"/>
            <w:vMerge/>
          </w:tcPr>
          <w:p w14:paraId="2130EC97" w14:textId="77777777" w:rsidR="00116247" w:rsidRPr="006A3412" w:rsidRDefault="00116247">
            <w:pPr>
              <w:jc w:val="center"/>
            </w:pPr>
          </w:p>
        </w:tc>
        <w:tc>
          <w:tcPr>
            <w:tcW w:w="2269" w:type="dxa"/>
            <w:vMerge/>
          </w:tcPr>
          <w:p w14:paraId="6CF12D67" w14:textId="77777777" w:rsidR="00116247" w:rsidRPr="006A3412" w:rsidRDefault="0011624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7B67AC5E" w14:textId="77777777" w:rsidR="00116247" w:rsidRPr="006A3412" w:rsidRDefault="00116247" w:rsidP="00F33EAD">
            <w:pPr>
              <w:jc w:val="center"/>
            </w:pPr>
            <w:r w:rsidRPr="006A3412">
              <w:t>5.Придбання інтерактивних комплексів для закладів освіти</w:t>
            </w:r>
          </w:p>
        </w:tc>
        <w:tc>
          <w:tcPr>
            <w:tcW w:w="1134" w:type="dxa"/>
            <w:vMerge w:val="restart"/>
            <w:vAlign w:val="center"/>
          </w:tcPr>
          <w:p w14:paraId="534C9E57" w14:textId="77777777" w:rsidR="00116247" w:rsidRPr="006A3412" w:rsidRDefault="00116247" w:rsidP="00F33EAD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Merge w:val="restart"/>
            <w:vAlign w:val="center"/>
          </w:tcPr>
          <w:p w14:paraId="3D6343C0" w14:textId="77777777" w:rsidR="00116247" w:rsidRPr="006A3412" w:rsidRDefault="00116247" w:rsidP="00F33EAD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242AF5EB" w14:textId="77777777" w:rsidR="00116247" w:rsidRPr="006A3412" w:rsidRDefault="00116247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F1B2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CCEB6C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7032B9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6CEA7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4C42D41A" w14:textId="77777777" w:rsidR="00116247" w:rsidRPr="006A3412" w:rsidRDefault="00116247" w:rsidP="00F33EAD">
            <w:pPr>
              <w:jc w:val="center"/>
            </w:pPr>
          </w:p>
        </w:tc>
      </w:tr>
      <w:tr w:rsidR="00116247" w:rsidRPr="006A3412" w14:paraId="691C3071" w14:textId="77777777" w:rsidTr="00F33EAD">
        <w:trPr>
          <w:trHeight w:val="555"/>
        </w:trPr>
        <w:tc>
          <w:tcPr>
            <w:tcW w:w="595" w:type="dxa"/>
            <w:vMerge/>
          </w:tcPr>
          <w:p w14:paraId="529CF57F" w14:textId="77777777" w:rsidR="00116247" w:rsidRPr="006A3412" w:rsidRDefault="00116247">
            <w:pPr>
              <w:jc w:val="center"/>
            </w:pPr>
          </w:p>
        </w:tc>
        <w:tc>
          <w:tcPr>
            <w:tcW w:w="2269" w:type="dxa"/>
            <w:vMerge/>
          </w:tcPr>
          <w:p w14:paraId="6A82F003" w14:textId="77777777" w:rsidR="00116247" w:rsidRPr="006A3412" w:rsidRDefault="001162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C3E8BFD" w14:textId="77777777" w:rsidR="00116247" w:rsidRPr="006A3412" w:rsidRDefault="00116247" w:rsidP="00F33EA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68D4E23" w14:textId="77777777" w:rsidR="00116247" w:rsidRPr="006A3412" w:rsidRDefault="00116247" w:rsidP="00F33EA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35FB7DC4" w14:textId="77777777" w:rsidR="00116247" w:rsidRPr="006A3412" w:rsidRDefault="00116247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C149502" w14:textId="77777777" w:rsidR="00116247" w:rsidRPr="006A3412" w:rsidRDefault="00116247" w:rsidP="00F33EAD">
            <w:pPr>
              <w:jc w:val="center"/>
            </w:pPr>
            <w:proofErr w:type="spellStart"/>
            <w:r w:rsidRPr="006A3412">
              <w:rPr>
                <w:lang w:val="ru-RU"/>
              </w:rPr>
              <w:t>Державний</w:t>
            </w:r>
            <w:proofErr w:type="spellEnd"/>
            <w:r w:rsidRPr="006A3412">
              <w:rPr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282D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2ED89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7A8A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47A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6C6E9377" w14:textId="77777777" w:rsidR="00116247" w:rsidRPr="006A3412" w:rsidRDefault="00116247" w:rsidP="00F33EAD">
            <w:pPr>
              <w:jc w:val="center"/>
            </w:pPr>
          </w:p>
        </w:tc>
      </w:tr>
      <w:tr w:rsidR="00116247" w:rsidRPr="006A3412" w14:paraId="0E71E52C" w14:textId="77777777" w:rsidTr="00F33EAD">
        <w:trPr>
          <w:trHeight w:val="1515"/>
        </w:trPr>
        <w:tc>
          <w:tcPr>
            <w:tcW w:w="595" w:type="dxa"/>
            <w:vMerge/>
          </w:tcPr>
          <w:p w14:paraId="797B54C3" w14:textId="77777777" w:rsidR="00116247" w:rsidRPr="006A3412" w:rsidRDefault="00116247">
            <w:pPr>
              <w:jc w:val="center"/>
            </w:pPr>
          </w:p>
        </w:tc>
        <w:tc>
          <w:tcPr>
            <w:tcW w:w="2269" w:type="dxa"/>
            <w:vMerge/>
          </w:tcPr>
          <w:p w14:paraId="0B6FA465" w14:textId="77777777" w:rsidR="00116247" w:rsidRPr="006A3412" w:rsidRDefault="0011624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55026B5D" w14:textId="77777777" w:rsidR="00116247" w:rsidRPr="006A3412" w:rsidRDefault="00116247" w:rsidP="00F33EAD">
            <w:pPr>
              <w:jc w:val="center"/>
            </w:pPr>
            <w:r w:rsidRPr="006A3412">
              <w:t xml:space="preserve">6.Послуги з адміністрування електронного засобу навчального </w:t>
            </w:r>
            <w:proofErr w:type="spellStart"/>
            <w:r w:rsidRPr="006A3412">
              <w:t>призначення"Дидактичний</w:t>
            </w:r>
            <w:proofErr w:type="spellEnd"/>
            <w:r w:rsidRPr="006A3412">
              <w:t xml:space="preserve"> мультимедійний контент для середньої ланки Нової Української Школи"</w:t>
            </w:r>
          </w:p>
        </w:tc>
        <w:tc>
          <w:tcPr>
            <w:tcW w:w="1134" w:type="dxa"/>
            <w:vMerge w:val="restart"/>
            <w:vAlign w:val="center"/>
          </w:tcPr>
          <w:p w14:paraId="58DDC339" w14:textId="77777777" w:rsidR="00116247" w:rsidRPr="006A3412" w:rsidRDefault="00116247" w:rsidP="00F33EAD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Merge w:val="restart"/>
            <w:vAlign w:val="center"/>
          </w:tcPr>
          <w:p w14:paraId="4E9745E3" w14:textId="77777777" w:rsidR="00116247" w:rsidRPr="006A3412" w:rsidRDefault="00116247" w:rsidP="00F33EAD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1C60E9B0" w14:textId="77777777" w:rsidR="00116247" w:rsidRPr="006A3412" w:rsidRDefault="00116247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BEB5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2E0150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F558EB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60F6C7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11E80E1B" w14:textId="77777777" w:rsidR="00116247" w:rsidRPr="006A3412" w:rsidRDefault="00116247" w:rsidP="00F33EAD">
            <w:pPr>
              <w:jc w:val="center"/>
            </w:pPr>
          </w:p>
        </w:tc>
      </w:tr>
      <w:tr w:rsidR="00116247" w:rsidRPr="006A3412" w14:paraId="14C74D7B" w14:textId="77777777" w:rsidTr="00F33EAD">
        <w:trPr>
          <w:trHeight w:val="1515"/>
        </w:trPr>
        <w:tc>
          <w:tcPr>
            <w:tcW w:w="595" w:type="dxa"/>
            <w:vMerge/>
          </w:tcPr>
          <w:p w14:paraId="427187C6" w14:textId="77777777" w:rsidR="00116247" w:rsidRPr="006A3412" w:rsidRDefault="00116247">
            <w:pPr>
              <w:jc w:val="center"/>
            </w:pPr>
          </w:p>
        </w:tc>
        <w:tc>
          <w:tcPr>
            <w:tcW w:w="2269" w:type="dxa"/>
            <w:vMerge/>
          </w:tcPr>
          <w:p w14:paraId="18729903" w14:textId="77777777" w:rsidR="00116247" w:rsidRPr="006A3412" w:rsidRDefault="001162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F64D902" w14:textId="77777777" w:rsidR="00116247" w:rsidRPr="006A3412" w:rsidRDefault="00116247" w:rsidP="00F33EA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AE62885" w14:textId="77777777" w:rsidR="00116247" w:rsidRPr="006A3412" w:rsidRDefault="00116247" w:rsidP="00F33EA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4AAD6DD4" w14:textId="77777777" w:rsidR="00116247" w:rsidRPr="006A3412" w:rsidRDefault="00116247" w:rsidP="00F33EA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A5B2CFD" w14:textId="77777777" w:rsidR="00116247" w:rsidRPr="006A3412" w:rsidRDefault="00116247" w:rsidP="00F33EAD">
            <w:pPr>
              <w:jc w:val="center"/>
            </w:pPr>
            <w:proofErr w:type="spellStart"/>
            <w:r w:rsidRPr="006A3412">
              <w:rPr>
                <w:lang w:val="ru-RU"/>
              </w:rPr>
              <w:t>Державний</w:t>
            </w:r>
            <w:proofErr w:type="spellEnd"/>
            <w:r w:rsidRPr="006A3412">
              <w:rPr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D0FC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31CC1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DD58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72E0" w14:textId="77777777" w:rsidR="00116247" w:rsidRPr="006A3412" w:rsidRDefault="00116247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340DE998" w14:textId="77777777" w:rsidR="00116247" w:rsidRPr="006A3412" w:rsidRDefault="00116247" w:rsidP="00F33EAD">
            <w:pPr>
              <w:jc w:val="center"/>
            </w:pPr>
          </w:p>
        </w:tc>
      </w:tr>
      <w:tr w:rsidR="00C80829" w:rsidRPr="006A3412" w14:paraId="304FC7F9" w14:textId="77777777" w:rsidTr="00F33EAD">
        <w:trPr>
          <w:trHeight w:val="278"/>
        </w:trPr>
        <w:tc>
          <w:tcPr>
            <w:tcW w:w="595" w:type="dxa"/>
            <w:vMerge w:val="restart"/>
          </w:tcPr>
          <w:p w14:paraId="3CF41251" w14:textId="77777777" w:rsidR="00C80829" w:rsidRPr="006A3412" w:rsidRDefault="00C80829">
            <w:pPr>
              <w:jc w:val="center"/>
            </w:pPr>
          </w:p>
        </w:tc>
        <w:tc>
          <w:tcPr>
            <w:tcW w:w="7230" w:type="dxa"/>
            <w:gridSpan w:val="4"/>
            <w:vMerge w:val="restart"/>
            <w:vAlign w:val="center"/>
          </w:tcPr>
          <w:p w14:paraId="7A6F94D3" w14:textId="77777777" w:rsidR="00C80829" w:rsidRPr="006A3412" w:rsidRDefault="00C80829" w:rsidP="00F33EAD">
            <w:pPr>
              <w:jc w:val="center"/>
              <w:rPr>
                <w:b/>
                <w:bCs/>
                <w:lang w:val="ru-RU"/>
              </w:rPr>
            </w:pPr>
            <w:r w:rsidRPr="006A3412">
              <w:rPr>
                <w:b/>
                <w:bCs/>
              </w:rPr>
              <w:t>Усього за напрямком 2</w:t>
            </w:r>
          </w:p>
        </w:tc>
        <w:tc>
          <w:tcPr>
            <w:tcW w:w="1134" w:type="dxa"/>
            <w:vAlign w:val="center"/>
          </w:tcPr>
          <w:p w14:paraId="25AD55F8" w14:textId="77777777" w:rsidR="00C80829" w:rsidRPr="006A3412" w:rsidRDefault="00C80829" w:rsidP="00F33EAD">
            <w:pPr>
              <w:jc w:val="center"/>
              <w:rPr>
                <w:b/>
                <w:bCs/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38E" w14:textId="77777777" w:rsidR="00C80829" w:rsidRPr="006A3412" w:rsidRDefault="007E1D0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4370,690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9480" w14:textId="77777777" w:rsidR="00C80829" w:rsidRPr="006A3412" w:rsidRDefault="007E1D0F" w:rsidP="00F33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2269,490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C8E4" w14:textId="77777777" w:rsidR="00C80829" w:rsidRPr="006A3412" w:rsidRDefault="007E1D0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1050,600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BD3B" w14:textId="77777777" w:rsidR="00C80829" w:rsidRPr="006A3412" w:rsidRDefault="007E1D0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1050,600</w:t>
            </w:r>
          </w:p>
        </w:tc>
        <w:tc>
          <w:tcPr>
            <w:tcW w:w="964" w:type="dxa"/>
            <w:vAlign w:val="center"/>
          </w:tcPr>
          <w:p w14:paraId="413F3136" w14:textId="77777777" w:rsidR="00C80829" w:rsidRPr="006A3412" w:rsidRDefault="00C80829">
            <w:pPr>
              <w:jc w:val="center"/>
              <w:rPr>
                <w:lang w:val="ru-RU"/>
              </w:rPr>
            </w:pPr>
          </w:p>
        </w:tc>
      </w:tr>
      <w:tr w:rsidR="00C80829" w:rsidRPr="006A3412" w14:paraId="7F418C62" w14:textId="77777777" w:rsidTr="00F33EAD">
        <w:trPr>
          <w:trHeight w:val="663"/>
        </w:trPr>
        <w:tc>
          <w:tcPr>
            <w:tcW w:w="595" w:type="dxa"/>
            <w:vMerge/>
          </w:tcPr>
          <w:p w14:paraId="7FB76FBF" w14:textId="77777777" w:rsidR="00C80829" w:rsidRPr="006A3412" w:rsidRDefault="00C80829">
            <w:pPr>
              <w:jc w:val="center"/>
            </w:pPr>
          </w:p>
        </w:tc>
        <w:tc>
          <w:tcPr>
            <w:tcW w:w="7230" w:type="dxa"/>
            <w:gridSpan w:val="4"/>
            <w:vMerge/>
            <w:vAlign w:val="center"/>
          </w:tcPr>
          <w:p w14:paraId="3B46FFDA" w14:textId="77777777" w:rsidR="00C80829" w:rsidRPr="006A3412" w:rsidRDefault="00C80829" w:rsidP="00F33EA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DD225A3" w14:textId="77777777" w:rsidR="00C80829" w:rsidRPr="006A3412" w:rsidRDefault="00C80829" w:rsidP="00F33EAD">
            <w:pPr>
              <w:jc w:val="center"/>
              <w:rPr>
                <w:b/>
                <w:bCs/>
              </w:rPr>
            </w:pPr>
            <w:proofErr w:type="spellStart"/>
            <w:r w:rsidRPr="006A3412">
              <w:rPr>
                <w:b/>
                <w:bCs/>
                <w:lang w:val="ru-RU"/>
              </w:rPr>
              <w:t>Державний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714" w14:textId="77777777" w:rsidR="00C80829" w:rsidRPr="006A3412" w:rsidRDefault="007E1D0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5198,875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6471" w14:textId="77777777" w:rsidR="00C80829" w:rsidRPr="006A3412" w:rsidRDefault="007E1D0F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5198,875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055C" w14:textId="77777777" w:rsidR="00C80829" w:rsidRPr="006A3412" w:rsidRDefault="00C80829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911C" w14:textId="77777777" w:rsidR="00C80829" w:rsidRPr="006A3412" w:rsidRDefault="00C80829" w:rsidP="00F33EA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64" w:type="dxa"/>
            <w:vAlign w:val="center"/>
          </w:tcPr>
          <w:p w14:paraId="7EEDAE38" w14:textId="77777777" w:rsidR="00C80829" w:rsidRPr="006A3412" w:rsidRDefault="00C80829">
            <w:pPr>
              <w:jc w:val="center"/>
              <w:rPr>
                <w:lang w:val="ru-RU"/>
              </w:rPr>
            </w:pPr>
          </w:p>
        </w:tc>
      </w:tr>
    </w:tbl>
    <w:p w14:paraId="10B37720" w14:textId="77777777" w:rsidR="007E1D0F" w:rsidRDefault="007E1D0F" w:rsidP="00D134CB">
      <w:pPr>
        <w:spacing w:line="276" w:lineRule="auto"/>
        <w:jc w:val="right"/>
      </w:pPr>
    </w:p>
    <w:p w14:paraId="4FEDD347" w14:textId="77777777" w:rsidR="007E1D0F" w:rsidRDefault="007E1D0F" w:rsidP="00D134CB">
      <w:pPr>
        <w:spacing w:line="276" w:lineRule="auto"/>
        <w:jc w:val="right"/>
      </w:pPr>
    </w:p>
    <w:p w14:paraId="71CF1DA9" w14:textId="77777777" w:rsidR="00C80829" w:rsidRDefault="00D134CB" w:rsidP="00D134CB">
      <w:pPr>
        <w:spacing w:line="276" w:lineRule="auto"/>
        <w:jc w:val="right"/>
      </w:pPr>
      <w:r>
        <w:lastRenderedPageBreak/>
        <w:t xml:space="preserve">Продовження </w:t>
      </w:r>
      <w:r w:rsidR="007E1D0F">
        <w:t>додатка</w:t>
      </w:r>
      <w: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D134CB" w:rsidRPr="006A3412" w14:paraId="72C29F6A" w14:textId="77777777">
        <w:tc>
          <w:tcPr>
            <w:tcW w:w="595" w:type="dxa"/>
          </w:tcPr>
          <w:p w14:paraId="31B1D88D" w14:textId="77777777" w:rsidR="00D134CB" w:rsidRPr="006A3412" w:rsidRDefault="00D134CB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0ECD7251" w14:textId="77777777" w:rsidR="00D134CB" w:rsidRPr="006A3412" w:rsidRDefault="00D134CB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FC6" w14:textId="77777777" w:rsidR="00D134CB" w:rsidRPr="006A3412" w:rsidRDefault="00D134C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187" w14:textId="77777777" w:rsidR="00D134CB" w:rsidRPr="006A3412" w:rsidRDefault="00D134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49D8F6" w14:textId="77777777" w:rsidR="00D134CB" w:rsidRPr="006A3412" w:rsidRDefault="00D134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14:paraId="07152505" w14:textId="77777777" w:rsidR="00D134CB" w:rsidRPr="006A3412" w:rsidRDefault="00D134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E783" w14:textId="77777777" w:rsidR="00D134CB" w:rsidRPr="006A3412" w:rsidRDefault="00D1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7D5C" w14:textId="77777777" w:rsidR="00D134CB" w:rsidRPr="006A3412" w:rsidRDefault="00D1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F410" w14:textId="77777777" w:rsidR="00D134CB" w:rsidRPr="006A3412" w:rsidRDefault="00D1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C1C8" w14:textId="77777777" w:rsidR="00D134CB" w:rsidRPr="006A3412" w:rsidRDefault="00D13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14:paraId="0F5609CC" w14:textId="77777777" w:rsidR="00D134CB" w:rsidRPr="006A3412" w:rsidRDefault="00D134C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</w:tr>
      <w:tr w:rsidR="007E1D0F" w:rsidRPr="006A3412" w14:paraId="34C17517" w14:textId="77777777" w:rsidTr="00F33EAD">
        <w:tc>
          <w:tcPr>
            <w:tcW w:w="595" w:type="dxa"/>
            <w:vMerge w:val="restart"/>
            <w:vAlign w:val="center"/>
          </w:tcPr>
          <w:p w14:paraId="2F6A8A36" w14:textId="77777777" w:rsidR="007E1D0F" w:rsidRPr="006A3412" w:rsidRDefault="007E1D0F" w:rsidP="00F33EAD">
            <w:pPr>
              <w:jc w:val="center"/>
            </w:pPr>
            <w:r w:rsidRPr="006A3412">
              <w:t>3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25451841" w14:textId="77777777" w:rsidR="007E1D0F" w:rsidRPr="006A3412" w:rsidRDefault="007E1D0F" w:rsidP="00F33EAD">
            <w:pPr>
              <w:jc w:val="center"/>
            </w:pPr>
            <w:r w:rsidRPr="006A3412">
              <w:t>Забезпечення рівного доступу до якісної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38E6" w14:textId="77777777" w:rsidR="007E1D0F" w:rsidRPr="006A3412" w:rsidRDefault="007E1D0F" w:rsidP="00F33EAD">
            <w:pPr>
              <w:jc w:val="center"/>
              <w:rPr>
                <w:color w:val="000000"/>
                <w:lang w:val="ru-RU"/>
              </w:rPr>
            </w:pPr>
            <w:r w:rsidRPr="006A3412">
              <w:rPr>
                <w:color w:val="000000"/>
                <w:lang w:val="ru-RU"/>
              </w:rPr>
              <w:t xml:space="preserve">1.Забезпечення </w:t>
            </w:r>
            <w:proofErr w:type="spellStart"/>
            <w:r w:rsidRPr="006A3412">
              <w:rPr>
                <w:color w:val="000000"/>
                <w:lang w:val="ru-RU"/>
              </w:rPr>
              <w:t>підвезення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учнів</w:t>
            </w:r>
            <w:proofErr w:type="spellEnd"/>
            <w:r w:rsidRPr="006A3412">
              <w:rPr>
                <w:color w:val="000000"/>
                <w:lang w:val="ru-RU"/>
              </w:rPr>
              <w:t xml:space="preserve"> до </w:t>
            </w:r>
            <w:proofErr w:type="spellStart"/>
            <w:r w:rsidRPr="006A3412">
              <w:rPr>
                <w:color w:val="000000"/>
                <w:lang w:val="ru-RU"/>
              </w:rPr>
              <w:t>шкіл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громади</w:t>
            </w:r>
            <w:proofErr w:type="spellEnd"/>
            <w:r w:rsidRPr="006A3412">
              <w:rPr>
                <w:color w:val="000000"/>
                <w:lang w:val="ru-RU"/>
              </w:rPr>
              <w:t xml:space="preserve"> та у зворотньому </w:t>
            </w:r>
            <w:proofErr w:type="spellStart"/>
            <w:r w:rsidRPr="006A3412">
              <w:rPr>
                <w:color w:val="000000"/>
                <w:lang w:val="ru-RU"/>
              </w:rPr>
              <w:t>напрямку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DBD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3D11DC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21E31BD6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9E56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5146,684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088F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2051,684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1C14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2C12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1547,500</w:t>
            </w:r>
          </w:p>
        </w:tc>
        <w:tc>
          <w:tcPr>
            <w:tcW w:w="964" w:type="dxa"/>
            <w:vAlign w:val="center"/>
          </w:tcPr>
          <w:p w14:paraId="56206B4E" w14:textId="77777777" w:rsidR="007E1D0F" w:rsidRPr="006A3412" w:rsidRDefault="007E1D0F" w:rsidP="00F33EAD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6A3412">
              <w:rPr>
                <w:color w:val="000000"/>
                <w:lang w:val="ru-RU"/>
              </w:rPr>
              <w:t>Надання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пільг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6A3412">
              <w:rPr>
                <w:color w:val="000000"/>
                <w:lang w:val="ru-RU"/>
              </w:rPr>
              <w:t>учням</w:t>
            </w:r>
            <w:proofErr w:type="spellEnd"/>
            <w:r w:rsidRPr="006A3412">
              <w:rPr>
                <w:color w:val="000000"/>
                <w:lang w:val="ru-RU"/>
              </w:rPr>
              <w:t xml:space="preserve">  на</w:t>
            </w:r>
            <w:proofErr w:type="gram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проїзд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міським</w:t>
            </w:r>
            <w:proofErr w:type="spellEnd"/>
            <w:r w:rsidRPr="006A3412">
              <w:rPr>
                <w:color w:val="000000"/>
                <w:lang w:val="ru-RU"/>
              </w:rPr>
              <w:t xml:space="preserve"> автотранспортом  до </w:t>
            </w:r>
            <w:proofErr w:type="spellStart"/>
            <w:r w:rsidRPr="00D134CB">
              <w:rPr>
                <w:color w:val="000000"/>
                <w:lang w:val="ru-RU"/>
              </w:rPr>
              <w:t>школи</w:t>
            </w:r>
            <w:proofErr w:type="spellEnd"/>
            <w:r w:rsidRPr="00D134CB">
              <w:rPr>
                <w:color w:val="000000"/>
                <w:lang w:val="ru-RU"/>
              </w:rPr>
              <w:t xml:space="preserve"> та у зворотньому </w:t>
            </w:r>
            <w:proofErr w:type="spellStart"/>
            <w:r w:rsidRPr="00D134CB">
              <w:rPr>
                <w:color w:val="000000"/>
                <w:lang w:val="ru-RU"/>
              </w:rPr>
              <w:t>напрямі</w:t>
            </w:r>
            <w:proofErr w:type="spellEnd"/>
          </w:p>
        </w:tc>
      </w:tr>
      <w:tr w:rsidR="007E1D0F" w:rsidRPr="006A3412" w14:paraId="0313DB68" w14:textId="77777777" w:rsidTr="00F33EAD">
        <w:tc>
          <w:tcPr>
            <w:tcW w:w="595" w:type="dxa"/>
            <w:vMerge/>
            <w:vAlign w:val="center"/>
          </w:tcPr>
          <w:p w14:paraId="7CB5C074" w14:textId="77777777" w:rsidR="007E1D0F" w:rsidRPr="006A3412" w:rsidRDefault="007E1D0F" w:rsidP="00F33EAD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63A51ED2" w14:textId="77777777" w:rsidR="007E1D0F" w:rsidRPr="006A3412" w:rsidRDefault="007E1D0F" w:rsidP="00F33E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41B8" w14:textId="77777777" w:rsidR="007E1D0F" w:rsidRPr="006A3412" w:rsidRDefault="00F33EAD" w:rsidP="00F33EAD">
            <w:pPr>
              <w:jc w:val="center"/>
            </w:pPr>
            <w:r>
              <w:t>2</w:t>
            </w:r>
            <w:r w:rsidRPr="00F33EAD">
              <w:t>. Заробітна плата педагогічним працівникам  закладів середньої загальної освіти у сумах, що незабезпечені освітньою субвенцією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B1C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C0EDCB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6A6F3632" w14:textId="77777777" w:rsidR="007E1D0F" w:rsidRPr="006A3412" w:rsidRDefault="007E1D0F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17DF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B94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673C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D59" w14:textId="77777777" w:rsidR="007E1D0F" w:rsidRPr="006A3412" w:rsidRDefault="007E1D0F" w:rsidP="00F33EAD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2094AF40" w14:textId="77777777" w:rsidR="007E1D0F" w:rsidRPr="006A3412" w:rsidRDefault="00F33EAD" w:rsidP="00F33EAD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6A3412">
              <w:rPr>
                <w:color w:val="000000"/>
                <w:lang w:val="ru-RU"/>
              </w:rPr>
              <w:t>Забезпечення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зарплати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педагогічним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працівникам</w:t>
            </w:r>
            <w:proofErr w:type="spellEnd"/>
          </w:p>
        </w:tc>
      </w:tr>
      <w:tr w:rsidR="007E1D0F" w:rsidRPr="006A3412" w14:paraId="4E93E6E3" w14:textId="77777777" w:rsidTr="00F33EAD">
        <w:tc>
          <w:tcPr>
            <w:tcW w:w="595" w:type="dxa"/>
            <w:vMerge/>
          </w:tcPr>
          <w:p w14:paraId="2BD4DE41" w14:textId="77777777" w:rsidR="007E1D0F" w:rsidRPr="006A3412" w:rsidRDefault="007E1D0F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205F234F" w14:textId="77777777" w:rsidR="007E1D0F" w:rsidRPr="006A3412" w:rsidRDefault="007E1D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40F2" w14:textId="77777777" w:rsidR="007E1D0F" w:rsidRPr="006A3412" w:rsidRDefault="00F33EAD" w:rsidP="00F33EAD">
            <w:pPr>
              <w:jc w:val="center"/>
            </w:pPr>
            <w:r>
              <w:t xml:space="preserve">3. </w:t>
            </w:r>
            <w:r w:rsidRPr="006A3412">
              <w:t xml:space="preserve">Поповнення фондів шкільних бібліотек пізнавальною, художньою літературою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FA8D68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360FB49C" w14:textId="77777777" w:rsidR="007E1D0F" w:rsidRPr="006A3412" w:rsidRDefault="007E1D0F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139098BF" w14:textId="77777777" w:rsidR="007E1D0F" w:rsidRPr="006A3412" w:rsidRDefault="007E1D0F" w:rsidP="00F33EAD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8339" w14:textId="77777777" w:rsidR="007E1D0F" w:rsidRPr="006A3412" w:rsidRDefault="007E1D0F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DF27" w14:textId="77777777" w:rsidR="007E1D0F" w:rsidRPr="006A3412" w:rsidRDefault="007E1D0F" w:rsidP="00F33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8C8B" w14:textId="77777777" w:rsidR="007E1D0F" w:rsidRPr="006A3412" w:rsidRDefault="007E1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53D" w14:textId="77777777" w:rsidR="007E1D0F" w:rsidRPr="006A3412" w:rsidRDefault="007E1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Align w:val="bottom"/>
          </w:tcPr>
          <w:p w14:paraId="67EEC8A2" w14:textId="77777777" w:rsidR="007E1D0F" w:rsidRPr="006A3412" w:rsidRDefault="00F33EAD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116247">
              <w:rPr>
                <w:color w:val="000000"/>
                <w:lang w:val="ru-RU"/>
              </w:rPr>
              <w:t>Розширення</w:t>
            </w:r>
            <w:proofErr w:type="spellEnd"/>
            <w:r w:rsidRPr="00116247">
              <w:rPr>
                <w:color w:val="000000"/>
                <w:lang w:val="ru-RU"/>
              </w:rPr>
              <w:t xml:space="preserve"> </w:t>
            </w:r>
            <w:proofErr w:type="spellStart"/>
            <w:r w:rsidRPr="00116247">
              <w:rPr>
                <w:color w:val="000000"/>
                <w:lang w:val="ru-RU"/>
              </w:rPr>
              <w:t>можливостей</w:t>
            </w:r>
            <w:proofErr w:type="spellEnd"/>
            <w:r w:rsidRPr="00116247">
              <w:rPr>
                <w:color w:val="000000"/>
                <w:lang w:val="ru-RU"/>
              </w:rPr>
              <w:t xml:space="preserve"> для </w:t>
            </w:r>
          </w:p>
        </w:tc>
      </w:tr>
    </w:tbl>
    <w:p w14:paraId="1B0D6BDB" w14:textId="77777777" w:rsidR="00D134CB" w:rsidRDefault="00D134CB" w:rsidP="00C77F83">
      <w:pPr>
        <w:spacing w:line="276" w:lineRule="auto"/>
        <w:jc w:val="right"/>
      </w:pPr>
      <w:r>
        <w:lastRenderedPageBreak/>
        <w:t xml:space="preserve">Продовження </w:t>
      </w:r>
      <w:r w:rsidR="007E1D0F">
        <w:t>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C77F83" w:rsidRPr="00C77F83" w14:paraId="1C4751C1" w14:textId="77777777" w:rsidTr="00F33EAD">
        <w:tc>
          <w:tcPr>
            <w:tcW w:w="595" w:type="dxa"/>
            <w:tcBorders>
              <w:right w:val="single" w:sz="4" w:space="0" w:color="auto"/>
            </w:tcBorders>
          </w:tcPr>
          <w:p w14:paraId="6CEF7EC8" w14:textId="77777777" w:rsidR="00C77F83" w:rsidRPr="00C77F83" w:rsidRDefault="00C77F83" w:rsidP="00C77F83">
            <w:pPr>
              <w:jc w:val="center"/>
            </w:pPr>
            <w:r w:rsidRPr="00C77F83"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B0C6" w14:textId="77777777" w:rsidR="00C77F83" w:rsidRPr="00C77F83" w:rsidRDefault="00C77F83" w:rsidP="00C77F83">
            <w:pPr>
              <w:jc w:val="center"/>
            </w:pPr>
            <w:r w:rsidRPr="00C77F8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7FC" w14:textId="77777777" w:rsidR="00C77F83" w:rsidRPr="00C77F83" w:rsidRDefault="00C77F83" w:rsidP="00C77F83">
            <w:pPr>
              <w:jc w:val="center"/>
            </w:pPr>
            <w:r w:rsidRPr="00C77F8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F008" w14:textId="77777777" w:rsidR="00C77F83" w:rsidRPr="00C77F83" w:rsidRDefault="00C77F83" w:rsidP="00C77F83">
            <w:pPr>
              <w:jc w:val="center"/>
            </w:pPr>
            <w:r w:rsidRPr="00C77F83"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9AA" w14:textId="77777777" w:rsidR="00C77F83" w:rsidRPr="00C77F83" w:rsidRDefault="00C77F83" w:rsidP="00C77F83">
            <w:pPr>
              <w:jc w:val="center"/>
            </w:pPr>
            <w:r w:rsidRPr="00C77F83"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77CB37" w14:textId="77777777" w:rsidR="00C77F83" w:rsidRPr="00C77F83" w:rsidRDefault="00C77F83" w:rsidP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CB95" w14:textId="77777777" w:rsidR="00C77F83" w:rsidRPr="00C77F83" w:rsidRDefault="00C77F83" w:rsidP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B5D" w14:textId="77777777" w:rsidR="00C77F83" w:rsidRPr="00C77F83" w:rsidRDefault="00C77F83" w:rsidP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3629" w14:textId="77777777" w:rsidR="00C77F83" w:rsidRPr="00C77F83" w:rsidRDefault="00C77F83" w:rsidP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7F4A" w14:textId="77777777" w:rsidR="00C77F83" w:rsidRPr="00C77F83" w:rsidRDefault="00C77F83" w:rsidP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14:paraId="2D1F13CC" w14:textId="77777777" w:rsidR="00C77F83" w:rsidRPr="00C77F83" w:rsidRDefault="00C77F83" w:rsidP="00C77F83">
            <w:pPr>
              <w:jc w:val="center"/>
              <w:rPr>
                <w:color w:val="000000"/>
                <w:lang w:val="ru-RU"/>
              </w:rPr>
            </w:pPr>
            <w:r w:rsidRPr="00C77F83">
              <w:rPr>
                <w:color w:val="000000"/>
                <w:lang w:val="ru-RU"/>
              </w:rPr>
              <w:t>11</w:t>
            </w:r>
          </w:p>
        </w:tc>
      </w:tr>
      <w:tr w:rsidR="007E1D0F" w:rsidRPr="00C77F83" w14:paraId="7618362F" w14:textId="77777777" w:rsidTr="00F33EAD">
        <w:tc>
          <w:tcPr>
            <w:tcW w:w="595" w:type="dxa"/>
            <w:tcBorders>
              <w:right w:val="single" w:sz="4" w:space="0" w:color="auto"/>
            </w:tcBorders>
          </w:tcPr>
          <w:p w14:paraId="77180804" w14:textId="77777777" w:rsidR="007E1D0F" w:rsidRPr="00C77F83" w:rsidRDefault="007E1D0F" w:rsidP="00C77F83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66A" w14:textId="77777777" w:rsidR="007E1D0F" w:rsidRPr="00C77F83" w:rsidRDefault="007E1D0F" w:rsidP="00C77F8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F2E" w14:textId="77777777" w:rsidR="007E1D0F" w:rsidRPr="00C77F83" w:rsidRDefault="00F33EAD" w:rsidP="007E1D0F">
            <w:pPr>
              <w:jc w:val="center"/>
            </w:pPr>
            <w:r w:rsidRPr="006A3412">
              <w:t>українською мовою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621" w14:textId="77777777" w:rsidR="007E1D0F" w:rsidRPr="00C77F83" w:rsidRDefault="007E1D0F" w:rsidP="007E1D0F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F3A" w14:textId="77777777" w:rsidR="007E1D0F" w:rsidRPr="00C77F83" w:rsidRDefault="007E1D0F" w:rsidP="007E1D0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B54999" w14:textId="77777777" w:rsidR="007E1D0F" w:rsidRPr="00C77F83" w:rsidRDefault="007E1D0F" w:rsidP="00C77F83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124" w14:textId="77777777" w:rsidR="007E1D0F" w:rsidRPr="00C77F83" w:rsidRDefault="007E1D0F" w:rsidP="00C77F8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B4C2" w14:textId="77777777" w:rsidR="007E1D0F" w:rsidRPr="00C77F83" w:rsidRDefault="007E1D0F" w:rsidP="00C77F8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58DC" w14:textId="77777777" w:rsidR="007E1D0F" w:rsidRPr="00C77F83" w:rsidRDefault="007E1D0F" w:rsidP="00C77F8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B66D" w14:textId="77777777" w:rsidR="007E1D0F" w:rsidRPr="00C77F83" w:rsidRDefault="007E1D0F" w:rsidP="00C77F83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6E9570E0" w14:textId="77777777" w:rsidR="007E1D0F" w:rsidRPr="00C77F83" w:rsidRDefault="00F33EAD" w:rsidP="00C77F83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116247">
              <w:rPr>
                <w:color w:val="000000"/>
                <w:lang w:val="ru-RU"/>
              </w:rPr>
              <w:t>ознайомлення</w:t>
            </w:r>
            <w:proofErr w:type="spellEnd"/>
            <w:r w:rsidRPr="00116247">
              <w:rPr>
                <w:color w:val="000000"/>
                <w:lang w:val="ru-RU"/>
              </w:rPr>
              <w:t xml:space="preserve"> </w:t>
            </w:r>
            <w:proofErr w:type="spellStart"/>
            <w:r w:rsidRPr="00116247">
              <w:rPr>
                <w:color w:val="000000"/>
                <w:lang w:val="ru-RU"/>
              </w:rPr>
              <w:t>учнів</w:t>
            </w:r>
            <w:proofErr w:type="spellEnd"/>
            <w:r w:rsidRPr="00116247">
              <w:rPr>
                <w:color w:val="000000"/>
                <w:lang w:val="ru-RU"/>
              </w:rPr>
              <w:t xml:space="preserve"> з </w:t>
            </w:r>
            <w:proofErr w:type="spellStart"/>
            <w:r w:rsidRPr="00116247">
              <w:rPr>
                <w:color w:val="000000"/>
                <w:lang w:val="ru-RU"/>
              </w:rPr>
              <w:t>сучасною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D134CB">
              <w:rPr>
                <w:color w:val="000000"/>
                <w:lang w:val="ru-RU"/>
              </w:rPr>
              <w:t>українською</w:t>
            </w:r>
            <w:proofErr w:type="spellEnd"/>
            <w:r w:rsidRPr="00D134CB">
              <w:rPr>
                <w:color w:val="000000"/>
                <w:lang w:val="ru-RU"/>
              </w:rPr>
              <w:t xml:space="preserve"> </w:t>
            </w:r>
            <w:proofErr w:type="spellStart"/>
            <w:r w:rsidRPr="00D134CB">
              <w:rPr>
                <w:color w:val="000000"/>
                <w:lang w:val="ru-RU"/>
              </w:rPr>
              <w:t>літературою</w:t>
            </w:r>
            <w:proofErr w:type="spellEnd"/>
          </w:p>
        </w:tc>
      </w:tr>
      <w:tr w:rsidR="007E1D0F" w:rsidRPr="006A3412" w14:paraId="6C8FB1CE" w14:textId="77777777" w:rsidTr="00F33EAD">
        <w:tc>
          <w:tcPr>
            <w:tcW w:w="595" w:type="dxa"/>
            <w:tcBorders>
              <w:right w:val="single" w:sz="4" w:space="0" w:color="auto"/>
            </w:tcBorders>
          </w:tcPr>
          <w:p w14:paraId="19E3B02C" w14:textId="77777777" w:rsidR="007E1D0F" w:rsidRPr="006A3412" w:rsidRDefault="007E1D0F" w:rsidP="007E1D0F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EA4" w14:textId="77777777" w:rsidR="007E1D0F" w:rsidRPr="006A3412" w:rsidRDefault="007E1D0F" w:rsidP="007E1D0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E6F" w14:textId="77777777" w:rsidR="007E1D0F" w:rsidRPr="006A3412" w:rsidRDefault="00F33EAD" w:rsidP="007E1D0F">
            <w:pPr>
              <w:jc w:val="center"/>
            </w:pPr>
            <w:r>
              <w:t>4</w:t>
            </w:r>
            <w:r w:rsidR="007E1D0F">
              <w:t>.Придбання шкільних автобусів для перевезення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E89" w14:textId="77777777" w:rsidR="007E1D0F" w:rsidRPr="006A3412" w:rsidRDefault="007E1D0F" w:rsidP="007E1D0F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8D0" w14:textId="77777777" w:rsidR="007E1D0F" w:rsidRPr="006A3412" w:rsidRDefault="007E1D0F" w:rsidP="007E1D0F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12B280" w14:textId="77777777" w:rsidR="007E1D0F" w:rsidRPr="006A3412" w:rsidRDefault="007E1D0F" w:rsidP="007E1D0F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14C" w14:textId="77777777" w:rsidR="007E1D0F" w:rsidRPr="007E1D0F" w:rsidRDefault="007E1D0F" w:rsidP="007E1D0F">
            <w:pPr>
              <w:jc w:val="center"/>
              <w:rPr>
                <w:color w:val="000000"/>
              </w:rPr>
            </w:pPr>
            <w:r w:rsidRPr="007E1D0F">
              <w:rPr>
                <w:color w:val="000000"/>
              </w:rPr>
              <w:t>5200,000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E50" w14:textId="77777777" w:rsidR="007E1D0F" w:rsidRPr="007E1D0F" w:rsidRDefault="007E1D0F" w:rsidP="007E1D0F">
            <w:pPr>
              <w:jc w:val="center"/>
              <w:rPr>
                <w:color w:val="000000"/>
              </w:rPr>
            </w:pPr>
            <w:r w:rsidRPr="007E1D0F">
              <w:rPr>
                <w:color w:val="000000"/>
              </w:rPr>
              <w:t>1700,000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466" w14:textId="77777777" w:rsidR="007E1D0F" w:rsidRPr="007E1D0F" w:rsidRDefault="007E1D0F" w:rsidP="007E1D0F">
            <w:pPr>
              <w:jc w:val="center"/>
              <w:rPr>
                <w:color w:val="000000"/>
              </w:rPr>
            </w:pPr>
            <w:r w:rsidRPr="007E1D0F">
              <w:rPr>
                <w:color w:val="000000"/>
              </w:rPr>
              <w:t>3500,00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85E2" w14:textId="77777777" w:rsidR="007E1D0F" w:rsidRPr="006A3412" w:rsidRDefault="007E1D0F" w:rsidP="007E1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1229E700" w14:textId="77777777" w:rsidR="007E1D0F" w:rsidRPr="00116247" w:rsidRDefault="007E1D0F" w:rsidP="007E1D0F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Забезпечення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перевезення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учнів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закладів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освіти</w:t>
            </w:r>
            <w:proofErr w:type="spellEnd"/>
          </w:p>
        </w:tc>
      </w:tr>
      <w:tr w:rsidR="00F33EAD" w:rsidRPr="006A3412" w14:paraId="5CDFA2CB" w14:textId="77777777" w:rsidTr="001B43F4">
        <w:tc>
          <w:tcPr>
            <w:tcW w:w="595" w:type="dxa"/>
            <w:tcBorders>
              <w:right w:val="single" w:sz="4" w:space="0" w:color="auto"/>
            </w:tcBorders>
          </w:tcPr>
          <w:p w14:paraId="5FA51EA0" w14:textId="77777777" w:rsidR="00F33EAD" w:rsidRPr="006A3412" w:rsidRDefault="00F33EAD" w:rsidP="00F33EAD">
            <w:pPr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474" w14:textId="77777777" w:rsidR="00F33EAD" w:rsidRPr="006A3412" w:rsidRDefault="00F33EAD" w:rsidP="00F33EAD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</w:rPr>
              <w:t>Усього за напрямком 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241784C" w14:textId="77777777" w:rsidR="00F33EAD" w:rsidRPr="006A3412" w:rsidRDefault="00F33EAD" w:rsidP="00F33EAD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D380" w14:textId="77777777" w:rsidR="00F33EAD" w:rsidRPr="007E1D0F" w:rsidRDefault="00F33EAD" w:rsidP="00F33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10346,684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B1CF" w14:textId="77777777" w:rsidR="00F33EAD" w:rsidRPr="007E1D0F" w:rsidRDefault="00F33EAD" w:rsidP="00F33EAD">
            <w:pPr>
              <w:jc w:val="center"/>
              <w:rPr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3751,684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4A03" w14:textId="77777777" w:rsidR="00F33EAD" w:rsidRPr="007E1D0F" w:rsidRDefault="00F33EAD" w:rsidP="00F33EAD">
            <w:pPr>
              <w:jc w:val="center"/>
              <w:rPr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5047,500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9A7" w14:textId="77777777" w:rsidR="00F33EAD" w:rsidRPr="006A3412" w:rsidRDefault="00F33EAD" w:rsidP="00F33EAD">
            <w:pPr>
              <w:jc w:val="center"/>
              <w:rPr>
                <w:b/>
                <w:bCs/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1547,500</w:t>
            </w:r>
          </w:p>
        </w:tc>
        <w:tc>
          <w:tcPr>
            <w:tcW w:w="964" w:type="dxa"/>
            <w:vAlign w:val="center"/>
          </w:tcPr>
          <w:p w14:paraId="4E20D6DC" w14:textId="77777777" w:rsidR="00F33EAD" w:rsidRDefault="00F33EAD" w:rsidP="00F33EAD">
            <w:pPr>
              <w:jc w:val="center"/>
              <w:rPr>
                <w:color w:val="000000"/>
                <w:lang w:val="ru-RU"/>
              </w:rPr>
            </w:pPr>
          </w:p>
        </w:tc>
      </w:tr>
      <w:tr w:rsidR="00F33EAD" w:rsidRPr="006A3412" w14:paraId="76BDDC32" w14:textId="77777777" w:rsidTr="00F33EAD"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A752821" w14:textId="77777777" w:rsidR="00F33EAD" w:rsidRPr="006A3412" w:rsidRDefault="00F33EAD" w:rsidP="00F33EAD">
            <w:pPr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06C" w14:textId="77777777" w:rsidR="00F33EAD" w:rsidRPr="006A3412" w:rsidRDefault="00F33EAD" w:rsidP="00F33EAD">
            <w:pPr>
              <w:jc w:val="center"/>
              <w:rPr>
                <w:b/>
                <w:bCs/>
              </w:rPr>
            </w:pPr>
            <w:r w:rsidRPr="006A3412">
              <w:t>Реалізація та поширення моделі інклюзивного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3F2F" w14:textId="77777777" w:rsidR="00F33EAD" w:rsidRDefault="00F33EAD" w:rsidP="00F33EAD">
            <w:pPr>
              <w:jc w:val="center"/>
            </w:pPr>
            <w:r w:rsidRPr="006A3412">
              <w:rPr>
                <w:color w:val="000000"/>
                <w:lang w:val="ru-RU"/>
              </w:rPr>
              <w:t>1.</w:t>
            </w:r>
            <w:proofErr w:type="gramStart"/>
            <w:r w:rsidRPr="006A3412">
              <w:rPr>
                <w:color w:val="000000"/>
                <w:lang w:val="ru-RU"/>
              </w:rPr>
              <w:t xml:space="preserve">Поповнення  </w:t>
            </w:r>
            <w:proofErr w:type="spellStart"/>
            <w:r w:rsidRPr="006A3412">
              <w:rPr>
                <w:color w:val="000000"/>
                <w:lang w:val="ru-RU"/>
              </w:rPr>
              <w:t>матеріально</w:t>
            </w:r>
            <w:proofErr w:type="gramEnd"/>
            <w:r w:rsidRPr="006A3412">
              <w:rPr>
                <w:color w:val="000000"/>
                <w:lang w:val="ru-RU"/>
              </w:rPr>
              <w:t>-технічної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бази</w:t>
            </w:r>
            <w:proofErr w:type="spellEnd"/>
            <w:r w:rsidRPr="006A3412">
              <w:rPr>
                <w:color w:val="000000"/>
                <w:lang w:val="ru-RU"/>
              </w:rPr>
              <w:t xml:space="preserve"> КУ "Інклюзивно – </w:t>
            </w:r>
            <w:proofErr w:type="spellStart"/>
            <w:r w:rsidRPr="006A3412">
              <w:rPr>
                <w:color w:val="000000"/>
                <w:lang w:val="ru-RU"/>
              </w:rPr>
              <w:t>ресурсний</w:t>
            </w:r>
            <w:proofErr w:type="spellEnd"/>
            <w:r w:rsidRPr="006A3412">
              <w:rPr>
                <w:color w:val="000000"/>
                <w:lang w:val="ru-RU"/>
              </w:rPr>
              <w:t xml:space="preserve"> центр" РМР </w:t>
            </w:r>
            <w:proofErr w:type="spellStart"/>
            <w:r w:rsidRPr="006A3412">
              <w:rPr>
                <w:color w:val="000000"/>
                <w:lang w:val="ru-RU"/>
              </w:rPr>
              <w:t>Сумської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1C0A6" w14:textId="77777777" w:rsidR="00F33EAD" w:rsidRPr="006A3412" w:rsidRDefault="00F33EAD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0B085A3A" w14:textId="77777777" w:rsidR="00F33EAD" w:rsidRPr="006A3412" w:rsidRDefault="00F33EAD" w:rsidP="00F33EAD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5A7A2634" w14:textId="77777777" w:rsidR="00F33EAD" w:rsidRPr="006A3412" w:rsidRDefault="00F33EAD" w:rsidP="00F33EAD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F81" w14:textId="77777777" w:rsidR="00F33EAD" w:rsidRPr="007E1D0F" w:rsidRDefault="00F33EAD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0FF2" w14:textId="77777777" w:rsidR="00F33EAD" w:rsidRPr="007E1D0F" w:rsidRDefault="00F33EAD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86B6" w14:textId="77777777" w:rsidR="00F33EAD" w:rsidRPr="007E1D0F" w:rsidRDefault="00F33EAD" w:rsidP="00F33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DF1E" w14:textId="77777777" w:rsidR="00F33EAD" w:rsidRPr="006A3412" w:rsidRDefault="00F33EAD" w:rsidP="00F33EAD">
            <w:pPr>
              <w:jc w:val="center"/>
              <w:rPr>
                <w:b/>
                <w:bCs/>
                <w:color w:val="000000"/>
              </w:rPr>
            </w:pPr>
            <w:r w:rsidRPr="006A3412">
              <w:rPr>
                <w:color w:val="000000"/>
              </w:rPr>
              <w:t>1</w:t>
            </w:r>
            <w:r>
              <w:rPr>
                <w:color w:val="000000"/>
              </w:rPr>
              <w:t>8,061</w:t>
            </w:r>
          </w:p>
        </w:tc>
        <w:tc>
          <w:tcPr>
            <w:tcW w:w="964" w:type="dxa"/>
            <w:vAlign w:val="center"/>
          </w:tcPr>
          <w:p w14:paraId="4396440F" w14:textId="77777777" w:rsidR="00F33EAD" w:rsidRDefault="00F33EAD" w:rsidP="00F33EAD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6A3412">
              <w:rPr>
                <w:color w:val="000000"/>
                <w:lang w:val="ru-RU"/>
              </w:rPr>
              <w:t>Створення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  </w:t>
            </w:r>
            <w:proofErr w:type="spellStart"/>
            <w:r w:rsidRPr="006A3412">
              <w:rPr>
                <w:color w:val="000000"/>
                <w:lang w:val="ru-RU"/>
              </w:rPr>
              <w:t>сучасних</w:t>
            </w:r>
            <w:proofErr w:type="spellEnd"/>
            <w:r w:rsidRPr="006A3412">
              <w:rPr>
                <w:color w:val="000000"/>
                <w:lang w:val="ru-RU"/>
              </w:rPr>
              <w:t xml:space="preserve"> умов для </w:t>
            </w:r>
            <w:proofErr w:type="spellStart"/>
            <w:r w:rsidRPr="006A3412">
              <w:rPr>
                <w:color w:val="000000"/>
                <w:lang w:val="ru-RU"/>
              </w:rPr>
              <w:t>надання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інклюзивних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</w:p>
        </w:tc>
      </w:tr>
    </w:tbl>
    <w:p w14:paraId="6CB567D1" w14:textId="77777777" w:rsidR="00D134CB" w:rsidRDefault="00C77F83" w:rsidP="00C77F83">
      <w:pPr>
        <w:spacing w:line="276" w:lineRule="auto"/>
        <w:jc w:val="right"/>
      </w:pPr>
      <w:r>
        <w:lastRenderedPageBreak/>
        <w:t xml:space="preserve">Продовження </w:t>
      </w:r>
      <w:r w:rsidR="000E52B2">
        <w:t>додатка</w:t>
      </w:r>
      <w: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C77F83" w:rsidRPr="006A3412" w14:paraId="7BE0804E" w14:textId="77777777">
        <w:tc>
          <w:tcPr>
            <w:tcW w:w="595" w:type="dxa"/>
          </w:tcPr>
          <w:p w14:paraId="065CAE4C" w14:textId="77777777" w:rsidR="00C77F83" w:rsidRPr="00C77F83" w:rsidRDefault="00C77F83">
            <w:pPr>
              <w:jc w:val="center"/>
            </w:pPr>
            <w:r w:rsidRPr="00C77F83"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C974658" w14:textId="77777777" w:rsidR="00C77F83" w:rsidRPr="00C77F83" w:rsidRDefault="00C77F83">
            <w:pPr>
              <w:jc w:val="center"/>
            </w:pPr>
            <w:r w:rsidRPr="00C77F8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624E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393216FD" w14:textId="77777777" w:rsidR="00C77F83" w:rsidRPr="00C77F83" w:rsidRDefault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14:paraId="51A8BAC8" w14:textId="77777777" w:rsidR="00C77F83" w:rsidRPr="00C77F83" w:rsidRDefault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14:paraId="51126073" w14:textId="77777777" w:rsidR="00C77F83" w:rsidRPr="00C77F83" w:rsidRDefault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F4CB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E17E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7F21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0576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F025A2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11</w:t>
            </w:r>
          </w:p>
        </w:tc>
      </w:tr>
      <w:tr w:rsidR="00F33EAD" w:rsidRPr="006A3412" w14:paraId="7F660CB9" w14:textId="77777777" w:rsidTr="00F33EAD">
        <w:trPr>
          <w:trHeight w:val="2208"/>
        </w:trPr>
        <w:tc>
          <w:tcPr>
            <w:tcW w:w="595" w:type="dxa"/>
            <w:vAlign w:val="center"/>
          </w:tcPr>
          <w:p w14:paraId="6EA722F9" w14:textId="77777777" w:rsidR="00F33EAD" w:rsidRPr="00C77F83" w:rsidRDefault="00F33EAD" w:rsidP="00214797">
            <w:pPr>
              <w:jc w:val="center"/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CF5A75D" w14:textId="77777777" w:rsidR="00F33EAD" w:rsidRPr="00C77F83" w:rsidRDefault="00F33EAD" w:rsidP="002147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CD6" w14:textId="77777777" w:rsidR="00F33EAD" w:rsidRPr="00C77F83" w:rsidRDefault="00F33EAD" w:rsidP="00214797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  <w:lang w:val="ru-RU"/>
              </w:rPr>
              <w:t xml:space="preserve">2.Придбання </w:t>
            </w:r>
            <w:proofErr w:type="spellStart"/>
            <w:r w:rsidRPr="006A3412">
              <w:rPr>
                <w:color w:val="000000"/>
                <w:lang w:val="ru-RU"/>
              </w:rPr>
              <w:t>спеціальних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засобів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корекції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психічного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розвитку</w:t>
            </w:r>
            <w:proofErr w:type="spellEnd"/>
            <w:r w:rsidRPr="006A3412">
              <w:rPr>
                <w:color w:val="000000"/>
                <w:lang w:val="ru-RU"/>
              </w:rPr>
              <w:t xml:space="preserve"> в </w:t>
            </w:r>
            <w:proofErr w:type="spellStart"/>
            <w:r w:rsidRPr="006A3412">
              <w:rPr>
                <w:color w:val="000000"/>
                <w:lang w:val="ru-RU"/>
              </w:rPr>
              <w:t>інклюзивних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класах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закладів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загальної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середньої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EB5FD40" w14:textId="77777777" w:rsidR="00F33EAD" w:rsidRPr="00C77F83" w:rsidRDefault="00F33EAD" w:rsidP="00214797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C139DF" w14:textId="77777777" w:rsidR="00F33EAD" w:rsidRPr="00C77F83" w:rsidRDefault="00F33EAD" w:rsidP="00214797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</w:tcPr>
          <w:p w14:paraId="7DD5EDA2" w14:textId="77777777" w:rsidR="00F33EAD" w:rsidRPr="00C77F83" w:rsidRDefault="00F33EAD" w:rsidP="00214797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66F3" w14:textId="77777777" w:rsidR="00F33EAD" w:rsidRPr="00C77F83" w:rsidRDefault="00F33EAD" w:rsidP="0021479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1C3EF0" w14:textId="77777777" w:rsidR="00F33EAD" w:rsidRPr="00C77F83" w:rsidRDefault="00F33EAD" w:rsidP="0021479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A73BAF" w14:textId="77777777" w:rsidR="00F33EAD" w:rsidRPr="00C77F83" w:rsidRDefault="00F33EAD" w:rsidP="002147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A9486B" w14:textId="77777777" w:rsidR="00F33EAD" w:rsidRPr="00C77F83" w:rsidRDefault="00F33EAD" w:rsidP="0021479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4C1248" w14:textId="77777777" w:rsidR="00F33EAD" w:rsidRPr="00C77F83" w:rsidRDefault="00F33EAD" w:rsidP="00F33EAD">
            <w:pPr>
              <w:jc w:val="center"/>
              <w:rPr>
                <w:color w:val="000000"/>
              </w:rPr>
            </w:pPr>
            <w:proofErr w:type="spellStart"/>
            <w:r w:rsidRPr="006A3412">
              <w:rPr>
                <w:color w:val="000000"/>
                <w:lang w:val="ru-RU"/>
              </w:rPr>
              <w:t>послуг</w:t>
            </w:r>
            <w:proofErr w:type="spellEnd"/>
          </w:p>
        </w:tc>
      </w:tr>
      <w:tr w:rsidR="00214797" w:rsidRPr="006A3412" w14:paraId="336FE8F4" w14:textId="77777777" w:rsidTr="00F33EAD">
        <w:tc>
          <w:tcPr>
            <w:tcW w:w="595" w:type="dxa"/>
          </w:tcPr>
          <w:p w14:paraId="09031ABC" w14:textId="77777777" w:rsidR="00214797" w:rsidRPr="00C77F83" w:rsidRDefault="00214797" w:rsidP="00214797">
            <w:pPr>
              <w:jc w:val="center"/>
            </w:pPr>
          </w:p>
        </w:tc>
        <w:tc>
          <w:tcPr>
            <w:tcW w:w="7230" w:type="dxa"/>
            <w:gridSpan w:val="4"/>
            <w:vAlign w:val="center"/>
          </w:tcPr>
          <w:p w14:paraId="572545C8" w14:textId="77777777" w:rsidR="00214797" w:rsidRPr="00C77F83" w:rsidRDefault="00214797" w:rsidP="00F33EAD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</w:rPr>
              <w:t>Усього за напрямком 4</w:t>
            </w:r>
          </w:p>
        </w:tc>
        <w:tc>
          <w:tcPr>
            <w:tcW w:w="1134" w:type="dxa"/>
            <w:vAlign w:val="center"/>
          </w:tcPr>
          <w:p w14:paraId="4BF2FF4B" w14:textId="77777777" w:rsidR="00214797" w:rsidRPr="00C77F83" w:rsidRDefault="00214797" w:rsidP="00F33EAD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0D4" w14:textId="77777777" w:rsidR="00214797" w:rsidRPr="00214797" w:rsidRDefault="00214797" w:rsidP="00F33EAD">
            <w:pPr>
              <w:jc w:val="center"/>
              <w:rPr>
                <w:b/>
                <w:bCs/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48,873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6406" w14:textId="77777777" w:rsidR="00214797" w:rsidRPr="00214797" w:rsidRDefault="00214797" w:rsidP="00F33EAD">
            <w:pPr>
              <w:jc w:val="center"/>
              <w:rPr>
                <w:b/>
                <w:bCs/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12,751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204E" w14:textId="77777777" w:rsidR="00214797" w:rsidRPr="00214797" w:rsidRDefault="00214797" w:rsidP="00F33EAD">
            <w:pPr>
              <w:jc w:val="center"/>
              <w:rPr>
                <w:b/>
                <w:bCs/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18,061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4048" w14:textId="77777777" w:rsidR="00214797" w:rsidRPr="00214797" w:rsidRDefault="00214797" w:rsidP="00F33EAD">
            <w:pPr>
              <w:jc w:val="center"/>
              <w:rPr>
                <w:b/>
                <w:bCs/>
                <w:color w:val="000000"/>
              </w:rPr>
            </w:pPr>
            <w:r w:rsidRPr="00214797">
              <w:rPr>
                <w:b/>
                <w:bCs/>
                <w:color w:val="000000"/>
              </w:rPr>
              <w:t>18,061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ECBDE" w14:textId="77777777" w:rsidR="00214797" w:rsidRPr="00C77F83" w:rsidRDefault="00214797" w:rsidP="00214797">
            <w:pPr>
              <w:jc w:val="center"/>
              <w:rPr>
                <w:color w:val="000000"/>
              </w:rPr>
            </w:pPr>
          </w:p>
        </w:tc>
      </w:tr>
      <w:tr w:rsidR="00E82011" w:rsidRPr="006A3412" w14:paraId="70CB859F" w14:textId="77777777" w:rsidTr="00E82011">
        <w:tc>
          <w:tcPr>
            <w:tcW w:w="595" w:type="dxa"/>
            <w:vMerge w:val="restart"/>
            <w:vAlign w:val="center"/>
          </w:tcPr>
          <w:p w14:paraId="6748A24B" w14:textId="77777777" w:rsidR="00E82011" w:rsidRPr="006A3412" w:rsidRDefault="00E82011" w:rsidP="00E82011">
            <w:pPr>
              <w:jc w:val="center"/>
            </w:pPr>
            <w:r w:rsidRPr="006A3412">
              <w:t>5</w:t>
            </w: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6887064A" w14:textId="77777777" w:rsidR="00E82011" w:rsidRPr="006A3412" w:rsidRDefault="00E82011" w:rsidP="00E82011">
            <w:pPr>
              <w:jc w:val="center"/>
            </w:pPr>
            <w:r w:rsidRPr="006A3412">
              <w:t>Забезпечення якісної позашкільної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611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1. Проведення модернізації навчальної, матеріально-технічної бази закладів позашкільної освіти з</w:t>
            </w:r>
          </w:p>
          <w:p w14:paraId="3D062435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оснащенням їх сучасним обладнанням, навчальними та наочними посібниками</w:t>
            </w:r>
          </w:p>
          <w:p w14:paraId="2FA7CA6A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0D1115" w14:textId="77777777" w:rsidR="00E82011" w:rsidRPr="006A3412" w:rsidRDefault="00E82011" w:rsidP="00E82011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375544E5" w14:textId="77777777" w:rsidR="00E82011" w:rsidRPr="006A3412" w:rsidRDefault="00E82011" w:rsidP="00E82011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5D40DF1B" w14:textId="77777777" w:rsidR="00E82011" w:rsidRPr="006A3412" w:rsidRDefault="00E82011" w:rsidP="00E82011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E774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AFC0B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426F6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773AD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34,880</w:t>
            </w:r>
          </w:p>
        </w:tc>
        <w:tc>
          <w:tcPr>
            <w:tcW w:w="964" w:type="dxa"/>
            <w:vAlign w:val="center"/>
          </w:tcPr>
          <w:p w14:paraId="3E0D7230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  <w:proofErr w:type="spellStart"/>
            <w:r w:rsidRPr="006A3412">
              <w:rPr>
                <w:color w:val="000000"/>
                <w:lang w:val="ru-RU"/>
              </w:rPr>
              <w:t>Удосконалення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матеріально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технічної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бази</w:t>
            </w:r>
            <w:proofErr w:type="spellEnd"/>
          </w:p>
          <w:p w14:paraId="24E27A13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ЗПО</w:t>
            </w:r>
          </w:p>
          <w:p w14:paraId="1F71EE31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</w:p>
        </w:tc>
      </w:tr>
      <w:tr w:rsidR="00E82011" w:rsidRPr="006A3412" w14:paraId="37B932C2" w14:textId="77777777" w:rsidTr="00E82011">
        <w:tc>
          <w:tcPr>
            <w:tcW w:w="595" w:type="dxa"/>
            <w:vMerge/>
          </w:tcPr>
          <w:p w14:paraId="4AD20AF7" w14:textId="77777777" w:rsidR="00E82011" w:rsidRPr="006A3412" w:rsidRDefault="00E82011" w:rsidP="00E82011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76FB7646" w14:textId="77777777" w:rsidR="00E82011" w:rsidRPr="006A3412" w:rsidRDefault="00E82011" w:rsidP="00E820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65C0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 xml:space="preserve">2. Забезпечення участі в обласних, всеукраїнських. міжнародних масових заходах та </w:t>
            </w:r>
          </w:p>
        </w:tc>
        <w:tc>
          <w:tcPr>
            <w:tcW w:w="1134" w:type="dxa"/>
            <w:vAlign w:val="center"/>
          </w:tcPr>
          <w:p w14:paraId="0C4D3638" w14:textId="77777777" w:rsidR="00E82011" w:rsidRPr="006A3412" w:rsidRDefault="00E82011" w:rsidP="00E82011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Align w:val="center"/>
          </w:tcPr>
          <w:p w14:paraId="0925B00E" w14:textId="77777777" w:rsidR="00E82011" w:rsidRPr="006A3412" w:rsidRDefault="00E82011" w:rsidP="00E82011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05DFB4EC" w14:textId="77777777" w:rsidR="00E82011" w:rsidRPr="006A3412" w:rsidRDefault="00E82011" w:rsidP="00E82011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F2C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7B917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5CF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407F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15,000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07C0" w14:textId="77777777" w:rsidR="00E82011" w:rsidRPr="006A3412" w:rsidRDefault="00E82011" w:rsidP="00E82011">
            <w:pPr>
              <w:jc w:val="center"/>
              <w:rPr>
                <w:color w:val="000000"/>
              </w:rPr>
            </w:pPr>
            <w:r w:rsidRPr="00E82011">
              <w:rPr>
                <w:color w:val="000000"/>
              </w:rPr>
              <w:t xml:space="preserve">Розвиток і підтримка творчо </w:t>
            </w:r>
          </w:p>
        </w:tc>
      </w:tr>
    </w:tbl>
    <w:p w14:paraId="56DD066E" w14:textId="77777777" w:rsidR="00C80829" w:rsidRDefault="00C77F83" w:rsidP="00B55002">
      <w:pPr>
        <w:spacing w:line="276" w:lineRule="auto"/>
        <w:jc w:val="right"/>
      </w:pPr>
      <w:r>
        <w:lastRenderedPageBreak/>
        <w:t xml:space="preserve">Продовження </w:t>
      </w:r>
      <w:r w:rsidR="00E82011">
        <w:t>додатка</w:t>
      </w:r>
      <w: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C77F83" w:rsidRPr="00C77F83" w14:paraId="1E3F3FD4" w14:textId="77777777">
        <w:tc>
          <w:tcPr>
            <w:tcW w:w="595" w:type="dxa"/>
          </w:tcPr>
          <w:p w14:paraId="784C8E83" w14:textId="77777777" w:rsidR="00C77F83" w:rsidRPr="00C77F83" w:rsidRDefault="00C77F83">
            <w:pPr>
              <w:jc w:val="center"/>
            </w:pPr>
            <w:r w:rsidRPr="00C77F83"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C042EA7" w14:textId="77777777" w:rsidR="00C77F83" w:rsidRPr="00C77F83" w:rsidRDefault="00C77F83">
            <w:pPr>
              <w:jc w:val="center"/>
            </w:pPr>
            <w:r w:rsidRPr="00C77F8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8845" w14:textId="77777777" w:rsidR="00C77F83" w:rsidRPr="00C77F83" w:rsidRDefault="00C77F83">
            <w:pPr>
              <w:jc w:val="center"/>
              <w:rPr>
                <w:color w:val="000000"/>
                <w:lang w:val="ru-RU"/>
              </w:rPr>
            </w:pPr>
            <w:r w:rsidRPr="00C77F83"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</w:tcPr>
          <w:p w14:paraId="0C3EA379" w14:textId="77777777" w:rsidR="00C77F83" w:rsidRPr="00C77F83" w:rsidRDefault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121BB8" w14:textId="77777777" w:rsidR="00C77F83" w:rsidRPr="00C77F83" w:rsidRDefault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59E" w14:textId="77777777" w:rsidR="00C77F83" w:rsidRPr="00C77F83" w:rsidRDefault="00C77F83">
            <w:pPr>
              <w:jc w:val="center"/>
              <w:rPr>
                <w:lang w:val="ru-RU"/>
              </w:rPr>
            </w:pPr>
            <w:r w:rsidRPr="00C77F83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A4B9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B1B22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BD98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24CAE" w14:textId="77777777" w:rsidR="00C77F83" w:rsidRPr="00C77F83" w:rsidRDefault="00C77F83">
            <w:pPr>
              <w:jc w:val="center"/>
              <w:rPr>
                <w:color w:val="000000"/>
              </w:rPr>
            </w:pPr>
            <w:r w:rsidRPr="00C77F83"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FE48E99" w14:textId="77777777" w:rsidR="00C77F83" w:rsidRPr="00C77F83" w:rsidRDefault="00C77F83">
            <w:pPr>
              <w:jc w:val="center"/>
              <w:rPr>
                <w:color w:val="000000"/>
                <w:lang w:val="ru-RU"/>
              </w:rPr>
            </w:pPr>
            <w:r w:rsidRPr="00C77F83">
              <w:rPr>
                <w:color w:val="000000"/>
                <w:lang w:val="ru-RU"/>
              </w:rPr>
              <w:t>11</w:t>
            </w:r>
          </w:p>
        </w:tc>
      </w:tr>
      <w:tr w:rsidR="00E82011" w:rsidRPr="00E82011" w14:paraId="2303E3C0" w14:textId="77777777" w:rsidTr="00E82011">
        <w:tc>
          <w:tcPr>
            <w:tcW w:w="595" w:type="dxa"/>
            <w:vMerge w:val="restart"/>
          </w:tcPr>
          <w:p w14:paraId="7B805CFD" w14:textId="77777777" w:rsidR="00E82011" w:rsidRPr="00C77F83" w:rsidRDefault="00E82011" w:rsidP="00214797">
            <w:pPr>
              <w:jc w:val="center"/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067C3FDD" w14:textId="77777777" w:rsidR="00E82011" w:rsidRPr="00C77F83" w:rsidRDefault="00E82011" w:rsidP="002147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AEC4" w14:textId="77777777" w:rsidR="00E82011" w:rsidRPr="00E82011" w:rsidRDefault="00E82011" w:rsidP="00214797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Всеукраїнському  конкурсі-захисті науково-дослідницьких робіт учнів – членів Малої академії наук України для дітей та учнівської молоді за напрямами позашкільної освіти</w:t>
            </w:r>
          </w:p>
        </w:tc>
        <w:tc>
          <w:tcPr>
            <w:tcW w:w="1134" w:type="dxa"/>
          </w:tcPr>
          <w:p w14:paraId="19FF78DC" w14:textId="77777777" w:rsidR="00E82011" w:rsidRPr="00E82011" w:rsidRDefault="00E82011" w:rsidP="00214797">
            <w:pPr>
              <w:jc w:val="center"/>
            </w:pPr>
          </w:p>
        </w:tc>
        <w:tc>
          <w:tcPr>
            <w:tcW w:w="1559" w:type="dxa"/>
          </w:tcPr>
          <w:p w14:paraId="78CC59B9" w14:textId="77777777" w:rsidR="00E82011" w:rsidRPr="00E82011" w:rsidRDefault="00E82011" w:rsidP="00214797">
            <w:pPr>
              <w:jc w:val="center"/>
            </w:pPr>
          </w:p>
        </w:tc>
        <w:tc>
          <w:tcPr>
            <w:tcW w:w="1134" w:type="dxa"/>
          </w:tcPr>
          <w:p w14:paraId="529B0B30" w14:textId="77777777" w:rsidR="00E82011" w:rsidRPr="00E82011" w:rsidRDefault="00E82011" w:rsidP="0021479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0961" w14:textId="77777777" w:rsidR="00E82011" w:rsidRPr="00C77F83" w:rsidRDefault="00E82011" w:rsidP="0021479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99904" w14:textId="77777777" w:rsidR="00E82011" w:rsidRPr="00C77F83" w:rsidRDefault="00E82011" w:rsidP="0021479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3012EE" w14:textId="77777777" w:rsidR="00E82011" w:rsidRPr="00C77F83" w:rsidRDefault="00E82011" w:rsidP="002147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5324A1" w14:textId="77777777" w:rsidR="00E82011" w:rsidRPr="00C77F83" w:rsidRDefault="00E82011" w:rsidP="0021479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 w:val="restart"/>
          </w:tcPr>
          <w:p w14:paraId="00B10B1C" w14:textId="77777777" w:rsidR="00E82011" w:rsidRPr="00E82011" w:rsidRDefault="00E82011" w:rsidP="00E82011">
            <w:pPr>
              <w:jc w:val="center"/>
              <w:rPr>
                <w:color w:val="000000"/>
              </w:rPr>
            </w:pPr>
            <w:r w:rsidRPr="00E82011">
              <w:rPr>
                <w:color w:val="000000"/>
              </w:rPr>
              <w:t>обдарованої учнівської молоді, створення умов для їхньої творчої самореалізації</w:t>
            </w:r>
          </w:p>
        </w:tc>
      </w:tr>
      <w:tr w:rsidR="00E82011" w:rsidRPr="00214797" w14:paraId="03F98817" w14:textId="77777777" w:rsidTr="001B43F4">
        <w:tc>
          <w:tcPr>
            <w:tcW w:w="595" w:type="dxa"/>
            <w:vMerge/>
          </w:tcPr>
          <w:p w14:paraId="67450787" w14:textId="77777777" w:rsidR="00E82011" w:rsidRPr="00C77F83" w:rsidRDefault="00E82011" w:rsidP="00E82011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5E3EB606" w14:textId="77777777" w:rsidR="00E82011" w:rsidRPr="00C77F83" w:rsidRDefault="00E82011" w:rsidP="00E8201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9DC99" w14:textId="77777777" w:rsidR="00E82011" w:rsidRPr="00214797" w:rsidRDefault="00E82011" w:rsidP="00E82011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3. Створення STEM-лабораторій у закладах позашкільної освіти</w:t>
            </w:r>
          </w:p>
        </w:tc>
        <w:tc>
          <w:tcPr>
            <w:tcW w:w="1134" w:type="dxa"/>
            <w:vAlign w:val="center"/>
          </w:tcPr>
          <w:p w14:paraId="0EF099F3" w14:textId="77777777" w:rsidR="00E82011" w:rsidRPr="00214797" w:rsidRDefault="00E82011" w:rsidP="00E82011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4EB3E1" w14:textId="77777777" w:rsidR="00E82011" w:rsidRPr="00214797" w:rsidRDefault="00E82011" w:rsidP="00E82011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5D8" w14:textId="77777777" w:rsidR="00E82011" w:rsidRPr="00214797" w:rsidRDefault="00E82011" w:rsidP="00E82011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97C5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9346A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3CD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A91948" w14:textId="77777777" w:rsidR="00E82011" w:rsidRPr="00C77F83" w:rsidRDefault="00E82011" w:rsidP="00E8201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  <w:vAlign w:val="center"/>
          </w:tcPr>
          <w:p w14:paraId="2C3B8F69" w14:textId="77777777" w:rsidR="00E82011" w:rsidRPr="00214797" w:rsidRDefault="00E82011" w:rsidP="00E82011">
            <w:pPr>
              <w:jc w:val="center"/>
              <w:rPr>
                <w:color w:val="000000"/>
              </w:rPr>
            </w:pPr>
          </w:p>
        </w:tc>
      </w:tr>
      <w:tr w:rsidR="006D3439" w:rsidRPr="00C77F83" w14:paraId="609567A8" w14:textId="77777777" w:rsidTr="006D3439">
        <w:tc>
          <w:tcPr>
            <w:tcW w:w="595" w:type="dxa"/>
          </w:tcPr>
          <w:p w14:paraId="16E695C7" w14:textId="77777777" w:rsidR="006D3439" w:rsidRPr="00C77F83" w:rsidRDefault="006D3439">
            <w:pPr>
              <w:jc w:val="center"/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70CA858" w14:textId="77777777" w:rsidR="006D3439" w:rsidRPr="00C77F83" w:rsidRDefault="006D343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30286" w14:textId="77777777" w:rsidR="006D3439" w:rsidRPr="00DF3999" w:rsidRDefault="00DF3999" w:rsidP="006D3439">
            <w:pPr>
              <w:jc w:val="center"/>
              <w:rPr>
                <w:color w:val="000000"/>
              </w:rPr>
            </w:pPr>
            <w:r w:rsidRPr="00DF3999">
              <w:rPr>
                <w:color w:val="000000"/>
              </w:rPr>
              <w:t>4. Реалізація Всеукраїнської дитячо-юнацької в</w:t>
            </w:r>
            <w:r>
              <w:rPr>
                <w:color w:val="000000"/>
              </w:rPr>
              <w:t>ійськово-патріотичної гри «Сокіл» («Джура»)</w:t>
            </w:r>
          </w:p>
        </w:tc>
        <w:tc>
          <w:tcPr>
            <w:tcW w:w="1134" w:type="dxa"/>
          </w:tcPr>
          <w:p w14:paraId="27A49E41" w14:textId="77777777" w:rsidR="006D3439" w:rsidRPr="00C77F83" w:rsidRDefault="006D3439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57F9B4" w14:textId="77777777" w:rsidR="006D3439" w:rsidRPr="00C77F83" w:rsidRDefault="006D3439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347" w14:textId="77777777" w:rsidR="006D3439" w:rsidRPr="00C77F83" w:rsidRDefault="006D3439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826C" w14:textId="77777777" w:rsidR="006D3439" w:rsidRPr="00C77F83" w:rsidRDefault="00DF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24B9" w14:textId="77777777" w:rsidR="006D3439" w:rsidRPr="00C77F83" w:rsidRDefault="006D343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D5F4" w14:textId="77777777" w:rsidR="006D3439" w:rsidRPr="00C77F83" w:rsidRDefault="00DF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B825" w14:textId="77777777" w:rsidR="006D3439" w:rsidRPr="00C77F83" w:rsidRDefault="00DF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11,500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E9260B9" w14:textId="77777777" w:rsidR="006D3439" w:rsidRPr="00C77F83" w:rsidRDefault="006D3439">
            <w:pPr>
              <w:jc w:val="center"/>
              <w:rPr>
                <w:color w:val="000000"/>
                <w:lang w:val="ru-RU"/>
              </w:rPr>
            </w:pPr>
          </w:p>
        </w:tc>
      </w:tr>
      <w:tr w:rsidR="006D3439" w:rsidRPr="00C77F83" w14:paraId="2F693946" w14:textId="77777777" w:rsidTr="00CB7D00">
        <w:tc>
          <w:tcPr>
            <w:tcW w:w="595" w:type="dxa"/>
          </w:tcPr>
          <w:p w14:paraId="5EB678B0" w14:textId="77777777" w:rsidR="006D3439" w:rsidRPr="00C77F83" w:rsidRDefault="006D3439" w:rsidP="006D3439">
            <w:pPr>
              <w:jc w:val="center"/>
            </w:pPr>
          </w:p>
        </w:tc>
        <w:tc>
          <w:tcPr>
            <w:tcW w:w="7230" w:type="dxa"/>
            <w:gridSpan w:val="4"/>
            <w:tcBorders>
              <w:right w:val="single" w:sz="4" w:space="0" w:color="auto"/>
            </w:tcBorders>
            <w:vAlign w:val="center"/>
          </w:tcPr>
          <w:p w14:paraId="1940DDEB" w14:textId="77777777" w:rsidR="006D3439" w:rsidRPr="00C77F83" w:rsidRDefault="006D3439" w:rsidP="00CB7D00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</w:rPr>
              <w:t>Усього за напрямком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8E3C03" w14:textId="77777777" w:rsidR="006D3439" w:rsidRPr="00C77F83" w:rsidRDefault="006D3439" w:rsidP="00CB7D00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2F69" w14:textId="77777777" w:rsidR="006D3439" w:rsidRPr="00C77F83" w:rsidRDefault="00CB7D00" w:rsidP="00CB7D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235,160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48D56" w14:textId="77777777" w:rsidR="006D3439" w:rsidRPr="00C77F83" w:rsidRDefault="00CB7D00" w:rsidP="00CB7D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112,400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ECF1" w14:textId="77777777" w:rsidR="006D3439" w:rsidRPr="00C77F83" w:rsidRDefault="00CB7D00" w:rsidP="00CB7D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61,380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A514" w14:textId="77777777" w:rsidR="006D3439" w:rsidRPr="00C77F83" w:rsidRDefault="00CB7D00" w:rsidP="00CB7D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61,380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11DCDB4" w14:textId="77777777" w:rsidR="006D3439" w:rsidRPr="00C77F83" w:rsidRDefault="006D3439" w:rsidP="006D3439">
            <w:pPr>
              <w:jc w:val="center"/>
              <w:rPr>
                <w:color w:val="000000"/>
                <w:lang w:val="ru-RU"/>
              </w:rPr>
            </w:pPr>
          </w:p>
        </w:tc>
      </w:tr>
      <w:tr w:rsidR="006D3439" w:rsidRPr="00C77F83" w14:paraId="02388CAD" w14:textId="77777777" w:rsidTr="00235C47">
        <w:tc>
          <w:tcPr>
            <w:tcW w:w="595" w:type="dxa"/>
            <w:vAlign w:val="center"/>
          </w:tcPr>
          <w:p w14:paraId="72C705D2" w14:textId="77777777" w:rsidR="006D3439" w:rsidRPr="00C77F83" w:rsidRDefault="006D3439" w:rsidP="00235C47">
            <w:pPr>
              <w:jc w:val="center"/>
            </w:pPr>
            <w:r w:rsidRPr="006A3412"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8374FDC" w14:textId="77777777" w:rsidR="006D3439" w:rsidRPr="00C77F83" w:rsidRDefault="006D3439" w:rsidP="00235C47">
            <w:pPr>
              <w:jc w:val="center"/>
            </w:pPr>
            <w:r w:rsidRPr="006A3412">
              <w:t xml:space="preserve">Поліпшення безпекового </w:t>
            </w:r>
            <w:r w:rsidRPr="00C77F83">
              <w:t>середовища в закладах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F8D73" w14:textId="77777777" w:rsidR="006D3439" w:rsidRPr="00C77F83" w:rsidRDefault="006D3439" w:rsidP="006D3439">
            <w:pPr>
              <w:jc w:val="center"/>
              <w:rPr>
                <w:color w:val="000000"/>
                <w:lang w:val="ru-RU"/>
              </w:rPr>
            </w:pPr>
            <w:r w:rsidRPr="006A3412">
              <w:rPr>
                <w:color w:val="000000"/>
                <w:lang w:val="ru-RU"/>
              </w:rPr>
              <w:t xml:space="preserve">1. </w:t>
            </w:r>
            <w:proofErr w:type="spellStart"/>
            <w:r w:rsidRPr="006A3412">
              <w:rPr>
                <w:color w:val="000000"/>
                <w:lang w:val="ru-RU"/>
              </w:rPr>
              <w:t>Забезпечення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закладів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освіти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C77F83">
              <w:rPr>
                <w:color w:val="000000"/>
                <w:lang w:val="ru-RU"/>
              </w:rPr>
              <w:t>протипожежним</w:t>
            </w:r>
            <w:proofErr w:type="spellEnd"/>
            <w:r w:rsidRPr="00C77F83">
              <w:rPr>
                <w:color w:val="000000"/>
                <w:lang w:val="ru-RU"/>
              </w:rPr>
              <w:t xml:space="preserve"> </w:t>
            </w:r>
            <w:proofErr w:type="spellStart"/>
            <w:r w:rsidRPr="00C77F83">
              <w:rPr>
                <w:color w:val="000000"/>
                <w:lang w:val="ru-RU"/>
              </w:rPr>
              <w:t>інвентарем</w:t>
            </w:r>
            <w:proofErr w:type="spellEnd"/>
          </w:p>
          <w:p w14:paraId="52E26F82" w14:textId="77777777" w:rsidR="006D3439" w:rsidRPr="00C77F83" w:rsidRDefault="006D3439" w:rsidP="006D343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</w:tcPr>
          <w:p w14:paraId="53DCBC4C" w14:textId="77777777" w:rsidR="006D3439" w:rsidRPr="00C77F83" w:rsidRDefault="006D3439" w:rsidP="006D3439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3082EE" w14:textId="77777777" w:rsidR="006D3439" w:rsidRPr="00C77F83" w:rsidRDefault="006D3439" w:rsidP="006D3439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C77F83">
              <w:rPr>
                <w:lang w:val="ru-RU"/>
              </w:rPr>
              <w:t>керівники</w:t>
            </w:r>
            <w:proofErr w:type="spellEnd"/>
            <w:r w:rsidRPr="00C77F83">
              <w:rPr>
                <w:lang w:val="ru-RU"/>
              </w:rPr>
              <w:t xml:space="preserve"> </w:t>
            </w:r>
            <w:proofErr w:type="spellStart"/>
            <w:r w:rsidRPr="00C77F83">
              <w:rPr>
                <w:lang w:val="ru-RU"/>
              </w:rPr>
              <w:t>закладів</w:t>
            </w:r>
            <w:proofErr w:type="spellEnd"/>
          </w:p>
          <w:p w14:paraId="1E1BBDB4" w14:textId="77777777" w:rsidR="006D3439" w:rsidRPr="00C77F83" w:rsidRDefault="006D3439" w:rsidP="006D343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2AE" w14:textId="77777777" w:rsidR="006D3439" w:rsidRPr="00C77F83" w:rsidRDefault="006D3439" w:rsidP="006D3439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</w:t>
            </w:r>
            <w:proofErr w:type="spellEnd"/>
            <w:r w:rsidRPr="00C77F83">
              <w:rPr>
                <w:lang w:val="ru-RU"/>
              </w:rPr>
              <w:t xml:space="preserve"> </w:t>
            </w:r>
            <w:proofErr w:type="spellStart"/>
            <w:r w:rsidRPr="00C77F83">
              <w:rPr>
                <w:lang w:val="ru-RU"/>
              </w:rPr>
              <w:t>кої</w:t>
            </w:r>
            <w:proofErr w:type="spellEnd"/>
            <w:r w:rsidRPr="00C77F83">
              <w:rPr>
                <w:lang w:val="ru-RU"/>
              </w:rPr>
              <w:t xml:space="preserve"> МТГ </w:t>
            </w:r>
          </w:p>
          <w:p w14:paraId="7F5B8134" w14:textId="77777777" w:rsidR="006D3439" w:rsidRPr="00C77F83" w:rsidRDefault="006D3439" w:rsidP="006D3439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997B" w14:textId="77777777" w:rsidR="006D3439" w:rsidRPr="00C77F83" w:rsidRDefault="00CB7D00" w:rsidP="006D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EB9C" w14:textId="77777777" w:rsidR="006D3439" w:rsidRPr="00C77F83" w:rsidRDefault="006D3439" w:rsidP="006D3439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44,756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971D" w14:textId="77777777" w:rsidR="006D3439" w:rsidRPr="00C77F83" w:rsidRDefault="00CB7D00" w:rsidP="006D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C67" w14:textId="77777777" w:rsidR="006D3439" w:rsidRPr="00C77F83" w:rsidRDefault="00CB7D00" w:rsidP="006D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3398F3A" w14:textId="77777777" w:rsidR="006D3439" w:rsidRPr="00C77F83" w:rsidRDefault="006D3439" w:rsidP="006D3439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6A3412">
              <w:rPr>
                <w:color w:val="000000"/>
                <w:lang w:val="ru-RU"/>
              </w:rPr>
              <w:t>Створення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C77F83">
              <w:rPr>
                <w:color w:val="000000"/>
                <w:lang w:val="ru-RU"/>
              </w:rPr>
              <w:t>безпечних</w:t>
            </w:r>
            <w:proofErr w:type="spellEnd"/>
            <w:r w:rsidRPr="00C77F83">
              <w:rPr>
                <w:color w:val="000000"/>
                <w:lang w:val="ru-RU"/>
              </w:rPr>
              <w:t xml:space="preserve"> умов </w:t>
            </w:r>
          </w:p>
        </w:tc>
      </w:tr>
    </w:tbl>
    <w:p w14:paraId="4E796BD7" w14:textId="77777777" w:rsidR="004E0AC4" w:rsidRDefault="004E0AC4" w:rsidP="004E0AC4">
      <w:pPr>
        <w:spacing w:line="276" w:lineRule="auto"/>
        <w:jc w:val="right"/>
      </w:pPr>
      <w:r>
        <w:lastRenderedPageBreak/>
        <w:t xml:space="preserve">Продовження </w:t>
      </w:r>
      <w:r w:rsidR="00CB7D00">
        <w:t>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4E0AC4" w:rsidRPr="006A3412" w14:paraId="49F38B58" w14:textId="77777777" w:rsidTr="004E0AC4">
        <w:trPr>
          <w:trHeight w:val="242"/>
        </w:trPr>
        <w:tc>
          <w:tcPr>
            <w:tcW w:w="595" w:type="dxa"/>
          </w:tcPr>
          <w:p w14:paraId="232AEA48" w14:textId="77777777" w:rsidR="004E0AC4" w:rsidRPr="004E0AC4" w:rsidRDefault="004E0AC4" w:rsidP="004E0AC4">
            <w:pPr>
              <w:jc w:val="center"/>
            </w:pPr>
            <w:r w:rsidRPr="004E0AC4"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406A8819" w14:textId="77777777" w:rsidR="004E0AC4" w:rsidRPr="004E0AC4" w:rsidRDefault="004E0AC4" w:rsidP="004E0AC4">
            <w:pPr>
              <w:jc w:val="center"/>
            </w:pPr>
            <w:r w:rsidRPr="004E0AC4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40CE9" w14:textId="77777777" w:rsidR="004E0AC4" w:rsidRPr="004E0AC4" w:rsidRDefault="004E0AC4" w:rsidP="004E0AC4">
            <w:pPr>
              <w:jc w:val="center"/>
              <w:rPr>
                <w:color w:val="000000"/>
              </w:rPr>
            </w:pPr>
            <w:r w:rsidRPr="004E0AC4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1AA01AB7" w14:textId="77777777" w:rsidR="004E0AC4" w:rsidRPr="004E0AC4" w:rsidRDefault="004E0AC4" w:rsidP="004E0AC4">
            <w:pPr>
              <w:jc w:val="center"/>
              <w:rPr>
                <w:lang w:val="ru-RU"/>
              </w:rPr>
            </w:pPr>
            <w:r w:rsidRPr="004E0AC4"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B2DB0AE" w14:textId="77777777" w:rsidR="004E0AC4" w:rsidRPr="004E0AC4" w:rsidRDefault="004E0AC4" w:rsidP="004E0AC4">
            <w:pPr>
              <w:jc w:val="center"/>
              <w:rPr>
                <w:lang w:val="ru-RU"/>
              </w:rPr>
            </w:pPr>
            <w:r w:rsidRPr="004E0AC4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0A6" w14:textId="77777777" w:rsidR="004E0AC4" w:rsidRPr="004E0AC4" w:rsidRDefault="004E0AC4" w:rsidP="004E0AC4">
            <w:pPr>
              <w:jc w:val="center"/>
              <w:rPr>
                <w:lang w:val="ru-RU"/>
              </w:rPr>
            </w:pPr>
            <w:r w:rsidRPr="004E0AC4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E9E6A" w14:textId="77777777" w:rsidR="004E0AC4" w:rsidRPr="004E0AC4" w:rsidRDefault="004E0AC4" w:rsidP="004E0AC4">
            <w:pPr>
              <w:jc w:val="center"/>
              <w:rPr>
                <w:color w:val="000000"/>
              </w:rPr>
            </w:pPr>
            <w:r w:rsidRPr="004E0AC4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FF098" w14:textId="77777777" w:rsidR="004E0AC4" w:rsidRPr="004E0AC4" w:rsidRDefault="004E0AC4" w:rsidP="004E0AC4">
            <w:pPr>
              <w:jc w:val="center"/>
              <w:rPr>
                <w:color w:val="000000"/>
              </w:rPr>
            </w:pPr>
            <w:r w:rsidRPr="004E0AC4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DD7E0" w14:textId="77777777" w:rsidR="004E0AC4" w:rsidRPr="004E0AC4" w:rsidRDefault="004E0AC4" w:rsidP="004E0AC4">
            <w:pPr>
              <w:jc w:val="center"/>
              <w:rPr>
                <w:color w:val="000000"/>
              </w:rPr>
            </w:pPr>
            <w:r w:rsidRPr="004E0AC4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9259" w14:textId="77777777" w:rsidR="004E0AC4" w:rsidRPr="004E0AC4" w:rsidRDefault="004E0AC4" w:rsidP="004E0AC4">
            <w:pPr>
              <w:jc w:val="center"/>
              <w:rPr>
                <w:color w:val="000000"/>
              </w:rPr>
            </w:pPr>
            <w:r w:rsidRPr="004E0AC4"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CAE68B3" w14:textId="77777777" w:rsidR="004E0AC4" w:rsidRPr="004E0AC4" w:rsidRDefault="004E0AC4" w:rsidP="004E0AC4">
            <w:pPr>
              <w:jc w:val="center"/>
              <w:rPr>
                <w:color w:val="000000"/>
              </w:rPr>
            </w:pPr>
            <w:r w:rsidRPr="004E0AC4">
              <w:rPr>
                <w:color w:val="000000"/>
              </w:rPr>
              <w:t>11</w:t>
            </w:r>
          </w:p>
        </w:tc>
      </w:tr>
      <w:tr w:rsidR="006F734B" w:rsidRPr="006A3412" w14:paraId="04D6ED79" w14:textId="77777777" w:rsidTr="00CB7D00">
        <w:trPr>
          <w:trHeight w:val="242"/>
        </w:trPr>
        <w:tc>
          <w:tcPr>
            <w:tcW w:w="595" w:type="dxa"/>
            <w:vMerge w:val="restart"/>
          </w:tcPr>
          <w:p w14:paraId="1F35939A" w14:textId="77777777" w:rsidR="006F734B" w:rsidRPr="004E0AC4" w:rsidRDefault="006F734B" w:rsidP="00CB7D00">
            <w:pPr>
              <w:jc w:val="center"/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656C2C3F" w14:textId="77777777" w:rsidR="006F734B" w:rsidRPr="004E0AC4" w:rsidRDefault="006F734B" w:rsidP="00CB7D0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A5AA9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  <w:lang w:val="ru-RU"/>
              </w:rPr>
              <w:t xml:space="preserve">2. </w:t>
            </w:r>
            <w:proofErr w:type="spellStart"/>
            <w:r w:rsidRPr="006A3412">
              <w:rPr>
                <w:color w:val="000000"/>
                <w:lang w:val="ru-RU"/>
              </w:rPr>
              <w:t>Обробка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дерев’яних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конструкцій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вогнетривким</w:t>
            </w:r>
            <w:proofErr w:type="spellEnd"/>
            <w:r w:rsidRPr="006A3412">
              <w:rPr>
                <w:color w:val="000000"/>
                <w:lang w:val="ru-RU"/>
              </w:rPr>
              <w:t xml:space="preserve"> </w:t>
            </w:r>
            <w:proofErr w:type="spellStart"/>
            <w:r w:rsidRPr="006A3412">
              <w:rPr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vAlign w:val="center"/>
          </w:tcPr>
          <w:p w14:paraId="16A4BCD8" w14:textId="77777777" w:rsidR="006F734B" w:rsidRPr="004E0AC4" w:rsidRDefault="006F734B" w:rsidP="00CB7D00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ED6DD5" w14:textId="77777777" w:rsidR="006F734B" w:rsidRPr="004E0AC4" w:rsidRDefault="006F734B" w:rsidP="00CB7D00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A2C" w14:textId="77777777" w:rsidR="006F734B" w:rsidRPr="004E0AC4" w:rsidRDefault="006F734B" w:rsidP="00CB7D00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22FF" w14:textId="77777777" w:rsidR="006F734B" w:rsidRPr="004E0AC4" w:rsidRDefault="004D7AA6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88BE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E7D3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346F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475,203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</w:tcPr>
          <w:p w14:paraId="7C2A7BA9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proofErr w:type="spellStart"/>
            <w:r w:rsidRPr="00C77F83">
              <w:rPr>
                <w:color w:val="000000"/>
                <w:lang w:val="ru-RU"/>
              </w:rPr>
              <w:t>виховацям</w:t>
            </w:r>
            <w:proofErr w:type="spellEnd"/>
            <w:r w:rsidRPr="00C77F83">
              <w:rPr>
                <w:color w:val="000000"/>
                <w:lang w:val="ru-RU"/>
              </w:rPr>
              <w:t xml:space="preserve"> </w:t>
            </w:r>
            <w:proofErr w:type="spellStart"/>
            <w:r w:rsidRPr="00C77F83">
              <w:rPr>
                <w:color w:val="000000"/>
                <w:lang w:val="ru-RU"/>
              </w:rPr>
              <w:t>дошкільних</w:t>
            </w:r>
            <w:proofErr w:type="spellEnd"/>
            <w:r w:rsidRPr="00C77F83">
              <w:rPr>
                <w:color w:val="000000"/>
                <w:lang w:val="ru-RU"/>
              </w:rPr>
              <w:t xml:space="preserve"> </w:t>
            </w:r>
            <w:proofErr w:type="spellStart"/>
            <w:r w:rsidRPr="00C77F83">
              <w:rPr>
                <w:color w:val="000000"/>
                <w:lang w:val="ru-RU"/>
              </w:rPr>
              <w:t>закладів</w:t>
            </w:r>
            <w:proofErr w:type="spellEnd"/>
            <w:r w:rsidRPr="00C77F83">
              <w:rPr>
                <w:color w:val="000000"/>
                <w:lang w:val="ru-RU"/>
              </w:rPr>
              <w:t xml:space="preserve"> та </w:t>
            </w:r>
            <w:proofErr w:type="spellStart"/>
            <w:r w:rsidRPr="00C77F83">
              <w:rPr>
                <w:color w:val="000000"/>
                <w:lang w:val="ru-RU"/>
              </w:rPr>
              <w:t>здобувачам</w:t>
            </w:r>
            <w:proofErr w:type="spellEnd"/>
            <w:r w:rsidRPr="00C77F83">
              <w:rPr>
                <w:color w:val="000000"/>
                <w:lang w:val="ru-RU"/>
              </w:rPr>
              <w:t xml:space="preserve"> </w:t>
            </w:r>
            <w:proofErr w:type="spellStart"/>
            <w:r w:rsidRPr="00C77F83">
              <w:rPr>
                <w:color w:val="000000"/>
                <w:lang w:val="ru-RU"/>
              </w:rPr>
              <w:t>освіти</w:t>
            </w:r>
            <w:proofErr w:type="spellEnd"/>
          </w:p>
        </w:tc>
      </w:tr>
      <w:tr w:rsidR="006F734B" w:rsidRPr="006A3412" w14:paraId="7F5291F5" w14:textId="77777777" w:rsidTr="00CB7D00">
        <w:trPr>
          <w:trHeight w:val="242"/>
        </w:trPr>
        <w:tc>
          <w:tcPr>
            <w:tcW w:w="595" w:type="dxa"/>
            <w:vMerge/>
          </w:tcPr>
          <w:p w14:paraId="4460DDCC" w14:textId="77777777" w:rsidR="006F734B" w:rsidRPr="004E0AC4" w:rsidRDefault="006F734B" w:rsidP="00CB7D00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5329C6B5" w14:textId="77777777" w:rsidR="006F734B" w:rsidRPr="004E0AC4" w:rsidRDefault="006F734B" w:rsidP="00CB7D0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E14E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  <w:lang w:val="ru-RU"/>
              </w:rPr>
              <w:t xml:space="preserve">3.Поточний ремонт по </w:t>
            </w:r>
            <w:proofErr w:type="spellStart"/>
            <w:r w:rsidRPr="006A3412">
              <w:rPr>
                <w:color w:val="000000"/>
                <w:lang w:val="ru-RU"/>
              </w:rPr>
              <w:t>облаштуванню</w:t>
            </w:r>
            <w:proofErr w:type="spellEnd"/>
            <w:r w:rsidRPr="006A3412">
              <w:rPr>
                <w:color w:val="000000"/>
                <w:lang w:val="ru-RU"/>
              </w:rPr>
              <w:t xml:space="preserve"> укриттів </w:t>
            </w:r>
            <w:proofErr w:type="gramStart"/>
            <w:r w:rsidRPr="006A3412">
              <w:rPr>
                <w:color w:val="000000"/>
                <w:lang w:val="ru-RU"/>
              </w:rPr>
              <w:t>у  закладах</w:t>
            </w:r>
            <w:proofErr w:type="gramEnd"/>
            <w:r w:rsidRPr="006A3412">
              <w:rPr>
                <w:color w:val="000000"/>
                <w:lang w:val="ru-RU"/>
              </w:rPr>
              <w:t xml:space="preserve">  </w:t>
            </w:r>
            <w:proofErr w:type="spellStart"/>
            <w:r w:rsidRPr="006A3412">
              <w:rPr>
                <w:color w:val="000000"/>
                <w:lang w:val="ru-RU"/>
              </w:rPr>
              <w:t>освіти</w:t>
            </w:r>
            <w:proofErr w:type="spellEnd"/>
          </w:p>
        </w:tc>
        <w:tc>
          <w:tcPr>
            <w:tcW w:w="1134" w:type="dxa"/>
            <w:vAlign w:val="center"/>
          </w:tcPr>
          <w:p w14:paraId="43A80EC1" w14:textId="77777777" w:rsidR="006F734B" w:rsidRPr="004E0AC4" w:rsidRDefault="006F734B" w:rsidP="00CB7D00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4ADC67" w14:textId="77777777" w:rsidR="006F734B" w:rsidRPr="004E0AC4" w:rsidRDefault="006F734B" w:rsidP="00CB7D00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089" w14:textId="77777777" w:rsidR="006F734B" w:rsidRPr="004E0AC4" w:rsidRDefault="006F734B" w:rsidP="00CB7D00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DECC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9929,118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00895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2429,118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191D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5755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4250,000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</w:tcPr>
          <w:p w14:paraId="57194400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</w:p>
        </w:tc>
      </w:tr>
      <w:tr w:rsidR="006F734B" w:rsidRPr="006D3439" w14:paraId="62C40353" w14:textId="77777777" w:rsidTr="00CB7D00">
        <w:trPr>
          <w:trHeight w:val="1935"/>
        </w:trPr>
        <w:tc>
          <w:tcPr>
            <w:tcW w:w="595" w:type="dxa"/>
            <w:vMerge/>
          </w:tcPr>
          <w:p w14:paraId="1DB65BAB" w14:textId="77777777" w:rsidR="006F734B" w:rsidRPr="004E0AC4" w:rsidRDefault="006F734B" w:rsidP="004E0AC4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77E765BE" w14:textId="77777777" w:rsidR="006F734B" w:rsidRPr="004E0AC4" w:rsidRDefault="006F734B" w:rsidP="004E0AC4">
            <w:pPr>
              <w:jc w:val="center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13D4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 xml:space="preserve">4.Будівництво споруди бомбосховища на території Роменської загальноосвітньої школи І-ІІ ступеня № 6 Роменської міської ради Сумської області за адресою: вул. </w:t>
            </w:r>
            <w:proofErr w:type="spellStart"/>
            <w:r w:rsidRPr="006D3439">
              <w:rPr>
                <w:color w:val="000000"/>
              </w:rPr>
              <w:t>Всіхсвятська</w:t>
            </w:r>
            <w:proofErr w:type="spellEnd"/>
            <w:r w:rsidRPr="006D3439">
              <w:rPr>
                <w:color w:val="000000"/>
              </w:rPr>
              <w:t>, 5, м. Ромни, Сумська обл.</w:t>
            </w:r>
            <w:r>
              <w:rPr>
                <w:color w:val="000000"/>
              </w:rPr>
              <w:t xml:space="preserve"> Коригування</w:t>
            </w:r>
          </w:p>
        </w:tc>
        <w:tc>
          <w:tcPr>
            <w:tcW w:w="1134" w:type="dxa"/>
            <w:vMerge w:val="restart"/>
            <w:vAlign w:val="center"/>
          </w:tcPr>
          <w:p w14:paraId="73004B68" w14:textId="77777777" w:rsidR="006F734B" w:rsidRPr="006D3439" w:rsidRDefault="006F734B" w:rsidP="00CB7D00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6D59D91B" w14:textId="77777777" w:rsidR="006F734B" w:rsidRPr="006D3439" w:rsidRDefault="006F734B" w:rsidP="00CB7D00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92F" w14:textId="77777777" w:rsidR="006F734B" w:rsidRPr="006D3439" w:rsidRDefault="00490191" w:rsidP="00CB7D00">
            <w:pPr>
              <w:jc w:val="center"/>
            </w:pPr>
            <w:proofErr w:type="spellStart"/>
            <w:r w:rsidRPr="006A3412">
              <w:rPr>
                <w:lang w:val="ru-RU"/>
              </w:rPr>
              <w:t>Державний</w:t>
            </w:r>
            <w:proofErr w:type="spellEnd"/>
            <w:r w:rsidRPr="006A3412">
              <w:rPr>
                <w:lang w:val="ru-RU"/>
              </w:rPr>
              <w:t xml:space="preserve">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EAF7" w14:textId="77777777" w:rsidR="006F734B" w:rsidRPr="004E0AC4" w:rsidRDefault="00490191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24999,963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C5DE" w14:textId="77777777" w:rsidR="006F734B" w:rsidRPr="004E0AC4" w:rsidRDefault="00490191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24999,963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C212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0002" w14:textId="77777777" w:rsidR="006F734B" w:rsidRPr="004E0AC4" w:rsidRDefault="006F734B" w:rsidP="00CB7D00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</w:tcPr>
          <w:p w14:paraId="60B033E7" w14:textId="77777777" w:rsidR="006F734B" w:rsidRPr="004E0AC4" w:rsidRDefault="006F734B" w:rsidP="004E0AC4">
            <w:pPr>
              <w:jc w:val="center"/>
              <w:rPr>
                <w:color w:val="000000"/>
              </w:rPr>
            </w:pPr>
          </w:p>
        </w:tc>
      </w:tr>
      <w:tr w:rsidR="006F734B" w:rsidRPr="006D3439" w14:paraId="754FDAED" w14:textId="77777777" w:rsidTr="00CB7D00">
        <w:trPr>
          <w:trHeight w:val="1935"/>
        </w:trPr>
        <w:tc>
          <w:tcPr>
            <w:tcW w:w="595" w:type="dxa"/>
            <w:vMerge/>
          </w:tcPr>
          <w:p w14:paraId="14C08243" w14:textId="77777777" w:rsidR="006F734B" w:rsidRPr="004E0AC4" w:rsidRDefault="006F734B" w:rsidP="004E0AC4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38520886" w14:textId="77777777" w:rsidR="006F734B" w:rsidRPr="004E0AC4" w:rsidRDefault="006F734B" w:rsidP="004E0AC4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DE1C2" w14:textId="77777777" w:rsidR="006F734B" w:rsidRPr="006A3412" w:rsidRDefault="006F734B" w:rsidP="00CB7D0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1B6AAA98" w14:textId="77777777" w:rsidR="006F734B" w:rsidRPr="006A3412" w:rsidRDefault="006F734B" w:rsidP="00CB7D00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61F37E6" w14:textId="77777777" w:rsidR="006F734B" w:rsidRPr="006A3412" w:rsidRDefault="006F734B" w:rsidP="00CB7D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529D" w14:textId="77777777" w:rsidR="006F734B" w:rsidRPr="006A3412" w:rsidRDefault="00490191" w:rsidP="00CB7D00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25A1" w14:textId="77777777" w:rsidR="006F734B" w:rsidRPr="004E0AC4" w:rsidRDefault="00490191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16586,875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66E19" w14:textId="77777777" w:rsidR="006F734B" w:rsidRPr="004E0AC4" w:rsidRDefault="00490191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6311,962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A268" w14:textId="77777777" w:rsidR="006F734B" w:rsidRPr="004E0AC4" w:rsidRDefault="00490191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5274,913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23C8" w14:textId="77777777" w:rsidR="006F734B" w:rsidRPr="004E0AC4" w:rsidRDefault="00490191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5000,000</w:t>
            </w:r>
          </w:p>
        </w:tc>
        <w:tc>
          <w:tcPr>
            <w:tcW w:w="964" w:type="dxa"/>
            <w:vMerge/>
            <w:tcBorders>
              <w:left w:val="single" w:sz="4" w:space="0" w:color="auto"/>
            </w:tcBorders>
          </w:tcPr>
          <w:p w14:paraId="217A8BBF" w14:textId="77777777" w:rsidR="006F734B" w:rsidRPr="004E0AC4" w:rsidRDefault="006F734B" w:rsidP="004E0AC4">
            <w:pPr>
              <w:jc w:val="center"/>
              <w:rPr>
                <w:color w:val="000000"/>
              </w:rPr>
            </w:pPr>
          </w:p>
        </w:tc>
      </w:tr>
      <w:tr w:rsidR="006F734B" w:rsidRPr="006A3412" w14:paraId="6215CCC4" w14:textId="77777777" w:rsidTr="00CB7D00">
        <w:trPr>
          <w:trHeight w:val="1515"/>
        </w:trPr>
        <w:tc>
          <w:tcPr>
            <w:tcW w:w="595" w:type="dxa"/>
            <w:vMerge/>
          </w:tcPr>
          <w:p w14:paraId="138EAD50" w14:textId="77777777" w:rsidR="006F734B" w:rsidRPr="006A3412" w:rsidRDefault="006F734B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639B893D" w14:textId="77777777" w:rsidR="006F734B" w:rsidRPr="006A3412" w:rsidRDefault="006F734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CC552" w14:textId="77777777" w:rsidR="006F734B" w:rsidRPr="006A3412" w:rsidRDefault="006F734B" w:rsidP="00CB7D00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 xml:space="preserve">5. "Капітальний ремонт  Роменської загальноосвітньої школи І-ІІІ ступенів №5 </w:t>
            </w:r>
            <w:r w:rsidRPr="004E0AC4">
              <w:rPr>
                <w:color w:val="000000"/>
              </w:rPr>
              <w:t xml:space="preserve">Роменської міської ради Сумської області за адресою: вул.Прокопенка,76 </w:t>
            </w:r>
          </w:p>
        </w:tc>
        <w:tc>
          <w:tcPr>
            <w:tcW w:w="1134" w:type="dxa"/>
            <w:vAlign w:val="center"/>
          </w:tcPr>
          <w:p w14:paraId="765AC4A9" w14:textId="77777777" w:rsidR="006F734B" w:rsidRPr="006D3439" w:rsidRDefault="006F734B" w:rsidP="00CB7D00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377A7D" w14:textId="77777777" w:rsidR="006F734B" w:rsidRPr="006D3439" w:rsidRDefault="006F734B" w:rsidP="00CB7D00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C0E3" w14:textId="77777777" w:rsidR="006F734B" w:rsidRDefault="006F734B" w:rsidP="00CB7D00">
            <w:pPr>
              <w:jc w:val="center"/>
              <w:rPr>
                <w:lang w:val="ru-RU"/>
              </w:rPr>
            </w:pPr>
          </w:p>
          <w:p w14:paraId="318E9623" w14:textId="77777777" w:rsidR="006F734B" w:rsidRPr="006A3412" w:rsidRDefault="00EA2847" w:rsidP="00CB7D00">
            <w:pPr>
              <w:jc w:val="center"/>
            </w:pPr>
            <w:proofErr w:type="spellStart"/>
            <w:r w:rsidRPr="006A3412">
              <w:rPr>
                <w:lang w:val="ru-RU"/>
              </w:rPr>
              <w:t>Державний</w:t>
            </w:r>
            <w:proofErr w:type="spellEnd"/>
            <w:r w:rsidRPr="006A3412">
              <w:rPr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961B" w14:textId="77777777" w:rsidR="006F734B" w:rsidRPr="00CB7D00" w:rsidRDefault="00EA2847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5809" w14:textId="77777777" w:rsidR="006F734B" w:rsidRPr="00CB7D00" w:rsidRDefault="00EA2847" w:rsidP="00CB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1D05" w14:textId="77777777" w:rsidR="006F734B" w:rsidRPr="00CB7D00" w:rsidRDefault="006F734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3B28" w14:textId="77777777" w:rsidR="006F734B" w:rsidRPr="00CB7D00" w:rsidRDefault="006F734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0E1F4E91" w14:textId="77777777" w:rsidR="006F734B" w:rsidRPr="006A3412" w:rsidRDefault="006F734B">
            <w:pPr>
              <w:jc w:val="center"/>
              <w:rPr>
                <w:color w:val="000000"/>
              </w:rPr>
            </w:pPr>
          </w:p>
        </w:tc>
      </w:tr>
    </w:tbl>
    <w:p w14:paraId="795D6EF7" w14:textId="77777777" w:rsidR="00C77F83" w:rsidRDefault="004E0AC4" w:rsidP="004E0AC4">
      <w:pPr>
        <w:spacing w:line="276" w:lineRule="auto"/>
        <w:jc w:val="right"/>
      </w:pPr>
      <w:r>
        <w:lastRenderedPageBreak/>
        <w:t xml:space="preserve">Продовження </w:t>
      </w:r>
      <w:r w:rsidR="006F734B">
        <w:t>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9"/>
        <w:gridCol w:w="2268"/>
        <w:gridCol w:w="1134"/>
        <w:gridCol w:w="1559"/>
        <w:gridCol w:w="1134"/>
        <w:gridCol w:w="1276"/>
        <w:gridCol w:w="1276"/>
        <w:gridCol w:w="1276"/>
        <w:gridCol w:w="1275"/>
        <w:gridCol w:w="964"/>
      </w:tblGrid>
      <w:tr w:rsidR="004E0AC4" w:rsidRPr="006A3412" w14:paraId="71EF9990" w14:textId="77777777" w:rsidTr="004E0AC4">
        <w:trPr>
          <w:trHeight w:val="242"/>
        </w:trPr>
        <w:tc>
          <w:tcPr>
            <w:tcW w:w="595" w:type="dxa"/>
          </w:tcPr>
          <w:p w14:paraId="1076EBED" w14:textId="77777777" w:rsidR="004E0AC4" w:rsidRPr="006A3412" w:rsidRDefault="004E0AC4" w:rsidP="004E0AC4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3D458FAE" w14:textId="77777777" w:rsidR="004E0AC4" w:rsidRPr="006A3412" w:rsidRDefault="004E0AC4" w:rsidP="004E0AC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A5E2F9" w14:textId="77777777" w:rsidR="004E0AC4" w:rsidRPr="006A3412" w:rsidRDefault="004E0AC4" w:rsidP="004E0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67013F59" w14:textId="77777777" w:rsidR="004E0AC4" w:rsidRPr="006A3412" w:rsidRDefault="004E0AC4" w:rsidP="004E0AC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5E831D1" w14:textId="77777777" w:rsidR="004E0AC4" w:rsidRPr="006A3412" w:rsidRDefault="004E0AC4" w:rsidP="004E0AC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7CBFBC4" w14:textId="77777777" w:rsidR="004E0AC4" w:rsidRPr="006A3412" w:rsidRDefault="004E0AC4" w:rsidP="004E0AC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643B3" w14:textId="77777777" w:rsidR="004E0AC4" w:rsidRPr="006A3412" w:rsidRDefault="004E0AC4" w:rsidP="004E0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E01E64" w14:textId="77777777" w:rsidR="004E0AC4" w:rsidRPr="006A3412" w:rsidRDefault="004E0AC4" w:rsidP="004E0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FABF8A" w14:textId="77777777" w:rsidR="004E0AC4" w:rsidRPr="006A3412" w:rsidRDefault="004E0AC4" w:rsidP="004E0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92E97A" w14:textId="77777777" w:rsidR="004E0AC4" w:rsidRPr="006A3412" w:rsidRDefault="004E0AC4" w:rsidP="004E0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2913A6B8" w14:textId="77777777" w:rsidR="004E0AC4" w:rsidRPr="006A3412" w:rsidRDefault="004E0AC4" w:rsidP="004E0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167E7" w:rsidRPr="006A3412" w14:paraId="5E64CDD9" w14:textId="77777777" w:rsidTr="006F734B">
        <w:trPr>
          <w:trHeight w:val="242"/>
        </w:trPr>
        <w:tc>
          <w:tcPr>
            <w:tcW w:w="595" w:type="dxa"/>
            <w:vMerge w:val="restart"/>
          </w:tcPr>
          <w:p w14:paraId="0FE31669" w14:textId="77777777" w:rsidR="008167E7" w:rsidRDefault="008167E7" w:rsidP="004E0AC4">
            <w:pPr>
              <w:jc w:val="center"/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14:paraId="15DF7F9B" w14:textId="77777777" w:rsidR="008167E7" w:rsidRDefault="008167E7" w:rsidP="004E0A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1F65" w14:textId="77777777" w:rsidR="008167E7" w:rsidRDefault="008167E7" w:rsidP="006F734B">
            <w:pPr>
              <w:jc w:val="center"/>
              <w:rPr>
                <w:color w:val="000000"/>
              </w:rPr>
            </w:pPr>
            <w:proofErr w:type="spellStart"/>
            <w:r w:rsidRPr="004E0AC4">
              <w:rPr>
                <w:color w:val="000000"/>
              </w:rPr>
              <w:t>м.Ромни,Сумська</w:t>
            </w:r>
            <w:proofErr w:type="spellEnd"/>
            <w:r w:rsidRPr="004E0AC4">
              <w:rPr>
                <w:color w:val="000000"/>
              </w:rPr>
              <w:t xml:space="preserve"> </w:t>
            </w:r>
            <w:proofErr w:type="spellStart"/>
            <w:r w:rsidRPr="004E0AC4">
              <w:rPr>
                <w:color w:val="000000"/>
              </w:rPr>
              <w:t>обл</w:t>
            </w:r>
            <w:proofErr w:type="spellEnd"/>
            <w:r w:rsidRPr="004E0AC4">
              <w:rPr>
                <w:color w:val="000000"/>
              </w:rPr>
              <w:t>"</w:t>
            </w:r>
          </w:p>
        </w:tc>
        <w:tc>
          <w:tcPr>
            <w:tcW w:w="1134" w:type="dxa"/>
            <w:vAlign w:val="center"/>
          </w:tcPr>
          <w:p w14:paraId="3CD44779" w14:textId="77777777" w:rsidR="008167E7" w:rsidRDefault="008167E7" w:rsidP="006F734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C6C85F" w14:textId="77777777" w:rsidR="008167E7" w:rsidRDefault="008167E7" w:rsidP="006F73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01AF12" w14:textId="77777777" w:rsidR="008167E7" w:rsidRDefault="00EA2847" w:rsidP="006F734B">
            <w:pPr>
              <w:jc w:val="center"/>
            </w:pPr>
            <w:r w:rsidRPr="006D3439">
              <w:rPr>
                <w:lang w:val="ru-RU"/>
              </w:rPr>
              <w:t xml:space="preserve">Бюджет </w:t>
            </w:r>
            <w:proofErr w:type="spellStart"/>
            <w:r w:rsidRPr="006D3439">
              <w:rPr>
                <w:lang w:val="ru-RU"/>
              </w:rPr>
              <w:t>Роменської</w:t>
            </w:r>
            <w:proofErr w:type="spellEnd"/>
            <w:r w:rsidRPr="006D3439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EEBF" w14:textId="77777777" w:rsidR="008167E7" w:rsidRDefault="00EA2847" w:rsidP="006F7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11695,196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C511D8" w14:textId="77777777" w:rsidR="008167E7" w:rsidRDefault="00EA2847" w:rsidP="006F734B">
            <w:pPr>
              <w:jc w:val="center"/>
              <w:rPr>
                <w:color w:val="000000"/>
              </w:rPr>
            </w:pPr>
            <w:r w:rsidRPr="00CB7D00">
              <w:rPr>
                <w:color w:val="000000"/>
              </w:rPr>
              <w:t>1111,414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A70FF" w14:textId="77777777" w:rsidR="008167E7" w:rsidRDefault="00EA2847" w:rsidP="006F734B">
            <w:pPr>
              <w:jc w:val="center"/>
              <w:rPr>
                <w:color w:val="000000"/>
              </w:rPr>
            </w:pPr>
            <w:r w:rsidRPr="00CB7D00">
              <w:rPr>
                <w:color w:val="000000"/>
              </w:rPr>
              <w:t>5583,782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DC532" w14:textId="77777777" w:rsidR="008167E7" w:rsidRDefault="00EA2847" w:rsidP="006F734B">
            <w:pPr>
              <w:jc w:val="center"/>
              <w:rPr>
                <w:color w:val="000000"/>
              </w:rPr>
            </w:pPr>
            <w:r w:rsidRPr="00CB7D00">
              <w:rPr>
                <w:color w:val="000000"/>
              </w:rPr>
              <w:t>5000,000</w:t>
            </w:r>
          </w:p>
        </w:tc>
        <w:tc>
          <w:tcPr>
            <w:tcW w:w="964" w:type="dxa"/>
            <w:vMerge w:val="restart"/>
          </w:tcPr>
          <w:p w14:paraId="35E2F1D8" w14:textId="77777777" w:rsidR="008167E7" w:rsidRDefault="008167E7" w:rsidP="004E0AC4">
            <w:pPr>
              <w:jc w:val="center"/>
              <w:rPr>
                <w:color w:val="000000"/>
              </w:rPr>
            </w:pPr>
          </w:p>
        </w:tc>
      </w:tr>
      <w:tr w:rsidR="008167E7" w:rsidRPr="006A3412" w14:paraId="493AF0AE" w14:textId="77777777" w:rsidTr="006F734B">
        <w:trPr>
          <w:trHeight w:val="242"/>
        </w:trPr>
        <w:tc>
          <w:tcPr>
            <w:tcW w:w="595" w:type="dxa"/>
            <w:vMerge/>
          </w:tcPr>
          <w:p w14:paraId="5C39EAA0" w14:textId="77777777" w:rsidR="008167E7" w:rsidRDefault="008167E7" w:rsidP="006F734B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34EAF270" w14:textId="77777777" w:rsidR="008167E7" w:rsidRDefault="008167E7" w:rsidP="006F734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8542" w14:textId="77777777" w:rsidR="008167E7" w:rsidRPr="004E0AC4" w:rsidRDefault="008167E7" w:rsidP="006F734B">
            <w:pPr>
              <w:jc w:val="center"/>
              <w:rPr>
                <w:color w:val="000000"/>
              </w:rPr>
            </w:pPr>
            <w:r w:rsidRPr="006F734B">
              <w:rPr>
                <w:color w:val="000000"/>
              </w:rPr>
              <w:t>6.Частковий демонтаж нежитлової будівлі Роменського ЗЗСО №8</w:t>
            </w:r>
          </w:p>
        </w:tc>
        <w:tc>
          <w:tcPr>
            <w:tcW w:w="1134" w:type="dxa"/>
            <w:vAlign w:val="center"/>
          </w:tcPr>
          <w:p w14:paraId="68FC1542" w14:textId="77777777" w:rsidR="008167E7" w:rsidRDefault="008167E7" w:rsidP="006F734B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C86E7A" w14:textId="77777777" w:rsidR="008167E7" w:rsidRDefault="008167E7" w:rsidP="006F734B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09430E92" w14:textId="77777777" w:rsidR="008167E7" w:rsidRPr="006A3412" w:rsidRDefault="008167E7" w:rsidP="006F734B">
            <w:pPr>
              <w:jc w:val="center"/>
              <w:rPr>
                <w:lang w:val="ru-RU"/>
              </w:rPr>
            </w:pPr>
            <w:r w:rsidRPr="006F734B">
              <w:rPr>
                <w:lang w:val="ru-RU"/>
              </w:rPr>
              <w:t xml:space="preserve">Бюджет </w:t>
            </w:r>
            <w:proofErr w:type="spellStart"/>
            <w:r w:rsidRPr="006F734B">
              <w:rPr>
                <w:lang w:val="ru-RU"/>
              </w:rPr>
              <w:t>Роменської</w:t>
            </w:r>
            <w:proofErr w:type="spellEnd"/>
            <w:r w:rsidRPr="006F734B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BF1E" w14:textId="77777777" w:rsidR="008167E7" w:rsidRDefault="008167E7" w:rsidP="006F7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AD80F" w14:textId="77777777" w:rsidR="008167E7" w:rsidRDefault="008167E7" w:rsidP="006F7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FFA286" w14:textId="77777777" w:rsidR="008167E7" w:rsidRDefault="008167E7" w:rsidP="006F734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AB7CF" w14:textId="77777777" w:rsidR="008167E7" w:rsidRDefault="008167E7" w:rsidP="006F734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463A64D4" w14:textId="77777777" w:rsidR="008167E7" w:rsidRDefault="008167E7" w:rsidP="006F734B">
            <w:pPr>
              <w:jc w:val="center"/>
              <w:rPr>
                <w:color w:val="000000"/>
              </w:rPr>
            </w:pPr>
          </w:p>
        </w:tc>
      </w:tr>
      <w:tr w:rsidR="008167E7" w:rsidRPr="006A3412" w14:paraId="65AA02FD" w14:textId="77777777" w:rsidTr="006F734B">
        <w:trPr>
          <w:trHeight w:val="242"/>
        </w:trPr>
        <w:tc>
          <w:tcPr>
            <w:tcW w:w="595" w:type="dxa"/>
            <w:vMerge/>
          </w:tcPr>
          <w:p w14:paraId="753030FA" w14:textId="77777777" w:rsidR="008167E7" w:rsidRDefault="008167E7" w:rsidP="006F734B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54D3EAFE" w14:textId="77777777" w:rsidR="008167E7" w:rsidRDefault="008167E7" w:rsidP="006F734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FBFF" w14:textId="77777777" w:rsidR="008167E7" w:rsidRPr="006F734B" w:rsidRDefault="008167E7" w:rsidP="006F734B">
            <w:pPr>
              <w:jc w:val="center"/>
              <w:rPr>
                <w:color w:val="000000"/>
              </w:rPr>
            </w:pPr>
            <w:r w:rsidRPr="006F734B">
              <w:rPr>
                <w:color w:val="000000"/>
              </w:rPr>
              <w:t xml:space="preserve">7.Інструментальне обстеження конструкцій фундаментів зруйнованої школи </w:t>
            </w:r>
            <w:r>
              <w:rPr>
                <w:color w:val="000000"/>
              </w:rPr>
              <w:t>№</w:t>
            </w:r>
            <w:r w:rsidRPr="006F734B">
              <w:rPr>
                <w:color w:val="000000"/>
              </w:rPr>
              <w:t xml:space="preserve"> 8 (будівля школи, літ. А) за адресою: вул. Троїцька, 94, м. Ромни, Сумська область з визначенням можливості їх подальшого використання</w:t>
            </w:r>
          </w:p>
        </w:tc>
        <w:tc>
          <w:tcPr>
            <w:tcW w:w="1134" w:type="dxa"/>
            <w:vAlign w:val="center"/>
          </w:tcPr>
          <w:p w14:paraId="31D24ACB" w14:textId="77777777" w:rsidR="008167E7" w:rsidRPr="006A3412" w:rsidRDefault="008167E7" w:rsidP="006F734B">
            <w:pPr>
              <w:jc w:val="center"/>
              <w:rPr>
                <w:lang w:val="ru-RU"/>
              </w:rPr>
            </w:pPr>
            <w:r w:rsidRPr="00975C6E"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8C0976" w14:textId="77777777" w:rsidR="008167E7" w:rsidRPr="006A3412" w:rsidRDefault="008167E7" w:rsidP="006F734B">
            <w:pPr>
              <w:jc w:val="center"/>
              <w:rPr>
                <w:lang w:val="ru-RU"/>
              </w:rPr>
            </w:pPr>
            <w:r w:rsidRPr="00975C6E">
              <w:t>Відділ освіти, керівники закладів</w:t>
            </w:r>
          </w:p>
        </w:tc>
        <w:tc>
          <w:tcPr>
            <w:tcW w:w="1134" w:type="dxa"/>
            <w:vAlign w:val="center"/>
          </w:tcPr>
          <w:p w14:paraId="7653EB26" w14:textId="77777777" w:rsidR="008167E7" w:rsidRPr="006F734B" w:rsidRDefault="008167E7" w:rsidP="006F734B">
            <w:pPr>
              <w:jc w:val="center"/>
              <w:rPr>
                <w:lang w:val="ru-RU"/>
              </w:rPr>
            </w:pPr>
            <w:r w:rsidRPr="00975C6E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179B" w14:textId="77777777" w:rsidR="008167E7" w:rsidRDefault="008167E7" w:rsidP="006F7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34017" w14:textId="77777777" w:rsidR="008167E7" w:rsidRDefault="008167E7" w:rsidP="006F7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DEA7B2" w14:textId="77777777" w:rsidR="008167E7" w:rsidRDefault="008167E7" w:rsidP="006F734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D41C60" w14:textId="77777777" w:rsidR="008167E7" w:rsidRDefault="008167E7" w:rsidP="006F734B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62515801" w14:textId="77777777" w:rsidR="008167E7" w:rsidRDefault="008167E7" w:rsidP="006F734B">
            <w:pPr>
              <w:jc w:val="center"/>
              <w:rPr>
                <w:color w:val="000000"/>
              </w:rPr>
            </w:pPr>
          </w:p>
        </w:tc>
      </w:tr>
      <w:tr w:rsidR="008167E7" w:rsidRPr="006A3412" w14:paraId="6CD09F13" w14:textId="77777777" w:rsidTr="00EA2847">
        <w:trPr>
          <w:trHeight w:val="242"/>
        </w:trPr>
        <w:tc>
          <w:tcPr>
            <w:tcW w:w="595" w:type="dxa"/>
            <w:vMerge/>
          </w:tcPr>
          <w:p w14:paraId="4641A1F1" w14:textId="77777777" w:rsidR="008167E7" w:rsidRDefault="008167E7" w:rsidP="008167E7">
            <w:pPr>
              <w:jc w:val="center"/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</w:tcPr>
          <w:p w14:paraId="5EEE61F5" w14:textId="77777777" w:rsidR="008167E7" w:rsidRDefault="008167E7" w:rsidP="008167E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30D1D0" w14:textId="77777777" w:rsidR="008167E7" w:rsidRPr="004E0AC4" w:rsidRDefault="008167E7" w:rsidP="008167E7">
            <w:pPr>
              <w:jc w:val="center"/>
              <w:rPr>
                <w:color w:val="000000"/>
              </w:rPr>
            </w:pPr>
            <w:r w:rsidRPr="008167E7">
              <w:rPr>
                <w:color w:val="000000"/>
              </w:rPr>
              <w:t>8.</w:t>
            </w:r>
            <w:r>
              <w:rPr>
                <w:color w:val="000000"/>
              </w:rPr>
              <w:t xml:space="preserve"> </w:t>
            </w:r>
            <w:r w:rsidRPr="008167E7">
              <w:rPr>
                <w:color w:val="000000"/>
              </w:rPr>
              <w:t xml:space="preserve">Реконструкція Роменського закладу загальної освіти І-ІІ ступенів №8 Роменської міської ради Сумської області з добудовою спортивної зали та </w:t>
            </w:r>
          </w:p>
        </w:tc>
        <w:tc>
          <w:tcPr>
            <w:tcW w:w="1134" w:type="dxa"/>
            <w:vAlign w:val="center"/>
          </w:tcPr>
          <w:p w14:paraId="3DEE0249" w14:textId="77777777" w:rsidR="008167E7" w:rsidRDefault="008167E7" w:rsidP="008167E7">
            <w:pPr>
              <w:jc w:val="center"/>
            </w:pPr>
            <w:r w:rsidRPr="00975C6E">
              <w:t>2024-2026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DA8FBF" w14:textId="77777777" w:rsidR="008167E7" w:rsidRDefault="008167E7" w:rsidP="008167E7">
            <w:pPr>
              <w:jc w:val="center"/>
            </w:pPr>
            <w:r w:rsidRPr="00975C6E">
              <w:t>Відділ освіти, керівники закладів</w:t>
            </w:r>
          </w:p>
        </w:tc>
        <w:tc>
          <w:tcPr>
            <w:tcW w:w="1134" w:type="dxa"/>
            <w:vAlign w:val="center"/>
          </w:tcPr>
          <w:p w14:paraId="51C97B6F" w14:textId="77777777" w:rsidR="008167E7" w:rsidRPr="008167E7" w:rsidRDefault="00EA2847" w:rsidP="008167E7">
            <w:pPr>
              <w:jc w:val="center"/>
            </w:pPr>
            <w:proofErr w:type="spellStart"/>
            <w:r w:rsidRPr="008167E7">
              <w:rPr>
                <w:lang w:val="ru-RU"/>
              </w:rPr>
              <w:t>Державний</w:t>
            </w:r>
            <w:proofErr w:type="spellEnd"/>
            <w:r w:rsidRPr="008167E7">
              <w:rPr>
                <w:lang w:val="ru-RU"/>
              </w:rPr>
              <w:t xml:space="preserve"> бюджет</w:t>
            </w:r>
            <w:r w:rsidRPr="008167E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44A4" w14:textId="77777777" w:rsidR="008167E7" w:rsidRDefault="00EA2847" w:rsidP="00EA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030FF6" w14:textId="77777777" w:rsidR="008167E7" w:rsidRDefault="00EA2847" w:rsidP="00EA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8815AD" w14:textId="77777777" w:rsidR="008167E7" w:rsidRDefault="008167E7" w:rsidP="008167E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B4685C" w14:textId="77777777" w:rsidR="008167E7" w:rsidRDefault="008167E7" w:rsidP="008167E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40147B72" w14:textId="77777777" w:rsidR="008167E7" w:rsidRDefault="008167E7" w:rsidP="008167E7">
            <w:pPr>
              <w:jc w:val="center"/>
              <w:rPr>
                <w:color w:val="000000"/>
              </w:rPr>
            </w:pPr>
          </w:p>
        </w:tc>
      </w:tr>
    </w:tbl>
    <w:p w14:paraId="1A7393DD" w14:textId="77777777" w:rsidR="004E0AC4" w:rsidRDefault="004E0AC4" w:rsidP="004E0AC4">
      <w:pPr>
        <w:spacing w:line="276" w:lineRule="auto"/>
        <w:jc w:val="right"/>
      </w:pPr>
      <w:bookmarkStart w:id="9" w:name="_Hlk182385950"/>
      <w:r>
        <w:lastRenderedPageBreak/>
        <w:t xml:space="preserve">Продовження </w:t>
      </w:r>
      <w:r w:rsidR="008167E7">
        <w:t>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4E0AC4" w:rsidRPr="006A3412" w14:paraId="0195120B" w14:textId="77777777" w:rsidTr="00B55002">
        <w:trPr>
          <w:trHeight w:val="242"/>
        </w:trPr>
        <w:tc>
          <w:tcPr>
            <w:tcW w:w="595" w:type="dxa"/>
          </w:tcPr>
          <w:p w14:paraId="5EFC57C8" w14:textId="77777777" w:rsidR="004E0AC4" w:rsidRPr="00B55002" w:rsidRDefault="00B55002" w:rsidP="00B55002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</w:tcPr>
          <w:p w14:paraId="11C06CF9" w14:textId="77777777" w:rsidR="004E0AC4" w:rsidRPr="00B55002" w:rsidRDefault="00B55002" w:rsidP="00B55002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E2153B7" w14:textId="77777777" w:rsidR="004E0AC4" w:rsidRPr="00B55002" w:rsidRDefault="00B55002" w:rsidP="00B55002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F95635A" w14:textId="77777777" w:rsidR="004E0AC4" w:rsidRPr="00B55002" w:rsidRDefault="00B55002" w:rsidP="00B55002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211165AA" w14:textId="77777777" w:rsidR="004E0AC4" w:rsidRPr="00B55002" w:rsidRDefault="00B55002" w:rsidP="00B55002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75E8E0" w14:textId="77777777" w:rsidR="004E0AC4" w:rsidRPr="00B55002" w:rsidRDefault="00B55002" w:rsidP="00B55002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3A31B" w14:textId="77777777" w:rsidR="004E0AC4" w:rsidRPr="00B55002" w:rsidRDefault="00B55002" w:rsidP="00B55002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451275" w14:textId="77777777" w:rsidR="004E0AC4" w:rsidRPr="00B55002" w:rsidRDefault="00B55002" w:rsidP="00B55002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E1EF91" w14:textId="77777777" w:rsidR="004E0AC4" w:rsidRPr="00B55002" w:rsidRDefault="00B55002" w:rsidP="00B55002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B05814" w14:textId="77777777" w:rsidR="004E0AC4" w:rsidRPr="00B55002" w:rsidRDefault="00B55002" w:rsidP="00B55002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022FDF45" w14:textId="77777777" w:rsidR="004E0AC4" w:rsidRPr="00B55002" w:rsidRDefault="00B55002" w:rsidP="00B55002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D007F7" w:rsidRPr="006A3412" w14:paraId="179ED702" w14:textId="77777777" w:rsidTr="008167E7">
        <w:trPr>
          <w:trHeight w:val="242"/>
        </w:trPr>
        <w:tc>
          <w:tcPr>
            <w:tcW w:w="595" w:type="dxa"/>
            <w:vMerge w:val="restart"/>
          </w:tcPr>
          <w:p w14:paraId="4EE1D769" w14:textId="77777777" w:rsidR="00D007F7" w:rsidRPr="00B55002" w:rsidRDefault="00D007F7" w:rsidP="00B55002">
            <w:pPr>
              <w:jc w:val="center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11B672" w14:textId="77777777" w:rsidR="00D007F7" w:rsidRPr="00B55002" w:rsidRDefault="00D007F7" w:rsidP="00B5500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791224F" w14:textId="77777777" w:rsidR="00D007F7" w:rsidRPr="00B55002" w:rsidRDefault="00D007F7" w:rsidP="00B55002">
            <w:pPr>
              <w:jc w:val="center"/>
            </w:pPr>
            <w:r w:rsidRPr="008167E7">
              <w:t xml:space="preserve">багатофункціонального спортивного майданчика за </w:t>
            </w:r>
            <w:proofErr w:type="spellStart"/>
            <w:r w:rsidRPr="008167E7">
              <w:t>адресою:Сумська</w:t>
            </w:r>
            <w:proofErr w:type="spellEnd"/>
            <w:r w:rsidRPr="008167E7">
              <w:t xml:space="preserve"> обл., місто Ромни, вул. Троїцька, буд.94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5DE03F2" w14:textId="77777777" w:rsidR="00D007F7" w:rsidRPr="00B55002" w:rsidRDefault="00D007F7" w:rsidP="00B55002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514A2D2F" w14:textId="77777777" w:rsidR="00D007F7" w:rsidRPr="00B55002" w:rsidRDefault="00D007F7" w:rsidP="00B550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B44ED9" w14:textId="77777777" w:rsidR="00D007F7" w:rsidRPr="00B55002" w:rsidRDefault="00D007F7" w:rsidP="008167E7">
            <w:pPr>
              <w:jc w:val="center"/>
              <w:rPr>
                <w:lang w:val="ru-RU"/>
              </w:rPr>
            </w:pPr>
            <w:r w:rsidRPr="008167E7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AE75" w14:textId="77777777" w:rsidR="00D007F7" w:rsidRPr="00B55002" w:rsidRDefault="00D007F7" w:rsidP="008167E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E66E4" w14:textId="77777777" w:rsidR="00D007F7" w:rsidRPr="00B55002" w:rsidRDefault="00D007F7" w:rsidP="008167E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E0EFF" w14:textId="77777777" w:rsidR="00D007F7" w:rsidRPr="00B55002" w:rsidRDefault="00D007F7" w:rsidP="00B5500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A22221" w14:textId="77777777" w:rsidR="00D007F7" w:rsidRPr="00B55002" w:rsidRDefault="00D007F7" w:rsidP="00B55002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 w:val="restart"/>
          </w:tcPr>
          <w:p w14:paraId="0C042F7F" w14:textId="77777777" w:rsidR="00D007F7" w:rsidRPr="00B55002" w:rsidRDefault="00D007F7" w:rsidP="00B55002">
            <w:pPr>
              <w:jc w:val="center"/>
              <w:rPr>
                <w:color w:val="000000"/>
              </w:rPr>
            </w:pPr>
          </w:p>
        </w:tc>
      </w:tr>
      <w:tr w:rsidR="00D007F7" w:rsidRPr="006A3412" w14:paraId="66F7B475" w14:textId="77777777" w:rsidTr="00AF799C">
        <w:trPr>
          <w:trHeight w:val="242"/>
        </w:trPr>
        <w:tc>
          <w:tcPr>
            <w:tcW w:w="595" w:type="dxa"/>
            <w:vMerge/>
          </w:tcPr>
          <w:p w14:paraId="4552896C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0A6EC89B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2AA04" w14:textId="7B047ABE" w:rsidR="00D007F7" w:rsidRPr="00AF799C" w:rsidRDefault="00D007F7" w:rsidP="00AF799C">
            <w:pPr>
              <w:jc w:val="center"/>
            </w:pPr>
            <w:r w:rsidRPr="00AF799C">
              <w:t>9.</w:t>
            </w:r>
            <w:r w:rsidR="00AF799C" w:rsidRPr="00AF799C">
              <w:t xml:space="preserve"> «Капітальний ремонт вимощення з облаштуванням окремого входу для маломобільних груп населення в найпростіше укриття приміщення Роменського ліцею № 2 ім. А.Ф. Йоффе Роменської міської ради Сумської області за адресою: вул. Соборна, 33, м. Ромни, Сумська обл.»</w:t>
            </w:r>
          </w:p>
        </w:tc>
        <w:tc>
          <w:tcPr>
            <w:tcW w:w="1134" w:type="dxa"/>
            <w:vAlign w:val="center"/>
          </w:tcPr>
          <w:p w14:paraId="02112EC7" w14:textId="5BF91FF2" w:rsidR="00D007F7" w:rsidRPr="00AF799C" w:rsidRDefault="00D007F7" w:rsidP="00D007F7">
            <w:pPr>
              <w:jc w:val="center"/>
            </w:pPr>
            <w:r w:rsidRPr="00AF799C">
              <w:t>2024-2026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683C3B2B" w14:textId="7F4B743B" w:rsidR="00D007F7" w:rsidRPr="00AF799C" w:rsidRDefault="00D007F7" w:rsidP="00D007F7">
            <w:pPr>
              <w:jc w:val="center"/>
            </w:pPr>
            <w:r w:rsidRPr="00AF799C">
              <w:t>Відділ освіти, керівники закладів</w:t>
            </w:r>
          </w:p>
        </w:tc>
        <w:tc>
          <w:tcPr>
            <w:tcW w:w="1134" w:type="dxa"/>
            <w:vAlign w:val="center"/>
          </w:tcPr>
          <w:p w14:paraId="69B6C746" w14:textId="0CB6FC2A" w:rsidR="00D007F7" w:rsidRPr="00AF799C" w:rsidRDefault="00D007F7" w:rsidP="00D007F7">
            <w:pPr>
              <w:jc w:val="center"/>
            </w:pPr>
            <w:r w:rsidRPr="00AF799C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36E" w14:textId="4CB159B2" w:rsidR="00D007F7" w:rsidRPr="00AF799C" w:rsidRDefault="00D007F7" w:rsidP="00D007F7">
            <w:pPr>
              <w:jc w:val="center"/>
              <w:rPr>
                <w:color w:val="000000"/>
              </w:rPr>
            </w:pPr>
            <w:r w:rsidRPr="00AF799C">
              <w:rPr>
                <w:color w:val="00000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7B451F" w14:textId="594AB251" w:rsidR="00D007F7" w:rsidRPr="00AF799C" w:rsidRDefault="00D007F7" w:rsidP="00D007F7">
            <w:pPr>
              <w:jc w:val="center"/>
              <w:rPr>
                <w:color w:val="000000"/>
              </w:rPr>
            </w:pPr>
            <w:r w:rsidRPr="00AF799C">
              <w:rPr>
                <w:color w:val="00000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179F03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3C0D61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6DDA3387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</w:tr>
      <w:bookmarkEnd w:id="9"/>
      <w:tr w:rsidR="008167E7" w:rsidRPr="006A3412" w14:paraId="039FBBF4" w14:textId="77777777" w:rsidTr="008167E7">
        <w:trPr>
          <w:trHeight w:val="242"/>
        </w:trPr>
        <w:tc>
          <w:tcPr>
            <w:tcW w:w="595" w:type="dxa"/>
            <w:vMerge w:val="restart"/>
          </w:tcPr>
          <w:p w14:paraId="43AB2039" w14:textId="77777777" w:rsidR="008167E7" w:rsidRPr="00B55002" w:rsidRDefault="008167E7" w:rsidP="008167E7">
            <w:pPr>
              <w:jc w:val="center"/>
            </w:pP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0002E7" w14:textId="77777777" w:rsidR="008167E7" w:rsidRPr="008167E7" w:rsidRDefault="008167E7" w:rsidP="008167E7">
            <w:pPr>
              <w:jc w:val="center"/>
              <w:rPr>
                <w:b/>
                <w:bCs/>
              </w:rPr>
            </w:pPr>
            <w:r w:rsidRPr="008167E7">
              <w:rPr>
                <w:b/>
                <w:bCs/>
              </w:rPr>
              <w:t>Усього за напрямком 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C0360" w14:textId="77777777" w:rsidR="008167E7" w:rsidRPr="008167E7" w:rsidRDefault="008167E7" w:rsidP="008167E7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6134" w14:textId="7C404AE6" w:rsidR="008167E7" w:rsidRDefault="004D7AA6" w:rsidP="008167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  <w:r w:rsidR="00EB75D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63,351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FCDF3" w14:textId="43BDC752" w:rsidR="008167E7" w:rsidRDefault="004D7AA6" w:rsidP="008167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EB75D0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87,250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B6BF" w14:textId="77777777" w:rsidR="008167E7" w:rsidRPr="00B55002" w:rsidRDefault="008167E7" w:rsidP="008167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14917,398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BA491" w14:textId="77777777" w:rsidR="008167E7" w:rsidRPr="008167E7" w:rsidRDefault="008167E7" w:rsidP="008167E7">
            <w:pPr>
              <w:jc w:val="center"/>
              <w:rPr>
                <w:b/>
                <w:bCs/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14758,703</w:t>
            </w:r>
          </w:p>
        </w:tc>
        <w:tc>
          <w:tcPr>
            <w:tcW w:w="964" w:type="dxa"/>
          </w:tcPr>
          <w:p w14:paraId="4AC506B9" w14:textId="77777777" w:rsidR="008167E7" w:rsidRPr="00B55002" w:rsidRDefault="008167E7" w:rsidP="008167E7">
            <w:pPr>
              <w:jc w:val="center"/>
              <w:rPr>
                <w:color w:val="000000"/>
              </w:rPr>
            </w:pPr>
          </w:p>
        </w:tc>
      </w:tr>
      <w:tr w:rsidR="008167E7" w:rsidRPr="006A3412" w14:paraId="07E06749" w14:textId="77777777" w:rsidTr="008167E7">
        <w:trPr>
          <w:trHeight w:val="242"/>
        </w:trPr>
        <w:tc>
          <w:tcPr>
            <w:tcW w:w="595" w:type="dxa"/>
            <w:vMerge/>
          </w:tcPr>
          <w:p w14:paraId="21FA43D4" w14:textId="77777777" w:rsidR="008167E7" w:rsidRPr="00B55002" w:rsidRDefault="008167E7" w:rsidP="008167E7">
            <w:pPr>
              <w:jc w:val="center"/>
            </w:pPr>
          </w:p>
        </w:tc>
        <w:tc>
          <w:tcPr>
            <w:tcW w:w="723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908DABC" w14:textId="77777777" w:rsidR="008167E7" w:rsidRPr="00B55002" w:rsidRDefault="008167E7" w:rsidP="008167E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BC130D" w14:textId="77777777" w:rsidR="008167E7" w:rsidRPr="008167E7" w:rsidRDefault="008167E7" w:rsidP="008167E7">
            <w:pPr>
              <w:jc w:val="center"/>
              <w:rPr>
                <w:lang w:val="ru-RU"/>
              </w:rPr>
            </w:pPr>
            <w:proofErr w:type="spellStart"/>
            <w:r w:rsidRPr="006A3412">
              <w:rPr>
                <w:b/>
                <w:bCs/>
                <w:lang w:val="ru-RU"/>
              </w:rPr>
              <w:t>Державний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8867" w14:textId="77777777" w:rsidR="008167E7" w:rsidRPr="008167E7" w:rsidRDefault="008167E7" w:rsidP="008167E7">
            <w:pPr>
              <w:jc w:val="center"/>
              <w:rPr>
                <w:b/>
                <w:bCs/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35999,963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04B77B" w14:textId="77777777" w:rsidR="008167E7" w:rsidRPr="008167E7" w:rsidRDefault="008167E7" w:rsidP="008167E7">
            <w:pPr>
              <w:jc w:val="center"/>
              <w:rPr>
                <w:b/>
                <w:bCs/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35999,963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FF97E9" w14:textId="77777777" w:rsidR="008167E7" w:rsidRPr="00B55002" w:rsidRDefault="008167E7" w:rsidP="008167E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3C89E" w14:textId="77777777" w:rsidR="008167E7" w:rsidRPr="00B55002" w:rsidRDefault="008167E7" w:rsidP="008167E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18E442B9" w14:textId="77777777" w:rsidR="008167E7" w:rsidRPr="00B55002" w:rsidRDefault="008167E7" w:rsidP="008167E7">
            <w:pPr>
              <w:jc w:val="center"/>
              <w:rPr>
                <w:color w:val="000000"/>
              </w:rPr>
            </w:pPr>
          </w:p>
        </w:tc>
      </w:tr>
    </w:tbl>
    <w:p w14:paraId="16C26A7C" w14:textId="77777777" w:rsidR="008167E7" w:rsidRDefault="008167E7" w:rsidP="008167E7">
      <w:pPr>
        <w:spacing w:line="276" w:lineRule="auto"/>
        <w:jc w:val="right"/>
      </w:pPr>
      <w: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8167E7" w:rsidRPr="006A3412" w14:paraId="2F51452E" w14:textId="77777777" w:rsidTr="001B43F4">
        <w:trPr>
          <w:trHeight w:val="242"/>
        </w:trPr>
        <w:tc>
          <w:tcPr>
            <w:tcW w:w="595" w:type="dxa"/>
          </w:tcPr>
          <w:p w14:paraId="3B7BC6DA" w14:textId="77777777" w:rsidR="008167E7" w:rsidRPr="00B55002" w:rsidRDefault="008167E7" w:rsidP="001B43F4">
            <w:pPr>
              <w:jc w:val="center"/>
            </w:pPr>
            <w:bookmarkStart w:id="10" w:name="_Hlk182387357"/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</w:tcPr>
          <w:p w14:paraId="16886EB1" w14:textId="77777777" w:rsidR="008167E7" w:rsidRPr="00B55002" w:rsidRDefault="008167E7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B0B3972" w14:textId="77777777" w:rsidR="008167E7" w:rsidRPr="00B55002" w:rsidRDefault="008167E7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8A78648" w14:textId="77777777" w:rsidR="008167E7" w:rsidRPr="00B55002" w:rsidRDefault="008167E7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5DD75704" w14:textId="77777777" w:rsidR="008167E7" w:rsidRPr="00B55002" w:rsidRDefault="008167E7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320CA5" w14:textId="77777777" w:rsidR="008167E7" w:rsidRPr="00B55002" w:rsidRDefault="008167E7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BE7C4" w14:textId="77777777" w:rsidR="008167E7" w:rsidRPr="00B55002" w:rsidRDefault="008167E7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970B2A" w14:textId="77777777" w:rsidR="008167E7" w:rsidRPr="00B55002" w:rsidRDefault="008167E7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4369B" w14:textId="77777777" w:rsidR="008167E7" w:rsidRPr="00B55002" w:rsidRDefault="008167E7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FB332" w14:textId="77777777" w:rsidR="008167E7" w:rsidRPr="00B55002" w:rsidRDefault="008167E7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4E8A6BAA" w14:textId="77777777" w:rsidR="008167E7" w:rsidRPr="00B55002" w:rsidRDefault="008167E7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D007F7" w:rsidRPr="006A3412" w14:paraId="69395441" w14:textId="77777777" w:rsidTr="000B4E62">
        <w:trPr>
          <w:trHeight w:val="242"/>
        </w:trPr>
        <w:tc>
          <w:tcPr>
            <w:tcW w:w="595" w:type="dxa"/>
            <w:vAlign w:val="center"/>
          </w:tcPr>
          <w:p w14:paraId="2667FC93" w14:textId="5B1D1E1D" w:rsidR="00D007F7" w:rsidRPr="00B55002" w:rsidRDefault="00D007F7" w:rsidP="00D007F7">
            <w:pPr>
              <w:jc w:val="center"/>
            </w:pPr>
            <w:r>
              <w:br/>
              <w:t>7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514D78" w14:textId="071929FC" w:rsidR="00D007F7" w:rsidRPr="00B55002" w:rsidRDefault="00D007F7" w:rsidP="00D007F7">
            <w:pPr>
              <w:jc w:val="center"/>
            </w:pPr>
            <w:r w:rsidRPr="008167E7">
              <w:t>Якісне харчування у закладах освіти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5EC08" w14:textId="6B6C6E27" w:rsidR="00D007F7" w:rsidRPr="00B55002" w:rsidRDefault="00D007F7" w:rsidP="00D007F7">
            <w:pPr>
              <w:jc w:val="center"/>
            </w:pPr>
            <w:r>
              <w:rPr>
                <w:color w:val="000000"/>
              </w:rPr>
              <w:t>1</w:t>
            </w:r>
            <w:r w:rsidRPr="006A3412">
              <w:rPr>
                <w:color w:val="000000"/>
              </w:rPr>
              <w:t>.Проведення лабораторних випробувань, вимірювань, досліджень для потреб державного нагляду (дослідження води, готових страв, змивів навколишнього середовища та обладнання)</w:t>
            </w:r>
          </w:p>
        </w:tc>
        <w:tc>
          <w:tcPr>
            <w:tcW w:w="1134" w:type="dxa"/>
            <w:vAlign w:val="center"/>
          </w:tcPr>
          <w:p w14:paraId="340CB710" w14:textId="39CAC48E" w:rsidR="00D007F7" w:rsidRPr="00B55002" w:rsidRDefault="00D007F7" w:rsidP="00D007F7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</w:tc>
        <w:tc>
          <w:tcPr>
            <w:tcW w:w="1588" w:type="dxa"/>
            <w:vAlign w:val="center"/>
          </w:tcPr>
          <w:p w14:paraId="66D7B794" w14:textId="32E35520" w:rsidR="00D007F7" w:rsidRPr="00B55002" w:rsidRDefault="00D007F7" w:rsidP="00D007F7">
            <w:pPr>
              <w:jc w:val="center"/>
            </w:pPr>
            <w:proofErr w:type="spellStart"/>
            <w:r w:rsidRPr="006746D9">
              <w:rPr>
                <w:lang w:val="ru-RU"/>
              </w:rPr>
              <w:t>Відділ</w:t>
            </w:r>
            <w:proofErr w:type="spellEnd"/>
            <w:r w:rsidRPr="006746D9">
              <w:rPr>
                <w:lang w:val="ru-RU"/>
              </w:rPr>
              <w:t xml:space="preserve"> </w:t>
            </w:r>
            <w:proofErr w:type="spellStart"/>
            <w:r w:rsidRPr="006746D9">
              <w:rPr>
                <w:lang w:val="ru-RU"/>
              </w:rPr>
              <w:t>освіти</w:t>
            </w:r>
            <w:proofErr w:type="spellEnd"/>
            <w:r w:rsidRPr="006746D9">
              <w:rPr>
                <w:lang w:val="ru-RU"/>
              </w:rPr>
              <w:t xml:space="preserve">, </w:t>
            </w:r>
            <w:proofErr w:type="spellStart"/>
            <w:r w:rsidRPr="006746D9">
              <w:rPr>
                <w:lang w:val="ru-RU"/>
              </w:rPr>
              <w:t>керівники</w:t>
            </w:r>
            <w:proofErr w:type="spellEnd"/>
            <w:r w:rsidRPr="006746D9">
              <w:rPr>
                <w:lang w:val="ru-RU"/>
              </w:rPr>
              <w:t xml:space="preserve"> </w:t>
            </w:r>
            <w:proofErr w:type="spellStart"/>
            <w:r w:rsidRPr="006746D9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7CAA8FA4" w14:textId="564588C9" w:rsidR="00D007F7" w:rsidRPr="00B55002" w:rsidRDefault="00D007F7" w:rsidP="00D007F7">
            <w:pPr>
              <w:jc w:val="center"/>
              <w:rPr>
                <w:lang w:val="ru-RU"/>
              </w:rPr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F7B" w14:textId="449D70E5" w:rsidR="00D007F7" w:rsidRPr="00B55002" w:rsidRDefault="00D007F7" w:rsidP="00D0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599,138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808D" w14:textId="6700CDEA" w:rsidR="00D007F7" w:rsidRPr="00B55002" w:rsidRDefault="00D007F7" w:rsidP="00D0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206,330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63E9" w14:textId="24E88A36" w:rsidR="00D007F7" w:rsidRPr="00B55002" w:rsidRDefault="00D007F7" w:rsidP="00D0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196,404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E73" w14:textId="080B0B4B" w:rsidR="00D007F7" w:rsidRPr="00B55002" w:rsidRDefault="00D007F7" w:rsidP="00D00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196,404</w:t>
            </w:r>
          </w:p>
        </w:tc>
        <w:tc>
          <w:tcPr>
            <w:tcW w:w="964" w:type="dxa"/>
            <w:vAlign w:val="center"/>
          </w:tcPr>
          <w:p w14:paraId="54FC2C38" w14:textId="2ABCEF46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Посилення контролю за якістю та безпечністю продуктів харчування і сировини</w:t>
            </w:r>
          </w:p>
        </w:tc>
      </w:tr>
      <w:tr w:rsidR="00D007F7" w:rsidRPr="006A3412" w14:paraId="6BB9D032" w14:textId="77777777" w:rsidTr="00D007F7">
        <w:trPr>
          <w:trHeight w:val="242"/>
        </w:trPr>
        <w:tc>
          <w:tcPr>
            <w:tcW w:w="595" w:type="dxa"/>
          </w:tcPr>
          <w:p w14:paraId="50750C05" w14:textId="77777777" w:rsidR="00D007F7" w:rsidRPr="00B55002" w:rsidRDefault="00D007F7" w:rsidP="00D007F7">
            <w:pPr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F134C" w14:textId="312F0FF6" w:rsidR="00D007F7" w:rsidRPr="00B55002" w:rsidRDefault="00D007F7" w:rsidP="00D007F7">
            <w:pPr>
              <w:jc w:val="center"/>
            </w:pPr>
            <w:r w:rsidRPr="006A3412">
              <w:rPr>
                <w:b/>
                <w:bCs/>
              </w:rPr>
              <w:t>Усього за напрямком 7</w:t>
            </w:r>
          </w:p>
        </w:tc>
        <w:tc>
          <w:tcPr>
            <w:tcW w:w="1134" w:type="dxa"/>
            <w:vAlign w:val="center"/>
          </w:tcPr>
          <w:p w14:paraId="2783FF79" w14:textId="1E074671" w:rsidR="00D007F7" w:rsidRPr="00B55002" w:rsidRDefault="00D007F7" w:rsidP="00D007F7">
            <w:pPr>
              <w:jc w:val="center"/>
              <w:rPr>
                <w:lang w:val="ru-RU"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9146" w14:textId="18261DA4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599,138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120" w14:textId="094BE616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206,330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DC8" w14:textId="3FC694BC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196,404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906" w14:textId="4044D9B9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8167E7">
              <w:rPr>
                <w:b/>
                <w:bCs/>
                <w:color w:val="000000"/>
              </w:rPr>
              <w:t>196,404</w:t>
            </w:r>
          </w:p>
        </w:tc>
        <w:tc>
          <w:tcPr>
            <w:tcW w:w="964" w:type="dxa"/>
          </w:tcPr>
          <w:p w14:paraId="657F9D13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</w:tr>
      <w:tr w:rsidR="00935C0C" w:rsidRPr="00935C0C" w14:paraId="25B5AA42" w14:textId="77777777" w:rsidTr="00935C0C">
        <w:trPr>
          <w:trHeight w:val="242"/>
        </w:trPr>
        <w:tc>
          <w:tcPr>
            <w:tcW w:w="595" w:type="dxa"/>
            <w:vAlign w:val="center"/>
          </w:tcPr>
          <w:p w14:paraId="5BD7C92E" w14:textId="77777777" w:rsidR="00935C0C" w:rsidRPr="00B55002" w:rsidRDefault="00935C0C" w:rsidP="00935C0C">
            <w:pPr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DD0E4" w14:textId="77777777" w:rsidR="00935C0C" w:rsidRPr="00B55002" w:rsidRDefault="00935C0C" w:rsidP="00935C0C">
            <w:pPr>
              <w:jc w:val="center"/>
            </w:pPr>
            <w:r w:rsidRPr="006A3412">
              <w:t>Забезпечення конституційних прав дітей-сиріт та дітей, позбавлених батьківського піклування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372E0" w14:textId="77777777" w:rsidR="00935C0C" w:rsidRPr="00B55002" w:rsidRDefault="00935C0C" w:rsidP="00935C0C">
            <w:pPr>
              <w:jc w:val="center"/>
            </w:pPr>
            <w:r w:rsidRPr="006A3412">
              <w:rPr>
                <w:color w:val="000000"/>
              </w:rPr>
              <w:t>1.Одноразова грошова допомога випускникам навчальних закладів із числа  дітей-сиріт та дітей, позбавлених батьківського піклування в розмірі  шести прожиткових мінімумів для осіб відповідного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D01F" w14:textId="77777777" w:rsidR="00935C0C" w:rsidRPr="006A3412" w:rsidRDefault="00935C0C" w:rsidP="00935C0C">
            <w:pPr>
              <w:jc w:val="center"/>
            </w:pPr>
            <w:r w:rsidRPr="006A3412">
              <w:rPr>
                <w:lang w:val="ru-RU"/>
              </w:rPr>
              <w:t>2024-2026</w:t>
            </w:r>
          </w:p>
          <w:p w14:paraId="2CBF07D6" w14:textId="77777777" w:rsidR="00935C0C" w:rsidRPr="00B55002" w:rsidRDefault="00935C0C" w:rsidP="00935C0C">
            <w:pPr>
              <w:jc w:val="center"/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379C56AA" w14:textId="77777777" w:rsidR="00935C0C" w:rsidRPr="00B55002" w:rsidRDefault="00935C0C" w:rsidP="00935C0C">
            <w:pPr>
              <w:jc w:val="center"/>
            </w:pPr>
            <w:proofErr w:type="spellStart"/>
            <w:r w:rsidRPr="006A3412">
              <w:rPr>
                <w:lang w:val="ru-RU"/>
              </w:rPr>
              <w:t>Відділ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освіти</w:t>
            </w:r>
            <w:proofErr w:type="spellEnd"/>
            <w:r w:rsidRPr="006A3412">
              <w:rPr>
                <w:lang w:val="ru-RU"/>
              </w:rPr>
              <w:t xml:space="preserve">, </w:t>
            </w:r>
            <w:proofErr w:type="spellStart"/>
            <w:r w:rsidRPr="006A3412">
              <w:rPr>
                <w:lang w:val="ru-RU"/>
              </w:rPr>
              <w:t>керівники</w:t>
            </w:r>
            <w:proofErr w:type="spellEnd"/>
            <w:r w:rsidRPr="006A3412">
              <w:rPr>
                <w:lang w:val="ru-RU"/>
              </w:rPr>
              <w:t xml:space="preserve"> </w:t>
            </w:r>
            <w:proofErr w:type="spellStart"/>
            <w:r w:rsidRPr="006A3412">
              <w:rPr>
                <w:lang w:val="ru-RU"/>
              </w:rPr>
              <w:t>закладів</w:t>
            </w:r>
            <w:proofErr w:type="spellEnd"/>
          </w:p>
        </w:tc>
        <w:tc>
          <w:tcPr>
            <w:tcW w:w="1134" w:type="dxa"/>
            <w:vAlign w:val="center"/>
          </w:tcPr>
          <w:p w14:paraId="03B57AE6" w14:textId="77777777" w:rsidR="00935C0C" w:rsidRPr="006A3412" w:rsidRDefault="00935C0C" w:rsidP="00935C0C">
            <w:pPr>
              <w:jc w:val="center"/>
            </w:pPr>
            <w:r w:rsidRPr="006A3412">
              <w:rPr>
                <w:lang w:val="ru-RU"/>
              </w:rPr>
              <w:t xml:space="preserve">Бюджет </w:t>
            </w:r>
            <w:proofErr w:type="spellStart"/>
            <w:r w:rsidRPr="006A3412">
              <w:rPr>
                <w:lang w:val="ru-RU"/>
              </w:rPr>
              <w:t>Роменської</w:t>
            </w:r>
            <w:proofErr w:type="spellEnd"/>
            <w:r w:rsidRPr="006A3412">
              <w:rPr>
                <w:lang w:val="ru-RU"/>
              </w:rPr>
              <w:t xml:space="preserve"> МТГ</w:t>
            </w:r>
          </w:p>
          <w:p w14:paraId="64387370" w14:textId="77777777" w:rsidR="00935C0C" w:rsidRPr="00935C0C" w:rsidRDefault="00935C0C" w:rsidP="00935C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7E21" w14:textId="77777777" w:rsidR="00935C0C" w:rsidRPr="00B55002" w:rsidRDefault="00935C0C" w:rsidP="0093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0AE27" w14:textId="77777777" w:rsidR="00935C0C" w:rsidRPr="00B55002" w:rsidRDefault="00935C0C" w:rsidP="0093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65D2CE" w14:textId="77777777" w:rsidR="00935C0C" w:rsidRPr="00B55002" w:rsidRDefault="00935C0C" w:rsidP="0093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4EAFF" w14:textId="77777777" w:rsidR="00935C0C" w:rsidRPr="00B55002" w:rsidRDefault="00935C0C" w:rsidP="0093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287,640</w:t>
            </w:r>
          </w:p>
        </w:tc>
        <w:tc>
          <w:tcPr>
            <w:tcW w:w="964" w:type="dxa"/>
            <w:vAlign w:val="center"/>
          </w:tcPr>
          <w:p w14:paraId="71C82162" w14:textId="77777777" w:rsidR="00935C0C" w:rsidRPr="00B55002" w:rsidRDefault="00935C0C" w:rsidP="00935C0C">
            <w:pPr>
              <w:jc w:val="center"/>
              <w:rPr>
                <w:color w:val="000000"/>
              </w:rPr>
            </w:pPr>
            <w:r w:rsidRPr="006A3412">
              <w:rPr>
                <w:color w:val="000000"/>
              </w:rPr>
              <w:t>Виконання вимог згідно чинного законодавства</w:t>
            </w:r>
          </w:p>
        </w:tc>
      </w:tr>
      <w:bookmarkEnd w:id="10"/>
    </w:tbl>
    <w:p w14:paraId="17C42EB8" w14:textId="77777777" w:rsidR="00D007F7" w:rsidRDefault="00D007F7" w:rsidP="00935C0C">
      <w:pPr>
        <w:spacing w:after="200" w:line="276" w:lineRule="auto"/>
        <w:jc w:val="right"/>
        <w:rPr>
          <w:bCs/>
        </w:rPr>
      </w:pPr>
    </w:p>
    <w:p w14:paraId="7F5BC3FD" w14:textId="3760CDCE" w:rsidR="00935C0C" w:rsidRDefault="00935C0C" w:rsidP="00935C0C">
      <w:pPr>
        <w:spacing w:after="200" w:line="276" w:lineRule="auto"/>
        <w:jc w:val="right"/>
        <w:rPr>
          <w:bCs/>
        </w:rPr>
      </w:pPr>
      <w:r w:rsidRPr="00935C0C"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935C0C" w:rsidRPr="00B55002" w14:paraId="09240A50" w14:textId="77777777" w:rsidTr="001B43F4">
        <w:trPr>
          <w:trHeight w:val="242"/>
        </w:trPr>
        <w:tc>
          <w:tcPr>
            <w:tcW w:w="595" w:type="dxa"/>
          </w:tcPr>
          <w:p w14:paraId="7E7AC78E" w14:textId="77777777" w:rsidR="00935C0C" w:rsidRPr="00B55002" w:rsidRDefault="00935C0C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</w:tcPr>
          <w:p w14:paraId="47467C29" w14:textId="77777777" w:rsidR="00935C0C" w:rsidRPr="00B55002" w:rsidRDefault="00935C0C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616082F" w14:textId="77777777" w:rsidR="00935C0C" w:rsidRPr="00B55002" w:rsidRDefault="00935C0C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644E45E" w14:textId="77777777" w:rsidR="00935C0C" w:rsidRPr="00B55002" w:rsidRDefault="00935C0C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5BF9B633" w14:textId="77777777" w:rsidR="00935C0C" w:rsidRPr="00B55002" w:rsidRDefault="00935C0C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CFAA61" w14:textId="77777777" w:rsidR="00935C0C" w:rsidRPr="00B55002" w:rsidRDefault="00935C0C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81BA3" w14:textId="77777777" w:rsidR="00935C0C" w:rsidRPr="00B55002" w:rsidRDefault="00935C0C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D9123B" w14:textId="77777777" w:rsidR="00935C0C" w:rsidRPr="00B55002" w:rsidRDefault="00935C0C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9D4F5B" w14:textId="77777777" w:rsidR="00935C0C" w:rsidRPr="00B55002" w:rsidRDefault="00935C0C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FA1B71" w14:textId="77777777" w:rsidR="00935C0C" w:rsidRPr="00B55002" w:rsidRDefault="00935C0C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0DFB9F89" w14:textId="77777777" w:rsidR="00935C0C" w:rsidRPr="00B55002" w:rsidRDefault="00935C0C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D007F7" w:rsidRPr="00B55002" w14:paraId="0A0027C9" w14:textId="77777777" w:rsidTr="0021585C">
        <w:trPr>
          <w:trHeight w:val="242"/>
        </w:trPr>
        <w:tc>
          <w:tcPr>
            <w:tcW w:w="595" w:type="dxa"/>
          </w:tcPr>
          <w:p w14:paraId="202EE415" w14:textId="77777777" w:rsidR="00D007F7" w:rsidRPr="00B55002" w:rsidRDefault="00D007F7" w:rsidP="00D007F7">
            <w:pPr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4CC" w14:textId="0D2A9E22" w:rsidR="00D007F7" w:rsidRPr="00B55002" w:rsidRDefault="00D007F7" w:rsidP="00D007F7">
            <w:pPr>
              <w:jc w:val="center"/>
            </w:pPr>
            <w:r w:rsidRPr="00935C0C">
              <w:rPr>
                <w:b/>
                <w:bCs/>
              </w:rPr>
              <w:t>Усього за напрямком 8</w:t>
            </w:r>
          </w:p>
        </w:tc>
        <w:tc>
          <w:tcPr>
            <w:tcW w:w="1134" w:type="dxa"/>
            <w:vAlign w:val="center"/>
          </w:tcPr>
          <w:p w14:paraId="370123E4" w14:textId="77777777" w:rsidR="00D007F7" w:rsidRPr="00935C0C" w:rsidRDefault="00D007F7" w:rsidP="00D007F7">
            <w:pPr>
              <w:jc w:val="center"/>
              <w:rPr>
                <w:b/>
                <w:bCs/>
              </w:rPr>
            </w:pPr>
            <w:r w:rsidRPr="00935C0C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935C0C">
              <w:rPr>
                <w:b/>
                <w:bCs/>
                <w:lang w:val="ru-RU"/>
              </w:rPr>
              <w:t>Роменської</w:t>
            </w:r>
            <w:proofErr w:type="spellEnd"/>
            <w:r w:rsidRPr="00935C0C">
              <w:rPr>
                <w:b/>
                <w:bCs/>
                <w:lang w:val="ru-RU"/>
              </w:rPr>
              <w:t xml:space="preserve"> МТГ</w:t>
            </w:r>
          </w:p>
          <w:p w14:paraId="259FA89B" w14:textId="77777777" w:rsidR="00D007F7" w:rsidRPr="00B55002" w:rsidRDefault="00D007F7" w:rsidP="00D007F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1B9F" w14:textId="41CABBBE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935C0C">
              <w:rPr>
                <w:b/>
                <w:bCs/>
                <w:color w:val="000000"/>
              </w:rPr>
              <w:t>847,248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749063" w14:textId="199140AB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935C0C">
              <w:rPr>
                <w:b/>
                <w:bCs/>
                <w:color w:val="000000"/>
              </w:rPr>
              <w:t>271,968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3CF8C" w14:textId="746A8F06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935C0C">
              <w:rPr>
                <w:b/>
                <w:bCs/>
                <w:color w:val="000000"/>
              </w:rPr>
              <w:t>287,640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E26CB" w14:textId="36FDCE25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935C0C">
              <w:rPr>
                <w:b/>
                <w:bCs/>
                <w:color w:val="000000"/>
              </w:rPr>
              <w:t>287,640</w:t>
            </w:r>
          </w:p>
        </w:tc>
        <w:tc>
          <w:tcPr>
            <w:tcW w:w="964" w:type="dxa"/>
          </w:tcPr>
          <w:p w14:paraId="78B31A2D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</w:tr>
      <w:tr w:rsidR="00D007F7" w:rsidRPr="00B55002" w14:paraId="6190CAF4" w14:textId="77777777" w:rsidTr="00D007F7">
        <w:trPr>
          <w:trHeight w:val="242"/>
        </w:trPr>
        <w:tc>
          <w:tcPr>
            <w:tcW w:w="595" w:type="dxa"/>
            <w:vMerge w:val="restart"/>
            <w:vAlign w:val="center"/>
          </w:tcPr>
          <w:p w14:paraId="2E255F6E" w14:textId="6635D51A" w:rsidR="00D007F7" w:rsidRPr="00B55002" w:rsidRDefault="00D007F7" w:rsidP="00D007F7">
            <w:pPr>
              <w:jc w:val="center"/>
            </w:pPr>
            <w:r>
              <w:t>9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CABB33" w14:textId="00031FC3" w:rsidR="00D007F7" w:rsidRPr="00B55002" w:rsidRDefault="00D007F7" w:rsidP="00D007F7">
            <w:pPr>
              <w:jc w:val="center"/>
            </w:pPr>
            <w:r w:rsidRPr="00D007F7">
              <w:t>Реалізація Програми «Спортивні шкільні ліги Сумщини»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C953A" w14:textId="466172FE" w:rsidR="00D007F7" w:rsidRPr="00B55002" w:rsidRDefault="00D007F7" w:rsidP="00D007F7">
            <w:pPr>
              <w:jc w:val="center"/>
            </w:pPr>
            <w:r>
              <w:t>1</w:t>
            </w:r>
            <w:r w:rsidRPr="000A6D7E">
              <w:t>.Виготовлення візуальної продукції, афіш, банерів, прапорів тощо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5BC19" w14:textId="23855ADC" w:rsidR="00D007F7" w:rsidRPr="00B55002" w:rsidRDefault="00D007F7" w:rsidP="00D007F7">
            <w:pPr>
              <w:jc w:val="center"/>
            </w:pPr>
            <w:r w:rsidRPr="00265CE9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BBDBF76" w14:textId="4DFB6291" w:rsidR="00D007F7" w:rsidRPr="00B55002" w:rsidRDefault="00D007F7" w:rsidP="00D007F7">
            <w:pPr>
              <w:jc w:val="center"/>
            </w:pPr>
            <w:r w:rsidRPr="00265CE9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6C411" w14:textId="40013ACE" w:rsidR="00D007F7" w:rsidRPr="00B55002" w:rsidRDefault="00D007F7" w:rsidP="00D007F7">
            <w:pPr>
              <w:jc w:val="center"/>
              <w:rPr>
                <w:lang w:val="ru-RU"/>
              </w:rPr>
            </w:pPr>
            <w:r w:rsidRPr="00265CE9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CB4D7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326ED4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D282DF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F38645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4572D637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</w:tr>
      <w:tr w:rsidR="00D007F7" w:rsidRPr="00B55002" w14:paraId="2E2E43DC" w14:textId="77777777" w:rsidTr="008E2B81">
        <w:trPr>
          <w:trHeight w:val="242"/>
        </w:trPr>
        <w:tc>
          <w:tcPr>
            <w:tcW w:w="595" w:type="dxa"/>
            <w:vMerge/>
          </w:tcPr>
          <w:p w14:paraId="6F78CAFD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08103AA8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A7047D" w14:textId="64402AF8" w:rsidR="00D007F7" w:rsidRPr="00B55002" w:rsidRDefault="00D007F7" w:rsidP="00D007F7">
            <w:pPr>
              <w:jc w:val="center"/>
            </w:pPr>
            <w:r w:rsidRPr="00F85BB1">
              <w:t>2.Проведення шкільних змагань, відбір у закладах загальної середньої освіти, в яких формуються збірні команди шкіл з видів 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417DD" w14:textId="0CBD4C61" w:rsidR="00D007F7" w:rsidRPr="00B55002" w:rsidRDefault="00D007F7" w:rsidP="00D007F7">
            <w:pPr>
              <w:jc w:val="center"/>
            </w:pPr>
            <w:r w:rsidRPr="004A0D48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F434DB" w14:textId="5527E860" w:rsidR="00D007F7" w:rsidRPr="00B55002" w:rsidRDefault="00D007F7" w:rsidP="00D007F7">
            <w:pPr>
              <w:jc w:val="center"/>
            </w:pPr>
            <w:r w:rsidRPr="004A0D48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C788C" w14:textId="770A7B1F" w:rsidR="00D007F7" w:rsidRPr="00B55002" w:rsidRDefault="00D007F7" w:rsidP="00D007F7">
            <w:pPr>
              <w:jc w:val="center"/>
              <w:rPr>
                <w:lang w:val="ru-RU"/>
              </w:rPr>
            </w:pPr>
            <w:r w:rsidRPr="004A0D48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552B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D5494E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6A2ABF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F6D381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1F1CC7EB" w14:textId="3163E707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D007F7">
              <w:rPr>
                <w:color w:val="000000"/>
              </w:rPr>
              <w:t>Забезпечення участі  у спортивних змаганнях учнів 22 ЗЗСО</w:t>
            </w:r>
          </w:p>
        </w:tc>
      </w:tr>
      <w:tr w:rsidR="00D007F7" w:rsidRPr="00B55002" w14:paraId="5DABA29F" w14:textId="77777777" w:rsidTr="003354AB">
        <w:trPr>
          <w:trHeight w:val="242"/>
        </w:trPr>
        <w:tc>
          <w:tcPr>
            <w:tcW w:w="595" w:type="dxa"/>
            <w:vMerge/>
            <w:vAlign w:val="center"/>
          </w:tcPr>
          <w:p w14:paraId="46AC53BD" w14:textId="77777777" w:rsidR="00D007F7" w:rsidRPr="00B55002" w:rsidRDefault="00D007F7" w:rsidP="00935C0C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  <w:vAlign w:val="center"/>
          </w:tcPr>
          <w:p w14:paraId="5C1547BC" w14:textId="77777777" w:rsidR="00D007F7" w:rsidRPr="00B55002" w:rsidRDefault="00D007F7" w:rsidP="00935C0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6DDB7A" w14:textId="43CF5244" w:rsidR="00D007F7" w:rsidRPr="00B55002" w:rsidRDefault="00D007F7" w:rsidP="008B6BB6">
            <w:pPr>
              <w:jc w:val="center"/>
            </w:pPr>
            <w:r>
              <w:t>3</w:t>
            </w:r>
            <w:r w:rsidRPr="002460AC">
              <w:t>.Проведення змагань серед закладів загальної середньої освіти територіальних</w:t>
            </w:r>
            <w:r>
              <w:t xml:space="preserve"> </w:t>
            </w:r>
            <w:r w:rsidRPr="00935C0C">
              <w:t xml:space="preserve">громад Сумської області, на яких визначається переможець змагань, який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9AB8B" w14:textId="77777777" w:rsidR="00D007F7" w:rsidRPr="00B55002" w:rsidRDefault="00D007F7" w:rsidP="008B6BB6">
            <w:pPr>
              <w:jc w:val="center"/>
            </w:pPr>
            <w:r w:rsidRPr="004A0D48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86AD45" w14:textId="77777777" w:rsidR="00D007F7" w:rsidRPr="00B55002" w:rsidRDefault="00D007F7" w:rsidP="008B6BB6">
            <w:pPr>
              <w:jc w:val="center"/>
            </w:pPr>
            <w:r w:rsidRPr="004A0D48">
              <w:t xml:space="preserve">Відділ освіти, </w:t>
            </w:r>
            <w:proofErr w:type="spellStart"/>
            <w:r w:rsidRPr="004A0D48">
              <w:t>керівни</w:t>
            </w:r>
            <w:proofErr w:type="spellEnd"/>
            <w:r w:rsidRPr="00DD2AD2">
              <w:t xml:space="preserve"> </w:t>
            </w:r>
            <w:proofErr w:type="spellStart"/>
            <w:r w:rsidRPr="00DD2AD2">
              <w:t>ки</w:t>
            </w:r>
            <w:proofErr w:type="spellEnd"/>
            <w:r w:rsidRPr="00DD2AD2">
              <w:t xml:space="preserve">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1E545" w14:textId="77777777" w:rsidR="00D007F7" w:rsidRPr="00935C0C" w:rsidRDefault="00D007F7" w:rsidP="008B6BB6">
            <w:pPr>
              <w:jc w:val="center"/>
            </w:pPr>
            <w:r w:rsidRPr="004A0D48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3A32" w14:textId="77777777" w:rsidR="00D007F7" w:rsidRPr="00B55002" w:rsidRDefault="00D007F7" w:rsidP="008B6B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577F" w14:textId="77777777" w:rsidR="00D007F7" w:rsidRPr="00B55002" w:rsidRDefault="00D007F7" w:rsidP="008B6BB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0FC" w14:textId="77777777" w:rsidR="00D007F7" w:rsidRPr="00B55002" w:rsidRDefault="00D007F7" w:rsidP="008B6BB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D1F6" w14:textId="77777777" w:rsidR="00D007F7" w:rsidRPr="00B55002" w:rsidRDefault="00D007F7" w:rsidP="008B6BB6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4540AFF8" w14:textId="77777777" w:rsidR="00D007F7" w:rsidRPr="00B55002" w:rsidRDefault="00D007F7" w:rsidP="008B6BB6">
            <w:pPr>
              <w:jc w:val="center"/>
              <w:rPr>
                <w:color w:val="000000"/>
              </w:rPr>
            </w:pPr>
          </w:p>
        </w:tc>
      </w:tr>
    </w:tbl>
    <w:p w14:paraId="17693630" w14:textId="77777777" w:rsidR="008B6BB6" w:rsidRDefault="008B6BB6" w:rsidP="008B6BB6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8B6BB6" w:rsidRPr="00B55002" w14:paraId="06A3F949" w14:textId="77777777" w:rsidTr="0074283F">
        <w:trPr>
          <w:trHeight w:val="242"/>
        </w:trPr>
        <w:tc>
          <w:tcPr>
            <w:tcW w:w="595" w:type="dxa"/>
          </w:tcPr>
          <w:p w14:paraId="3A509B44" w14:textId="77777777" w:rsidR="008B6BB6" w:rsidRPr="00B55002" w:rsidRDefault="008B6BB6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2A6" w14:textId="77777777" w:rsidR="008B6BB6" w:rsidRPr="00B55002" w:rsidRDefault="008B6BB6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711" w14:textId="77777777" w:rsidR="008B6BB6" w:rsidRPr="00B55002" w:rsidRDefault="008B6BB6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C11" w14:textId="77777777" w:rsidR="008B6BB6" w:rsidRPr="00B55002" w:rsidRDefault="008B6BB6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0A9" w14:textId="77777777" w:rsidR="008B6BB6" w:rsidRPr="00B55002" w:rsidRDefault="008B6BB6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E7F03B" w14:textId="77777777" w:rsidR="008B6BB6" w:rsidRPr="00B55002" w:rsidRDefault="008B6BB6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E34D" w14:textId="77777777" w:rsidR="008B6BB6" w:rsidRPr="00B55002" w:rsidRDefault="008B6BB6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A89C" w14:textId="77777777" w:rsidR="008B6BB6" w:rsidRPr="00B55002" w:rsidRDefault="008B6BB6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5E2" w14:textId="77777777" w:rsidR="008B6BB6" w:rsidRPr="00B55002" w:rsidRDefault="008B6BB6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771" w14:textId="77777777" w:rsidR="008B6BB6" w:rsidRPr="00B55002" w:rsidRDefault="008B6BB6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790D19CE" w14:textId="77777777" w:rsidR="008B6BB6" w:rsidRPr="00B55002" w:rsidRDefault="008B6BB6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D007F7" w:rsidRPr="00B55002" w14:paraId="5783FC6E" w14:textId="77777777" w:rsidTr="00FB1AC3">
        <w:trPr>
          <w:trHeight w:val="242"/>
        </w:trPr>
        <w:tc>
          <w:tcPr>
            <w:tcW w:w="595" w:type="dxa"/>
            <w:vMerge w:val="restart"/>
          </w:tcPr>
          <w:p w14:paraId="79C59B3F" w14:textId="77777777" w:rsidR="00D007F7" w:rsidRPr="00B55002" w:rsidRDefault="00D007F7" w:rsidP="001B43F4">
            <w:pPr>
              <w:jc w:val="center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E1AB1C" w14:textId="77777777" w:rsidR="00D007F7" w:rsidRPr="00B55002" w:rsidRDefault="00D007F7" w:rsidP="001B43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850" w14:textId="60129447" w:rsidR="00D007F7" w:rsidRPr="00B55002" w:rsidRDefault="00D007F7" w:rsidP="001B43F4">
            <w:pPr>
              <w:jc w:val="center"/>
            </w:pPr>
            <w:r w:rsidRPr="00D007F7">
              <w:t>отримує право участі у 3-му (районному) етапі змагань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686A" w14:textId="77777777" w:rsidR="00D007F7" w:rsidRPr="00B55002" w:rsidRDefault="00D007F7" w:rsidP="001B43F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52A" w14:textId="77777777" w:rsidR="00D007F7" w:rsidRPr="00B55002" w:rsidRDefault="00D007F7" w:rsidP="001B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AC235D" w14:textId="77777777" w:rsidR="00D007F7" w:rsidRPr="00B55002" w:rsidRDefault="00D007F7" w:rsidP="001B43F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57DC" w14:textId="77777777" w:rsidR="00D007F7" w:rsidRPr="00B55002" w:rsidRDefault="00D007F7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9226" w14:textId="77777777" w:rsidR="00D007F7" w:rsidRPr="00B55002" w:rsidRDefault="00D007F7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621" w14:textId="77777777" w:rsidR="00D007F7" w:rsidRPr="00B55002" w:rsidRDefault="00D007F7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1029" w14:textId="77777777" w:rsidR="00D007F7" w:rsidRPr="00B55002" w:rsidRDefault="00D007F7" w:rsidP="001B43F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5025DC5F" w14:textId="77777777" w:rsidR="00D007F7" w:rsidRPr="00B55002" w:rsidRDefault="00D007F7" w:rsidP="001B43F4">
            <w:pPr>
              <w:jc w:val="center"/>
              <w:rPr>
                <w:color w:val="000000"/>
              </w:rPr>
            </w:pPr>
          </w:p>
        </w:tc>
      </w:tr>
      <w:tr w:rsidR="00D007F7" w:rsidRPr="00B55002" w14:paraId="3B7E5687" w14:textId="77777777" w:rsidTr="00FB1AC3">
        <w:trPr>
          <w:trHeight w:val="242"/>
        </w:trPr>
        <w:tc>
          <w:tcPr>
            <w:tcW w:w="595" w:type="dxa"/>
            <w:vMerge/>
          </w:tcPr>
          <w:p w14:paraId="0DC18A59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54E52763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24DD80" w14:textId="21F95385" w:rsidR="00D007F7" w:rsidRPr="00B55002" w:rsidRDefault="00D007F7" w:rsidP="00D007F7">
            <w:pPr>
              <w:jc w:val="center"/>
            </w:pPr>
            <w:r>
              <w:t>4</w:t>
            </w:r>
            <w:r w:rsidRPr="002460AC">
              <w:t>.Забезпечення участі у</w:t>
            </w:r>
            <w:r>
              <w:t xml:space="preserve"> р</w:t>
            </w:r>
            <w:r w:rsidRPr="002460AC">
              <w:t>айонному етапі змагань спортивної шкільної ліги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25DD9" w14:textId="7505DD2B" w:rsidR="00D007F7" w:rsidRPr="00B55002" w:rsidRDefault="00D007F7" w:rsidP="00D007F7">
            <w:pPr>
              <w:jc w:val="center"/>
            </w:pPr>
            <w:r w:rsidRPr="004A0D48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5E752D5" w14:textId="7D02C23D" w:rsidR="00D007F7" w:rsidRPr="00B55002" w:rsidRDefault="00D007F7" w:rsidP="00D007F7">
            <w:pPr>
              <w:jc w:val="center"/>
            </w:pPr>
            <w:r w:rsidRPr="004A0D48">
              <w:t>Відділ освіти, керівники закладів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6178BD" w14:textId="77777777" w:rsidR="00D007F7" w:rsidRPr="00B55002" w:rsidRDefault="00D007F7" w:rsidP="00D007F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CFD0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40A4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CADD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60B7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031443EC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</w:tr>
      <w:tr w:rsidR="00D007F7" w:rsidRPr="00B55002" w14:paraId="31C784AC" w14:textId="77777777" w:rsidTr="00FB1AC3">
        <w:trPr>
          <w:trHeight w:val="242"/>
        </w:trPr>
        <w:tc>
          <w:tcPr>
            <w:tcW w:w="595" w:type="dxa"/>
            <w:vMerge/>
          </w:tcPr>
          <w:p w14:paraId="5B9F2C53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745EF2" w14:textId="77777777" w:rsidR="00D007F7" w:rsidRPr="00B55002" w:rsidRDefault="00D007F7" w:rsidP="00D007F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B27E0" w14:textId="5DC28A71" w:rsidR="00D007F7" w:rsidRPr="00B55002" w:rsidRDefault="00D007F7" w:rsidP="00D007F7">
            <w:pPr>
              <w:jc w:val="center"/>
            </w:pPr>
            <w:r>
              <w:t>5</w:t>
            </w:r>
            <w:r w:rsidRPr="002460AC">
              <w:t>.Нагородження переможців усіх етапів змагань кубками, медалями, грамотами, дипломами тощо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C4E5" w14:textId="0B460A4A" w:rsidR="00D007F7" w:rsidRPr="00B55002" w:rsidRDefault="00D007F7" w:rsidP="00D007F7">
            <w:pPr>
              <w:jc w:val="center"/>
            </w:pPr>
            <w:r w:rsidRPr="004A0D48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5BF5D3C" w14:textId="19056851" w:rsidR="00D007F7" w:rsidRPr="00B55002" w:rsidRDefault="00D007F7" w:rsidP="00D007F7">
            <w:pPr>
              <w:jc w:val="center"/>
            </w:pPr>
            <w:r w:rsidRPr="004A0D48">
              <w:t>Відділ освіти, керівники закладів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688AAF" w14:textId="77777777" w:rsidR="00D007F7" w:rsidRPr="00B55002" w:rsidRDefault="00D007F7" w:rsidP="00D007F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24C7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D1E3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EB5F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89BC" w14:textId="77777777" w:rsidR="00D007F7" w:rsidRPr="00B55002" w:rsidRDefault="00D007F7" w:rsidP="00D007F7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0DF2AC45" w14:textId="68CA60A9" w:rsidR="00D007F7" w:rsidRPr="00B55002" w:rsidRDefault="00D007F7" w:rsidP="00D007F7">
            <w:pPr>
              <w:jc w:val="center"/>
              <w:rPr>
                <w:color w:val="000000"/>
              </w:rPr>
            </w:pPr>
            <w:r w:rsidRPr="003561E5">
              <w:t>Мотивація до удоско</w:t>
            </w:r>
            <w:r>
              <w:t>н</w:t>
            </w:r>
            <w:r w:rsidRPr="003561E5">
              <w:t xml:space="preserve">алення професійної майстерності в обраному виді спорту та подальшої участі у змаганнях </w:t>
            </w:r>
          </w:p>
        </w:tc>
      </w:tr>
    </w:tbl>
    <w:p w14:paraId="26CAFA64" w14:textId="77777777" w:rsidR="00310A71" w:rsidRDefault="00310A71" w:rsidP="0074283F">
      <w:pPr>
        <w:spacing w:after="200" w:line="276" w:lineRule="auto"/>
        <w:jc w:val="right"/>
        <w:rPr>
          <w:bCs/>
        </w:rPr>
      </w:pPr>
    </w:p>
    <w:p w14:paraId="21EBE007" w14:textId="60729500" w:rsidR="0074283F" w:rsidRDefault="0074283F" w:rsidP="0074283F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74283F" w:rsidRPr="00B55002" w14:paraId="57A34AC5" w14:textId="77777777" w:rsidTr="001B43F4">
        <w:trPr>
          <w:trHeight w:val="242"/>
        </w:trPr>
        <w:tc>
          <w:tcPr>
            <w:tcW w:w="595" w:type="dxa"/>
          </w:tcPr>
          <w:p w14:paraId="70FE2F3A" w14:textId="77777777" w:rsidR="0074283F" w:rsidRPr="00B55002" w:rsidRDefault="0074283F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73C" w14:textId="77777777" w:rsidR="0074283F" w:rsidRPr="00B55002" w:rsidRDefault="0074283F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9AF" w14:textId="77777777" w:rsidR="0074283F" w:rsidRPr="00B55002" w:rsidRDefault="0074283F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CBB" w14:textId="77777777" w:rsidR="0074283F" w:rsidRPr="00B55002" w:rsidRDefault="0074283F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794" w14:textId="77777777" w:rsidR="0074283F" w:rsidRPr="00B55002" w:rsidRDefault="0074283F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CA3D9" w14:textId="77777777" w:rsidR="0074283F" w:rsidRPr="00B55002" w:rsidRDefault="0074283F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6F75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B1D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18AE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C08C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314FA615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310A71" w:rsidRPr="00B55002" w14:paraId="62B9DFE6" w14:textId="77777777" w:rsidTr="001B43F4">
        <w:trPr>
          <w:trHeight w:val="242"/>
        </w:trPr>
        <w:tc>
          <w:tcPr>
            <w:tcW w:w="595" w:type="dxa"/>
          </w:tcPr>
          <w:p w14:paraId="7A39532E" w14:textId="77777777" w:rsidR="00310A71" w:rsidRPr="00B55002" w:rsidRDefault="00310A71" w:rsidP="001B43F4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29" w14:textId="77777777" w:rsidR="00310A71" w:rsidRPr="00B55002" w:rsidRDefault="00310A71" w:rsidP="001B43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5A8" w14:textId="77777777" w:rsidR="00310A71" w:rsidRPr="00B55002" w:rsidRDefault="00310A71" w:rsidP="001B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5A0" w14:textId="77777777" w:rsidR="00310A71" w:rsidRPr="00B55002" w:rsidRDefault="00310A71" w:rsidP="001B43F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2CA" w14:textId="77777777" w:rsidR="00310A71" w:rsidRPr="00B55002" w:rsidRDefault="00310A71" w:rsidP="001B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81C5EE" w14:textId="77777777" w:rsidR="00310A71" w:rsidRPr="00B55002" w:rsidRDefault="00310A71" w:rsidP="001B43F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1E4A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ED1F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C235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6682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0D8281CA" w14:textId="36EB1A92" w:rsidR="00310A71" w:rsidRPr="00B55002" w:rsidRDefault="00310A71" w:rsidP="001B43F4">
            <w:pPr>
              <w:jc w:val="center"/>
              <w:rPr>
                <w:color w:val="000000"/>
              </w:rPr>
            </w:pPr>
            <w:r w:rsidRPr="003561E5">
              <w:t>різних рівнів</w:t>
            </w:r>
          </w:p>
        </w:tc>
      </w:tr>
      <w:tr w:rsidR="00310A71" w:rsidRPr="00B55002" w14:paraId="7112405F" w14:textId="77777777" w:rsidTr="00046DD7">
        <w:trPr>
          <w:trHeight w:val="242"/>
        </w:trPr>
        <w:tc>
          <w:tcPr>
            <w:tcW w:w="595" w:type="dxa"/>
          </w:tcPr>
          <w:p w14:paraId="33653E09" w14:textId="77777777" w:rsidR="00310A71" w:rsidRPr="00B55002" w:rsidRDefault="00310A71" w:rsidP="00310A71">
            <w:pPr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9EB" w14:textId="1960ACF2" w:rsidR="00310A71" w:rsidRPr="00B55002" w:rsidRDefault="00310A71" w:rsidP="00310A71">
            <w:pPr>
              <w:jc w:val="center"/>
            </w:pPr>
            <w:r w:rsidRPr="0074283F">
              <w:rPr>
                <w:b/>
                <w:bCs/>
              </w:rPr>
              <w:t>Усього за напрямком 9</w:t>
            </w:r>
          </w:p>
        </w:tc>
        <w:tc>
          <w:tcPr>
            <w:tcW w:w="1134" w:type="dxa"/>
            <w:vAlign w:val="center"/>
          </w:tcPr>
          <w:p w14:paraId="2CD77364" w14:textId="77777777" w:rsidR="00310A71" w:rsidRPr="0074283F" w:rsidRDefault="00310A71" w:rsidP="00310A71">
            <w:pPr>
              <w:jc w:val="center"/>
              <w:rPr>
                <w:b/>
                <w:bCs/>
              </w:rPr>
            </w:pPr>
            <w:r w:rsidRPr="0074283F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74283F">
              <w:rPr>
                <w:b/>
                <w:bCs/>
                <w:lang w:val="ru-RU"/>
              </w:rPr>
              <w:t>Роменської</w:t>
            </w:r>
            <w:proofErr w:type="spellEnd"/>
            <w:r w:rsidRPr="0074283F">
              <w:rPr>
                <w:b/>
                <w:bCs/>
                <w:lang w:val="ru-RU"/>
              </w:rPr>
              <w:t xml:space="preserve"> МТГ</w:t>
            </w:r>
          </w:p>
          <w:p w14:paraId="147D23BC" w14:textId="77777777" w:rsidR="00310A71" w:rsidRPr="00B55002" w:rsidRDefault="00310A71" w:rsidP="00310A7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A456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4432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FA8C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922B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01C15623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</w:tr>
      <w:tr w:rsidR="00310A71" w:rsidRPr="00B55002" w14:paraId="5D524984" w14:textId="77777777" w:rsidTr="00F7486E">
        <w:trPr>
          <w:trHeight w:val="242"/>
        </w:trPr>
        <w:tc>
          <w:tcPr>
            <w:tcW w:w="595" w:type="dxa"/>
            <w:vMerge w:val="restart"/>
            <w:vAlign w:val="center"/>
          </w:tcPr>
          <w:p w14:paraId="13924F0E" w14:textId="5F2EAF6B" w:rsidR="00310A71" w:rsidRPr="00B55002" w:rsidRDefault="00310A71" w:rsidP="00310A71">
            <w:pPr>
              <w:jc w:val="center"/>
            </w:pPr>
            <w:r>
              <w:t>10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EF9763" w14:textId="765C0615" w:rsidR="00310A71" w:rsidRPr="00B55002" w:rsidRDefault="00310A71" w:rsidP="00310A71">
            <w:pPr>
              <w:jc w:val="center"/>
            </w:pPr>
            <w:r w:rsidRPr="0074283F">
              <w:t>Реалізація програми «Молода генерація Сумщини»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F9FDB" w14:textId="2C7491FE" w:rsidR="00310A71" w:rsidRPr="00B55002" w:rsidRDefault="00310A71" w:rsidP="00310A71">
            <w:pPr>
              <w:jc w:val="center"/>
            </w:pPr>
            <w:r w:rsidRPr="007D49D7">
              <w:t xml:space="preserve">1.Виявлення талановитих дітей у початковій школі. Забезпечення співпраці вчителя початкових класів, дитини, батьків та робота в центрах </w:t>
            </w:r>
            <w:r w:rsidRPr="0074283F">
              <w:t>позашкільної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48E2B" w14:textId="0F118AC1" w:rsidR="00310A71" w:rsidRPr="00B55002" w:rsidRDefault="00310A71" w:rsidP="00310A71">
            <w:pPr>
              <w:jc w:val="center"/>
            </w:pPr>
            <w:r w:rsidRPr="00265CE9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FED9F8" w14:textId="2F04C8EF" w:rsidR="00310A71" w:rsidRPr="00B55002" w:rsidRDefault="00310A71" w:rsidP="00310A71">
            <w:pPr>
              <w:jc w:val="center"/>
            </w:pPr>
            <w:r w:rsidRPr="00265CE9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CCA7A" w14:textId="659D42DA" w:rsidR="00310A71" w:rsidRPr="00B55002" w:rsidRDefault="00310A71" w:rsidP="00310A71">
            <w:pPr>
              <w:jc w:val="center"/>
              <w:rPr>
                <w:lang w:val="ru-RU"/>
              </w:rPr>
            </w:pPr>
            <w:r>
              <w:t>Не потребує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5375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7EA2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B922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349B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4A19DD79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</w:tr>
      <w:tr w:rsidR="00310A71" w:rsidRPr="00B55002" w14:paraId="1BDB96AD" w14:textId="77777777" w:rsidTr="00F7486E">
        <w:trPr>
          <w:trHeight w:val="242"/>
        </w:trPr>
        <w:tc>
          <w:tcPr>
            <w:tcW w:w="595" w:type="dxa"/>
            <w:vMerge/>
          </w:tcPr>
          <w:p w14:paraId="2E784AEC" w14:textId="77777777" w:rsidR="00310A71" w:rsidRPr="00B55002" w:rsidRDefault="00310A71" w:rsidP="00310A71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57DF1407" w14:textId="77777777" w:rsidR="00310A71" w:rsidRPr="00B55002" w:rsidRDefault="00310A71" w:rsidP="00310A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37A5" w14:textId="5887CEA1" w:rsidR="00310A71" w:rsidRPr="00B55002" w:rsidRDefault="00310A71" w:rsidP="00310A71">
            <w:pPr>
              <w:jc w:val="center"/>
            </w:pPr>
            <w:r>
              <w:t>2.</w:t>
            </w:r>
            <w:r w:rsidRPr="007D49D7">
              <w:t>Організація в базовому освітньому центрі освітнього процесу, спрямованого на розвиток різних типів обдарованості здобувачів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38C63" w14:textId="1E5B3A72" w:rsidR="00310A71" w:rsidRPr="00B55002" w:rsidRDefault="00310A71" w:rsidP="00310A71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9D6477" w14:textId="2CDDE9A7" w:rsidR="00310A71" w:rsidRPr="00B55002" w:rsidRDefault="00310A71" w:rsidP="00310A71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41367" w14:textId="58597506" w:rsidR="00310A71" w:rsidRPr="00B55002" w:rsidRDefault="00310A71" w:rsidP="00310A71">
            <w:pPr>
              <w:jc w:val="center"/>
              <w:rPr>
                <w:lang w:val="ru-RU"/>
              </w:rPr>
            </w:pPr>
            <w:r w:rsidRPr="004A0D48">
              <w:t>Бюджет Роменської МТГ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3F04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6C2B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A729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4D6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244FE46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</w:tr>
      <w:tr w:rsidR="00310A71" w:rsidRPr="00B55002" w14:paraId="789EBEB9" w14:textId="77777777" w:rsidTr="006C7224">
        <w:trPr>
          <w:trHeight w:val="242"/>
        </w:trPr>
        <w:tc>
          <w:tcPr>
            <w:tcW w:w="595" w:type="dxa"/>
            <w:vMerge/>
          </w:tcPr>
          <w:p w14:paraId="52303D1E" w14:textId="77777777" w:rsidR="00310A71" w:rsidRPr="00B55002" w:rsidRDefault="00310A71" w:rsidP="0074283F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1FA592AC" w14:textId="77777777" w:rsidR="00310A71" w:rsidRPr="00B55002" w:rsidRDefault="00310A71" w:rsidP="0074283F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F8A41B" w14:textId="47BD4490" w:rsidR="00310A71" w:rsidRPr="007D49D7" w:rsidRDefault="00310A71" w:rsidP="006C7224">
            <w:pPr>
              <w:jc w:val="center"/>
            </w:pPr>
            <w:r w:rsidRPr="007D49D7">
              <w:t xml:space="preserve">3.Створення організаційно-педагогічних умов для навчання та розвитку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C6E8F" w14:textId="77777777" w:rsidR="00310A71" w:rsidRPr="00B55002" w:rsidRDefault="00310A71" w:rsidP="006C7224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EA3A1D" w14:textId="77777777" w:rsidR="00310A71" w:rsidRPr="00B55002" w:rsidRDefault="00310A71" w:rsidP="006C7224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46664" w14:textId="77777777" w:rsidR="00310A71" w:rsidRPr="00B55002" w:rsidRDefault="00310A71" w:rsidP="006C7224">
            <w:pPr>
              <w:jc w:val="center"/>
              <w:rPr>
                <w:lang w:val="ru-RU"/>
              </w:rPr>
            </w:pPr>
            <w:r w:rsidRPr="007D49D7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8EDE8" w14:textId="77777777" w:rsidR="00310A71" w:rsidRPr="00B55002" w:rsidRDefault="00310A71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BC67A" w14:textId="77777777" w:rsidR="00310A71" w:rsidRPr="00B55002" w:rsidRDefault="00310A71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2A376C" w14:textId="77777777" w:rsidR="00310A71" w:rsidRPr="00B55002" w:rsidRDefault="00310A71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9D02CC" w14:textId="77777777" w:rsidR="00310A71" w:rsidRPr="00B55002" w:rsidRDefault="00310A71" w:rsidP="006C722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8140C7" w14:textId="77777777" w:rsidR="00310A71" w:rsidRPr="00B55002" w:rsidRDefault="00310A71" w:rsidP="006C7224">
            <w:pPr>
              <w:jc w:val="center"/>
              <w:rPr>
                <w:color w:val="000000"/>
              </w:rPr>
            </w:pPr>
          </w:p>
        </w:tc>
      </w:tr>
    </w:tbl>
    <w:p w14:paraId="5CF0A02B" w14:textId="77777777" w:rsidR="0074283F" w:rsidRDefault="0074283F" w:rsidP="0074283F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74283F" w:rsidRPr="00B55002" w14:paraId="4166648A" w14:textId="77777777" w:rsidTr="001B43F4">
        <w:trPr>
          <w:trHeight w:val="242"/>
        </w:trPr>
        <w:tc>
          <w:tcPr>
            <w:tcW w:w="595" w:type="dxa"/>
          </w:tcPr>
          <w:p w14:paraId="163D6F82" w14:textId="77777777" w:rsidR="0074283F" w:rsidRPr="00B55002" w:rsidRDefault="0074283F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88E" w14:textId="77777777" w:rsidR="0074283F" w:rsidRPr="00B55002" w:rsidRDefault="0074283F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09E" w14:textId="77777777" w:rsidR="0074283F" w:rsidRPr="00B55002" w:rsidRDefault="0074283F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FDC" w14:textId="77777777" w:rsidR="0074283F" w:rsidRPr="00B55002" w:rsidRDefault="0074283F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1F6" w14:textId="77777777" w:rsidR="0074283F" w:rsidRPr="00B55002" w:rsidRDefault="0074283F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E93632" w14:textId="77777777" w:rsidR="0074283F" w:rsidRPr="00B55002" w:rsidRDefault="0074283F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EF1D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E1F0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2B9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FEF8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35BA2691" w14:textId="77777777" w:rsidR="0074283F" w:rsidRPr="00B55002" w:rsidRDefault="0074283F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310A71" w:rsidRPr="00B55002" w14:paraId="3CA11FD7" w14:textId="77777777" w:rsidTr="00581DB6">
        <w:trPr>
          <w:trHeight w:val="242"/>
        </w:trPr>
        <w:tc>
          <w:tcPr>
            <w:tcW w:w="595" w:type="dxa"/>
            <w:vMerge w:val="restart"/>
          </w:tcPr>
          <w:p w14:paraId="6A008F01" w14:textId="77777777" w:rsidR="00310A71" w:rsidRPr="00B55002" w:rsidRDefault="00310A71" w:rsidP="001B43F4">
            <w:pPr>
              <w:jc w:val="center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7AFA66" w14:textId="77777777" w:rsidR="00310A71" w:rsidRPr="00B55002" w:rsidRDefault="00310A71" w:rsidP="001B43F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726" w14:textId="42FC1471" w:rsidR="00310A71" w:rsidRPr="00B55002" w:rsidRDefault="00310A71" w:rsidP="001B43F4">
            <w:pPr>
              <w:jc w:val="center"/>
            </w:pPr>
            <w:proofErr w:type="spellStart"/>
            <w:r w:rsidRPr="007D49D7">
              <w:t>інтелектуально</w:t>
            </w:r>
            <w:proofErr w:type="spellEnd"/>
            <w:r w:rsidRPr="007D49D7">
              <w:t xml:space="preserve"> обдарованих учнів початкової школи в закладах позашкільної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A35" w14:textId="77777777" w:rsidR="00310A71" w:rsidRPr="00B55002" w:rsidRDefault="00310A71" w:rsidP="001B43F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F16" w14:textId="77777777" w:rsidR="00310A71" w:rsidRPr="00B55002" w:rsidRDefault="00310A71" w:rsidP="001B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5F8B93" w14:textId="77777777" w:rsidR="00310A71" w:rsidRPr="00B55002" w:rsidRDefault="00310A71" w:rsidP="001B43F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632B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22A6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171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2FA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6F7A29C3" w14:textId="77777777" w:rsidR="00310A71" w:rsidRPr="00B55002" w:rsidRDefault="00310A71" w:rsidP="001B43F4">
            <w:pPr>
              <w:jc w:val="center"/>
              <w:rPr>
                <w:color w:val="000000"/>
              </w:rPr>
            </w:pPr>
          </w:p>
        </w:tc>
      </w:tr>
      <w:tr w:rsidR="00310A71" w:rsidRPr="00B55002" w14:paraId="04DE838D" w14:textId="77777777" w:rsidTr="001A6E46">
        <w:trPr>
          <w:trHeight w:val="242"/>
        </w:trPr>
        <w:tc>
          <w:tcPr>
            <w:tcW w:w="595" w:type="dxa"/>
            <w:vMerge/>
          </w:tcPr>
          <w:p w14:paraId="5930371E" w14:textId="77777777" w:rsidR="00310A71" w:rsidRPr="00B55002" w:rsidRDefault="00310A71" w:rsidP="00310A71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29BF71A3" w14:textId="77777777" w:rsidR="00310A71" w:rsidRPr="00B55002" w:rsidRDefault="00310A71" w:rsidP="00310A7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7737BB" w14:textId="6E431392" w:rsidR="00310A71" w:rsidRPr="00B55002" w:rsidRDefault="00310A71" w:rsidP="00310A71">
            <w:pPr>
              <w:jc w:val="center"/>
            </w:pPr>
            <w:r w:rsidRPr="007D49D7">
              <w:t>4.Залучення обдарованих здобувачів освіти до навчання у базовому освітньому центрі (проведення мультимедійних лекцій і практичних занять; турнірів «STEM-проєктів», наукових шоу з елементами віртуальної та доповненої реальності та ін.)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1DFA4" w14:textId="750D51F8" w:rsidR="00310A71" w:rsidRPr="00B55002" w:rsidRDefault="00310A71" w:rsidP="00310A71">
            <w:pPr>
              <w:jc w:val="center"/>
            </w:pPr>
            <w:r w:rsidRPr="00265CE9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50D8733" w14:textId="1B0E7E59" w:rsidR="00310A71" w:rsidRPr="00B55002" w:rsidRDefault="00310A71" w:rsidP="00310A71">
            <w:pPr>
              <w:jc w:val="center"/>
            </w:pPr>
            <w:r w:rsidRPr="00265CE9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8633B" w14:textId="1611DB80" w:rsidR="00310A71" w:rsidRPr="00B55002" w:rsidRDefault="00310A71" w:rsidP="00310A71">
            <w:pPr>
              <w:jc w:val="center"/>
              <w:rPr>
                <w:lang w:val="ru-RU"/>
              </w:rPr>
            </w:pPr>
            <w:r w:rsidRPr="007D49D7">
              <w:t>Не потребує фінансування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38EA6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44355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7E33A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850FA0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9B521CE" w14:textId="461E75B2" w:rsidR="00310A71" w:rsidRPr="00B55002" w:rsidRDefault="00310A71" w:rsidP="00310A71">
            <w:pPr>
              <w:jc w:val="center"/>
              <w:rPr>
                <w:color w:val="000000"/>
              </w:rPr>
            </w:pPr>
            <w:r w:rsidRPr="007D49D7">
              <w:t>Збагачення освіти територіальної громади інноваційними технологіями навчання</w:t>
            </w:r>
          </w:p>
        </w:tc>
      </w:tr>
      <w:tr w:rsidR="00310A71" w:rsidRPr="00B55002" w14:paraId="59E15FC0" w14:textId="77777777" w:rsidTr="001A012F">
        <w:trPr>
          <w:trHeight w:val="242"/>
        </w:trPr>
        <w:tc>
          <w:tcPr>
            <w:tcW w:w="595" w:type="dxa"/>
            <w:vMerge/>
          </w:tcPr>
          <w:p w14:paraId="17D85AC0" w14:textId="77777777" w:rsidR="00310A71" w:rsidRPr="00B55002" w:rsidRDefault="00310A71" w:rsidP="00310A71">
            <w:pPr>
              <w:jc w:val="center"/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1E4526" w14:textId="77777777" w:rsidR="00310A71" w:rsidRPr="00B55002" w:rsidRDefault="00310A71" w:rsidP="00310A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FB4FF" w14:textId="7DB82527" w:rsidR="00310A71" w:rsidRPr="007D49D7" w:rsidRDefault="00310A71" w:rsidP="00310A71">
            <w:pPr>
              <w:jc w:val="center"/>
            </w:pPr>
            <w:r w:rsidRPr="007D49D7">
              <w:t xml:space="preserve">5.Організація навчання обдарованих здобувачів освіти з використанням технологій дистанційного й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F6D96" w14:textId="1EC27F29" w:rsidR="00310A71" w:rsidRPr="00265CE9" w:rsidRDefault="00310A71" w:rsidP="00310A71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BC9E4" w14:textId="26950B12" w:rsidR="00310A71" w:rsidRPr="00265CE9" w:rsidRDefault="00310A71" w:rsidP="00310A71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FD04B9" w14:textId="3ED67217" w:rsidR="00310A71" w:rsidRPr="007D49D7" w:rsidRDefault="00310A71" w:rsidP="00310A71">
            <w:pPr>
              <w:jc w:val="center"/>
            </w:pPr>
            <w:r w:rsidRPr="007D49D7">
              <w:t>Не потребує фінансування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AFF54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12165A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F05690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3579F4" w14:textId="77777777" w:rsidR="00310A71" w:rsidRPr="00B55002" w:rsidRDefault="00310A71" w:rsidP="00310A7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8943C7D" w14:textId="77777777" w:rsidR="00310A71" w:rsidRPr="007D49D7" w:rsidRDefault="00310A71" w:rsidP="00310A71">
            <w:pPr>
              <w:jc w:val="center"/>
            </w:pPr>
          </w:p>
        </w:tc>
      </w:tr>
    </w:tbl>
    <w:p w14:paraId="51F23F82" w14:textId="77777777" w:rsidR="006C7224" w:rsidRDefault="006C7224" w:rsidP="00310A71">
      <w:pPr>
        <w:spacing w:after="200" w:line="276" w:lineRule="auto"/>
        <w:rPr>
          <w:bCs/>
        </w:rPr>
      </w:pPr>
    </w:p>
    <w:p w14:paraId="50C47CBE" w14:textId="5E96DA81" w:rsidR="00310A71" w:rsidRDefault="00310A71" w:rsidP="00310A71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310A71" w:rsidRPr="00B55002" w14:paraId="0794F5AC" w14:textId="77777777" w:rsidTr="00F560E4">
        <w:trPr>
          <w:trHeight w:val="242"/>
        </w:trPr>
        <w:tc>
          <w:tcPr>
            <w:tcW w:w="595" w:type="dxa"/>
          </w:tcPr>
          <w:p w14:paraId="1CF25D85" w14:textId="77777777" w:rsidR="00310A71" w:rsidRPr="00B55002" w:rsidRDefault="00310A71" w:rsidP="00F560E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F4A" w14:textId="77777777" w:rsidR="00310A71" w:rsidRPr="00B55002" w:rsidRDefault="00310A71" w:rsidP="00F560E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7A8" w14:textId="77777777" w:rsidR="00310A71" w:rsidRPr="00B55002" w:rsidRDefault="00310A71" w:rsidP="00F560E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6B3" w14:textId="77777777" w:rsidR="00310A71" w:rsidRPr="00B55002" w:rsidRDefault="00310A71" w:rsidP="00F560E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5BB" w14:textId="77777777" w:rsidR="00310A71" w:rsidRPr="00B55002" w:rsidRDefault="00310A71" w:rsidP="00F560E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4FA592" w14:textId="77777777" w:rsidR="00310A71" w:rsidRPr="00B55002" w:rsidRDefault="00310A71" w:rsidP="00F560E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9552" w14:textId="77777777" w:rsidR="00310A71" w:rsidRPr="00B55002" w:rsidRDefault="00310A71" w:rsidP="00F560E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F57" w14:textId="77777777" w:rsidR="00310A71" w:rsidRPr="00B55002" w:rsidRDefault="00310A71" w:rsidP="00F560E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1C85" w14:textId="77777777" w:rsidR="00310A71" w:rsidRPr="00B55002" w:rsidRDefault="00310A71" w:rsidP="00F560E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F1D5" w14:textId="77777777" w:rsidR="00310A71" w:rsidRPr="00B55002" w:rsidRDefault="00310A71" w:rsidP="00F560E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47905836" w14:textId="77777777" w:rsidR="00310A71" w:rsidRPr="00B55002" w:rsidRDefault="00310A71" w:rsidP="00F560E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82608C" w:rsidRPr="00B55002" w14:paraId="64C8598F" w14:textId="77777777" w:rsidTr="00CB5FA5">
        <w:trPr>
          <w:trHeight w:val="242"/>
        </w:trPr>
        <w:tc>
          <w:tcPr>
            <w:tcW w:w="595" w:type="dxa"/>
            <w:vMerge w:val="restart"/>
          </w:tcPr>
          <w:p w14:paraId="30E95F8A" w14:textId="77777777" w:rsidR="0082608C" w:rsidRPr="00B55002" w:rsidRDefault="0082608C" w:rsidP="00F560E4">
            <w:pPr>
              <w:jc w:val="center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02FA91" w14:textId="77777777" w:rsidR="0082608C" w:rsidRPr="00B55002" w:rsidRDefault="0082608C" w:rsidP="00F560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075" w14:textId="38AE1D58" w:rsidR="0082608C" w:rsidRPr="00B55002" w:rsidRDefault="0082608C" w:rsidP="00F560E4">
            <w:pPr>
              <w:jc w:val="center"/>
            </w:pPr>
            <w:r w:rsidRPr="00310A71">
              <w:t>змішаного навчання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952" w14:textId="77777777" w:rsidR="0082608C" w:rsidRPr="00B55002" w:rsidRDefault="0082608C" w:rsidP="00F560E4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E0F" w14:textId="77777777" w:rsidR="0082608C" w:rsidRPr="00B55002" w:rsidRDefault="0082608C" w:rsidP="00F560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240CA" w14:textId="77777777" w:rsidR="0082608C" w:rsidRPr="00B55002" w:rsidRDefault="0082608C" w:rsidP="00F560E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48F9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5CA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C1A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937E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3F741EA4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</w:tr>
      <w:tr w:rsidR="0082608C" w:rsidRPr="00B55002" w14:paraId="7347C58D" w14:textId="77777777" w:rsidTr="00F560E4">
        <w:trPr>
          <w:trHeight w:val="242"/>
        </w:trPr>
        <w:tc>
          <w:tcPr>
            <w:tcW w:w="595" w:type="dxa"/>
            <w:vMerge/>
          </w:tcPr>
          <w:p w14:paraId="77F11044" w14:textId="77777777" w:rsidR="0082608C" w:rsidRPr="00B55002" w:rsidRDefault="0082608C" w:rsidP="00F560E4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7609ECF9" w14:textId="77777777" w:rsidR="0082608C" w:rsidRPr="00B55002" w:rsidRDefault="0082608C" w:rsidP="00F560E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D4F86D" w14:textId="77777777" w:rsidR="0082608C" w:rsidRPr="007D49D7" w:rsidRDefault="0082608C" w:rsidP="00F560E4">
            <w:pPr>
              <w:jc w:val="center"/>
            </w:pPr>
            <w:r w:rsidRPr="007D49D7">
              <w:t>6.Забезпечення освітнього центру навчально-методичними матеріалами, необхідними для роботи з обдарованими здобувачами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B6410" w14:textId="77777777" w:rsidR="0082608C" w:rsidRPr="00B55002" w:rsidRDefault="0082608C" w:rsidP="00F560E4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54A7409" w14:textId="77777777" w:rsidR="0082608C" w:rsidRPr="00B55002" w:rsidRDefault="0082608C" w:rsidP="00F560E4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35EA" w14:textId="77777777" w:rsidR="0082608C" w:rsidRPr="00B55002" w:rsidRDefault="0082608C" w:rsidP="00F560E4">
            <w:pPr>
              <w:jc w:val="center"/>
              <w:rPr>
                <w:lang w:val="ru-RU"/>
              </w:rPr>
            </w:pPr>
            <w:r w:rsidRPr="007D49D7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B3823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5604C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C0553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C50018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A16260" w14:textId="77777777" w:rsidR="0082608C" w:rsidRPr="00B55002" w:rsidRDefault="0082608C" w:rsidP="00F560E4">
            <w:pPr>
              <w:jc w:val="center"/>
              <w:rPr>
                <w:color w:val="000000"/>
              </w:rPr>
            </w:pPr>
            <w:r w:rsidRPr="007D49D7">
              <w:t>Поліпшення рівня навчально-методичного та інформаційного забезпечення роботи з обдарованими дітьми</w:t>
            </w:r>
          </w:p>
        </w:tc>
      </w:tr>
      <w:tr w:rsidR="0082608C" w:rsidRPr="00B55002" w14:paraId="6B6EF158" w14:textId="77777777" w:rsidTr="00F560E4">
        <w:trPr>
          <w:trHeight w:val="242"/>
        </w:trPr>
        <w:tc>
          <w:tcPr>
            <w:tcW w:w="595" w:type="dxa"/>
            <w:vMerge/>
          </w:tcPr>
          <w:p w14:paraId="7833CA8D" w14:textId="77777777" w:rsidR="0082608C" w:rsidRPr="00B55002" w:rsidRDefault="0082608C" w:rsidP="0082608C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75EE6BAB" w14:textId="77777777" w:rsidR="0082608C" w:rsidRPr="00B55002" w:rsidRDefault="0082608C" w:rsidP="008260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A5876A" w14:textId="35E8BBEE" w:rsidR="0082608C" w:rsidRPr="007D49D7" w:rsidRDefault="0082608C" w:rsidP="0082608C">
            <w:pPr>
              <w:jc w:val="center"/>
            </w:pPr>
            <w:r w:rsidRPr="007D49D7">
              <w:t>7.Оновлення парку комп’ютерної та мультимедійної техніки, обладнання навчальних приміщень освітнього центру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8D6EF" w14:textId="3C7E78FF" w:rsidR="0082608C" w:rsidRPr="00F32ED7" w:rsidRDefault="0082608C" w:rsidP="0082608C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6A581B" w14:textId="5AF498D0" w:rsidR="0082608C" w:rsidRPr="001A42D0" w:rsidRDefault="0082608C" w:rsidP="0082608C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2D002" w14:textId="74975D05" w:rsidR="0082608C" w:rsidRPr="007D49D7" w:rsidRDefault="0082608C" w:rsidP="0082608C">
            <w:pPr>
              <w:jc w:val="center"/>
            </w:pPr>
            <w:r w:rsidRPr="007D49D7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2D284" w14:textId="77777777" w:rsidR="0082608C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42DA1C" w14:textId="77777777" w:rsidR="0082608C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63AF1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FFF011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A97EB6" w14:textId="668FB2B4" w:rsidR="0082608C" w:rsidRPr="007D49D7" w:rsidRDefault="0082608C" w:rsidP="0082608C">
            <w:pPr>
              <w:jc w:val="center"/>
            </w:pPr>
            <w:r w:rsidRPr="007D49D7">
              <w:t>Модернізація навчально-</w:t>
            </w:r>
            <w:proofErr w:type="spellStart"/>
            <w:r w:rsidRPr="007D49D7">
              <w:t>методичної</w:t>
            </w:r>
            <w:r>
              <w:t>,</w:t>
            </w:r>
            <w:r w:rsidRPr="007D49D7">
              <w:t>матеріально</w:t>
            </w:r>
            <w:proofErr w:type="spellEnd"/>
            <w:r w:rsidRPr="007D49D7">
              <w:t xml:space="preserve">-технічної </w:t>
            </w:r>
          </w:p>
        </w:tc>
      </w:tr>
    </w:tbl>
    <w:p w14:paraId="557B3837" w14:textId="77777777" w:rsidR="006C7224" w:rsidRDefault="006C7224" w:rsidP="006C7224">
      <w:pPr>
        <w:spacing w:after="200" w:line="276" w:lineRule="auto"/>
        <w:jc w:val="right"/>
        <w:rPr>
          <w:bCs/>
        </w:rPr>
      </w:pPr>
      <w:bookmarkStart w:id="11" w:name="_Hlk182388665"/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6C7224" w:rsidRPr="00B55002" w14:paraId="3483DA68" w14:textId="77777777" w:rsidTr="001B43F4">
        <w:trPr>
          <w:trHeight w:val="242"/>
        </w:trPr>
        <w:tc>
          <w:tcPr>
            <w:tcW w:w="595" w:type="dxa"/>
          </w:tcPr>
          <w:p w14:paraId="73287596" w14:textId="77777777" w:rsidR="006C7224" w:rsidRPr="00B55002" w:rsidRDefault="006C7224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300" w14:textId="77777777" w:rsidR="006C7224" w:rsidRPr="00B55002" w:rsidRDefault="006C7224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C6A" w14:textId="77777777" w:rsidR="006C7224" w:rsidRPr="00B55002" w:rsidRDefault="006C7224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A43" w14:textId="77777777" w:rsidR="006C7224" w:rsidRPr="00B55002" w:rsidRDefault="006C7224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851" w14:textId="77777777" w:rsidR="006C7224" w:rsidRPr="00B55002" w:rsidRDefault="006C7224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FA8C4F" w14:textId="77777777" w:rsidR="006C7224" w:rsidRPr="00B55002" w:rsidRDefault="006C7224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8738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4FD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68FD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8BE6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2AEBD62A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bookmarkEnd w:id="11"/>
      <w:tr w:rsidR="0082608C" w:rsidRPr="00B55002" w14:paraId="2F1BBD54" w14:textId="77777777" w:rsidTr="001B43F4">
        <w:trPr>
          <w:trHeight w:val="242"/>
        </w:trPr>
        <w:tc>
          <w:tcPr>
            <w:tcW w:w="595" w:type="dxa"/>
            <w:vMerge w:val="restart"/>
          </w:tcPr>
          <w:p w14:paraId="415E96C2" w14:textId="77777777" w:rsidR="0082608C" w:rsidRPr="00B55002" w:rsidRDefault="0082608C" w:rsidP="006C7224">
            <w:pPr>
              <w:jc w:val="center"/>
            </w:pPr>
            <w:r>
              <w:br/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CA552F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32DB91" w14:textId="527FC8B0" w:rsidR="0082608C" w:rsidRPr="00B55002" w:rsidRDefault="0082608C" w:rsidP="006C72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E2E4E" w14:textId="085225C6" w:rsidR="0082608C" w:rsidRPr="00B55002" w:rsidRDefault="0082608C" w:rsidP="006C7224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BE33E01" w14:textId="1F07C660" w:rsidR="0082608C" w:rsidRPr="00B55002" w:rsidRDefault="0082608C" w:rsidP="006C72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E73C6" w14:textId="24CB1C42" w:rsidR="0082608C" w:rsidRPr="00B55002" w:rsidRDefault="0082608C" w:rsidP="006C722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C2A60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28E9A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568BD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DFD662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B301829" w14:textId="31C77ECE" w:rsidR="0082608C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бази освітнього центру</w:t>
            </w:r>
          </w:p>
        </w:tc>
      </w:tr>
      <w:tr w:rsidR="0082608C" w:rsidRPr="00B55002" w14:paraId="7631B5C6" w14:textId="77777777" w:rsidTr="001B43F4">
        <w:trPr>
          <w:trHeight w:val="242"/>
        </w:trPr>
        <w:tc>
          <w:tcPr>
            <w:tcW w:w="595" w:type="dxa"/>
            <w:vMerge/>
          </w:tcPr>
          <w:p w14:paraId="563B10A9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32FB18BC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F0A901" w14:textId="77777777" w:rsidR="0082608C" w:rsidRPr="00B55002" w:rsidRDefault="0082608C" w:rsidP="006C7224">
            <w:pPr>
              <w:jc w:val="center"/>
            </w:pPr>
            <w:r w:rsidRPr="007D49D7">
              <w:t>8.Проведення щорічного свята вшанування обдарованих здобувачів освіти за участю переможців і призерів Всеукраїнських учнівських олімпіад, конкурсів, турнірів, змагань тощо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07ADB" w14:textId="77777777" w:rsidR="0082608C" w:rsidRPr="00B55002" w:rsidRDefault="0082608C" w:rsidP="006C7224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C60830" w14:textId="77777777" w:rsidR="0082608C" w:rsidRPr="00B55002" w:rsidRDefault="0082608C" w:rsidP="006C7224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4F11B" w14:textId="77777777" w:rsidR="0082608C" w:rsidRPr="00B55002" w:rsidRDefault="0082608C" w:rsidP="006C7224">
            <w:pPr>
              <w:jc w:val="center"/>
              <w:rPr>
                <w:lang w:val="ru-RU"/>
              </w:rPr>
            </w:pPr>
            <w:r w:rsidRPr="007D49D7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26038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>
              <w:t>30,000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1FBCA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55E1B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>
              <w:t>10,000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816F5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>
              <w:t>10,000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2BB5BD73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Стимулювання творчого самовдосконалення дітей та учнівської молоді</w:t>
            </w:r>
          </w:p>
        </w:tc>
      </w:tr>
      <w:tr w:rsidR="0082608C" w:rsidRPr="00B55002" w14:paraId="34714ADC" w14:textId="77777777" w:rsidTr="0082608C">
        <w:trPr>
          <w:trHeight w:val="242"/>
        </w:trPr>
        <w:tc>
          <w:tcPr>
            <w:tcW w:w="595" w:type="dxa"/>
            <w:vMerge/>
          </w:tcPr>
          <w:p w14:paraId="6C175454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560B0DD4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1E6CD7" w14:textId="381EB8A1" w:rsidR="0082608C" w:rsidRPr="00B55002" w:rsidRDefault="0082608C" w:rsidP="006C7224">
            <w:pPr>
              <w:jc w:val="center"/>
            </w:pPr>
            <w:r w:rsidRPr="007D49D7">
              <w:t>9.Призначення щорічних стипендій обдарованим здобувачам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1A06" w14:textId="77777777" w:rsidR="0082608C" w:rsidRPr="00B55002" w:rsidRDefault="0082608C" w:rsidP="006C7224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ED0837" w14:textId="77777777" w:rsidR="0082608C" w:rsidRPr="00B55002" w:rsidRDefault="0082608C" w:rsidP="006C7224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0CF27" w14:textId="77777777" w:rsidR="0082608C" w:rsidRPr="00B55002" w:rsidRDefault="0082608C" w:rsidP="006C7224">
            <w:pPr>
              <w:jc w:val="center"/>
              <w:rPr>
                <w:lang w:val="ru-RU"/>
              </w:rPr>
            </w:pPr>
            <w:r w:rsidRPr="007D49D7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7F0F5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>
              <w:t>1035,504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3CACF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>
              <w:t>354,168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83EF0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354,168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C371EE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354,168</w:t>
            </w:r>
          </w:p>
        </w:tc>
        <w:tc>
          <w:tcPr>
            <w:tcW w:w="964" w:type="dxa"/>
            <w:vMerge/>
            <w:shd w:val="clear" w:color="auto" w:fill="auto"/>
          </w:tcPr>
          <w:p w14:paraId="1CF66AF0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</w:tr>
      <w:tr w:rsidR="0082608C" w:rsidRPr="00B55002" w14:paraId="5ADC287A" w14:textId="77777777" w:rsidTr="002D261B">
        <w:trPr>
          <w:trHeight w:val="242"/>
        </w:trPr>
        <w:tc>
          <w:tcPr>
            <w:tcW w:w="595" w:type="dxa"/>
            <w:vMerge/>
          </w:tcPr>
          <w:p w14:paraId="03AD10D3" w14:textId="77777777" w:rsidR="0082608C" w:rsidRPr="00B55002" w:rsidRDefault="0082608C" w:rsidP="0082608C">
            <w:pPr>
              <w:jc w:val="center"/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6B26A0" w14:textId="77777777" w:rsidR="0082608C" w:rsidRPr="00B55002" w:rsidRDefault="0082608C" w:rsidP="008260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595E7" w14:textId="51F882CA" w:rsidR="0082608C" w:rsidRPr="007D49D7" w:rsidRDefault="0082608C" w:rsidP="0082608C">
            <w:pPr>
              <w:jc w:val="center"/>
            </w:pPr>
            <w:r w:rsidRPr="007D49D7">
              <w:t xml:space="preserve">10.Встановлення надбавки педагогічним працівникам, які підготували переможців міжнародних, всеукраїнських, обласних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4873A" w14:textId="7DEEDEC0" w:rsidR="0082608C" w:rsidRPr="00F32ED7" w:rsidRDefault="0082608C" w:rsidP="0082608C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3047A6A" w14:textId="4FE45B64" w:rsidR="0082608C" w:rsidRPr="001A42D0" w:rsidRDefault="0082608C" w:rsidP="0082608C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8ECC7" w14:textId="0692FE0C" w:rsidR="0082608C" w:rsidRPr="007D49D7" w:rsidRDefault="0082608C" w:rsidP="0082608C">
            <w:pPr>
              <w:jc w:val="center"/>
            </w:pPr>
            <w:r w:rsidRPr="007D49D7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077F2" w14:textId="77777777" w:rsidR="0082608C" w:rsidRDefault="0082608C" w:rsidP="00826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0636E2" w14:textId="77777777" w:rsidR="0082608C" w:rsidRDefault="0082608C" w:rsidP="0082608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4703E" w14:textId="77777777" w:rsidR="0082608C" w:rsidRPr="007D49D7" w:rsidRDefault="0082608C" w:rsidP="0082608C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02C2D4" w14:textId="77777777" w:rsidR="0082608C" w:rsidRPr="007D49D7" w:rsidRDefault="0082608C" w:rsidP="0082608C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F923B7" w14:textId="767E4C0D" w:rsidR="0082608C" w:rsidRPr="00B55002" w:rsidRDefault="0082608C" w:rsidP="0082608C">
            <w:pPr>
              <w:jc w:val="center"/>
              <w:rPr>
                <w:color w:val="000000"/>
              </w:rPr>
            </w:pPr>
            <w:r w:rsidRPr="007D49D7">
              <w:t xml:space="preserve">Створення матеріального заохочення педагогічних </w:t>
            </w:r>
          </w:p>
        </w:tc>
      </w:tr>
    </w:tbl>
    <w:p w14:paraId="7951B34F" w14:textId="2DAAEDED" w:rsidR="006C7224" w:rsidRDefault="006C7224" w:rsidP="006C7224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6C7224" w:rsidRPr="00B55002" w14:paraId="77639E8F" w14:textId="77777777" w:rsidTr="001B43F4">
        <w:trPr>
          <w:trHeight w:val="242"/>
        </w:trPr>
        <w:tc>
          <w:tcPr>
            <w:tcW w:w="595" w:type="dxa"/>
          </w:tcPr>
          <w:p w14:paraId="4E58D249" w14:textId="77777777" w:rsidR="006C7224" w:rsidRPr="00B55002" w:rsidRDefault="006C7224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CA3" w14:textId="77777777" w:rsidR="006C7224" w:rsidRPr="00B55002" w:rsidRDefault="006C7224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531" w14:textId="77777777" w:rsidR="006C7224" w:rsidRPr="00B55002" w:rsidRDefault="006C7224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9B0" w14:textId="77777777" w:rsidR="006C7224" w:rsidRPr="00B55002" w:rsidRDefault="006C7224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318" w14:textId="77777777" w:rsidR="006C7224" w:rsidRPr="00B55002" w:rsidRDefault="006C7224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AE855D" w14:textId="77777777" w:rsidR="006C7224" w:rsidRPr="00B55002" w:rsidRDefault="006C7224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0BDD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746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180B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08C7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7FC9AFA1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82608C" w:rsidRPr="00B55002" w14:paraId="5CFBFC41" w14:textId="77777777" w:rsidTr="001B43F4">
        <w:trPr>
          <w:trHeight w:val="242"/>
        </w:trPr>
        <w:tc>
          <w:tcPr>
            <w:tcW w:w="595" w:type="dxa"/>
            <w:vMerge w:val="restart"/>
          </w:tcPr>
          <w:p w14:paraId="5FD7C656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14:paraId="73E0ADDA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7185" w14:textId="45BE54A7" w:rsidR="0082608C" w:rsidRPr="00B55002" w:rsidRDefault="0082608C" w:rsidP="006C7224">
            <w:pPr>
              <w:jc w:val="center"/>
            </w:pPr>
            <w:r w:rsidRPr="007D49D7">
              <w:t>учнівських олімпіад, турнірів,</w:t>
            </w:r>
            <w:r>
              <w:t xml:space="preserve"> </w:t>
            </w:r>
            <w:r w:rsidRPr="006C7224">
              <w:t>конкурсів, спортивних змагань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1AF65" w14:textId="667E76C0" w:rsidR="0082608C" w:rsidRPr="00B55002" w:rsidRDefault="0082608C" w:rsidP="006C7224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7927263" w14:textId="73ED024F" w:rsidR="0082608C" w:rsidRPr="00B55002" w:rsidRDefault="0082608C" w:rsidP="006C722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AF862" w14:textId="677E50C2" w:rsidR="0082608C" w:rsidRPr="00B55002" w:rsidRDefault="0082608C" w:rsidP="006C722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7BF30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4E6A61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3F231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7F0B74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8E7502E" w14:textId="66387586" w:rsidR="0082608C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працівників</w:t>
            </w:r>
          </w:p>
        </w:tc>
      </w:tr>
      <w:tr w:rsidR="0082608C" w:rsidRPr="00B55002" w14:paraId="35557D16" w14:textId="77777777" w:rsidTr="0082608C">
        <w:trPr>
          <w:trHeight w:val="242"/>
        </w:trPr>
        <w:tc>
          <w:tcPr>
            <w:tcW w:w="595" w:type="dxa"/>
            <w:vMerge/>
          </w:tcPr>
          <w:p w14:paraId="4A093A15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5F0603C1" w14:textId="77777777" w:rsidR="0082608C" w:rsidRPr="00B55002" w:rsidRDefault="0082608C" w:rsidP="006C722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04CAF1F0" w14:textId="77777777" w:rsidR="0082608C" w:rsidRPr="00B55002" w:rsidRDefault="0082608C" w:rsidP="006C7224">
            <w:pPr>
              <w:jc w:val="center"/>
            </w:pPr>
            <w:r w:rsidRPr="007D49D7">
              <w:t xml:space="preserve">11.Організація і проведення науково-практичних семінарів, конференцій, тренінгів, </w:t>
            </w:r>
            <w:proofErr w:type="spellStart"/>
            <w:r w:rsidRPr="007D49D7">
              <w:t>вебінарів</w:t>
            </w:r>
            <w:proofErr w:type="spellEnd"/>
            <w:r w:rsidRPr="007D49D7">
              <w:t xml:space="preserve"> тощо з питань роботи з обдарованими здобувачами освіти</w:t>
            </w:r>
          </w:p>
        </w:tc>
        <w:tc>
          <w:tcPr>
            <w:tcW w:w="1134" w:type="dxa"/>
            <w:shd w:val="clear" w:color="auto" w:fill="auto"/>
          </w:tcPr>
          <w:p w14:paraId="78B02A19" w14:textId="77777777" w:rsidR="0082608C" w:rsidRPr="00B55002" w:rsidRDefault="0082608C" w:rsidP="006C7224">
            <w:pPr>
              <w:jc w:val="center"/>
            </w:pPr>
            <w:r w:rsidRPr="00F32ED7">
              <w:t>2024-2026</w:t>
            </w:r>
          </w:p>
        </w:tc>
        <w:tc>
          <w:tcPr>
            <w:tcW w:w="1588" w:type="dxa"/>
            <w:shd w:val="clear" w:color="auto" w:fill="auto"/>
          </w:tcPr>
          <w:p w14:paraId="194BFDD7" w14:textId="77777777" w:rsidR="0082608C" w:rsidRPr="00B55002" w:rsidRDefault="0082608C" w:rsidP="006C7224">
            <w:pPr>
              <w:jc w:val="center"/>
            </w:pPr>
            <w:r w:rsidRPr="001A42D0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</w:tcPr>
          <w:p w14:paraId="1355E538" w14:textId="77777777" w:rsidR="0082608C" w:rsidRPr="00B55002" w:rsidRDefault="0082608C" w:rsidP="006C7224">
            <w:pPr>
              <w:jc w:val="center"/>
              <w:rPr>
                <w:lang w:val="ru-RU"/>
              </w:rPr>
            </w:pPr>
            <w:r w:rsidRPr="007D49D7">
              <w:t>Бюджет Роменс</w:t>
            </w:r>
            <w:r>
              <w:t>ь</w:t>
            </w:r>
            <w:r w:rsidRPr="007D49D7">
              <w:t>кої МТГ</w:t>
            </w:r>
          </w:p>
        </w:tc>
        <w:tc>
          <w:tcPr>
            <w:tcW w:w="1276" w:type="dxa"/>
            <w:shd w:val="clear" w:color="auto" w:fill="auto"/>
          </w:tcPr>
          <w:p w14:paraId="61474D17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7654A98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3EB5786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6899343" w14:textId="77777777" w:rsidR="0082608C" w:rsidRPr="00B55002" w:rsidRDefault="0082608C" w:rsidP="006C722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</w:tcPr>
          <w:p w14:paraId="66E3342D" w14:textId="269C301A" w:rsidR="0082608C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Підвищення рівня професійної компетенції педагогів, які працюють з обдарованими здобувачами освіт</w:t>
            </w:r>
            <w:r>
              <w:t>и</w:t>
            </w:r>
          </w:p>
        </w:tc>
      </w:tr>
      <w:tr w:rsidR="0082608C" w:rsidRPr="00B55002" w14:paraId="04F1CBD9" w14:textId="77777777" w:rsidTr="001B43F4">
        <w:trPr>
          <w:trHeight w:val="242"/>
        </w:trPr>
        <w:tc>
          <w:tcPr>
            <w:tcW w:w="595" w:type="dxa"/>
            <w:vMerge/>
          </w:tcPr>
          <w:p w14:paraId="6087C830" w14:textId="77777777" w:rsidR="0082608C" w:rsidRPr="00B55002" w:rsidRDefault="0082608C" w:rsidP="0082608C">
            <w:pPr>
              <w:jc w:val="center"/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17C7CE" w14:textId="77777777" w:rsidR="0082608C" w:rsidRPr="00B55002" w:rsidRDefault="0082608C" w:rsidP="0082608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2F591908" w14:textId="02769254" w:rsidR="0082608C" w:rsidRPr="007D49D7" w:rsidRDefault="0082608C" w:rsidP="0082608C">
            <w:pPr>
              <w:jc w:val="center"/>
            </w:pPr>
            <w:r w:rsidRPr="007D49D7">
              <w:t xml:space="preserve">12.Координація діяльності освітнього центру у його співпраці з громадськими організаціями, </w:t>
            </w:r>
            <w:proofErr w:type="spellStart"/>
            <w:r w:rsidRPr="007D49D7">
              <w:t>стейкхолдерами</w:t>
            </w:r>
            <w:proofErr w:type="spellEnd"/>
            <w:r w:rsidRPr="007D49D7">
              <w:t xml:space="preserve">, представниками середнього і малого </w:t>
            </w:r>
          </w:p>
        </w:tc>
        <w:tc>
          <w:tcPr>
            <w:tcW w:w="1134" w:type="dxa"/>
            <w:shd w:val="clear" w:color="auto" w:fill="auto"/>
          </w:tcPr>
          <w:p w14:paraId="082210AA" w14:textId="0817F218" w:rsidR="0082608C" w:rsidRPr="00F32ED7" w:rsidRDefault="0082608C" w:rsidP="0082608C">
            <w:pPr>
              <w:jc w:val="center"/>
            </w:pPr>
            <w:r w:rsidRPr="00265CE9">
              <w:t>2024-2026</w:t>
            </w:r>
          </w:p>
        </w:tc>
        <w:tc>
          <w:tcPr>
            <w:tcW w:w="1588" w:type="dxa"/>
            <w:shd w:val="clear" w:color="auto" w:fill="auto"/>
          </w:tcPr>
          <w:p w14:paraId="1DE60B8C" w14:textId="19AF24D0" w:rsidR="0082608C" w:rsidRPr="001A42D0" w:rsidRDefault="0082608C" w:rsidP="0082608C">
            <w:pPr>
              <w:jc w:val="center"/>
            </w:pPr>
            <w:r w:rsidRPr="00265CE9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</w:tcPr>
          <w:p w14:paraId="1D55BFC5" w14:textId="6F240BD6" w:rsidR="0082608C" w:rsidRPr="007D49D7" w:rsidRDefault="0082608C" w:rsidP="0082608C">
            <w:pPr>
              <w:jc w:val="center"/>
            </w:pPr>
            <w:r w:rsidRPr="00265CE9">
              <w:t>Бюджет Роменської МТГ</w:t>
            </w:r>
          </w:p>
        </w:tc>
        <w:tc>
          <w:tcPr>
            <w:tcW w:w="1276" w:type="dxa"/>
            <w:shd w:val="clear" w:color="auto" w:fill="auto"/>
          </w:tcPr>
          <w:p w14:paraId="7DAAAE19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7E5E481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97BE03C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056408D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</w:tcPr>
          <w:p w14:paraId="17F74A80" w14:textId="54C61AAE" w:rsidR="0082608C" w:rsidRPr="007D49D7" w:rsidRDefault="0082608C" w:rsidP="0082608C">
            <w:pPr>
              <w:jc w:val="center"/>
            </w:pPr>
            <w:r w:rsidRPr="007D49D7">
              <w:t xml:space="preserve">Консолідація зусиль Відділу освіти, закладів освіти, </w:t>
            </w:r>
          </w:p>
        </w:tc>
      </w:tr>
    </w:tbl>
    <w:p w14:paraId="15BF7541" w14:textId="77777777" w:rsidR="006C7224" w:rsidRDefault="006C7224" w:rsidP="006C7224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6C7224" w:rsidRPr="00B55002" w14:paraId="24794A3A" w14:textId="77777777" w:rsidTr="001B43F4">
        <w:trPr>
          <w:trHeight w:val="242"/>
        </w:trPr>
        <w:tc>
          <w:tcPr>
            <w:tcW w:w="595" w:type="dxa"/>
          </w:tcPr>
          <w:p w14:paraId="6D01EAF8" w14:textId="77777777" w:rsidR="006C7224" w:rsidRPr="00B55002" w:rsidRDefault="006C7224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A4F" w14:textId="77777777" w:rsidR="006C7224" w:rsidRPr="00B55002" w:rsidRDefault="006C7224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066" w14:textId="77777777" w:rsidR="006C7224" w:rsidRPr="00B55002" w:rsidRDefault="006C7224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ABB" w14:textId="77777777" w:rsidR="006C7224" w:rsidRPr="00B55002" w:rsidRDefault="006C7224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22F" w14:textId="77777777" w:rsidR="006C7224" w:rsidRPr="00B55002" w:rsidRDefault="006C7224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33F549" w14:textId="77777777" w:rsidR="006C7224" w:rsidRPr="00B55002" w:rsidRDefault="006C7224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ADAF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0D4E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768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041B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43E432AF" w14:textId="77777777" w:rsidR="006C7224" w:rsidRPr="00B55002" w:rsidRDefault="006C7224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D2678A" w:rsidRPr="00B55002" w14:paraId="5A2615EC" w14:textId="77777777" w:rsidTr="001B43F4">
        <w:trPr>
          <w:trHeight w:val="242"/>
        </w:trPr>
        <w:tc>
          <w:tcPr>
            <w:tcW w:w="595" w:type="dxa"/>
          </w:tcPr>
          <w:p w14:paraId="27E51110" w14:textId="77777777" w:rsidR="00D2678A" w:rsidRPr="00B55002" w:rsidRDefault="00D2678A" w:rsidP="006C7224">
            <w:pPr>
              <w:jc w:val="center"/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</w:tcPr>
          <w:p w14:paraId="19CC4F48" w14:textId="77777777" w:rsidR="00D2678A" w:rsidRPr="00B55002" w:rsidRDefault="00D2678A" w:rsidP="006C722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4E0A4709" w14:textId="19D853FE" w:rsidR="00D2678A" w:rsidRPr="00B55002" w:rsidRDefault="0082608C" w:rsidP="006C7224">
            <w:pPr>
              <w:jc w:val="center"/>
            </w:pPr>
            <w:r w:rsidRPr="007D49D7">
              <w:t>бізнесу у сфері розвитку та підтримки обдарованих здобувачів освіти</w:t>
            </w:r>
          </w:p>
        </w:tc>
        <w:tc>
          <w:tcPr>
            <w:tcW w:w="1134" w:type="dxa"/>
            <w:shd w:val="clear" w:color="auto" w:fill="auto"/>
          </w:tcPr>
          <w:p w14:paraId="7B5401DA" w14:textId="02701F80" w:rsidR="00D2678A" w:rsidRPr="00B55002" w:rsidRDefault="00D2678A" w:rsidP="006C7224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14:paraId="60D80360" w14:textId="29F3A0E4" w:rsidR="00D2678A" w:rsidRPr="00B55002" w:rsidRDefault="00D2678A" w:rsidP="006C722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A066B64" w14:textId="24AD5DC9" w:rsidR="00D2678A" w:rsidRPr="00B55002" w:rsidRDefault="00D2678A" w:rsidP="006C722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52BC49" w14:textId="77777777" w:rsidR="00D2678A" w:rsidRPr="00B55002" w:rsidRDefault="00D2678A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80E1801" w14:textId="77777777" w:rsidR="00D2678A" w:rsidRPr="00B55002" w:rsidRDefault="00D2678A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FBBD640" w14:textId="77777777" w:rsidR="00D2678A" w:rsidRPr="00B55002" w:rsidRDefault="00D2678A" w:rsidP="006C722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41720B4" w14:textId="77777777" w:rsidR="00D2678A" w:rsidRPr="00B55002" w:rsidRDefault="00D2678A" w:rsidP="006C722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</w:tcPr>
          <w:p w14:paraId="164E6FDC" w14:textId="4EFA5C34" w:rsidR="00D2678A" w:rsidRPr="00B55002" w:rsidRDefault="0082608C" w:rsidP="006C7224">
            <w:pPr>
              <w:jc w:val="center"/>
              <w:rPr>
                <w:color w:val="000000"/>
              </w:rPr>
            </w:pPr>
            <w:r w:rsidRPr="007D49D7">
              <w:t>установ та організацій громади</w:t>
            </w:r>
          </w:p>
        </w:tc>
      </w:tr>
      <w:tr w:rsidR="00D2678A" w:rsidRPr="00B55002" w14:paraId="0DDA4C35" w14:textId="77777777" w:rsidTr="00D2678A">
        <w:trPr>
          <w:trHeight w:val="242"/>
        </w:trPr>
        <w:tc>
          <w:tcPr>
            <w:tcW w:w="595" w:type="dxa"/>
          </w:tcPr>
          <w:p w14:paraId="0223F81F" w14:textId="77777777" w:rsidR="00D2678A" w:rsidRPr="00B55002" w:rsidRDefault="00D2678A" w:rsidP="00D2678A">
            <w:pPr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7AA1" w14:textId="77777777" w:rsidR="00D2678A" w:rsidRPr="00D2678A" w:rsidRDefault="00D2678A" w:rsidP="00D2678A">
            <w:pPr>
              <w:jc w:val="center"/>
              <w:rPr>
                <w:b/>
                <w:bCs/>
              </w:rPr>
            </w:pPr>
            <w:r w:rsidRPr="00D2678A">
              <w:rPr>
                <w:b/>
                <w:bCs/>
              </w:rPr>
              <w:t>Усього за напрямком 10</w:t>
            </w:r>
          </w:p>
        </w:tc>
        <w:tc>
          <w:tcPr>
            <w:tcW w:w="1134" w:type="dxa"/>
            <w:vAlign w:val="center"/>
          </w:tcPr>
          <w:p w14:paraId="49574343" w14:textId="77777777" w:rsidR="00D2678A" w:rsidRPr="00D2678A" w:rsidRDefault="00D2678A" w:rsidP="00D2678A">
            <w:pPr>
              <w:jc w:val="center"/>
              <w:rPr>
                <w:b/>
                <w:bCs/>
              </w:rPr>
            </w:pPr>
            <w:r w:rsidRPr="00D2678A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D2678A">
              <w:rPr>
                <w:b/>
                <w:bCs/>
                <w:lang w:val="ru-RU"/>
              </w:rPr>
              <w:t>Роменської</w:t>
            </w:r>
            <w:proofErr w:type="spellEnd"/>
            <w:r w:rsidRPr="00D2678A">
              <w:rPr>
                <w:b/>
                <w:bCs/>
                <w:lang w:val="ru-RU"/>
              </w:rPr>
              <w:t xml:space="preserve"> МТГ</w:t>
            </w:r>
          </w:p>
          <w:p w14:paraId="33BC4AD7" w14:textId="77777777" w:rsidR="00D2678A" w:rsidRPr="00D2678A" w:rsidRDefault="00D2678A" w:rsidP="00D2678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FEA5A" w14:textId="77777777" w:rsidR="00D2678A" w:rsidRPr="00D2678A" w:rsidRDefault="00D2678A" w:rsidP="00D2678A">
            <w:pPr>
              <w:jc w:val="center"/>
              <w:rPr>
                <w:b/>
                <w:bCs/>
                <w:color w:val="000000"/>
              </w:rPr>
            </w:pPr>
            <w:r w:rsidRPr="00D2678A">
              <w:rPr>
                <w:b/>
                <w:bCs/>
                <w:color w:val="000000"/>
              </w:rPr>
              <w:t>1065,904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E6D25" w14:textId="77777777" w:rsidR="00D2678A" w:rsidRPr="00D2678A" w:rsidRDefault="00D2678A" w:rsidP="00D2678A">
            <w:pPr>
              <w:jc w:val="center"/>
              <w:rPr>
                <w:b/>
                <w:bCs/>
                <w:color w:val="000000"/>
              </w:rPr>
            </w:pPr>
            <w:r w:rsidRPr="00D2678A">
              <w:rPr>
                <w:b/>
                <w:bCs/>
                <w:color w:val="000000"/>
              </w:rPr>
              <w:t>355,568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DCDE1" w14:textId="77777777" w:rsidR="00D2678A" w:rsidRPr="00D2678A" w:rsidRDefault="00D2678A" w:rsidP="00D2678A">
            <w:pPr>
              <w:jc w:val="center"/>
              <w:rPr>
                <w:b/>
                <w:bCs/>
                <w:color w:val="000000"/>
              </w:rPr>
            </w:pPr>
            <w:r w:rsidRPr="00D2678A">
              <w:rPr>
                <w:b/>
                <w:bCs/>
                <w:color w:val="000000"/>
              </w:rPr>
              <w:t>355,168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FF560" w14:textId="77777777" w:rsidR="00D2678A" w:rsidRPr="00D2678A" w:rsidRDefault="00D2678A" w:rsidP="00D2678A">
            <w:pPr>
              <w:jc w:val="center"/>
              <w:rPr>
                <w:b/>
                <w:bCs/>
                <w:color w:val="000000"/>
              </w:rPr>
            </w:pPr>
            <w:r w:rsidRPr="00D2678A">
              <w:rPr>
                <w:b/>
                <w:bCs/>
                <w:color w:val="000000"/>
              </w:rPr>
              <w:t>355,168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D5318B" w14:textId="77777777" w:rsidR="00D2678A" w:rsidRPr="00D2678A" w:rsidRDefault="00D2678A" w:rsidP="00D2678A">
            <w:pPr>
              <w:jc w:val="center"/>
              <w:rPr>
                <w:b/>
                <w:bCs/>
              </w:rPr>
            </w:pPr>
          </w:p>
        </w:tc>
      </w:tr>
      <w:tr w:rsidR="0082608C" w:rsidRPr="00B55002" w14:paraId="061D1106" w14:textId="77777777" w:rsidTr="007964D3">
        <w:trPr>
          <w:trHeight w:val="242"/>
        </w:trPr>
        <w:tc>
          <w:tcPr>
            <w:tcW w:w="595" w:type="dxa"/>
            <w:vMerge w:val="restart"/>
            <w:vAlign w:val="center"/>
          </w:tcPr>
          <w:p w14:paraId="0AAA5544" w14:textId="77777777" w:rsidR="0082608C" w:rsidRPr="00B55002" w:rsidRDefault="0082608C" w:rsidP="00D2678A">
            <w:pPr>
              <w:jc w:val="center"/>
            </w:pPr>
            <w:r>
              <w:t>11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5BFAC" w14:textId="77777777" w:rsidR="0082608C" w:rsidRPr="00B55002" w:rsidRDefault="0082608C" w:rsidP="00D2678A">
            <w:pPr>
              <w:jc w:val="center"/>
            </w:pPr>
            <w:r w:rsidRPr="00D2678A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700E3" w14:textId="77777777" w:rsidR="0082608C" w:rsidRPr="007D49D7" w:rsidRDefault="0082608C" w:rsidP="00D2678A">
            <w:pPr>
              <w:jc w:val="center"/>
            </w:pPr>
            <w:r w:rsidRPr="009610BB">
              <w:t>1.Придбання твердопаливного котла для Бобрицького ЗДО (ясла-садок) "Ялинка" РМР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9ED10" w14:textId="77777777" w:rsidR="0082608C" w:rsidRPr="00265CE9" w:rsidRDefault="0082608C" w:rsidP="00D2678A">
            <w:pPr>
              <w:jc w:val="center"/>
            </w:pPr>
            <w:r w:rsidRPr="009610BB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A86E88" w14:textId="77777777" w:rsidR="0082608C" w:rsidRPr="00265CE9" w:rsidRDefault="0082608C" w:rsidP="00D2678A">
            <w:pPr>
              <w:jc w:val="center"/>
            </w:pPr>
            <w:r w:rsidRPr="009610BB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52A93" w14:textId="77777777" w:rsidR="0082608C" w:rsidRPr="00265CE9" w:rsidRDefault="0082608C" w:rsidP="00D2678A">
            <w:pPr>
              <w:jc w:val="center"/>
            </w:pPr>
            <w:r w:rsidRPr="009610BB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F3B12" w14:textId="77777777" w:rsidR="0082608C" w:rsidRPr="00B55002" w:rsidRDefault="0082608C" w:rsidP="00D2678A">
            <w:pPr>
              <w:jc w:val="center"/>
              <w:rPr>
                <w:color w:val="000000"/>
              </w:rPr>
            </w:pPr>
            <w:r w:rsidRPr="009610BB">
              <w:t>127,000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9EA25" w14:textId="77777777" w:rsidR="0082608C" w:rsidRPr="00B55002" w:rsidRDefault="0082608C" w:rsidP="00D2678A">
            <w:pPr>
              <w:jc w:val="center"/>
              <w:rPr>
                <w:color w:val="000000"/>
              </w:rPr>
            </w:pPr>
            <w:r w:rsidRPr="009610BB">
              <w:t>127,000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867A7" w14:textId="77777777" w:rsidR="0082608C" w:rsidRPr="00B55002" w:rsidRDefault="0082608C" w:rsidP="00D2678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BD662F" w14:textId="77777777" w:rsidR="0082608C" w:rsidRPr="00B55002" w:rsidRDefault="0082608C" w:rsidP="00D2678A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1205DDDD" w14:textId="5809D288" w:rsidR="0082608C" w:rsidRPr="007D49D7" w:rsidRDefault="0082608C" w:rsidP="00D2678A">
            <w:pPr>
              <w:jc w:val="center"/>
            </w:pPr>
            <w:r w:rsidRPr="007574D8">
              <w:t>Покращення матеріально-технічної бази закладів освіти та Відділу освіти РМР</w:t>
            </w:r>
          </w:p>
        </w:tc>
      </w:tr>
      <w:tr w:rsidR="0082608C" w:rsidRPr="00B55002" w14:paraId="6DA2C50B" w14:textId="77777777" w:rsidTr="007964D3">
        <w:trPr>
          <w:trHeight w:val="242"/>
        </w:trPr>
        <w:tc>
          <w:tcPr>
            <w:tcW w:w="595" w:type="dxa"/>
            <w:vMerge/>
            <w:vAlign w:val="center"/>
          </w:tcPr>
          <w:p w14:paraId="41AE0BFB" w14:textId="77777777" w:rsidR="0082608C" w:rsidRDefault="0082608C" w:rsidP="0082608C">
            <w:pPr>
              <w:jc w:val="center"/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E7054" w14:textId="77777777" w:rsidR="0082608C" w:rsidRPr="00D2678A" w:rsidRDefault="0082608C" w:rsidP="0082608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F81FAE" w14:textId="4E3896DE" w:rsidR="0082608C" w:rsidRPr="009610BB" w:rsidRDefault="0082608C" w:rsidP="0082608C">
            <w:pPr>
              <w:jc w:val="center"/>
            </w:pPr>
            <w:r w:rsidRPr="00EC36E3">
              <w:t>2.Придбання бензинового генератора для ЗДО</w:t>
            </w:r>
            <w:r>
              <w:t xml:space="preserve"> </w:t>
            </w:r>
            <w:r w:rsidRPr="00EC36E3">
              <w:t>№</w:t>
            </w:r>
            <w:r>
              <w:t xml:space="preserve"> </w:t>
            </w:r>
            <w:r w:rsidRPr="00EC36E3">
              <w:t>3 (ясла-садок) "Оленка"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35E4" w14:textId="6C0095F7" w:rsidR="0082608C" w:rsidRPr="009610BB" w:rsidRDefault="0082608C" w:rsidP="0082608C">
            <w:pPr>
              <w:jc w:val="center"/>
            </w:pPr>
            <w:r w:rsidRPr="009610BB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7F46A4F" w14:textId="6D862455" w:rsidR="0082608C" w:rsidRPr="009610BB" w:rsidRDefault="0082608C" w:rsidP="0082608C">
            <w:pPr>
              <w:jc w:val="center"/>
            </w:pPr>
            <w:r w:rsidRPr="009610BB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F238E" w14:textId="4E2CB79B" w:rsidR="0082608C" w:rsidRPr="009610BB" w:rsidRDefault="0082608C" w:rsidP="0082608C">
            <w:pPr>
              <w:jc w:val="center"/>
            </w:pPr>
            <w:r w:rsidRPr="009610BB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3C3AC" w14:textId="248C9059" w:rsidR="0082608C" w:rsidRPr="009610BB" w:rsidRDefault="0082608C" w:rsidP="0082608C">
            <w:pPr>
              <w:jc w:val="center"/>
            </w:pPr>
            <w:r>
              <w:t>34,697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66319" w14:textId="3F8A7468" w:rsidR="0082608C" w:rsidRPr="009610BB" w:rsidRDefault="0082608C" w:rsidP="0082608C">
            <w:pPr>
              <w:jc w:val="center"/>
            </w:pPr>
            <w:r>
              <w:t>34,697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45FBE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39D591" w14:textId="77777777" w:rsidR="0082608C" w:rsidRPr="00B55002" w:rsidRDefault="0082608C" w:rsidP="0082608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2BC2DCF1" w14:textId="77777777" w:rsidR="0082608C" w:rsidRPr="007574D8" w:rsidRDefault="0082608C" w:rsidP="0082608C">
            <w:pPr>
              <w:jc w:val="center"/>
            </w:pPr>
          </w:p>
        </w:tc>
      </w:tr>
    </w:tbl>
    <w:p w14:paraId="42F4CA4B" w14:textId="77777777" w:rsidR="0082608C" w:rsidRDefault="0082608C" w:rsidP="00D2678A">
      <w:pPr>
        <w:spacing w:after="200" w:line="276" w:lineRule="auto"/>
        <w:jc w:val="right"/>
        <w:rPr>
          <w:bCs/>
        </w:rPr>
      </w:pPr>
    </w:p>
    <w:p w14:paraId="083E6AC7" w14:textId="77777777" w:rsidR="0082608C" w:rsidRDefault="0082608C" w:rsidP="00D2678A">
      <w:pPr>
        <w:spacing w:after="200" w:line="276" w:lineRule="auto"/>
        <w:jc w:val="right"/>
        <w:rPr>
          <w:bCs/>
        </w:rPr>
      </w:pPr>
    </w:p>
    <w:p w14:paraId="6F1EE565" w14:textId="77777777" w:rsidR="0082608C" w:rsidRDefault="0082608C" w:rsidP="00D2678A">
      <w:pPr>
        <w:spacing w:after="200" w:line="276" w:lineRule="auto"/>
        <w:jc w:val="right"/>
        <w:rPr>
          <w:bCs/>
        </w:rPr>
      </w:pPr>
    </w:p>
    <w:p w14:paraId="662BC131" w14:textId="5D93187A" w:rsidR="00D2678A" w:rsidRDefault="00D2678A" w:rsidP="00D2678A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D2678A" w:rsidRPr="00B55002" w14:paraId="5F006D89" w14:textId="77777777" w:rsidTr="001B43F4">
        <w:trPr>
          <w:trHeight w:val="242"/>
        </w:trPr>
        <w:tc>
          <w:tcPr>
            <w:tcW w:w="595" w:type="dxa"/>
          </w:tcPr>
          <w:p w14:paraId="379F5F0D" w14:textId="77777777" w:rsidR="00D2678A" w:rsidRPr="00B55002" w:rsidRDefault="00D2678A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EED" w14:textId="77777777" w:rsidR="00D2678A" w:rsidRPr="00B55002" w:rsidRDefault="00D2678A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5B2" w14:textId="77777777" w:rsidR="00D2678A" w:rsidRPr="00B55002" w:rsidRDefault="00D2678A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136" w14:textId="77777777" w:rsidR="00D2678A" w:rsidRPr="00B55002" w:rsidRDefault="00D2678A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C66" w14:textId="77777777" w:rsidR="00D2678A" w:rsidRPr="00B55002" w:rsidRDefault="00D2678A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8B6F57" w14:textId="77777777" w:rsidR="00D2678A" w:rsidRPr="00B55002" w:rsidRDefault="00D2678A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5816" w14:textId="77777777" w:rsidR="00D2678A" w:rsidRPr="00B55002" w:rsidRDefault="00D2678A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2B04" w14:textId="77777777" w:rsidR="00D2678A" w:rsidRPr="00B55002" w:rsidRDefault="00D2678A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2F4A" w14:textId="77777777" w:rsidR="00D2678A" w:rsidRPr="00B55002" w:rsidRDefault="00D2678A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06DE" w14:textId="77777777" w:rsidR="00D2678A" w:rsidRPr="00B55002" w:rsidRDefault="00D2678A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5AED5C72" w14:textId="77777777" w:rsidR="00D2678A" w:rsidRPr="00B55002" w:rsidRDefault="00D2678A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82608C" w:rsidRPr="00B55002" w14:paraId="2EA97202" w14:textId="77777777" w:rsidTr="00D12511">
        <w:trPr>
          <w:trHeight w:val="242"/>
        </w:trPr>
        <w:tc>
          <w:tcPr>
            <w:tcW w:w="595" w:type="dxa"/>
            <w:vMerge w:val="restart"/>
          </w:tcPr>
          <w:p w14:paraId="1345E4CD" w14:textId="77777777" w:rsidR="0082608C" w:rsidRPr="00B55002" w:rsidRDefault="0082608C" w:rsidP="007574D8">
            <w:pPr>
              <w:jc w:val="center"/>
            </w:pPr>
          </w:p>
        </w:tc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14:paraId="7B67579F" w14:textId="77777777" w:rsidR="0082608C" w:rsidRPr="00B55002" w:rsidRDefault="0082608C" w:rsidP="007574D8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997615" w14:textId="77777777" w:rsidR="0082608C" w:rsidRPr="00EC36E3" w:rsidRDefault="0082608C" w:rsidP="00D12511">
            <w:pPr>
              <w:jc w:val="center"/>
            </w:pPr>
            <w:r w:rsidRPr="007574D8">
              <w:t>3. Придбання ноутбуків   для централізованої бухгалтерії відділу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DF45" w14:textId="77777777" w:rsidR="0082608C" w:rsidRPr="009610BB" w:rsidRDefault="0082608C" w:rsidP="00D12511">
            <w:pPr>
              <w:jc w:val="center"/>
            </w:pPr>
            <w:r w:rsidRPr="009610BB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4A9132A" w14:textId="77777777" w:rsidR="0082608C" w:rsidRPr="009610BB" w:rsidRDefault="0082608C" w:rsidP="00D12511">
            <w:pPr>
              <w:jc w:val="center"/>
            </w:pPr>
            <w:r w:rsidRPr="009610BB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0F578" w14:textId="77777777" w:rsidR="0082608C" w:rsidRPr="009610BB" w:rsidRDefault="0082608C" w:rsidP="00D12511">
            <w:pPr>
              <w:jc w:val="center"/>
            </w:pPr>
            <w:r w:rsidRPr="009610BB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5D3CF" w14:textId="77777777" w:rsidR="0082608C" w:rsidRDefault="0082608C" w:rsidP="00D12511">
            <w:pPr>
              <w:jc w:val="center"/>
            </w:pPr>
            <w:r>
              <w:t>375,000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B9685" w14:textId="77777777" w:rsidR="0082608C" w:rsidRDefault="0082608C" w:rsidP="00D12511">
            <w:pPr>
              <w:jc w:val="center"/>
            </w:pPr>
            <w:r>
              <w:t>375,000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62ED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0C9E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55EAE03D" w14:textId="77777777" w:rsidR="0082608C" w:rsidRPr="00B55002" w:rsidRDefault="0082608C" w:rsidP="007574D8">
            <w:pPr>
              <w:jc w:val="center"/>
              <w:rPr>
                <w:color w:val="000000"/>
              </w:rPr>
            </w:pPr>
          </w:p>
        </w:tc>
      </w:tr>
      <w:tr w:rsidR="0082608C" w:rsidRPr="00B55002" w14:paraId="6EF00308" w14:textId="77777777" w:rsidTr="00D12511">
        <w:trPr>
          <w:trHeight w:val="242"/>
        </w:trPr>
        <w:tc>
          <w:tcPr>
            <w:tcW w:w="595" w:type="dxa"/>
            <w:vMerge/>
          </w:tcPr>
          <w:p w14:paraId="35877525" w14:textId="77777777" w:rsidR="0082608C" w:rsidRPr="00B55002" w:rsidRDefault="0082608C" w:rsidP="007574D8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28A5CBAF" w14:textId="77777777" w:rsidR="0082608C" w:rsidRPr="00B55002" w:rsidRDefault="0082608C" w:rsidP="007574D8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B83B7BC" w14:textId="77777777" w:rsidR="0082608C" w:rsidRPr="00EC36E3" w:rsidRDefault="0082608C" w:rsidP="00D12511">
            <w:pPr>
              <w:jc w:val="center"/>
            </w:pPr>
            <w:r w:rsidRPr="007574D8">
              <w:t>4.Засоби навчання та комп’ютерне обладнання для оснащення навчального кабінету предмету «Захист України» для Роменського ліцею №1 ім. Калнишевського Роменської міської ради Сумської області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2CAC39" w14:textId="77777777" w:rsidR="0082608C" w:rsidRPr="009610BB" w:rsidRDefault="0082608C" w:rsidP="00D12511">
            <w:pPr>
              <w:jc w:val="center"/>
            </w:pPr>
            <w:r w:rsidRPr="009610BB">
              <w:t>2024-2026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7D7C32C" w14:textId="77777777" w:rsidR="0082608C" w:rsidRPr="009610BB" w:rsidRDefault="0082608C" w:rsidP="00D12511">
            <w:pPr>
              <w:jc w:val="center"/>
            </w:pPr>
            <w:r w:rsidRPr="009610BB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5F3B" w14:textId="77777777" w:rsidR="0082608C" w:rsidRPr="009610BB" w:rsidRDefault="0082608C" w:rsidP="00D12511">
            <w:pPr>
              <w:jc w:val="center"/>
            </w:pPr>
            <w:r w:rsidRPr="007574D8">
              <w:t>Державний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D11A9" w14:textId="77777777" w:rsidR="0082608C" w:rsidRDefault="0082608C" w:rsidP="00EA2847">
            <w:pPr>
              <w:jc w:val="center"/>
            </w:pPr>
            <w:r>
              <w:t>649,104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B2EDA" w14:textId="77777777" w:rsidR="0082608C" w:rsidRDefault="0082608C" w:rsidP="00EA2847">
            <w:pPr>
              <w:jc w:val="center"/>
            </w:pPr>
            <w:r>
              <w:t>649,104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C5A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334B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674F795E" w14:textId="77777777" w:rsidR="0082608C" w:rsidRPr="00B55002" w:rsidRDefault="0082608C" w:rsidP="007574D8">
            <w:pPr>
              <w:jc w:val="center"/>
              <w:rPr>
                <w:color w:val="000000"/>
              </w:rPr>
            </w:pPr>
          </w:p>
        </w:tc>
      </w:tr>
      <w:tr w:rsidR="0082608C" w:rsidRPr="00B55002" w14:paraId="0577397E" w14:textId="77777777" w:rsidTr="00D12511">
        <w:trPr>
          <w:trHeight w:val="242"/>
        </w:trPr>
        <w:tc>
          <w:tcPr>
            <w:tcW w:w="595" w:type="dxa"/>
            <w:vMerge/>
          </w:tcPr>
          <w:p w14:paraId="08B13BBA" w14:textId="77777777" w:rsidR="0082608C" w:rsidRPr="00B55002" w:rsidRDefault="0082608C" w:rsidP="00D2678A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124CFEC1" w14:textId="77777777" w:rsidR="0082608C" w:rsidRPr="00B55002" w:rsidRDefault="0082608C" w:rsidP="00D2678A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D5DDB9" w14:textId="77777777" w:rsidR="0082608C" w:rsidRPr="00EC36E3" w:rsidRDefault="0082608C" w:rsidP="00D1251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A7D11B" w14:textId="77777777" w:rsidR="0082608C" w:rsidRPr="009610BB" w:rsidRDefault="0082608C" w:rsidP="00D12511">
            <w:pPr>
              <w:jc w:val="center"/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A0DDCEB" w14:textId="77777777" w:rsidR="0082608C" w:rsidRPr="009610BB" w:rsidRDefault="0082608C" w:rsidP="00D12511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E0CA42" w14:textId="77777777" w:rsidR="0082608C" w:rsidRPr="009610BB" w:rsidRDefault="0082608C" w:rsidP="00D12511">
            <w:pPr>
              <w:jc w:val="center"/>
            </w:pPr>
            <w:r w:rsidRPr="009610BB">
              <w:t>Бюджет Роменської МТГ</w:t>
            </w:r>
            <w:r w:rsidRPr="007574D8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C2A3B" w14:textId="77777777" w:rsidR="0082608C" w:rsidRDefault="0082608C" w:rsidP="00D12511">
            <w:pPr>
              <w:jc w:val="center"/>
            </w:pPr>
            <w:r>
              <w:t>278,188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CF49E" w14:textId="77777777" w:rsidR="0082608C" w:rsidRDefault="0082608C" w:rsidP="00D12511">
            <w:pPr>
              <w:jc w:val="center"/>
            </w:pPr>
            <w:r>
              <w:t>278,188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53C6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AEDD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78AC4F9D" w14:textId="77777777" w:rsidR="0082608C" w:rsidRPr="00B55002" w:rsidRDefault="0082608C" w:rsidP="00D2678A">
            <w:pPr>
              <w:jc w:val="center"/>
              <w:rPr>
                <w:color w:val="000000"/>
              </w:rPr>
            </w:pPr>
          </w:p>
        </w:tc>
      </w:tr>
      <w:tr w:rsidR="0082608C" w:rsidRPr="00B55002" w14:paraId="7865C243" w14:textId="77777777" w:rsidTr="001B43F4">
        <w:trPr>
          <w:trHeight w:val="242"/>
        </w:trPr>
        <w:tc>
          <w:tcPr>
            <w:tcW w:w="595" w:type="dxa"/>
            <w:vMerge/>
          </w:tcPr>
          <w:p w14:paraId="49E54933" w14:textId="77777777" w:rsidR="0082608C" w:rsidRPr="00B55002" w:rsidRDefault="0082608C" w:rsidP="007574D8">
            <w:pPr>
              <w:jc w:val="center"/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7C360CBB" w14:textId="77777777" w:rsidR="0082608C" w:rsidRPr="00B55002" w:rsidRDefault="0082608C" w:rsidP="007574D8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934EA8" w14:textId="77777777" w:rsidR="0082608C" w:rsidRPr="00EC36E3" w:rsidRDefault="0082608C" w:rsidP="00D12511">
            <w:pPr>
              <w:jc w:val="center"/>
            </w:pPr>
            <w:r w:rsidRPr="007574D8">
              <w:t>5.Придбання ноутбуків для закладів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D4C15" w14:textId="77777777" w:rsidR="0082608C" w:rsidRPr="009610BB" w:rsidRDefault="0082608C" w:rsidP="00D12511">
            <w:pPr>
              <w:jc w:val="center"/>
            </w:pPr>
            <w:r w:rsidRPr="009610BB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09CC5A7" w14:textId="77777777" w:rsidR="0082608C" w:rsidRPr="009610BB" w:rsidRDefault="0082608C" w:rsidP="00D12511">
            <w:pPr>
              <w:jc w:val="center"/>
            </w:pPr>
            <w:r w:rsidRPr="009610BB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739B" w14:textId="77777777" w:rsidR="0082608C" w:rsidRPr="009610BB" w:rsidRDefault="0082608C" w:rsidP="00D12511">
            <w:pPr>
              <w:jc w:val="center"/>
            </w:pPr>
            <w:r w:rsidRPr="007574D8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AD648" w14:textId="77777777" w:rsidR="0082608C" w:rsidRDefault="0082608C" w:rsidP="00D12511">
            <w:pPr>
              <w:jc w:val="center"/>
            </w:pPr>
            <w:r>
              <w:t>431,471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B3AE2" w14:textId="77777777" w:rsidR="0082608C" w:rsidRDefault="0082608C" w:rsidP="00D12511">
            <w:pPr>
              <w:jc w:val="center"/>
            </w:pPr>
            <w:r>
              <w:t>291,471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8D1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D62A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5E36D3BC" w14:textId="77777777" w:rsidR="0082608C" w:rsidRPr="00B55002" w:rsidRDefault="0082608C" w:rsidP="007574D8">
            <w:pPr>
              <w:jc w:val="center"/>
              <w:rPr>
                <w:color w:val="000000"/>
              </w:rPr>
            </w:pPr>
          </w:p>
        </w:tc>
      </w:tr>
      <w:tr w:rsidR="0082608C" w:rsidRPr="00B55002" w14:paraId="1FA6D11E" w14:textId="77777777" w:rsidTr="001B43F4">
        <w:trPr>
          <w:trHeight w:val="242"/>
        </w:trPr>
        <w:tc>
          <w:tcPr>
            <w:tcW w:w="595" w:type="dxa"/>
            <w:vMerge/>
          </w:tcPr>
          <w:p w14:paraId="72DA84EA" w14:textId="77777777" w:rsidR="0082608C" w:rsidRPr="00B55002" w:rsidRDefault="0082608C" w:rsidP="00D12511">
            <w:pPr>
              <w:jc w:val="center"/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29F985" w14:textId="77777777" w:rsidR="0082608C" w:rsidRPr="00B55002" w:rsidRDefault="0082608C" w:rsidP="00D1251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64E8B" w14:textId="4943A048" w:rsidR="0082608C" w:rsidRPr="00EC36E3" w:rsidRDefault="0082608C" w:rsidP="00D12511">
            <w:pPr>
              <w:jc w:val="center"/>
            </w:pPr>
            <w:r w:rsidRPr="00D12511">
              <w:t>6.Придбання комплексу акустичної системи для ДЮСШ ім</w:t>
            </w:r>
            <w:r>
              <w:t>.</w:t>
            </w:r>
            <w:r w:rsidRPr="00D12511">
              <w:t xml:space="preserve"> </w:t>
            </w:r>
            <w:proofErr w:type="spellStart"/>
            <w:r w:rsidRPr="00D12511">
              <w:t>В.Гречаного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F0FDB34" w14:textId="77777777" w:rsidR="0082608C" w:rsidRPr="009610BB" w:rsidRDefault="0082608C" w:rsidP="00D12511">
            <w:pPr>
              <w:jc w:val="center"/>
            </w:pPr>
            <w:r w:rsidRPr="009610BB">
              <w:t>2024-2026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E590FEA" w14:textId="77777777" w:rsidR="0082608C" w:rsidRPr="009610BB" w:rsidRDefault="0082608C" w:rsidP="00D12511">
            <w:pPr>
              <w:jc w:val="center"/>
            </w:pPr>
            <w:r w:rsidRPr="009610BB">
              <w:t>Відділ освіти, керівники закладів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45C6C" w14:textId="77777777" w:rsidR="0082608C" w:rsidRPr="009610BB" w:rsidRDefault="0082608C" w:rsidP="00D12511">
            <w:pPr>
              <w:jc w:val="center"/>
            </w:pPr>
            <w:r w:rsidRPr="007574D8">
              <w:t>Бюджет Роменської МТГ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A81F5" w14:textId="77777777" w:rsidR="0082608C" w:rsidRDefault="0082608C" w:rsidP="00D12511">
            <w:pPr>
              <w:jc w:val="center"/>
            </w:pPr>
            <w:r>
              <w:t>58,460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89567" w14:textId="77777777" w:rsidR="0082608C" w:rsidRDefault="0082608C" w:rsidP="00D12511">
            <w:pPr>
              <w:jc w:val="center"/>
            </w:pPr>
            <w:r>
              <w:t>58,460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4EE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89AE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Merge/>
          </w:tcPr>
          <w:p w14:paraId="418ED5A4" w14:textId="77777777" w:rsidR="0082608C" w:rsidRPr="00B55002" w:rsidRDefault="0082608C" w:rsidP="00D12511">
            <w:pPr>
              <w:jc w:val="center"/>
              <w:rPr>
                <w:color w:val="000000"/>
              </w:rPr>
            </w:pPr>
          </w:p>
        </w:tc>
      </w:tr>
    </w:tbl>
    <w:p w14:paraId="486A7CDA" w14:textId="77777777" w:rsidR="0082608C" w:rsidRDefault="0082608C" w:rsidP="00D12511">
      <w:pPr>
        <w:spacing w:after="200" w:line="276" w:lineRule="auto"/>
        <w:jc w:val="right"/>
        <w:rPr>
          <w:bCs/>
        </w:rPr>
      </w:pPr>
    </w:p>
    <w:p w14:paraId="392F3B6F" w14:textId="77777777" w:rsidR="0082608C" w:rsidRDefault="0082608C" w:rsidP="00D12511">
      <w:pPr>
        <w:spacing w:after="200" w:line="276" w:lineRule="auto"/>
        <w:jc w:val="right"/>
        <w:rPr>
          <w:bCs/>
        </w:rPr>
      </w:pPr>
    </w:p>
    <w:p w14:paraId="1E31A34E" w14:textId="77777777" w:rsidR="0082608C" w:rsidRDefault="0082608C" w:rsidP="00D12511">
      <w:pPr>
        <w:spacing w:after="200" w:line="276" w:lineRule="auto"/>
        <w:jc w:val="right"/>
        <w:rPr>
          <w:bCs/>
        </w:rPr>
      </w:pPr>
    </w:p>
    <w:p w14:paraId="5DB12BE3" w14:textId="6407E6E4" w:rsidR="00D12511" w:rsidRDefault="00D12511" w:rsidP="00D12511">
      <w:pPr>
        <w:spacing w:after="200" w:line="276" w:lineRule="auto"/>
        <w:jc w:val="right"/>
        <w:rPr>
          <w:bCs/>
        </w:rPr>
      </w:pPr>
      <w:r>
        <w:rPr>
          <w:bCs/>
        </w:rPr>
        <w:lastRenderedPageBreak/>
        <w:t>Продовження додатка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40"/>
        <w:gridCol w:w="2268"/>
        <w:gridCol w:w="1134"/>
        <w:gridCol w:w="1588"/>
        <w:gridCol w:w="1134"/>
        <w:gridCol w:w="1276"/>
        <w:gridCol w:w="1276"/>
        <w:gridCol w:w="1276"/>
        <w:gridCol w:w="1275"/>
        <w:gridCol w:w="964"/>
      </w:tblGrid>
      <w:tr w:rsidR="00D12511" w:rsidRPr="00B55002" w14:paraId="4C2B0B4B" w14:textId="77777777" w:rsidTr="001B43F4">
        <w:trPr>
          <w:trHeight w:val="242"/>
        </w:trPr>
        <w:tc>
          <w:tcPr>
            <w:tcW w:w="595" w:type="dxa"/>
          </w:tcPr>
          <w:p w14:paraId="70ED81F2" w14:textId="77777777" w:rsidR="00D12511" w:rsidRPr="00B55002" w:rsidRDefault="00D12511" w:rsidP="001B43F4">
            <w:pPr>
              <w:jc w:val="center"/>
            </w:pPr>
            <w:r w:rsidRPr="00B55002"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2FD" w14:textId="77777777" w:rsidR="00D12511" w:rsidRPr="00B55002" w:rsidRDefault="00D12511" w:rsidP="001B43F4">
            <w:pPr>
              <w:jc w:val="center"/>
            </w:pPr>
            <w:r w:rsidRPr="00B55002"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A57" w14:textId="77777777" w:rsidR="00D12511" w:rsidRPr="00B55002" w:rsidRDefault="00D12511" w:rsidP="001B43F4">
            <w:pPr>
              <w:jc w:val="center"/>
            </w:pPr>
            <w:r w:rsidRPr="00B550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AB2" w14:textId="77777777" w:rsidR="00D12511" w:rsidRPr="00B55002" w:rsidRDefault="00D12511" w:rsidP="001B43F4">
            <w:pPr>
              <w:jc w:val="center"/>
            </w:pPr>
            <w:r w:rsidRPr="00B55002">
              <w:t>4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642" w14:textId="77777777" w:rsidR="00D12511" w:rsidRPr="00B55002" w:rsidRDefault="00D12511" w:rsidP="001B43F4">
            <w:pPr>
              <w:jc w:val="center"/>
            </w:pPr>
            <w:r w:rsidRPr="00B5500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06726A" w14:textId="77777777" w:rsidR="00D12511" w:rsidRPr="00B55002" w:rsidRDefault="00D12511" w:rsidP="001B43F4">
            <w:pPr>
              <w:jc w:val="center"/>
              <w:rPr>
                <w:lang w:val="ru-RU"/>
              </w:rPr>
            </w:pPr>
            <w:r w:rsidRPr="00B55002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2E71" w14:textId="77777777" w:rsidR="00D12511" w:rsidRPr="00B55002" w:rsidRDefault="00D12511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680A" w14:textId="77777777" w:rsidR="00D12511" w:rsidRPr="00B55002" w:rsidRDefault="00D12511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9F2" w14:textId="77777777" w:rsidR="00D12511" w:rsidRPr="00B55002" w:rsidRDefault="00D12511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593D" w14:textId="77777777" w:rsidR="00D12511" w:rsidRPr="00B55002" w:rsidRDefault="00D12511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10</w:t>
            </w:r>
          </w:p>
        </w:tc>
        <w:tc>
          <w:tcPr>
            <w:tcW w:w="964" w:type="dxa"/>
          </w:tcPr>
          <w:p w14:paraId="42BC4836" w14:textId="77777777" w:rsidR="00D12511" w:rsidRPr="00B55002" w:rsidRDefault="00D12511" w:rsidP="001B43F4">
            <w:pPr>
              <w:jc w:val="center"/>
              <w:rPr>
                <w:color w:val="000000"/>
              </w:rPr>
            </w:pPr>
            <w:r w:rsidRPr="00B55002">
              <w:rPr>
                <w:color w:val="000000"/>
              </w:rPr>
              <w:t>11</w:t>
            </w:r>
          </w:p>
        </w:tc>
      </w:tr>
      <w:tr w:rsidR="00D74728" w:rsidRPr="00B55002" w14:paraId="0EEA3AB2" w14:textId="77777777" w:rsidTr="001B43F4">
        <w:trPr>
          <w:trHeight w:val="242"/>
        </w:trPr>
        <w:tc>
          <w:tcPr>
            <w:tcW w:w="595" w:type="dxa"/>
            <w:vMerge w:val="restart"/>
          </w:tcPr>
          <w:p w14:paraId="1DC5902E" w14:textId="77777777" w:rsidR="00D74728" w:rsidRPr="00B55002" w:rsidRDefault="00D74728" w:rsidP="00D74728">
            <w:pPr>
              <w:jc w:val="center"/>
            </w:pP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8FE97" w14:textId="77777777" w:rsidR="00D74728" w:rsidRPr="00D74728" w:rsidRDefault="00D74728" w:rsidP="00D74728">
            <w:pPr>
              <w:jc w:val="center"/>
              <w:rPr>
                <w:b/>
                <w:bCs/>
              </w:rPr>
            </w:pPr>
            <w:r w:rsidRPr="00D74728">
              <w:rPr>
                <w:b/>
                <w:bCs/>
              </w:rPr>
              <w:t>Усього за напрямком 11</w:t>
            </w:r>
          </w:p>
        </w:tc>
        <w:tc>
          <w:tcPr>
            <w:tcW w:w="1134" w:type="dxa"/>
            <w:vAlign w:val="center"/>
          </w:tcPr>
          <w:p w14:paraId="088BC472" w14:textId="77777777" w:rsidR="00D74728" w:rsidRPr="00D74728" w:rsidRDefault="00D74728" w:rsidP="00D74728">
            <w:pPr>
              <w:jc w:val="center"/>
              <w:rPr>
                <w:b/>
                <w:bCs/>
              </w:rPr>
            </w:pPr>
            <w:r w:rsidRPr="00D74728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D74728">
              <w:rPr>
                <w:b/>
                <w:bCs/>
                <w:lang w:val="ru-RU"/>
              </w:rPr>
              <w:t>Роменської</w:t>
            </w:r>
            <w:proofErr w:type="spellEnd"/>
            <w:r w:rsidRPr="00D74728">
              <w:rPr>
                <w:b/>
                <w:bCs/>
                <w:lang w:val="ru-RU"/>
              </w:rPr>
              <w:t xml:space="preserve"> МТГ</w:t>
            </w:r>
          </w:p>
          <w:p w14:paraId="74FBF7DE" w14:textId="77777777" w:rsidR="00D74728" w:rsidRPr="00D74728" w:rsidRDefault="00D74728" w:rsidP="00D7472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F12B" w14:textId="77777777" w:rsidR="00D74728" w:rsidRPr="00D74728" w:rsidRDefault="002C1640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968,168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949" w14:textId="77777777" w:rsidR="00D74728" w:rsidRPr="00D74728" w:rsidRDefault="002C1640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1164,816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2E57" w14:textId="77777777" w:rsidR="00D74728" w:rsidRPr="00D74728" w:rsidRDefault="00D74728" w:rsidP="00D74728">
            <w:pPr>
              <w:jc w:val="center"/>
              <w:rPr>
                <w:b/>
                <w:bCs/>
                <w:color w:val="000000"/>
              </w:rPr>
            </w:pPr>
            <w:r w:rsidRPr="00D74728">
              <w:rPr>
                <w:b/>
                <w:bCs/>
                <w:color w:val="000000"/>
              </w:rPr>
              <w:t>140,000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88C" w14:textId="77777777" w:rsidR="00D74728" w:rsidRPr="00B55002" w:rsidRDefault="00D74728" w:rsidP="00D74728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1197FDA4" w14:textId="77777777" w:rsidR="00D74728" w:rsidRPr="00B55002" w:rsidRDefault="00D74728" w:rsidP="00D74728">
            <w:pPr>
              <w:jc w:val="center"/>
              <w:rPr>
                <w:color w:val="000000"/>
              </w:rPr>
            </w:pPr>
          </w:p>
        </w:tc>
      </w:tr>
      <w:tr w:rsidR="00D74728" w:rsidRPr="00B55002" w14:paraId="20058706" w14:textId="77777777" w:rsidTr="001B43F4">
        <w:trPr>
          <w:trHeight w:val="242"/>
        </w:trPr>
        <w:tc>
          <w:tcPr>
            <w:tcW w:w="595" w:type="dxa"/>
            <w:vMerge/>
          </w:tcPr>
          <w:p w14:paraId="4ADA8865" w14:textId="77777777" w:rsidR="00D74728" w:rsidRPr="00B55002" w:rsidRDefault="00D74728" w:rsidP="001B43F4">
            <w:pPr>
              <w:jc w:val="center"/>
            </w:pPr>
          </w:p>
        </w:tc>
        <w:tc>
          <w:tcPr>
            <w:tcW w:w="72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AF5A57" w14:textId="77777777" w:rsidR="00D74728" w:rsidRPr="00B55002" w:rsidRDefault="00D74728" w:rsidP="001B43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998AB" w14:textId="77777777" w:rsidR="00D74728" w:rsidRPr="00D74728" w:rsidRDefault="00D74728" w:rsidP="00D74728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D74728">
              <w:rPr>
                <w:b/>
                <w:bCs/>
                <w:lang w:val="ru-RU"/>
              </w:rPr>
              <w:t>Державний</w:t>
            </w:r>
            <w:proofErr w:type="spellEnd"/>
            <w:r w:rsidRPr="00D74728">
              <w:rPr>
                <w:b/>
                <w:bCs/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287" w14:textId="77777777" w:rsidR="00D74728" w:rsidRPr="00D74728" w:rsidRDefault="002C1640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649,104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D6AF" w14:textId="77777777" w:rsidR="00D74728" w:rsidRPr="00D74728" w:rsidRDefault="002C1640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649,104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AF8C" w14:textId="77777777" w:rsidR="00D74728" w:rsidRPr="00B55002" w:rsidRDefault="00D74728" w:rsidP="001B43F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5BA3" w14:textId="77777777" w:rsidR="00D74728" w:rsidRPr="00B55002" w:rsidRDefault="00D74728" w:rsidP="001B43F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</w:tcPr>
          <w:p w14:paraId="52444485" w14:textId="77777777" w:rsidR="00D74728" w:rsidRPr="00B55002" w:rsidRDefault="00D74728" w:rsidP="001B43F4">
            <w:pPr>
              <w:jc w:val="center"/>
              <w:rPr>
                <w:color w:val="000000"/>
              </w:rPr>
            </w:pPr>
          </w:p>
        </w:tc>
      </w:tr>
      <w:tr w:rsidR="00D74728" w:rsidRPr="006A3412" w14:paraId="00C5C245" w14:textId="77777777" w:rsidTr="001B43F4">
        <w:tc>
          <w:tcPr>
            <w:tcW w:w="7825" w:type="dxa"/>
            <w:gridSpan w:val="5"/>
            <w:vAlign w:val="center"/>
          </w:tcPr>
          <w:p w14:paraId="0F19A974" w14:textId="77777777" w:rsidR="00D74728" w:rsidRPr="006A3412" w:rsidRDefault="00D74728" w:rsidP="001B43F4">
            <w:pPr>
              <w:rPr>
                <w:b/>
                <w:bCs/>
              </w:rPr>
            </w:pPr>
            <w:r w:rsidRPr="006A3412">
              <w:rPr>
                <w:b/>
                <w:bCs/>
                <w:lang w:val="ru-RU"/>
              </w:rPr>
              <w:t xml:space="preserve">Бюджет </w:t>
            </w:r>
            <w:proofErr w:type="spellStart"/>
            <w:r w:rsidRPr="006A3412">
              <w:rPr>
                <w:b/>
                <w:bCs/>
                <w:lang w:val="ru-RU"/>
              </w:rPr>
              <w:t>Роменської</w:t>
            </w:r>
            <w:proofErr w:type="spellEnd"/>
            <w:r w:rsidRPr="006A3412">
              <w:rPr>
                <w:b/>
                <w:bCs/>
                <w:lang w:val="ru-RU"/>
              </w:rPr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868A6D" w14:textId="77777777" w:rsidR="00D74728" w:rsidRPr="006A3412" w:rsidRDefault="00D74728" w:rsidP="001B43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955C8" w14:textId="75CEEC5A" w:rsidR="00D74728" w:rsidRPr="006A3412" w:rsidRDefault="002C1640" w:rsidP="001B4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EB75D0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58,869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CBFDD" w14:textId="394B8857" w:rsidR="00D74728" w:rsidRPr="006A3412" w:rsidRDefault="002C1640" w:rsidP="001B4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EB75D0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53,757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92B79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22253,059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57E8C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18452,053</w:t>
            </w:r>
          </w:p>
        </w:tc>
        <w:tc>
          <w:tcPr>
            <w:tcW w:w="964" w:type="dxa"/>
            <w:vAlign w:val="center"/>
          </w:tcPr>
          <w:p w14:paraId="2B94A68A" w14:textId="77777777" w:rsidR="00D74728" w:rsidRPr="006A3412" w:rsidRDefault="00D74728" w:rsidP="001B43F4">
            <w:pPr>
              <w:jc w:val="center"/>
              <w:rPr>
                <w:color w:val="000000"/>
              </w:rPr>
            </w:pPr>
          </w:p>
        </w:tc>
      </w:tr>
      <w:tr w:rsidR="00D74728" w:rsidRPr="006A3412" w14:paraId="1F3F55E1" w14:textId="77777777" w:rsidTr="001B43F4">
        <w:tc>
          <w:tcPr>
            <w:tcW w:w="7825" w:type="dxa"/>
            <w:gridSpan w:val="5"/>
            <w:vAlign w:val="center"/>
          </w:tcPr>
          <w:p w14:paraId="3DBA8524" w14:textId="77777777" w:rsidR="00D74728" w:rsidRPr="006A3412" w:rsidRDefault="00D74728" w:rsidP="001B43F4">
            <w:pPr>
              <w:rPr>
                <w:b/>
                <w:bCs/>
              </w:rPr>
            </w:pPr>
            <w:r w:rsidRPr="006A3412">
              <w:rPr>
                <w:b/>
                <w:bCs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929923" w14:textId="77777777" w:rsidR="00D74728" w:rsidRPr="006A3412" w:rsidRDefault="00D74728" w:rsidP="001B43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979A" w14:textId="77777777" w:rsidR="00D74728" w:rsidRPr="006A3412" w:rsidRDefault="002C1640" w:rsidP="001B4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41847,942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827" w14:textId="77777777" w:rsidR="00D74728" w:rsidRPr="006A3412" w:rsidRDefault="00EB50B2" w:rsidP="001B4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41847,94</w:t>
            </w:r>
            <w:r w:rsidR="00D74728" w:rsidRPr="00D74728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7568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C3F7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2DB8A283" w14:textId="77777777" w:rsidR="00D74728" w:rsidRPr="006A3412" w:rsidRDefault="00D74728" w:rsidP="001B43F4">
            <w:pPr>
              <w:jc w:val="center"/>
              <w:rPr>
                <w:color w:val="000000"/>
              </w:rPr>
            </w:pPr>
          </w:p>
        </w:tc>
      </w:tr>
      <w:tr w:rsidR="00D74728" w:rsidRPr="006A3412" w14:paraId="1C629144" w14:textId="77777777" w:rsidTr="001B43F4">
        <w:tc>
          <w:tcPr>
            <w:tcW w:w="7825" w:type="dxa"/>
            <w:gridSpan w:val="5"/>
            <w:vAlign w:val="center"/>
          </w:tcPr>
          <w:p w14:paraId="5BCE6DDB" w14:textId="77777777" w:rsidR="00D74728" w:rsidRPr="006A3412" w:rsidRDefault="00D74728" w:rsidP="001B43F4">
            <w:pPr>
              <w:rPr>
                <w:b/>
                <w:bCs/>
              </w:rPr>
            </w:pPr>
            <w:r w:rsidRPr="006A3412">
              <w:rPr>
                <w:b/>
                <w:bCs/>
              </w:rPr>
              <w:t xml:space="preserve">Інші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595196" w14:textId="77777777" w:rsidR="00D74728" w:rsidRPr="006A3412" w:rsidRDefault="00D74728" w:rsidP="001B43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B7F8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5BB7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6547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40EB" w14:textId="77777777" w:rsidR="00D74728" w:rsidRPr="006A3412" w:rsidRDefault="00D74728" w:rsidP="001B43F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CDD2F0C" w14:textId="77777777" w:rsidR="00D74728" w:rsidRPr="006A3412" w:rsidRDefault="00D74728" w:rsidP="001B43F4">
            <w:pPr>
              <w:jc w:val="center"/>
              <w:rPr>
                <w:color w:val="000000"/>
              </w:rPr>
            </w:pPr>
          </w:p>
        </w:tc>
      </w:tr>
      <w:tr w:rsidR="00D74728" w:rsidRPr="006A3412" w14:paraId="6AB4D341" w14:textId="77777777" w:rsidTr="00D74728">
        <w:tc>
          <w:tcPr>
            <w:tcW w:w="7825" w:type="dxa"/>
            <w:gridSpan w:val="5"/>
            <w:vAlign w:val="center"/>
          </w:tcPr>
          <w:p w14:paraId="0C6B9022" w14:textId="77777777" w:rsidR="00D74728" w:rsidRPr="006A3412" w:rsidRDefault="00D74728" w:rsidP="001B43F4">
            <w:pPr>
              <w:rPr>
                <w:b/>
                <w:bCs/>
              </w:rPr>
            </w:pPr>
            <w:r w:rsidRPr="006A3412">
              <w:rPr>
                <w:b/>
                <w:bCs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852532" w14:textId="77777777" w:rsidR="00D74728" w:rsidRPr="006A3412" w:rsidRDefault="00D74728" w:rsidP="001B43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B586" w14:textId="359E7840" w:rsidR="00D74728" w:rsidRPr="006A3412" w:rsidRDefault="00EB50B2" w:rsidP="00D74728">
            <w:pPr>
              <w:ind w:left="-128" w:right="-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  <w:r w:rsidR="00EB75D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06,811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09EA9" w14:textId="0254CCF2" w:rsidR="00D74728" w:rsidRPr="006A3412" w:rsidRDefault="00EB50B2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EB75D0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01,699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9016" w14:textId="77777777" w:rsidR="00D74728" w:rsidRPr="006A3412" w:rsidRDefault="00D74728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22253,059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B7BE7" w14:textId="77777777" w:rsidR="00D74728" w:rsidRPr="006A3412" w:rsidRDefault="00D74728" w:rsidP="00D747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18452,053</w:t>
            </w:r>
          </w:p>
        </w:tc>
        <w:tc>
          <w:tcPr>
            <w:tcW w:w="964" w:type="dxa"/>
            <w:vAlign w:val="center"/>
          </w:tcPr>
          <w:p w14:paraId="220D1394" w14:textId="77777777" w:rsidR="00D74728" w:rsidRPr="006A3412" w:rsidRDefault="00D74728" w:rsidP="00D74728">
            <w:pPr>
              <w:jc w:val="center"/>
              <w:rPr>
                <w:color w:val="000000"/>
              </w:rPr>
            </w:pPr>
          </w:p>
        </w:tc>
      </w:tr>
    </w:tbl>
    <w:p w14:paraId="3619512F" w14:textId="77777777" w:rsidR="00D74728" w:rsidRDefault="00D74728" w:rsidP="00D74728">
      <w:pPr>
        <w:spacing w:after="200" w:line="276" w:lineRule="auto"/>
        <w:rPr>
          <w:b/>
        </w:rPr>
      </w:pPr>
    </w:p>
    <w:p w14:paraId="044C597C" w14:textId="77777777" w:rsidR="008167E7" w:rsidRPr="00935C0C" w:rsidRDefault="00D74728" w:rsidP="0074283F">
      <w:pPr>
        <w:spacing w:after="200" w:line="276" w:lineRule="auto"/>
        <w:rPr>
          <w:bCs/>
        </w:rPr>
        <w:sectPr w:rsidR="008167E7" w:rsidRPr="00935C0C" w:rsidSect="00FA48A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6A3412">
        <w:rPr>
          <w:b/>
        </w:rPr>
        <w:t>Секретар міської ради                                                                                                                                                                  В’ячеслав ГУБАР</w:t>
      </w:r>
      <w:r>
        <w:rPr>
          <w:b/>
        </w:rPr>
        <w:t>Ь</w:t>
      </w:r>
      <w:r w:rsidR="00935C0C" w:rsidRPr="00935C0C">
        <w:rPr>
          <w:bCs/>
        </w:rPr>
        <w:br/>
      </w:r>
    </w:p>
    <w:p w14:paraId="0011A29F" w14:textId="77777777" w:rsidR="00320F6E" w:rsidRPr="00C2099F" w:rsidRDefault="00320F6E" w:rsidP="00320F6E">
      <w:pPr>
        <w:jc w:val="center"/>
        <w:rPr>
          <w:b/>
        </w:rPr>
      </w:pPr>
      <w:r w:rsidRPr="00C2099F">
        <w:rPr>
          <w:b/>
        </w:rPr>
        <w:lastRenderedPageBreak/>
        <w:t>Пояснювальна записка</w:t>
      </w:r>
    </w:p>
    <w:p w14:paraId="3F98668F" w14:textId="77777777" w:rsidR="00320F6E" w:rsidRPr="00C2099F" w:rsidRDefault="00320F6E" w:rsidP="00320F6E">
      <w:pPr>
        <w:jc w:val="center"/>
        <w:rPr>
          <w:b/>
          <w:bCs/>
        </w:rPr>
      </w:pPr>
      <w:r w:rsidRPr="00C2099F">
        <w:rPr>
          <w:b/>
        </w:rPr>
        <w:t xml:space="preserve">до </w:t>
      </w:r>
      <w:proofErr w:type="spellStart"/>
      <w:r w:rsidRPr="00C2099F">
        <w:rPr>
          <w:b/>
        </w:rPr>
        <w:t>проєкту</w:t>
      </w:r>
      <w:proofErr w:type="spellEnd"/>
      <w:r w:rsidRPr="00C2099F">
        <w:rPr>
          <w:b/>
        </w:rPr>
        <w:t xml:space="preserve"> рішення міської ради</w:t>
      </w:r>
      <w:r w:rsidRPr="00C2099F">
        <w:rPr>
          <w:b/>
          <w:bCs/>
        </w:rPr>
        <w:t xml:space="preserve"> «Про внесення змін та доповнень до програми</w:t>
      </w:r>
    </w:p>
    <w:p w14:paraId="54A349A6" w14:textId="77777777" w:rsidR="00320F6E" w:rsidRPr="00C2099F" w:rsidRDefault="00320F6E" w:rsidP="00320F6E">
      <w:pPr>
        <w:jc w:val="center"/>
      </w:pPr>
      <w:r w:rsidRPr="00C2099F">
        <w:rPr>
          <w:b/>
          <w:bCs/>
        </w:rPr>
        <w:t>«Освіта Роменської міської територіальної громади у 2024-2026 роках»</w:t>
      </w:r>
    </w:p>
    <w:p w14:paraId="174D5AA5" w14:textId="77777777" w:rsidR="00E43515" w:rsidRDefault="00E43515" w:rsidP="00320F6E">
      <w:pPr>
        <w:spacing w:line="276" w:lineRule="auto"/>
        <w:ind w:firstLine="567"/>
        <w:jc w:val="both"/>
      </w:pPr>
      <w:bookmarkStart w:id="12" w:name="_Hlk147835819"/>
      <w:bookmarkStart w:id="13" w:name="_Hlk150345150"/>
      <w:bookmarkStart w:id="14" w:name="_Hlk152685562"/>
      <w:bookmarkStart w:id="15" w:name="_Hlk132808146"/>
    </w:p>
    <w:p w14:paraId="0D9B30A7" w14:textId="77777777" w:rsidR="000A1800" w:rsidRDefault="000A1800" w:rsidP="00D568AA">
      <w:pPr>
        <w:spacing w:after="120" w:line="276" w:lineRule="auto"/>
        <w:ind w:firstLine="567"/>
        <w:jc w:val="both"/>
      </w:pPr>
      <w:r w:rsidRPr="000A1800">
        <w:t>Для забезпечення функціонування закладів освіти у 2025-2026 році та коригування обсягу фінансового ресурсу на 2024 рік пропонуються такі зміни до Освіта Роменської міської територіальної громади у 2024-2026 роках (далі- Програма):</w:t>
      </w:r>
    </w:p>
    <w:p w14:paraId="15A63FCD" w14:textId="11836EC9" w:rsidR="000A1800" w:rsidRDefault="000A1800" w:rsidP="00D568AA">
      <w:pPr>
        <w:numPr>
          <w:ilvl w:val="0"/>
          <w:numId w:val="13"/>
        </w:numPr>
        <w:spacing w:after="120" w:line="276" w:lineRule="auto"/>
        <w:ind w:left="0" w:firstLine="567"/>
        <w:jc w:val="both"/>
      </w:pPr>
      <w:r w:rsidRPr="000A1800">
        <w:t xml:space="preserve">змінити загальний обсяг фінансових ресурсів, необхідних для реалізації Програми, викладених у пункті 7 Паспорту Програми з </w:t>
      </w:r>
      <w:r w:rsidR="00080CC1">
        <w:t xml:space="preserve">66 832, 987 тис. грн </w:t>
      </w:r>
      <w:r w:rsidR="00D568AA">
        <w:t>до</w:t>
      </w:r>
      <w:r w:rsidRPr="000A1800">
        <w:t xml:space="preserve"> </w:t>
      </w:r>
      <w:r w:rsidRPr="003E0B73">
        <w:t>102 </w:t>
      </w:r>
      <w:r w:rsidR="001B1296" w:rsidRPr="003E0B73">
        <w:t>5</w:t>
      </w:r>
      <w:r w:rsidR="003F14B4" w:rsidRPr="003E0B73">
        <w:t>06</w:t>
      </w:r>
      <w:r w:rsidRPr="003E0B73">
        <w:t>,</w:t>
      </w:r>
      <w:r w:rsidR="003F14B4" w:rsidRPr="003E0B73">
        <w:t>8</w:t>
      </w:r>
      <w:r w:rsidRPr="003E0B73">
        <w:t>11 тис. грн</w:t>
      </w:r>
      <w:r w:rsidRPr="000A1800">
        <w:t>;</w:t>
      </w:r>
    </w:p>
    <w:p w14:paraId="25EA59BD" w14:textId="77777777" w:rsidR="004B3874" w:rsidRDefault="00622CF0" w:rsidP="00D568AA">
      <w:pPr>
        <w:numPr>
          <w:ilvl w:val="0"/>
          <w:numId w:val="13"/>
        </w:numPr>
        <w:spacing w:after="120" w:line="276" w:lineRule="auto"/>
        <w:ind w:left="0" w:firstLine="567"/>
        <w:jc w:val="both"/>
      </w:pPr>
      <w:r>
        <w:t>д</w:t>
      </w:r>
      <w:r w:rsidR="004B3874" w:rsidRPr="00C2099F">
        <w:t>ля</w:t>
      </w:r>
      <w:r w:rsidR="004B3874" w:rsidRPr="003E1DD5">
        <w:t xml:space="preserve"> </w:t>
      </w:r>
      <w:r w:rsidR="004B3874" w:rsidRPr="008F1647">
        <w:t xml:space="preserve">забезпечення роботи </w:t>
      </w:r>
      <w:r w:rsidR="008B3B99">
        <w:t xml:space="preserve">Відділу освіти РМР </w:t>
      </w:r>
      <w:r w:rsidR="004B3874" w:rsidRPr="008F1647">
        <w:t xml:space="preserve">пропонується </w:t>
      </w:r>
      <w:proofErr w:type="spellStart"/>
      <w:r w:rsidR="004B3874" w:rsidRPr="008F1647">
        <w:t>внести</w:t>
      </w:r>
      <w:proofErr w:type="spellEnd"/>
      <w:r w:rsidR="004B3874" w:rsidRPr="008F1647">
        <w:t xml:space="preserve"> такі зміни до Програми</w:t>
      </w:r>
      <w:r w:rsidR="00556FBC">
        <w:t xml:space="preserve"> у 2024 році</w:t>
      </w:r>
      <w:r w:rsidR="004B3874" w:rsidRPr="008F1647">
        <w:t>:</w:t>
      </w:r>
    </w:p>
    <w:p w14:paraId="2A817F54" w14:textId="77777777" w:rsidR="004B3874" w:rsidRDefault="004B3874" w:rsidP="00D568AA">
      <w:pPr>
        <w:spacing w:after="120" w:line="276" w:lineRule="auto"/>
        <w:ind w:firstLine="567"/>
        <w:jc w:val="both"/>
      </w:pPr>
      <w:r w:rsidRPr="008F1647">
        <w:rPr>
          <w:b/>
          <w:bCs/>
        </w:rPr>
        <w:t>зменшити</w:t>
      </w:r>
      <w:r>
        <w:t xml:space="preserve"> </w:t>
      </w:r>
      <w:r w:rsidRPr="008F1647">
        <w:t>обсяг фінансування</w:t>
      </w:r>
      <w:r w:rsidR="003837E6">
        <w:t>,</w:t>
      </w:r>
      <w:r w:rsidR="003837E6" w:rsidRPr="003837E6">
        <w:t xml:space="preserve"> </w:t>
      </w:r>
      <w:r w:rsidR="003837E6" w:rsidRPr="008F1647">
        <w:t>передбачений</w:t>
      </w:r>
      <w:r>
        <w:t>:</w:t>
      </w:r>
    </w:p>
    <w:p w14:paraId="44FE80EC" w14:textId="77777777" w:rsidR="004B3874" w:rsidRDefault="004B3874" w:rsidP="00D568AA">
      <w:pPr>
        <w:spacing w:after="120" w:line="276" w:lineRule="auto"/>
        <w:ind w:firstLine="567"/>
        <w:jc w:val="both"/>
      </w:pPr>
      <w:r w:rsidRPr="008F1647">
        <w:t>п</w:t>
      </w:r>
      <w:r w:rsidR="00D568AA">
        <w:t xml:space="preserve">о пункту </w:t>
      </w:r>
      <w:r>
        <w:t>1 «</w:t>
      </w:r>
      <w:r w:rsidRPr="002051EF">
        <w:t xml:space="preserve">Поповнення  матеріально-технічної бази КУ </w:t>
      </w:r>
      <w:r w:rsidR="00D568AA">
        <w:t>«</w:t>
      </w:r>
      <w:r w:rsidRPr="002051EF">
        <w:t>Інклюзивно – ресурсний центр</w:t>
      </w:r>
      <w:r w:rsidR="00D568AA">
        <w:t>»</w:t>
      </w:r>
      <w:r w:rsidRPr="002051EF">
        <w:t xml:space="preserve"> РМР Сумської області</w:t>
      </w:r>
      <w:r>
        <w:t xml:space="preserve">» напрямку діяльності </w:t>
      </w:r>
      <w:r w:rsidRPr="008F1647">
        <w:t>4 «Реалізація та поширення моделі інклюзивного навчання»</w:t>
      </w:r>
      <w:r>
        <w:t xml:space="preserve"> на суму 5 700 грн (з 18 451 грн до </w:t>
      </w:r>
      <w:r w:rsidRPr="008F1647">
        <w:t>12</w:t>
      </w:r>
      <w:r>
        <w:t> </w:t>
      </w:r>
      <w:r w:rsidRPr="008F1647">
        <w:t>751</w:t>
      </w:r>
      <w:r>
        <w:t xml:space="preserve"> грн);</w:t>
      </w:r>
    </w:p>
    <w:p w14:paraId="72A4BB8B" w14:textId="77777777" w:rsidR="004B3874" w:rsidRDefault="003837E6" w:rsidP="00D568AA">
      <w:pPr>
        <w:spacing w:after="120" w:line="276" w:lineRule="auto"/>
        <w:ind w:firstLine="567"/>
        <w:jc w:val="both"/>
      </w:pPr>
      <w:r>
        <w:t>п</w:t>
      </w:r>
      <w:r w:rsidR="00D568AA">
        <w:t>о пункту</w:t>
      </w:r>
      <w:r w:rsidR="004B3874">
        <w:t xml:space="preserve"> </w:t>
      </w:r>
      <w:r w:rsidR="004B3874" w:rsidRPr="00B171ED">
        <w:t>2</w:t>
      </w:r>
      <w:r w:rsidR="004B3874">
        <w:t xml:space="preserve"> «</w:t>
      </w:r>
      <w:r w:rsidR="004B3874" w:rsidRPr="00B171ED">
        <w:t>Обробка дерев’яних конструкцій вогнетривким розчином</w:t>
      </w:r>
      <w:r w:rsidR="004B3874">
        <w:t>»</w:t>
      </w:r>
      <w:r w:rsidR="004B3874" w:rsidRPr="00B171ED">
        <w:t xml:space="preserve"> напрямку діяльності 6 «Поліпшення безпекового середовища в закладах освіти</w:t>
      </w:r>
      <w:r w:rsidR="004B3874" w:rsidRPr="008F6C7B">
        <w:t xml:space="preserve">» на </w:t>
      </w:r>
      <w:r w:rsidR="00734BDF" w:rsidRPr="008F6C7B">
        <w:t xml:space="preserve">98 350 </w:t>
      </w:r>
      <w:r w:rsidR="004B3874" w:rsidRPr="008F6C7B">
        <w:t>грн (</w:t>
      </w:r>
      <w:r w:rsidR="00734BDF">
        <w:t>у повному обсязі</w:t>
      </w:r>
      <w:r w:rsidR="004B3874" w:rsidRPr="008F6C7B">
        <w:t>);</w:t>
      </w:r>
    </w:p>
    <w:p w14:paraId="34BBAD39" w14:textId="77777777" w:rsidR="003F14B4" w:rsidRDefault="00622CF0" w:rsidP="00D568AA">
      <w:pPr>
        <w:spacing w:after="120" w:line="276" w:lineRule="auto"/>
        <w:ind w:firstLine="567"/>
        <w:jc w:val="both"/>
        <w:rPr>
          <w:bCs/>
          <w:color w:val="000000"/>
        </w:rPr>
      </w:pPr>
      <w:r w:rsidRPr="00593834">
        <w:rPr>
          <w:b/>
          <w:color w:val="000000"/>
        </w:rPr>
        <w:t>збільшити</w:t>
      </w:r>
      <w:r w:rsidRPr="00593834">
        <w:rPr>
          <w:bCs/>
          <w:color w:val="000000"/>
        </w:rPr>
        <w:t xml:space="preserve"> обсяг фінансування</w:t>
      </w:r>
      <w:r w:rsidR="003F14B4">
        <w:rPr>
          <w:bCs/>
          <w:color w:val="000000"/>
        </w:rPr>
        <w:t xml:space="preserve"> </w:t>
      </w:r>
      <w:r w:rsidR="003F14B4" w:rsidRPr="008F1647">
        <w:rPr>
          <w:bCs/>
          <w:color w:val="000000"/>
        </w:rPr>
        <w:t>напрямку діяльності 11 «Поліпшення матеріально-технічної бази закладів освіти та Відділу освіти РМР»</w:t>
      </w:r>
      <w:r w:rsidRPr="00593834">
        <w:rPr>
          <w:bCs/>
          <w:color w:val="000000"/>
        </w:rPr>
        <w:t>, передбачен</w:t>
      </w:r>
      <w:r>
        <w:rPr>
          <w:bCs/>
          <w:color w:val="000000"/>
        </w:rPr>
        <w:t>ий</w:t>
      </w:r>
      <w:r w:rsidR="003F14B4">
        <w:rPr>
          <w:bCs/>
          <w:color w:val="000000"/>
        </w:rPr>
        <w:t>:</w:t>
      </w:r>
      <w:r w:rsidRPr="008F1647">
        <w:rPr>
          <w:bCs/>
          <w:color w:val="000000"/>
        </w:rPr>
        <w:t xml:space="preserve"> </w:t>
      </w:r>
    </w:p>
    <w:p w14:paraId="1EF12293" w14:textId="77777777" w:rsidR="00622CF0" w:rsidRDefault="003837E6" w:rsidP="00D568AA">
      <w:pPr>
        <w:spacing w:after="120" w:line="276" w:lineRule="auto"/>
        <w:ind w:firstLine="567"/>
        <w:jc w:val="both"/>
      </w:pPr>
      <w:r>
        <w:rPr>
          <w:bCs/>
          <w:color w:val="000000"/>
        </w:rPr>
        <w:t>п</w:t>
      </w:r>
      <w:r w:rsidR="00D568AA">
        <w:rPr>
          <w:bCs/>
          <w:color w:val="000000"/>
        </w:rPr>
        <w:t>о пункту</w:t>
      </w:r>
      <w:r w:rsidR="00622CF0" w:rsidRPr="008F1647">
        <w:rPr>
          <w:bCs/>
          <w:color w:val="000000"/>
        </w:rPr>
        <w:t xml:space="preserve"> 3 «Придбання ноутбуків для централізованої бухгалтерії відділу освіти»</w:t>
      </w:r>
      <w:bookmarkStart w:id="16" w:name="_Hlk171342817"/>
      <w:r w:rsidR="00622CF0" w:rsidRPr="008F1647">
        <w:rPr>
          <w:bCs/>
          <w:color w:val="000000"/>
        </w:rPr>
        <w:t xml:space="preserve"> </w:t>
      </w:r>
      <w:bookmarkEnd w:id="16"/>
      <w:r w:rsidR="00622CF0">
        <w:rPr>
          <w:bCs/>
          <w:color w:val="000000"/>
        </w:rPr>
        <w:t>на</w:t>
      </w:r>
      <w:r w:rsidR="00622CF0" w:rsidRPr="008F1647">
        <w:rPr>
          <w:bCs/>
          <w:color w:val="000000"/>
        </w:rPr>
        <w:t xml:space="preserve"> сум</w:t>
      </w:r>
      <w:r w:rsidR="00622CF0">
        <w:rPr>
          <w:bCs/>
          <w:color w:val="000000"/>
        </w:rPr>
        <w:t>у</w:t>
      </w:r>
      <w:r w:rsidR="00622CF0" w:rsidRPr="008F1647">
        <w:rPr>
          <w:bCs/>
          <w:color w:val="000000"/>
        </w:rPr>
        <w:t xml:space="preserve"> </w:t>
      </w:r>
      <w:r w:rsidR="00622CF0">
        <w:rPr>
          <w:bCs/>
          <w:color w:val="000000"/>
        </w:rPr>
        <w:t>125</w:t>
      </w:r>
      <w:r w:rsidR="00622CF0" w:rsidRPr="008F1647">
        <w:rPr>
          <w:bCs/>
          <w:color w:val="000000"/>
        </w:rPr>
        <w:t> 000 грн</w:t>
      </w:r>
      <w:r w:rsidR="00622CF0">
        <w:rPr>
          <w:bCs/>
          <w:color w:val="000000"/>
        </w:rPr>
        <w:t xml:space="preserve"> (з 250 000 грн до 375 000 грн)</w:t>
      </w:r>
      <w:r w:rsidR="00622CF0" w:rsidRPr="008F1647">
        <w:rPr>
          <w:bCs/>
          <w:color w:val="000000"/>
        </w:rPr>
        <w:t xml:space="preserve">, за рахунок </w:t>
      </w:r>
      <w:r w:rsidR="00622CF0" w:rsidRPr="00C2099F">
        <w:t xml:space="preserve">зменшення обсягів, передбачених </w:t>
      </w:r>
      <w:r w:rsidR="00585A5F">
        <w:t xml:space="preserve">у 2024 році </w:t>
      </w:r>
      <w:r w:rsidR="00622CF0" w:rsidRPr="00C2099F">
        <w:t>на Програму реформування системи шкільного харчування на період до 2027 року в закладах загальної середньої освіти Роменської міської територіальної громади</w:t>
      </w:r>
      <w:r w:rsidR="007160B0">
        <w:t>;</w:t>
      </w:r>
    </w:p>
    <w:p w14:paraId="23C82417" w14:textId="77777777" w:rsidR="003F14B4" w:rsidRDefault="003F14B4" w:rsidP="00D568AA">
      <w:pPr>
        <w:spacing w:after="120" w:line="276" w:lineRule="auto"/>
        <w:ind w:firstLine="567"/>
        <w:jc w:val="both"/>
      </w:pPr>
      <w:r>
        <w:t>п</w:t>
      </w:r>
      <w:r w:rsidR="00D568AA">
        <w:t>о пункту</w:t>
      </w:r>
      <w:r>
        <w:t xml:space="preserve"> 5 «</w:t>
      </w:r>
      <w:r w:rsidRPr="003F14B4">
        <w:t>Придбання ноутбуків для закладів освіти</w:t>
      </w:r>
      <w:r>
        <w:t xml:space="preserve">» на суму </w:t>
      </w:r>
      <w:r w:rsidR="004D7AA6" w:rsidRPr="004D7AA6">
        <w:t>41</w:t>
      </w:r>
      <w:r w:rsidR="004D7AA6">
        <w:t> </w:t>
      </w:r>
      <w:r w:rsidR="004D7AA6" w:rsidRPr="004D7AA6">
        <w:t>471</w:t>
      </w:r>
      <w:r w:rsidR="004D7AA6">
        <w:t xml:space="preserve"> грн </w:t>
      </w:r>
      <w:r w:rsidR="008B3B99">
        <w:t xml:space="preserve">(з 250 000 грн до 291 471 грн) для </w:t>
      </w:r>
      <w:r w:rsidR="008B3B99" w:rsidRPr="008B3B99">
        <w:t>Комунальної установи «Центр професійного розвитку педагогічних працівників» Роменської міської ради Сумської області»</w:t>
      </w:r>
      <w:r w:rsidR="008B3B99">
        <w:t xml:space="preserve"> </w:t>
      </w:r>
      <w:r w:rsidR="004D7AA6">
        <w:t xml:space="preserve">за рахунок </w:t>
      </w:r>
      <w:r w:rsidR="004D7AA6" w:rsidRPr="004D7AA6">
        <w:t xml:space="preserve">зекономлених бюджетних асигнувань, передбачених на </w:t>
      </w:r>
      <w:r w:rsidR="004D7AA6">
        <w:t>о</w:t>
      </w:r>
      <w:r w:rsidR="004D7AA6" w:rsidRPr="004D7AA6">
        <w:t>бробк</w:t>
      </w:r>
      <w:r w:rsidR="004D7AA6">
        <w:t>у</w:t>
      </w:r>
      <w:r w:rsidR="004D7AA6" w:rsidRPr="004D7AA6">
        <w:t xml:space="preserve"> дерев’яних конструкцій вогнетривким розчином</w:t>
      </w:r>
      <w:r w:rsidR="004D7AA6">
        <w:t>;</w:t>
      </w:r>
    </w:p>
    <w:p w14:paraId="501D5328" w14:textId="77777777" w:rsidR="00556FBC" w:rsidRPr="00556FBC" w:rsidRDefault="00622CF0" w:rsidP="00D568AA">
      <w:pPr>
        <w:numPr>
          <w:ilvl w:val="0"/>
          <w:numId w:val="13"/>
        </w:numPr>
        <w:spacing w:after="120" w:line="276" w:lineRule="auto"/>
        <w:ind w:left="0" w:firstLine="567"/>
        <w:jc w:val="both"/>
        <w:rPr>
          <w:bCs/>
          <w:color w:val="000000"/>
        </w:rPr>
      </w:pPr>
      <w:bookmarkStart w:id="17" w:name="_Hlk181780872"/>
      <w:r>
        <w:t>для забезпечення виконання н</w:t>
      </w:r>
      <w:r w:rsidRPr="003E1DD5">
        <w:t>аказу Міністерства розвитку громад</w:t>
      </w:r>
      <w:r>
        <w:t xml:space="preserve"> та</w:t>
      </w:r>
      <w:r w:rsidRPr="003E1DD5">
        <w:t xml:space="preserve"> територій України</w:t>
      </w:r>
      <w:r>
        <w:t xml:space="preserve"> </w:t>
      </w:r>
      <w:r w:rsidRPr="003E1DD5">
        <w:t>«Про внесення змін до Переліку проєктів, які фінансуються за рахунок субвенції з державного бюджету місцевим бюджетам на реалізацію проєктів у рамках Програми з відновлення України</w:t>
      </w:r>
      <w:r w:rsidR="004133F1">
        <w:t>»</w:t>
      </w:r>
      <w:r w:rsidR="00556FBC">
        <w:t xml:space="preserve"> пропонується:</w:t>
      </w:r>
    </w:p>
    <w:p w14:paraId="100C0658" w14:textId="77777777" w:rsidR="00622CF0" w:rsidRPr="00556FBC" w:rsidRDefault="00622CF0" w:rsidP="00D568AA">
      <w:pPr>
        <w:spacing w:after="120" w:line="276" w:lineRule="auto"/>
        <w:ind w:firstLine="567"/>
        <w:jc w:val="both"/>
        <w:rPr>
          <w:bCs/>
          <w:color w:val="000000"/>
        </w:rPr>
      </w:pPr>
      <w:r w:rsidRPr="00556FBC">
        <w:rPr>
          <w:b/>
          <w:color w:val="000000"/>
        </w:rPr>
        <w:t>з</w:t>
      </w:r>
      <w:r w:rsidR="004B3874" w:rsidRPr="00556FBC">
        <w:rPr>
          <w:b/>
          <w:color w:val="000000"/>
        </w:rPr>
        <w:t>більшити</w:t>
      </w:r>
      <w:r w:rsidR="004B3874" w:rsidRPr="00556FBC">
        <w:rPr>
          <w:bCs/>
          <w:color w:val="000000"/>
        </w:rPr>
        <w:t xml:space="preserve"> обсяг фінансування, передбачений </w:t>
      </w:r>
      <w:bookmarkEnd w:id="17"/>
      <w:r w:rsidR="004B3874" w:rsidRPr="00556FBC">
        <w:rPr>
          <w:bCs/>
          <w:color w:val="000000"/>
        </w:rPr>
        <w:t>пунктом 5 «Капітальний ремонт Роменської загальноосвітньої школи І-ІІІ ступенів № 5 Роменської міської ради Сумської області за адресою: вул. Прокопенка,76, м. Ромни, Сумська область» напрямку діяльності 6 «Поліпшення безпекового середовища в закладах освіти» на суму 9 000 000 грн (з 1 000 000 грн до 10 000 000 грн) за рахунок коштів державного бюджету</w:t>
      </w:r>
      <w:r w:rsidR="007160B0">
        <w:rPr>
          <w:bCs/>
          <w:color w:val="000000"/>
        </w:rPr>
        <w:t>;</w:t>
      </w:r>
    </w:p>
    <w:p w14:paraId="385C0528" w14:textId="77777777" w:rsidR="004B3874" w:rsidRDefault="004B3874" w:rsidP="00D568AA">
      <w:pPr>
        <w:spacing w:after="120" w:line="276" w:lineRule="auto"/>
        <w:ind w:firstLine="567"/>
        <w:jc w:val="both"/>
        <w:rPr>
          <w:bCs/>
          <w:color w:val="000000"/>
        </w:rPr>
      </w:pPr>
      <w:r w:rsidRPr="00F50BDA">
        <w:rPr>
          <w:b/>
          <w:color w:val="000000"/>
        </w:rPr>
        <w:t>додати</w:t>
      </w:r>
      <w:r>
        <w:rPr>
          <w:bCs/>
          <w:color w:val="000000"/>
        </w:rPr>
        <w:t xml:space="preserve"> пункт 8 «</w:t>
      </w:r>
      <w:r w:rsidRPr="00593834">
        <w:rPr>
          <w:bCs/>
          <w:color w:val="000000"/>
        </w:rPr>
        <w:t>Реконструкція Роменського закладу загальної освіти І-ІІ ступенів № 8 Роменської міської ради Сумської області з добудовою спортивної зали та багатофункціонального спортивного майданчика за адресою: Сумська обл., місто Ромни, вул. Троїцька, буд.94</w:t>
      </w:r>
      <w:r>
        <w:rPr>
          <w:bCs/>
          <w:color w:val="000000"/>
        </w:rPr>
        <w:t>»</w:t>
      </w:r>
      <w:r w:rsidRPr="00593834">
        <w:t xml:space="preserve"> </w:t>
      </w:r>
      <w:r w:rsidRPr="00593834">
        <w:rPr>
          <w:bCs/>
          <w:color w:val="000000"/>
        </w:rPr>
        <w:t>напрямку діяльності 6 «Поліпшення безпекового середовища в закладах освіти»</w:t>
      </w:r>
      <w:r>
        <w:rPr>
          <w:bCs/>
          <w:color w:val="000000"/>
        </w:rPr>
        <w:t xml:space="preserve"> з обсягом фінансування у сумі 1 000 000 грн</w:t>
      </w:r>
      <w:r w:rsidRPr="00593834">
        <w:t xml:space="preserve"> </w:t>
      </w:r>
      <w:r w:rsidRPr="00593834">
        <w:rPr>
          <w:bCs/>
          <w:color w:val="000000"/>
        </w:rPr>
        <w:t>за рахунок коштів державного бюджету</w:t>
      </w:r>
      <w:r w:rsidR="00734BDF">
        <w:rPr>
          <w:bCs/>
          <w:color w:val="000000"/>
        </w:rPr>
        <w:t>;</w:t>
      </w:r>
    </w:p>
    <w:p w14:paraId="3D3EA94C" w14:textId="77777777" w:rsidR="00734BDF" w:rsidRDefault="00734BDF" w:rsidP="00D568AA">
      <w:pPr>
        <w:numPr>
          <w:ilvl w:val="0"/>
          <w:numId w:val="13"/>
        </w:numPr>
        <w:spacing w:after="120" w:line="276" w:lineRule="auto"/>
        <w:ind w:left="0"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д</w:t>
      </w:r>
      <w:r w:rsidRPr="00734BDF">
        <w:rPr>
          <w:bCs/>
          <w:color w:val="000000"/>
        </w:rPr>
        <w:t>ля забезпечення співфінансування державної субвенції з місцевого бюджету на закупівлю засобів навчання та комп’ютерного обладнання для оснащення навчального кабінету предмету «Захист України» (Розпорядження голови Сумської обласної державної адміністрації № 641-ОД від 12.11.2024) та розподілу коштів освітньої субвенції з державного бюджету місцевим бюджетам (за спеціальним фондом державного бюджету)</w:t>
      </w:r>
      <w:r>
        <w:rPr>
          <w:bCs/>
          <w:color w:val="000000"/>
        </w:rPr>
        <w:t xml:space="preserve"> пропонується:</w:t>
      </w:r>
    </w:p>
    <w:p w14:paraId="79AD4192" w14:textId="0B7884FD" w:rsidR="00734BDF" w:rsidRDefault="00734BDF" w:rsidP="00906053">
      <w:pPr>
        <w:spacing w:after="120" w:line="276" w:lineRule="auto"/>
        <w:ind w:firstLine="567"/>
        <w:jc w:val="both"/>
        <w:rPr>
          <w:lang w:eastAsia="en-US"/>
        </w:rPr>
      </w:pPr>
      <w:r w:rsidRPr="00734BDF">
        <w:rPr>
          <w:b/>
          <w:color w:val="000000"/>
        </w:rPr>
        <w:t>збільшити</w:t>
      </w:r>
      <w:r>
        <w:rPr>
          <w:b/>
          <w:color w:val="000000"/>
        </w:rPr>
        <w:t xml:space="preserve"> </w:t>
      </w:r>
      <w:r w:rsidRPr="00734BDF">
        <w:rPr>
          <w:lang w:eastAsia="en-US"/>
        </w:rPr>
        <w:t xml:space="preserve">пункт 4 «Засоби навчання та комп’ютерне обладнання для оснащення навчального кабінету предмету «Захист України» для Роменського ліцею № 1 ім. Калнишевського Роменської міської ради Сумської області» напрямку діяльності 11 «Поліпшення матеріально-технічної бази закладів освіти та Відділу освіти РМР» </w:t>
      </w:r>
      <w:r>
        <w:rPr>
          <w:lang w:eastAsia="en-US"/>
        </w:rPr>
        <w:t>на загальну суму 213 500 грн, з них:</w:t>
      </w:r>
      <w:r w:rsidR="001D15B4" w:rsidRPr="001D15B4">
        <w:t xml:space="preserve"> </w:t>
      </w:r>
      <w:r w:rsidR="008B3B99" w:rsidRPr="00734BDF">
        <w:rPr>
          <w:lang w:eastAsia="en-US"/>
        </w:rPr>
        <w:t>за рахунок коштів державного бюджету –</w:t>
      </w:r>
      <w:r w:rsidR="008B3B99">
        <w:rPr>
          <w:lang w:eastAsia="en-US"/>
        </w:rPr>
        <w:t xml:space="preserve"> на 149 450 грн (з 499 654 грн до 649 104 грн); з</w:t>
      </w:r>
      <w:r w:rsidR="001D15B4" w:rsidRPr="001D15B4">
        <w:rPr>
          <w:lang w:eastAsia="en-US"/>
        </w:rPr>
        <w:t>а рахунок коштів Бюджету Роменської міської територіальної громади</w:t>
      </w:r>
      <w:r w:rsidR="001D15B4">
        <w:rPr>
          <w:lang w:eastAsia="en-US"/>
        </w:rPr>
        <w:t xml:space="preserve"> </w:t>
      </w:r>
      <w:r w:rsidR="008B3B99">
        <w:rPr>
          <w:lang w:eastAsia="en-US"/>
        </w:rPr>
        <w:t xml:space="preserve">(як співфінансування) </w:t>
      </w:r>
      <w:r w:rsidR="001D15B4">
        <w:rPr>
          <w:lang w:eastAsia="en-US"/>
        </w:rPr>
        <w:t>– на 64 050 грн (з 214 138 грн до 278 188 грн) (</w:t>
      </w:r>
      <w:r w:rsidR="001D15B4" w:rsidRPr="00734BDF">
        <w:rPr>
          <w:lang w:eastAsia="en-US"/>
        </w:rPr>
        <w:t>за рахунок зменшення обсягів фінансування, передбачених</w:t>
      </w:r>
      <w:r w:rsidR="001D15B4">
        <w:rPr>
          <w:lang w:eastAsia="en-US"/>
        </w:rPr>
        <w:t xml:space="preserve"> у 2024 році</w:t>
      </w:r>
      <w:r w:rsidR="001D15B4" w:rsidRPr="00734BDF">
        <w:rPr>
          <w:lang w:eastAsia="en-US"/>
        </w:rPr>
        <w:t xml:space="preserve"> на Програму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r w:rsidR="008B3B99">
        <w:rPr>
          <w:lang w:eastAsia="en-US"/>
        </w:rPr>
        <w:t>).</w:t>
      </w:r>
    </w:p>
    <w:p w14:paraId="7B95A1F5" w14:textId="7AF07CE1" w:rsidR="00906053" w:rsidRPr="004E16E2" w:rsidRDefault="00906053" w:rsidP="004E16E2">
      <w:pPr>
        <w:pStyle w:val="ae"/>
        <w:numPr>
          <w:ilvl w:val="0"/>
          <w:numId w:val="13"/>
        </w:numPr>
        <w:spacing w:after="120" w:line="276" w:lineRule="auto"/>
        <w:ind w:left="0" w:firstLine="567"/>
        <w:jc w:val="both"/>
        <w:rPr>
          <w:lang w:eastAsia="en-US"/>
        </w:rPr>
      </w:pPr>
      <w:r w:rsidRPr="004E16E2">
        <w:rPr>
          <w:b/>
          <w:bCs/>
          <w:lang w:eastAsia="en-US"/>
        </w:rPr>
        <w:t>додати</w:t>
      </w:r>
      <w:r w:rsidRPr="004E16E2">
        <w:rPr>
          <w:lang w:eastAsia="en-US"/>
        </w:rPr>
        <w:t xml:space="preserve"> пункт </w:t>
      </w:r>
      <w:r w:rsidR="003E0B73" w:rsidRPr="004E16E2">
        <w:rPr>
          <w:lang w:eastAsia="en-US"/>
        </w:rPr>
        <w:t>9 «Капітальний ремонт вимощення з облаштуванням окремого входу для маломобільних груп населення в найпростіше укриття приміщення Роменського ліцею № 2 ім. А.Ф. Йоффе Роменської міської ради Сумської області за адресою: вул. Соборна, 33, м. Ромни, Сумська обл.»</w:t>
      </w:r>
      <w:r w:rsidR="003E0B73" w:rsidRPr="004E16E2">
        <w:rPr>
          <w:lang w:eastAsia="en-US"/>
        </w:rPr>
        <w:t xml:space="preserve"> </w:t>
      </w:r>
      <w:r w:rsidRPr="004E16E2">
        <w:rPr>
          <w:lang w:eastAsia="en-US"/>
        </w:rPr>
        <w:t>напрямку діяльності 6 «Поліпшення безпекового середовища в закладах освіти» » з обсягом фінансування у сумі 200 000 грн за рахунок коштів Бюджету Роменської міської територіальної громади (за рахунок зменшення обсягів фінансування, передбачених у 2024 році на Програму реформування системи шкільного харчування на період до 2027 року в закладах загальної середньої освіти  Роменської міської територіальної громади).</w:t>
      </w:r>
    </w:p>
    <w:p w14:paraId="06B97242" w14:textId="3035D6D1" w:rsidR="00556FBC" w:rsidRDefault="00556FBC" w:rsidP="00D568AA">
      <w:pPr>
        <w:spacing w:after="120" w:line="276" w:lineRule="auto"/>
        <w:ind w:firstLine="567"/>
        <w:jc w:val="both"/>
      </w:pPr>
      <w:r w:rsidRPr="00C2099F">
        <w:rPr>
          <w:lang w:eastAsia="en-US"/>
        </w:rPr>
        <w:t xml:space="preserve">Таким чином, загальний обсяг фінансового ресурсу </w:t>
      </w:r>
      <w:r>
        <w:rPr>
          <w:lang w:eastAsia="en-US"/>
        </w:rPr>
        <w:t>П</w:t>
      </w:r>
      <w:r w:rsidRPr="00C2099F">
        <w:rPr>
          <w:lang w:eastAsia="en-US"/>
        </w:rPr>
        <w:t>рограми</w:t>
      </w:r>
      <w:r>
        <w:rPr>
          <w:lang w:eastAsia="en-US"/>
        </w:rPr>
        <w:t xml:space="preserve"> на 2024 рік</w:t>
      </w:r>
      <w:r w:rsidRPr="00C2099F">
        <w:rPr>
          <w:lang w:eastAsia="en-US"/>
        </w:rPr>
        <w:t xml:space="preserve"> </w:t>
      </w:r>
      <w:r w:rsidRPr="008F6C7B">
        <w:rPr>
          <w:b/>
          <w:bCs/>
          <w:lang w:eastAsia="en-US"/>
        </w:rPr>
        <w:t>збільшується</w:t>
      </w:r>
      <w:r w:rsidRPr="008F6C7B">
        <w:rPr>
          <w:lang w:eastAsia="en-US"/>
        </w:rPr>
        <w:t xml:space="preserve"> </w:t>
      </w:r>
      <w:r w:rsidRPr="003E0B73">
        <w:rPr>
          <w:lang w:eastAsia="en-US"/>
        </w:rPr>
        <w:t xml:space="preserve">на </w:t>
      </w:r>
      <w:r w:rsidRPr="003E0B73">
        <w:rPr>
          <w:lang w:val="ru-RU" w:eastAsia="en-US"/>
        </w:rPr>
        <w:t>10</w:t>
      </w:r>
      <w:r w:rsidR="008F5C74" w:rsidRPr="003E0B73">
        <w:rPr>
          <w:lang w:val="ru-RU" w:eastAsia="en-US"/>
        </w:rPr>
        <w:t> </w:t>
      </w:r>
      <w:r w:rsidR="001B1296" w:rsidRPr="003E0B73">
        <w:rPr>
          <w:lang w:val="ru-RU" w:eastAsia="en-US"/>
        </w:rPr>
        <w:t>4</w:t>
      </w:r>
      <w:r w:rsidR="008F5C74" w:rsidRPr="003E0B73">
        <w:rPr>
          <w:lang w:val="ru-RU" w:eastAsia="en-US"/>
        </w:rPr>
        <w:t>75 921</w:t>
      </w:r>
      <w:r w:rsidRPr="003E0B73">
        <w:rPr>
          <w:lang w:eastAsia="en-US"/>
        </w:rPr>
        <w:t xml:space="preserve"> г</w:t>
      </w:r>
      <w:r w:rsidRPr="008F6C7B">
        <w:rPr>
          <w:lang w:eastAsia="en-US"/>
        </w:rPr>
        <w:t>рн</w:t>
      </w:r>
      <w:r w:rsidRPr="008F6C7B">
        <w:t>.</w:t>
      </w:r>
    </w:p>
    <w:p w14:paraId="1360F6F7" w14:textId="77777777" w:rsidR="000A1800" w:rsidRPr="00556FBC" w:rsidRDefault="000A1800" w:rsidP="00D568AA">
      <w:pPr>
        <w:spacing w:after="120" w:line="276" w:lineRule="auto"/>
        <w:ind w:firstLine="567"/>
        <w:jc w:val="both"/>
      </w:pPr>
      <w:r w:rsidRPr="00556FBC">
        <w:t xml:space="preserve">Крім цього, змінюється фінансовий ресурс на виконання цієї Програми у 2025-2027 роках за обрахованою потребою: </w:t>
      </w:r>
    </w:p>
    <w:p w14:paraId="09EF22EC" w14:textId="77777777" w:rsidR="000A1800" w:rsidRPr="00556FBC" w:rsidRDefault="000A1800" w:rsidP="00D568AA">
      <w:pPr>
        <w:spacing w:after="120" w:line="276" w:lineRule="auto"/>
        <w:ind w:firstLine="567"/>
        <w:jc w:val="both"/>
      </w:pPr>
      <w:r w:rsidRPr="00556FBC">
        <w:t xml:space="preserve">2025 рік </w:t>
      </w:r>
      <w:r w:rsidR="00080CC1">
        <w:t>–</w:t>
      </w:r>
      <w:r w:rsidRPr="00556FBC">
        <w:t xml:space="preserve"> передбачено</w:t>
      </w:r>
      <w:r w:rsidR="00080CC1">
        <w:t xml:space="preserve"> 7 750,415 тис. грн</w:t>
      </w:r>
      <w:r w:rsidRPr="00556FBC">
        <w:t xml:space="preserve">; змінити на </w:t>
      </w:r>
      <w:r w:rsidR="00556FBC" w:rsidRPr="00556FBC">
        <w:t>22</w:t>
      </w:r>
      <w:r w:rsidR="00080CC1">
        <w:t xml:space="preserve"> </w:t>
      </w:r>
      <w:r w:rsidR="00556FBC" w:rsidRPr="00556FBC">
        <w:t>253,059 тис.</w:t>
      </w:r>
      <w:r w:rsidRPr="00556FBC">
        <w:t xml:space="preserve"> грн;</w:t>
      </w:r>
    </w:p>
    <w:p w14:paraId="361B6C43" w14:textId="77777777" w:rsidR="00E43515" w:rsidRDefault="000A1800" w:rsidP="00D568AA">
      <w:pPr>
        <w:spacing w:after="120" w:line="276" w:lineRule="auto"/>
        <w:ind w:firstLine="567"/>
        <w:jc w:val="both"/>
      </w:pPr>
      <w:r w:rsidRPr="00556FBC">
        <w:t xml:space="preserve">2026 рік </w:t>
      </w:r>
      <w:r w:rsidR="00080CC1">
        <w:t>–</w:t>
      </w:r>
      <w:r w:rsidRPr="00556FBC">
        <w:t xml:space="preserve"> передбачено</w:t>
      </w:r>
      <w:r w:rsidR="00080CC1">
        <w:t xml:space="preserve"> 7 756,794 тис. грн</w:t>
      </w:r>
      <w:r w:rsidRPr="00556FBC">
        <w:t xml:space="preserve">; змінити на </w:t>
      </w:r>
      <w:r w:rsidR="00556FBC" w:rsidRPr="00556FBC">
        <w:t>18</w:t>
      </w:r>
      <w:r w:rsidR="00080CC1">
        <w:t xml:space="preserve"> </w:t>
      </w:r>
      <w:r w:rsidR="00556FBC" w:rsidRPr="00556FBC">
        <w:t xml:space="preserve">452,053 тис. </w:t>
      </w:r>
      <w:r w:rsidRPr="00556FBC">
        <w:t>грн</w:t>
      </w:r>
      <w:r w:rsidR="00556FBC" w:rsidRPr="00556FBC">
        <w:t>.</w:t>
      </w:r>
    </w:p>
    <w:p w14:paraId="5515067A" w14:textId="77777777" w:rsidR="00490191" w:rsidRPr="00490191" w:rsidRDefault="00490191" w:rsidP="00490191">
      <w:pPr>
        <w:spacing w:line="276" w:lineRule="auto"/>
        <w:jc w:val="both"/>
        <w:rPr>
          <w:b/>
          <w:bCs/>
          <w:color w:val="000000"/>
        </w:rPr>
      </w:pPr>
    </w:p>
    <w:p w14:paraId="22A662BE" w14:textId="77777777" w:rsidR="00490191" w:rsidRPr="00490191" w:rsidRDefault="00490191" w:rsidP="00490191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490191" w:rsidRPr="00490191" w14:paraId="6100ECB2" w14:textId="77777777">
        <w:tc>
          <w:tcPr>
            <w:tcW w:w="6521" w:type="dxa"/>
          </w:tcPr>
          <w:p w14:paraId="6426E67E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490191">
              <w:rPr>
                <w:b/>
                <w:bCs/>
                <w:color w:val="000000"/>
              </w:rPr>
              <w:t>Начальник Відділу освіти</w:t>
            </w:r>
            <w:r w:rsidRPr="00490191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436556F3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  <w:r w:rsidRPr="00490191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21C586B0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  <w:r w:rsidRPr="00490191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31CCE2AF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C2117C3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3C99528E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  <w:r w:rsidRPr="00490191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490191" w:rsidRPr="00490191" w14:paraId="52075053" w14:textId="77777777">
        <w:tc>
          <w:tcPr>
            <w:tcW w:w="6521" w:type="dxa"/>
          </w:tcPr>
          <w:p w14:paraId="7B856411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475CE699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490191" w:rsidRPr="00490191" w14:paraId="705D6BDC" w14:textId="77777777">
        <w:tc>
          <w:tcPr>
            <w:tcW w:w="6521" w:type="dxa"/>
          </w:tcPr>
          <w:p w14:paraId="7DA16AB2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  <w:r w:rsidRPr="00490191">
              <w:rPr>
                <w:b/>
                <w:bCs/>
                <w:color w:val="000000"/>
              </w:rPr>
              <w:t>Погоджено</w:t>
            </w:r>
          </w:p>
          <w:p w14:paraId="34873A1B" w14:textId="77777777" w:rsidR="00490191" w:rsidRPr="00490191" w:rsidRDefault="00490191" w:rsidP="00490191">
            <w:pPr>
              <w:rPr>
                <w:b/>
                <w:color w:val="000000"/>
              </w:rPr>
            </w:pPr>
            <w:r w:rsidRPr="00490191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42CCF8FF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  <w:r w:rsidRPr="00490191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C792AA6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5F65FE3D" w14:textId="77777777" w:rsidR="00490191" w:rsidRPr="00490191" w:rsidRDefault="00490191" w:rsidP="00490191">
            <w:pPr>
              <w:spacing w:line="271" w:lineRule="auto"/>
              <w:rPr>
                <w:b/>
                <w:color w:val="000000"/>
              </w:rPr>
            </w:pPr>
          </w:p>
          <w:p w14:paraId="66D7657D" w14:textId="77777777" w:rsidR="00490191" w:rsidRPr="00490191" w:rsidRDefault="00490191" w:rsidP="00490191">
            <w:pPr>
              <w:spacing w:line="271" w:lineRule="auto"/>
              <w:rPr>
                <w:b/>
                <w:bCs/>
                <w:color w:val="000000"/>
              </w:rPr>
            </w:pPr>
            <w:r w:rsidRPr="00490191">
              <w:rPr>
                <w:b/>
                <w:color w:val="000000"/>
              </w:rPr>
              <w:t>Лілія ГОРОДЕЦЬКА</w:t>
            </w:r>
          </w:p>
        </w:tc>
      </w:tr>
      <w:bookmarkEnd w:id="12"/>
      <w:bookmarkEnd w:id="13"/>
      <w:bookmarkEnd w:id="14"/>
      <w:bookmarkEnd w:id="15"/>
    </w:tbl>
    <w:p w14:paraId="4AFFD600" w14:textId="77777777" w:rsidR="00C5763D" w:rsidRPr="00C5763D" w:rsidRDefault="00C5763D" w:rsidP="00C5763D">
      <w:pPr>
        <w:spacing w:after="120" w:line="269" w:lineRule="auto"/>
        <w:jc w:val="center"/>
        <w:rPr>
          <w:b/>
          <w:bCs/>
        </w:rPr>
      </w:pPr>
    </w:p>
    <w:sectPr w:rsidR="00C5763D" w:rsidRPr="00C5763D" w:rsidSect="00C576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3942" w14:textId="77777777" w:rsidR="008910A2" w:rsidRDefault="008910A2" w:rsidP="00FC6F34">
      <w:r>
        <w:separator/>
      </w:r>
    </w:p>
  </w:endnote>
  <w:endnote w:type="continuationSeparator" w:id="0">
    <w:p w14:paraId="662CB3FD" w14:textId="77777777" w:rsidR="008910A2" w:rsidRDefault="008910A2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2E71" w14:textId="77777777" w:rsidR="008910A2" w:rsidRDefault="008910A2" w:rsidP="00FC6F34">
      <w:r>
        <w:separator/>
      </w:r>
    </w:p>
  </w:footnote>
  <w:footnote w:type="continuationSeparator" w:id="0">
    <w:p w14:paraId="6E3E664E" w14:textId="77777777" w:rsidR="008910A2" w:rsidRDefault="008910A2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98F"/>
    <w:multiLevelType w:val="hybridMultilevel"/>
    <w:tmpl w:val="AEF6A5EE"/>
    <w:lvl w:ilvl="0" w:tplc="34424F4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C45ED5"/>
    <w:multiLevelType w:val="hybridMultilevel"/>
    <w:tmpl w:val="1034FCE6"/>
    <w:lvl w:ilvl="0" w:tplc="98B82F9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CE0"/>
    <w:multiLevelType w:val="hybridMultilevel"/>
    <w:tmpl w:val="F9CA3C84"/>
    <w:lvl w:ilvl="0" w:tplc="A6E2A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5456293">
    <w:abstractNumId w:val="3"/>
  </w:num>
  <w:num w:numId="2" w16cid:durableId="677319098">
    <w:abstractNumId w:val="7"/>
  </w:num>
  <w:num w:numId="3" w16cid:durableId="776220731">
    <w:abstractNumId w:val="5"/>
  </w:num>
  <w:num w:numId="4" w16cid:durableId="863137016">
    <w:abstractNumId w:val="10"/>
  </w:num>
  <w:num w:numId="5" w16cid:durableId="1125585450">
    <w:abstractNumId w:val="11"/>
  </w:num>
  <w:num w:numId="6" w16cid:durableId="446778942">
    <w:abstractNumId w:val="9"/>
  </w:num>
  <w:num w:numId="7" w16cid:durableId="346518740">
    <w:abstractNumId w:val="12"/>
  </w:num>
  <w:num w:numId="8" w16cid:durableId="1321495197">
    <w:abstractNumId w:val="1"/>
  </w:num>
  <w:num w:numId="9" w16cid:durableId="464734106">
    <w:abstractNumId w:val="0"/>
  </w:num>
  <w:num w:numId="10" w16cid:durableId="271936501">
    <w:abstractNumId w:val="2"/>
  </w:num>
  <w:num w:numId="11" w16cid:durableId="939486949">
    <w:abstractNumId w:val="4"/>
  </w:num>
  <w:num w:numId="12" w16cid:durableId="60062902">
    <w:abstractNumId w:val="6"/>
  </w:num>
  <w:num w:numId="13" w16cid:durableId="1012149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10F8B"/>
    <w:rsid w:val="00012AE4"/>
    <w:rsid w:val="00015C91"/>
    <w:rsid w:val="000162BD"/>
    <w:rsid w:val="0002440C"/>
    <w:rsid w:val="000267A6"/>
    <w:rsid w:val="00043CEE"/>
    <w:rsid w:val="00046660"/>
    <w:rsid w:val="00050CC3"/>
    <w:rsid w:val="000578E8"/>
    <w:rsid w:val="00063EFA"/>
    <w:rsid w:val="00066AA6"/>
    <w:rsid w:val="00072B4B"/>
    <w:rsid w:val="00080CC1"/>
    <w:rsid w:val="0008364E"/>
    <w:rsid w:val="000836B5"/>
    <w:rsid w:val="00086B4D"/>
    <w:rsid w:val="00090441"/>
    <w:rsid w:val="00092FB1"/>
    <w:rsid w:val="000A0312"/>
    <w:rsid w:val="000A1800"/>
    <w:rsid w:val="000B4741"/>
    <w:rsid w:val="000B48FE"/>
    <w:rsid w:val="000B4DD9"/>
    <w:rsid w:val="000B50EF"/>
    <w:rsid w:val="000C33E8"/>
    <w:rsid w:val="000D26F9"/>
    <w:rsid w:val="000D3400"/>
    <w:rsid w:val="000D5D98"/>
    <w:rsid w:val="000E088A"/>
    <w:rsid w:val="000E1AE7"/>
    <w:rsid w:val="000E1E0D"/>
    <w:rsid w:val="000E20CE"/>
    <w:rsid w:val="000E2CF4"/>
    <w:rsid w:val="000E4032"/>
    <w:rsid w:val="000E47D3"/>
    <w:rsid w:val="000E52B2"/>
    <w:rsid w:val="000E53D1"/>
    <w:rsid w:val="000E5A28"/>
    <w:rsid w:val="000F5FEE"/>
    <w:rsid w:val="00101BB8"/>
    <w:rsid w:val="00101CF6"/>
    <w:rsid w:val="001050CF"/>
    <w:rsid w:val="001158CC"/>
    <w:rsid w:val="00116247"/>
    <w:rsid w:val="00122857"/>
    <w:rsid w:val="00124A8A"/>
    <w:rsid w:val="00124BD9"/>
    <w:rsid w:val="001270AB"/>
    <w:rsid w:val="0013126C"/>
    <w:rsid w:val="001421A7"/>
    <w:rsid w:val="00152011"/>
    <w:rsid w:val="00154091"/>
    <w:rsid w:val="00161800"/>
    <w:rsid w:val="00172989"/>
    <w:rsid w:val="001746FB"/>
    <w:rsid w:val="001802D3"/>
    <w:rsid w:val="00182EC8"/>
    <w:rsid w:val="00185814"/>
    <w:rsid w:val="001862D4"/>
    <w:rsid w:val="001905D4"/>
    <w:rsid w:val="00190CD6"/>
    <w:rsid w:val="001920CA"/>
    <w:rsid w:val="001958CD"/>
    <w:rsid w:val="001962BE"/>
    <w:rsid w:val="001A3F20"/>
    <w:rsid w:val="001B1296"/>
    <w:rsid w:val="001B1908"/>
    <w:rsid w:val="001B43F4"/>
    <w:rsid w:val="001C6FC1"/>
    <w:rsid w:val="001C718B"/>
    <w:rsid w:val="001D15B4"/>
    <w:rsid w:val="001D73D9"/>
    <w:rsid w:val="001E5D42"/>
    <w:rsid w:val="001E5FE3"/>
    <w:rsid w:val="001F1E3C"/>
    <w:rsid w:val="001F3379"/>
    <w:rsid w:val="001F47AE"/>
    <w:rsid w:val="00213E44"/>
    <w:rsid w:val="00214797"/>
    <w:rsid w:val="00216D90"/>
    <w:rsid w:val="00217465"/>
    <w:rsid w:val="002204AA"/>
    <w:rsid w:val="00224760"/>
    <w:rsid w:val="0022476E"/>
    <w:rsid w:val="00231C2F"/>
    <w:rsid w:val="00235C47"/>
    <w:rsid w:val="00235CAA"/>
    <w:rsid w:val="00242A7A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1640"/>
    <w:rsid w:val="002C5012"/>
    <w:rsid w:val="002E57A4"/>
    <w:rsid w:val="002E6F8E"/>
    <w:rsid w:val="002F1B07"/>
    <w:rsid w:val="002F1CF0"/>
    <w:rsid w:val="002F46C1"/>
    <w:rsid w:val="00310A71"/>
    <w:rsid w:val="00320F6E"/>
    <w:rsid w:val="00321E66"/>
    <w:rsid w:val="003221E8"/>
    <w:rsid w:val="003265EC"/>
    <w:rsid w:val="003266E5"/>
    <w:rsid w:val="00331B3A"/>
    <w:rsid w:val="003405D1"/>
    <w:rsid w:val="00340664"/>
    <w:rsid w:val="00340C6A"/>
    <w:rsid w:val="003424D2"/>
    <w:rsid w:val="00347E40"/>
    <w:rsid w:val="00352FB0"/>
    <w:rsid w:val="00353BD3"/>
    <w:rsid w:val="00355B56"/>
    <w:rsid w:val="00361084"/>
    <w:rsid w:val="003672FC"/>
    <w:rsid w:val="003730CC"/>
    <w:rsid w:val="00375361"/>
    <w:rsid w:val="00381A19"/>
    <w:rsid w:val="00383646"/>
    <w:rsid w:val="003837E6"/>
    <w:rsid w:val="00386744"/>
    <w:rsid w:val="0039022C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0B73"/>
    <w:rsid w:val="003E17B2"/>
    <w:rsid w:val="003E1CCE"/>
    <w:rsid w:val="003F14B4"/>
    <w:rsid w:val="003F5BAD"/>
    <w:rsid w:val="0040302F"/>
    <w:rsid w:val="00404CA5"/>
    <w:rsid w:val="00410F41"/>
    <w:rsid w:val="004133F1"/>
    <w:rsid w:val="004303C1"/>
    <w:rsid w:val="00433BDD"/>
    <w:rsid w:val="00436F0B"/>
    <w:rsid w:val="004415FD"/>
    <w:rsid w:val="004567B6"/>
    <w:rsid w:val="00456A1C"/>
    <w:rsid w:val="00461296"/>
    <w:rsid w:val="004622EF"/>
    <w:rsid w:val="004639A3"/>
    <w:rsid w:val="00464D88"/>
    <w:rsid w:val="0047091B"/>
    <w:rsid w:val="00473C64"/>
    <w:rsid w:val="0047412B"/>
    <w:rsid w:val="00475C24"/>
    <w:rsid w:val="00484579"/>
    <w:rsid w:val="00490191"/>
    <w:rsid w:val="00492698"/>
    <w:rsid w:val="004A096A"/>
    <w:rsid w:val="004A3826"/>
    <w:rsid w:val="004A4C71"/>
    <w:rsid w:val="004A6CFA"/>
    <w:rsid w:val="004B2EA8"/>
    <w:rsid w:val="004B3874"/>
    <w:rsid w:val="004C2395"/>
    <w:rsid w:val="004C369C"/>
    <w:rsid w:val="004C41F3"/>
    <w:rsid w:val="004C47E5"/>
    <w:rsid w:val="004C791C"/>
    <w:rsid w:val="004D0AB1"/>
    <w:rsid w:val="004D7AA6"/>
    <w:rsid w:val="004E0AC4"/>
    <w:rsid w:val="004E16E2"/>
    <w:rsid w:val="004E1CF1"/>
    <w:rsid w:val="004E5642"/>
    <w:rsid w:val="004F09C9"/>
    <w:rsid w:val="004F1F5B"/>
    <w:rsid w:val="004F55F8"/>
    <w:rsid w:val="004F7179"/>
    <w:rsid w:val="00500624"/>
    <w:rsid w:val="0050499A"/>
    <w:rsid w:val="00505B70"/>
    <w:rsid w:val="00514D83"/>
    <w:rsid w:val="00515EC8"/>
    <w:rsid w:val="005163C5"/>
    <w:rsid w:val="005207FD"/>
    <w:rsid w:val="00522C67"/>
    <w:rsid w:val="00536AEF"/>
    <w:rsid w:val="00536F76"/>
    <w:rsid w:val="00537193"/>
    <w:rsid w:val="00543EC8"/>
    <w:rsid w:val="00550AF8"/>
    <w:rsid w:val="00552A28"/>
    <w:rsid w:val="005556E8"/>
    <w:rsid w:val="00556FBC"/>
    <w:rsid w:val="0055710B"/>
    <w:rsid w:val="0056112E"/>
    <w:rsid w:val="00563F70"/>
    <w:rsid w:val="00564706"/>
    <w:rsid w:val="00565145"/>
    <w:rsid w:val="00572B3C"/>
    <w:rsid w:val="00573938"/>
    <w:rsid w:val="00581409"/>
    <w:rsid w:val="00581638"/>
    <w:rsid w:val="00585A5F"/>
    <w:rsid w:val="00585B99"/>
    <w:rsid w:val="00586A8E"/>
    <w:rsid w:val="0059141A"/>
    <w:rsid w:val="00593F84"/>
    <w:rsid w:val="005967E1"/>
    <w:rsid w:val="00597F24"/>
    <w:rsid w:val="005A1F73"/>
    <w:rsid w:val="005A7FAB"/>
    <w:rsid w:val="005C42DF"/>
    <w:rsid w:val="005C4A88"/>
    <w:rsid w:val="005C59C8"/>
    <w:rsid w:val="005C63F9"/>
    <w:rsid w:val="005D4AA0"/>
    <w:rsid w:val="005D69E0"/>
    <w:rsid w:val="005E0270"/>
    <w:rsid w:val="005F0492"/>
    <w:rsid w:val="005F07C5"/>
    <w:rsid w:val="00601D39"/>
    <w:rsid w:val="0060364C"/>
    <w:rsid w:val="00604B4C"/>
    <w:rsid w:val="00615675"/>
    <w:rsid w:val="00615936"/>
    <w:rsid w:val="006171EE"/>
    <w:rsid w:val="00621182"/>
    <w:rsid w:val="00622CF0"/>
    <w:rsid w:val="00625A6D"/>
    <w:rsid w:val="00630587"/>
    <w:rsid w:val="00643414"/>
    <w:rsid w:val="00646FDE"/>
    <w:rsid w:val="00667D0B"/>
    <w:rsid w:val="0067298A"/>
    <w:rsid w:val="006746D9"/>
    <w:rsid w:val="00676056"/>
    <w:rsid w:val="00676788"/>
    <w:rsid w:val="0068221C"/>
    <w:rsid w:val="00692C6C"/>
    <w:rsid w:val="0069352B"/>
    <w:rsid w:val="00695B3A"/>
    <w:rsid w:val="0069754E"/>
    <w:rsid w:val="006A0CE9"/>
    <w:rsid w:val="006A3412"/>
    <w:rsid w:val="006A5F11"/>
    <w:rsid w:val="006B10D6"/>
    <w:rsid w:val="006B6B7B"/>
    <w:rsid w:val="006C0B39"/>
    <w:rsid w:val="006C1AD1"/>
    <w:rsid w:val="006C4446"/>
    <w:rsid w:val="006C46F7"/>
    <w:rsid w:val="006C5D61"/>
    <w:rsid w:val="006C6C10"/>
    <w:rsid w:val="006C7224"/>
    <w:rsid w:val="006D3439"/>
    <w:rsid w:val="006D570D"/>
    <w:rsid w:val="006D7A4F"/>
    <w:rsid w:val="006E144F"/>
    <w:rsid w:val="006E1AE2"/>
    <w:rsid w:val="006E383A"/>
    <w:rsid w:val="006F0EF4"/>
    <w:rsid w:val="006F734B"/>
    <w:rsid w:val="006F7A87"/>
    <w:rsid w:val="00700271"/>
    <w:rsid w:val="00700F2B"/>
    <w:rsid w:val="0071138B"/>
    <w:rsid w:val="00714E86"/>
    <w:rsid w:val="007160B0"/>
    <w:rsid w:val="00722987"/>
    <w:rsid w:val="00724D3F"/>
    <w:rsid w:val="007252CE"/>
    <w:rsid w:val="007314B6"/>
    <w:rsid w:val="007337E2"/>
    <w:rsid w:val="00734BDF"/>
    <w:rsid w:val="007403A1"/>
    <w:rsid w:val="00740B11"/>
    <w:rsid w:val="007418AD"/>
    <w:rsid w:val="0074283F"/>
    <w:rsid w:val="00743283"/>
    <w:rsid w:val="007453F7"/>
    <w:rsid w:val="007465FE"/>
    <w:rsid w:val="00751463"/>
    <w:rsid w:val="00754A93"/>
    <w:rsid w:val="00756AFD"/>
    <w:rsid w:val="007574D8"/>
    <w:rsid w:val="007616E1"/>
    <w:rsid w:val="00762F2E"/>
    <w:rsid w:val="0076631C"/>
    <w:rsid w:val="007669CF"/>
    <w:rsid w:val="00770DF0"/>
    <w:rsid w:val="00772E65"/>
    <w:rsid w:val="00773C61"/>
    <w:rsid w:val="007745BF"/>
    <w:rsid w:val="00775CFE"/>
    <w:rsid w:val="007810D7"/>
    <w:rsid w:val="00781B93"/>
    <w:rsid w:val="00783A69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B2C6C"/>
    <w:rsid w:val="007B382F"/>
    <w:rsid w:val="007B76AA"/>
    <w:rsid w:val="007C2F5B"/>
    <w:rsid w:val="007C34B7"/>
    <w:rsid w:val="007C5464"/>
    <w:rsid w:val="007D04E1"/>
    <w:rsid w:val="007D0FBD"/>
    <w:rsid w:val="007D284E"/>
    <w:rsid w:val="007E1D0F"/>
    <w:rsid w:val="007E4FC3"/>
    <w:rsid w:val="007E6FE0"/>
    <w:rsid w:val="007F11E7"/>
    <w:rsid w:val="007F46AC"/>
    <w:rsid w:val="007F77FC"/>
    <w:rsid w:val="008043BA"/>
    <w:rsid w:val="00804FC8"/>
    <w:rsid w:val="00806E10"/>
    <w:rsid w:val="00812D83"/>
    <w:rsid w:val="008135A1"/>
    <w:rsid w:val="00815E5E"/>
    <w:rsid w:val="00815F59"/>
    <w:rsid w:val="008167E7"/>
    <w:rsid w:val="0082608C"/>
    <w:rsid w:val="00831B21"/>
    <w:rsid w:val="00837181"/>
    <w:rsid w:val="008439B7"/>
    <w:rsid w:val="0085264D"/>
    <w:rsid w:val="0086066C"/>
    <w:rsid w:val="008624D3"/>
    <w:rsid w:val="00866BF6"/>
    <w:rsid w:val="00875870"/>
    <w:rsid w:val="00876A4B"/>
    <w:rsid w:val="0088658C"/>
    <w:rsid w:val="008910A2"/>
    <w:rsid w:val="00891255"/>
    <w:rsid w:val="008959F8"/>
    <w:rsid w:val="008A1D17"/>
    <w:rsid w:val="008A28EF"/>
    <w:rsid w:val="008A4AB8"/>
    <w:rsid w:val="008A692F"/>
    <w:rsid w:val="008A7074"/>
    <w:rsid w:val="008B29B1"/>
    <w:rsid w:val="008B3B99"/>
    <w:rsid w:val="008B611E"/>
    <w:rsid w:val="008B6B14"/>
    <w:rsid w:val="008B6BB6"/>
    <w:rsid w:val="008B7093"/>
    <w:rsid w:val="008C17E3"/>
    <w:rsid w:val="008D2940"/>
    <w:rsid w:val="008D6421"/>
    <w:rsid w:val="008E097D"/>
    <w:rsid w:val="008F293C"/>
    <w:rsid w:val="008F3069"/>
    <w:rsid w:val="008F5C74"/>
    <w:rsid w:val="008F6C7B"/>
    <w:rsid w:val="00902B07"/>
    <w:rsid w:val="00906053"/>
    <w:rsid w:val="009135BE"/>
    <w:rsid w:val="0091537D"/>
    <w:rsid w:val="0091759A"/>
    <w:rsid w:val="00920E5D"/>
    <w:rsid w:val="009246A4"/>
    <w:rsid w:val="009331F8"/>
    <w:rsid w:val="009339D6"/>
    <w:rsid w:val="0093524E"/>
    <w:rsid w:val="00935C0C"/>
    <w:rsid w:val="00937447"/>
    <w:rsid w:val="009436AE"/>
    <w:rsid w:val="00947555"/>
    <w:rsid w:val="00950F43"/>
    <w:rsid w:val="00952204"/>
    <w:rsid w:val="00953D24"/>
    <w:rsid w:val="009546ED"/>
    <w:rsid w:val="00954953"/>
    <w:rsid w:val="00954C91"/>
    <w:rsid w:val="00954E42"/>
    <w:rsid w:val="0095792D"/>
    <w:rsid w:val="009601F6"/>
    <w:rsid w:val="00962E38"/>
    <w:rsid w:val="0097061F"/>
    <w:rsid w:val="009760A9"/>
    <w:rsid w:val="0098398A"/>
    <w:rsid w:val="009A2CED"/>
    <w:rsid w:val="009A53DE"/>
    <w:rsid w:val="009B02B4"/>
    <w:rsid w:val="009B1095"/>
    <w:rsid w:val="009B709C"/>
    <w:rsid w:val="009C5EDA"/>
    <w:rsid w:val="009C6F3C"/>
    <w:rsid w:val="009D294B"/>
    <w:rsid w:val="009E09CC"/>
    <w:rsid w:val="009E17B0"/>
    <w:rsid w:val="009E2018"/>
    <w:rsid w:val="009E6257"/>
    <w:rsid w:val="009E755A"/>
    <w:rsid w:val="00A11D36"/>
    <w:rsid w:val="00A3587C"/>
    <w:rsid w:val="00A35E1E"/>
    <w:rsid w:val="00A404CF"/>
    <w:rsid w:val="00A4362C"/>
    <w:rsid w:val="00A45215"/>
    <w:rsid w:val="00A57C06"/>
    <w:rsid w:val="00A6357F"/>
    <w:rsid w:val="00A6588D"/>
    <w:rsid w:val="00A67937"/>
    <w:rsid w:val="00A70289"/>
    <w:rsid w:val="00A7183E"/>
    <w:rsid w:val="00A72C25"/>
    <w:rsid w:val="00A73FC7"/>
    <w:rsid w:val="00A804A0"/>
    <w:rsid w:val="00A8248E"/>
    <w:rsid w:val="00A914CB"/>
    <w:rsid w:val="00A93F72"/>
    <w:rsid w:val="00AA0855"/>
    <w:rsid w:val="00AA508E"/>
    <w:rsid w:val="00AA55B2"/>
    <w:rsid w:val="00AB0300"/>
    <w:rsid w:val="00AB071A"/>
    <w:rsid w:val="00AB0FF7"/>
    <w:rsid w:val="00AB5AA0"/>
    <w:rsid w:val="00AB634D"/>
    <w:rsid w:val="00AB641F"/>
    <w:rsid w:val="00AB73F3"/>
    <w:rsid w:val="00AC01B9"/>
    <w:rsid w:val="00AC0248"/>
    <w:rsid w:val="00AC55E2"/>
    <w:rsid w:val="00AC659B"/>
    <w:rsid w:val="00AD0661"/>
    <w:rsid w:val="00AD2C50"/>
    <w:rsid w:val="00AD4BAF"/>
    <w:rsid w:val="00AE066B"/>
    <w:rsid w:val="00AE1F33"/>
    <w:rsid w:val="00AF693C"/>
    <w:rsid w:val="00AF799C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F81"/>
    <w:rsid w:val="00B27204"/>
    <w:rsid w:val="00B32729"/>
    <w:rsid w:val="00B34D89"/>
    <w:rsid w:val="00B40CFB"/>
    <w:rsid w:val="00B5447A"/>
    <w:rsid w:val="00B54F83"/>
    <w:rsid w:val="00B55002"/>
    <w:rsid w:val="00B56E79"/>
    <w:rsid w:val="00B56F92"/>
    <w:rsid w:val="00B57153"/>
    <w:rsid w:val="00B63443"/>
    <w:rsid w:val="00B67609"/>
    <w:rsid w:val="00B72799"/>
    <w:rsid w:val="00B76916"/>
    <w:rsid w:val="00B808D1"/>
    <w:rsid w:val="00B8145F"/>
    <w:rsid w:val="00B8398A"/>
    <w:rsid w:val="00B86359"/>
    <w:rsid w:val="00B86531"/>
    <w:rsid w:val="00B97456"/>
    <w:rsid w:val="00B97BFE"/>
    <w:rsid w:val="00BA0362"/>
    <w:rsid w:val="00BA1FEA"/>
    <w:rsid w:val="00BA4932"/>
    <w:rsid w:val="00BC1C63"/>
    <w:rsid w:val="00BD02EB"/>
    <w:rsid w:val="00BD289B"/>
    <w:rsid w:val="00BE0E18"/>
    <w:rsid w:val="00BE2F6D"/>
    <w:rsid w:val="00BF3062"/>
    <w:rsid w:val="00BF30C2"/>
    <w:rsid w:val="00C05FE7"/>
    <w:rsid w:val="00C16AFE"/>
    <w:rsid w:val="00C211AF"/>
    <w:rsid w:val="00C21DDA"/>
    <w:rsid w:val="00C244E4"/>
    <w:rsid w:val="00C3038B"/>
    <w:rsid w:val="00C33358"/>
    <w:rsid w:val="00C36C93"/>
    <w:rsid w:val="00C4151B"/>
    <w:rsid w:val="00C42845"/>
    <w:rsid w:val="00C42E9E"/>
    <w:rsid w:val="00C433C1"/>
    <w:rsid w:val="00C56B3B"/>
    <w:rsid w:val="00C5763D"/>
    <w:rsid w:val="00C60F7D"/>
    <w:rsid w:val="00C63093"/>
    <w:rsid w:val="00C63600"/>
    <w:rsid w:val="00C7062A"/>
    <w:rsid w:val="00C76F8D"/>
    <w:rsid w:val="00C77F83"/>
    <w:rsid w:val="00C80829"/>
    <w:rsid w:val="00C8632E"/>
    <w:rsid w:val="00C869A3"/>
    <w:rsid w:val="00C9328A"/>
    <w:rsid w:val="00C935FD"/>
    <w:rsid w:val="00C947D8"/>
    <w:rsid w:val="00CB7D00"/>
    <w:rsid w:val="00CC0115"/>
    <w:rsid w:val="00CC0C4E"/>
    <w:rsid w:val="00CC21EB"/>
    <w:rsid w:val="00CC32E1"/>
    <w:rsid w:val="00CC5328"/>
    <w:rsid w:val="00CC76F4"/>
    <w:rsid w:val="00CC7D5F"/>
    <w:rsid w:val="00CE5527"/>
    <w:rsid w:val="00CE7973"/>
    <w:rsid w:val="00CF12B3"/>
    <w:rsid w:val="00CF32BD"/>
    <w:rsid w:val="00CF4235"/>
    <w:rsid w:val="00CF4C81"/>
    <w:rsid w:val="00CF4F1F"/>
    <w:rsid w:val="00D007F7"/>
    <w:rsid w:val="00D02FCD"/>
    <w:rsid w:val="00D12511"/>
    <w:rsid w:val="00D134CB"/>
    <w:rsid w:val="00D160A0"/>
    <w:rsid w:val="00D179D9"/>
    <w:rsid w:val="00D2678A"/>
    <w:rsid w:val="00D2734A"/>
    <w:rsid w:val="00D315A5"/>
    <w:rsid w:val="00D31C63"/>
    <w:rsid w:val="00D34727"/>
    <w:rsid w:val="00D36D9E"/>
    <w:rsid w:val="00D404B2"/>
    <w:rsid w:val="00D40CE4"/>
    <w:rsid w:val="00D43D2E"/>
    <w:rsid w:val="00D45A7E"/>
    <w:rsid w:val="00D46AA8"/>
    <w:rsid w:val="00D47225"/>
    <w:rsid w:val="00D51B5D"/>
    <w:rsid w:val="00D526A1"/>
    <w:rsid w:val="00D54E36"/>
    <w:rsid w:val="00D55127"/>
    <w:rsid w:val="00D568AA"/>
    <w:rsid w:val="00D607E3"/>
    <w:rsid w:val="00D645F2"/>
    <w:rsid w:val="00D647A2"/>
    <w:rsid w:val="00D70254"/>
    <w:rsid w:val="00D73BE3"/>
    <w:rsid w:val="00D73C86"/>
    <w:rsid w:val="00D74728"/>
    <w:rsid w:val="00D80C30"/>
    <w:rsid w:val="00D85B63"/>
    <w:rsid w:val="00D94956"/>
    <w:rsid w:val="00DA0259"/>
    <w:rsid w:val="00DB3074"/>
    <w:rsid w:val="00DB3C71"/>
    <w:rsid w:val="00DB74C1"/>
    <w:rsid w:val="00DC702A"/>
    <w:rsid w:val="00DD5F32"/>
    <w:rsid w:val="00DE20D1"/>
    <w:rsid w:val="00DE6958"/>
    <w:rsid w:val="00DF0853"/>
    <w:rsid w:val="00DF387D"/>
    <w:rsid w:val="00DF3999"/>
    <w:rsid w:val="00E02D61"/>
    <w:rsid w:val="00E07EB0"/>
    <w:rsid w:val="00E14754"/>
    <w:rsid w:val="00E1721F"/>
    <w:rsid w:val="00E2004E"/>
    <w:rsid w:val="00E211CF"/>
    <w:rsid w:val="00E23AE1"/>
    <w:rsid w:val="00E259FC"/>
    <w:rsid w:val="00E43515"/>
    <w:rsid w:val="00E51298"/>
    <w:rsid w:val="00E52543"/>
    <w:rsid w:val="00E528DA"/>
    <w:rsid w:val="00E60DBC"/>
    <w:rsid w:val="00E60E15"/>
    <w:rsid w:val="00E72758"/>
    <w:rsid w:val="00E75397"/>
    <w:rsid w:val="00E77F54"/>
    <w:rsid w:val="00E82011"/>
    <w:rsid w:val="00E86830"/>
    <w:rsid w:val="00EA1038"/>
    <w:rsid w:val="00EA13B1"/>
    <w:rsid w:val="00EA2847"/>
    <w:rsid w:val="00EA5BB7"/>
    <w:rsid w:val="00EA5EC8"/>
    <w:rsid w:val="00EB3956"/>
    <w:rsid w:val="00EB50B2"/>
    <w:rsid w:val="00EB75D0"/>
    <w:rsid w:val="00EC12CA"/>
    <w:rsid w:val="00ED0267"/>
    <w:rsid w:val="00ED44D6"/>
    <w:rsid w:val="00ED6015"/>
    <w:rsid w:val="00ED67A2"/>
    <w:rsid w:val="00EE25C4"/>
    <w:rsid w:val="00EE2D2D"/>
    <w:rsid w:val="00EE3BC9"/>
    <w:rsid w:val="00EE41B2"/>
    <w:rsid w:val="00F154CA"/>
    <w:rsid w:val="00F15A1F"/>
    <w:rsid w:val="00F17DE9"/>
    <w:rsid w:val="00F31E7C"/>
    <w:rsid w:val="00F33EAD"/>
    <w:rsid w:val="00F33F3A"/>
    <w:rsid w:val="00F421B8"/>
    <w:rsid w:val="00F62FA9"/>
    <w:rsid w:val="00F72B14"/>
    <w:rsid w:val="00F80212"/>
    <w:rsid w:val="00F875C1"/>
    <w:rsid w:val="00F87FF3"/>
    <w:rsid w:val="00FA48AB"/>
    <w:rsid w:val="00FB1189"/>
    <w:rsid w:val="00FC1314"/>
    <w:rsid w:val="00FC1F35"/>
    <w:rsid w:val="00FC23BD"/>
    <w:rsid w:val="00FC3D42"/>
    <w:rsid w:val="00FC523A"/>
    <w:rsid w:val="00FC6F34"/>
    <w:rsid w:val="00FD4740"/>
    <w:rsid w:val="00FD6C1A"/>
    <w:rsid w:val="00FE3E95"/>
    <w:rsid w:val="00FF073B"/>
    <w:rsid w:val="00FF3B83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46838"/>
  <w15:chartTrackingRefBased/>
  <w15:docId w15:val="{44701FF3-F486-4FC2-9637-0F9B766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90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AFD3-211F-41FC-977F-82D00848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15819</Words>
  <Characters>9017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10</cp:revision>
  <cp:lastPrinted>2024-11-21T11:23:00Z</cp:lastPrinted>
  <dcterms:created xsi:type="dcterms:W3CDTF">2024-11-18T14:59:00Z</dcterms:created>
  <dcterms:modified xsi:type="dcterms:W3CDTF">2024-11-21T11:23:00Z</dcterms:modified>
</cp:coreProperties>
</file>