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FA" w:rsidRPr="00F674D5" w:rsidRDefault="00934FFA" w:rsidP="00934FFA">
      <w:pPr>
        <w:jc w:val="center"/>
        <w:rPr>
          <w:sz w:val="24"/>
          <w:szCs w:val="24"/>
        </w:rPr>
      </w:pPr>
      <w:r w:rsidRPr="00F674D5">
        <w:rPr>
          <w:sz w:val="24"/>
          <w:szCs w:val="24"/>
        </w:rPr>
        <w:object w:dxaOrig="93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4.75pt" o:ole="" fillcolor="window">
            <v:imagedata r:id="rId5" o:title=""/>
          </v:shape>
          <o:OLEObject Type="Embed" ProgID="Word.Picture.8" ShapeID="_x0000_i1025" DrawAspect="Content" ObjectID="_1793170496" r:id="rId6"/>
        </w:object>
      </w:r>
    </w:p>
    <w:p w:rsidR="00934FFA" w:rsidRPr="00F674D5" w:rsidRDefault="00934FFA" w:rsidP="00934FFA">
      <w:pPr>
        <w:jc w:val="center"/>
        <w:rPr>
          <w:b/>
          <w:sz w:val="24"/>
          <w:szCs w:val="24"/>
        </w:rPr>
      </w:pPr>
      <w:r w:rsidRPr="00F674D5">
        <w:rPr>
          <w:b/>
          <w:sz w:val="24"/>
          <w:szCs w:val="24"/>
        </w:rPr>
        <w:t>РОМЕНСЬКА МІСЬКА РАДА СУМСЬКОЇ ОБЛАСТІ</w:t>
      </w:r>
    </w:p>
    <w:p w:rsidR="00934FFA" w:rsidRPr="00F674D5" w:rsidRDefault="00934FFA" w:rsidP="00934FFA">
      <w:pPr>
        <w:jc w:val="center"/>
        <w:rPr>
          <w:b/>
          <w:sz w:val="24"/>
          <w:szCs w:val="24"/>
        </w:rPr>
      </w:pPr>
      <w:r w:rsidRPr="00F674D5">
        <w:rPr>
          <w:b/>
          <w:sz w:val="24"/>
          <w:szCs w:val="24"/>
        </w:rPr>
        <w:t>ВОСЬМЕ СКЛИКАННЯ</w:t>
      </w:r>
    </w:p>
    <w:p w:rsidR="00934FFA" w:rsidRPr="004575ED" w:rsidRDefault="004575ED" w:rsidP="00934FFA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4575ED">
        <w:rPr>
          <w:rFonts w:eastAsia="Times New Roman"/>
          <w:b/>
          <w:bCs/>
          <w:sz w:val="24"/>
          <w:szCs w:val="24"/>
        </w:rPr>
        <w:t>ВІСІМДЕСЯТ ДРУГА СЕСІЯ</w:t>
      </w:r>
    </w:p>
    <w:p w:rsidR="00934FFA" w:rsidRPr="00E04DC9" w:rsidRDefault="00934FFA" w:rsidP="004575ED">
      <w:pPr>
        <w:keepNext/>
        <w:spacing w:before="120" w:after="120" w:line="240" w:lineRule="auto"/>
        <w:ind w:firstLine="0"/>
        <w:outlineLvl w:val="0"/>
        <w:rPr>
          <w:rFonts w:eastAsia="Times New Roman"/>
          <w:bCs/>
          <w:kern w:val="32"/>
          <w:sz w:val="24"/>
          <w:szCs w:val="24"/>
        </w:rPr>
      </w:pPr>
      <w:r w:rsidRPr="00E04DC9">
        <w:rPr>
          <w:rFonts w:eastAsia="Times New Roman"/>
          <w:b/>
          <w:bCs/>
          <w:kern w:val="32"/>
          <w:sz w:val="24"/>
          <w:szCs w:val="24"/>
        </w:rPr>
        <w:t>2</w:t>
      </w:r>
      <w:r>
        <w:rPr>
          <w:rFonts w:eastAsia="Times New Roman"/>
          <w:b/>
          <w:bCs/>
          <w:kern w:val="32"/>
          <w:sz w:val="24"/>
          <w:szCs w:val="24"/>
        </w:rPr>
        <w:t>7</w:t>
      </w:r>
      <w:r w:rsidRPr="00E04DC9">
        <w:rPr>
          <w:rFonts w:eastAsia="Times New Roman"/>
          <w:b/>
          <w:bCs/>
          <w:kern w:val="32"/>
          <w:sz w:val="24"/>
          <w:szCs w:val="24"/>
        </w:rPr>
        <w:t>.11.202</w:t>
      </w:r>
      <w:r>
        <w:rPr>
          <w:rFonts w:eastAsia="Times New Roman"/>
          <w:b/>
          <w:bCs/>
          <w:kern w:val="32"/>
          <w:sz w:val="24"/>
          <w:szCs w:val="24"/>
        </w:rPr>
        <w:t>4</w:t>
      </w:r>
      <w:r w:rsidRPr="00E04DC9">
        <w:rPr>
          <w:rFonts w:eastAsia="Times New Roman"/>
          <w:bCs/>
          <w:kern w:val="32"/>
          <w:sz w:val="24"/>
          <w:szCs w:val="24"/>
        </w:rPr>
        <w:tab/>
      </w:r>
      <w:r w:rsidRPr="00E04DC9">
        <w:rPr>
          <w:rFonts w:eastAsia="Times New Roman"/>
          <w:bCs/>
          <w:kern w:val="32"/>
          <w:sz w:val="24"/>
          <w:szCs w:val="24"/>
        </w:rPr>
        <w:tab/>
      </w:r>
      <w:r w:rsidRPr="00E04DC9">
        <w:rPr>
          <w:rFonts w:eastAsia="Times New Roman"/>
          <w:bCs/>
          <w:kern w:val="32"/>
          <w:sz w:val="24"/>
          <w:szCs w:val="24"/>
        </w:rPr>
        <w:tab/>
      </w:r>
      <w:r w:rsidRPr="00E04DC9">
        <w:rPr>
          <w:rFonts w:eastAsia="Times New Roman"/>
          <w:bCs/>
          <w:kern w:val="32"/>
          <w:sz w:val="24"/>
          <w:szCs w:val="24"/>
        </w:rPr>
        <w:tab/>
      </w:r>
      <w:r>
        <w:rPr>
          <w:rFonts w:eastAsia="Times New Roman"/>
          <w:bCs/>
          <w:kern w:val="32"/>
          <w:sz w:val="24"/>
          <w:szCs w:val="24"/>
        </w:rPr>
        <w:t xml:space="preserve">          </w:t>
      </w:r>
      <w:r w:rsidRPr="00E04DC9">
        <w:rPr>
          <w:rFonts w:eastAsia="Times New Roman"/>
          <w:b/>
          <w:bCs/>
          <w:kern w:val="32"/>
          <w:sz w:val="24"/>
          <w:szCs w:val="24"/>
        </w:rPr>
        <w:t>РІШЕННЯ</w:t>
      </w:r>
    </w:p>
    <w:p w:rsidR="00934FFA" w:rsidRPr="008A6858" w:rsidRDefault="00934FFA" w:rsidP="004575ED">
      <w:pPr>
        <w:shd w:val="clear" w:color="auto" w:fill="FFFFFF"/>
        <w:tabs>
          <w:tab w:val="left" w:pos="5529"/>
        </w:tabs>
        <w:spacing w:after="120"/>
        <w:ind w:right="4253" w:firstLine="0"/>
        <w:rPr>
          <w:bCs/>
          <w:sz w:val="24"/>
          <w:szCs w:val="24"/>
        </w:rPr>
      </w:pPr>
      <w:r w:rsidRPr="008A6858">
        <w:rPr>
          <w:b/>
          <w:bCs/>
          <w:sz w:val="24"/>
          <w:szCs w:val="24"/>
        </w:rPr>
        <w:t xml:space="preserve">Про </w:t>
      </w:r>
      <w:proofErr w:type="spellStart"/>
      <w:r>
        <w:rPr>
          <w:b/>
          <w:bCs/>
          <w:sz w:val="24"/>
          <w:szCs w:val="24"/>
          <w:lang w:val="ru-RU"/>
        </w:rPr>
        <w:t>внесення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змін</w:t>
      </w:r>
      <w:proofErr w:type="spellEnd"/>
      <w:r>
        <w:rPr>
          <w:b/>
          <w:bCs/>
          <w:sz w:val="24"/>
          <w:szCs w:val="24"/>
          <w:lang w:val="ru-RU"/>
        </w:rPr>
        <w:t xml:space="preserve"> до</w:t>
      </w:r>
      <w:r w:rsidRPr="008A6858">
        <w:rPr>
          <w:b/>
          <w:bCs/>
          <w:sz w:val="24"/>
          <w:szCs w:val="24"/>
        </w:rPr>
        <w:t xml:space="preserve"> Програми розвитку малого і середнього підприємництва Роменської міської територіальної громади на 202</w:t>
      </w:r>
      <w:r>
        <w:rPr>
          <w:b/>
          <w:bCs/>
          <w:sz w:val="24"/>
          <w:szCs w:val="24"/>
        </w:rPr>
        <w:t>4</w:t>
      </w:r>
      <w:r w:rsidRPr="008A6858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 xml:space="preserve">6 </w:t>
      </w:r>
      <w:r w:rsidRPr="008A6858">
        <w:rPr>
          <w:b/>
          <w:bCs/>
          <w:sz w:val="24"/>
          <w:szCs w:val="24"/>
        </w:rPr>
        <w:t>роки</w:t>
      </w:r>
      <w:r>
        <w:rPr>
          <w:b/>
          <w:bCs/>
          <w:sz w:val="24"/>
          <w:szCs w:val="24"/>
        </w:rPr>
        <w:t xml:space="preserve"> </w:t>
      </w:r>
    </w:p>
    <w:p w:rsidR="00934FFA" w:rsidRPr="00743420" w:rsidRDefault="00934FFA" w:rsidP="004575ED">
      <w:pPr>
        <w:tabs>
          <w:tab w:val="left" w:pos="4678"/>
          <w:tab w:val="left" w:pos="9356"/>
        </w:tabs>
        <w:spacing w:after="120"/>
        <w:ind w:firstLine="567"/>
        <w:rPr>
          <w:rFonts w:eastAsia="Calibri" w:cs="Times New Roman"/>
          <w:bCs/>
          <w:sz w:val="24"/>
          <w:szCs w:val="24"/>
        </w:rPr>
      </w:pPr>
      <w:r w:rsidRPr="00F674D5">
        <w:rPr>
          <w:rFonts w:eastAsia="Calibri" w:cs="Times New Roman"/>
          <w:bCs/>
          <w:sz w:val="24"/>
          <w:szCs w:val="24"/>
        </w:rPr>
        <w:t>Відповідно до пункту 22 частини 1 статті 26 Закону України «Про місцеве самоврядування в Україні», Законів України «Про розвиток та державну підтримку малого та середнього підприємництва в Україні» та «Про Національну програму сприяння розвитку малого підп</w:t>
      </w:r>
      <w:r>
        <w:rPr>
          <w:rFonts w:eastAsia="Calibri" w:cs="Times New Roman"/>
          <w:bCs/>
          <w:sz w:val="24"/>
          <w:szCs w:val="24"/>
        </w:rPr>
        <w:t xml:space="preserve">риємництва в </w:t>
      </w:r>
      <w:r w:rsidRPr="00C804BA">
        <w:rPr>
          <w:rFonts w:eastAsia="Calibri" w:cs="Times New Roman"/>
          <w:bCs/>
          <w:sz w:val="24"/>
          <w:szCs w:val="24"/>
        </w:rPr>
        <w:t xml:space="preserve">Україні», з метою </w:t>
      </w:r>
      <w:r>
        <w:rPr>
          <w:rFonts w:eastAsia="Calibri" w:cs="Times New Roman"/>
          <w:bCs/>
          <w:sz w:val="24"/>
          <w:szCs w:val="24"/>
        </w:rPr>
        <w:t xml:space="preserve">створення сприятливих умов для розвитку </w:t>
      </w:r>
      <w:r w:rsidRPr="009A0EAB">
        <w:rPr>
          <w:rFonts w:eastAsia="Calibri" w:cs="Times New Roman"/>
          <w:bCs/>
          <w:sz w:val="24"/>
          <w:szCs w:val="24"/>
        </w:rPr>
        <w:t xml:space="preserve">малого та середнього </w:t>
      </w:r>
      <w:r w:rsidRPr="00743420">
        <w:rPr>
          <w:rFonts w:eastAsia="Calibri" w:cs="Times New Roman"/>
          <w:bCs/>
          <w:sz w:val="24"/>
          <w:szCs w:val="24"/>
        </w:rPr>
        <w:t xml:space="preserve">підприємництва Роменської міської територіальної громади </w:t>
      </w:r>
    </w:p>
    <w:p w:rsidR="00934FFA" w:rsidRPr="00F674D5" w:rsidRDefault="00934FFA" w:rsidP="00934FFA">
      <w:pPr>
        <w:shd w:val="clear" w:color="auto" w:fill="FFFFFF"/>
        <w:spacing w:before="120" w:after="120"/>
        <w:ind w:firstLine="0"/>
        <w:rPr>
          <w:rFonts w:eastAsia="Calibri" w:cs="Times New Roman"/>
          <w:bCs/>
          <w:sz w:val="24"/>
          <w:szCs w:val="24"/>
        </w:rPr>
      </w:pPr>
      <w:r w:rsidRPr="00F674D5">
        <w:rPr>
          <w:rFonts w:eastAsia="Calibri" w:cs="Times New Roman"/>
          <w:bCs/>
          <w:sz w:val="24"/>
          <w:szCs w:val="24"/>
        </w:rPr>
        <w:t>МІСЬКА РАДА ВИРІШИЛА:</w:t>
      </w:r>
    </w:p>
    <w:p w:rsidR="00934FFA" w:rsidRPr="00C804BA" w:rsidRDefault="00934FFA" w:rsidP="00934FFA">
      <w:pPr>
        <w:autoSpaceDE w:val="0"/>
        <w:autoSpaceDN w:val="0"/>
        <w:adjustRightInd w:val="0"/>
        <w:ind w:firstLine="567"/>
        <w:rPr>
          <w:rFonts w:eastAsia="Calibri" w:cs="Times New Roman"/>
          <w:bCs/>
          <w:sz w:val="24"/>
          <w:szCs w:val="24"/>
        </w:rPr>
      </w:pPr>
      <w:proofErr w:type="spellStart"/>
      <w:r w:rsidRPr="00C804BA">
        <w:rPr>
          <w:rFonts w:eastAsia="Calibri" w:cs="Times New Roman"/>
          <w:bCs/>
          <w:sz w:val="24"/>
          <w:szCs w:val="24"/>
        </w:rPr>
        <w:t>Внести</w:t>
      </w:r>
      <w:proofErr w:type="spellEnd"/>
      <w:r w:rsidRPr="00C804BA">
        <w:rPr>
          <w:rFonts w:eastAsia="Calibri" w:cs="Times New Roman"/>
          <w:bCs/>
          <w:sz w:val="24"/>
          <w:szCs w:val="24"/>
        </w:rPr>
        <w:t xml:space="preserve"> зміни до Додатку 1 «З</w:t>
      </w:r>
      <w:r w:rsidRPr="00C804BA">
        <w:rPr>
          <w:rFonts w:cs="Times New Roman"/>
          <w:bCs/>
          <w:sz w:val="24"/>
          <w:szCs w:val="24"/>
        </w:rPr>
        <w:t>аходи з реалізації Програми розвитку малого і середнього підприємництва в Роменській міській територіальній громаді на 2024-2026 роки»</w:t>
      </w:r>
      <w:r w:rsidRPr="00C804BA">
        <w:rPr>
          <w:rFonts w:eastAsia="Calibri" w:cs="Times New Roman"/>
          <w:bCs/>
          <w:sz w:val="24"/>
          <w:szCs w:val="24"/>
        </w:rPr>
        <w:t xml:space="preserve"> Програми розвитку малого і середнього підприємництва Роменської міської територіальної громади на 2024-2026 роки, затвердженої рішенням Роменської міської ради від 22.11.2023, відповідно до додатку до цього рішення.  </w:t>
      </w:r>
    </w:p>
    <w:p w:rsidR="00934FFA" w:rsidRDefault="00934FFA" w:rsidP="00934FFA">
      <w:pPr>
        <w:ind w:firstLine="0"/>
        <w:rPr>
          <w:b/>
          <w:bCs/>
          <w:sz w:val="24"/>
          <w:szCs w:val="24"/>
        </w:rPr>
      </w:pPr>
    </w:p>
    <w:p w:rsidR="00934FFA" w:rsidRDefault="00934FFA" w:rsidP="00934FFA">
      <w:pPr>
        <w:ind w:firstLine="0"/>
        <w:rPr>
          <w:b/>
          <w:bCs/>
          <w:sz w:val="24"/>
          <w:szCs w:val="24"/>
        </w:rPr>
      </w:pPr>
    </w:p>
    <w:p w:rsidR="00934FFA" w:rsidRDefault="00934FFA" w:rsidP="00934FFA">
      <w:pPr>
        <w:ind w:firstLine="0"/>
        <w:rPr>
          <w:b/>
          <w:bCs/>
          <w:sz w:val="24"/>
          <w:szCs w:val="24"/>
        </w:rPr>
      </w:pPr>
      <w:r w:rsidRPr="00F674D5">
        <w:rPr>
          <w:b/>
          <w:bCs/>
          <w:sz w:val="24"/>
          <w:szCs w:val="24"/>
        </w:rPr>
        <w:t>Міський голова</w:t>
      </w:r>
      <w:r w:rsidRPr="00F674D5">
        <w:rPr>
          <w:b/>
          <w:bCs/>
          <w:sz w:val="24"/>
          <w:szCs w:val="24"/>
        </w:rPr>
        <w:tab/>
      </w:r>
      <w:r w:rsidRPr="00F674D5">
        <w:rPr>
          <w:b/>
          <w:bCs/>
          <w:sz w:val="24"/>
          <w:szCs w:val="24"/>
        </w:rPr>
        <w:tab/>
      </w:r>
      <w:r w:rsidRPr="00F674D5">
        <w:rPr>
          <w:b/>
          <w:bCs/>
          <w:sz w:val="24"/>
          <w:szCs w:val="24"/>
        </w:rPr>
        <w:tab/>
      </w:r>
      <w:r w:rsidRPr="00F674D5">
        <w:rPr>
          <w:b/>
          <w:bCs/>
          <w:sz w:val="24"/>
          <w:szCs w:val="24"/>
        </w:rPr>
        <w:tab/>
      </w:r>
      <w:r w:rsidRPr="00F674D5">
        <w:rPr>
          <w:b/>
          <w:bCs/>
          <w:sz w:val="24"/>
          <w:szCs w:val="24"/>
        </w:rPr>
        <w:tab/>
      </w:r>
      <w:r w:rsidRPr="00F674D5">
        <w:rPr>
          <w:b/>
          <w:bCs/>
          <w:sz w:val="24"/>
          <w:szCs w:val="24"/>
        </w:rPr>
        <w:tab/>
      </w:r>
      <w:r w:rsidRPr="00F674D5">
        <w:rPr>
          <w:b/>
          <w:bCs/>
          <w:sz w:val="24"/>
          <w:szCs w:val="24"/>
        </w:rPr>
        <w:tab/>
        <w:t>Олег СТОГНІЙ</w:t>
      </w:r>
    </w:p>
    <w:p w:rsidR="00EC3534" w:rsidRDefault="00EC3534" w:rsidP="00EC3534">
      <w:pPr>
        <w:spacing w:after="200"/>
        <w:ind w:firstLine="0"/>
        <w:jc w:val="left"/>
        <w:rPr>
          <w:rFonts w:eastAsia="Times New Roman" w:cs="Times New Roman"/>
          <w:sz w:val="24"/>
          <w:szCs w:val="24"/>
          <w:lang w:val="ru-RU" w:eastAsia="uk-UA"/>
        </w:rPr>
      </w:pPr>
      <w:r>
        <w:br w:type="page"/>
      </w:r>
    </w:p>
    <w:p w:rsidR="00EC3534" w:rsidRPr="00EE16A0" w:rsidRDefault="00EC3534" w:rsidP="00EC3534">
      <w:pPr>
        <w:rPr>
          <w:rFonts w:cs="Times New Roman"/>
          <w:b/>
          <w:sz w:val="24"/>
          <w:szCs w:val="24"/>
        </w:rPr>
        <w:sectPr w:rsidR="00EC3534" w:rsidRPr="00EE16A0" w:rsidSect="004575ED">
          <w:pgSz w:w="11906" w:h="16838"/>
          <w:pgMar w:top="1134" w:right="567" w:bottom="1134" w:left="1701" w:header="737" w:footer="680" w:gutter="0"/>
          <w:pgNumType w:start="1"/>
          <w:cols w:space="708"/>
          <w:titlePg/>
          <w:docGrid w:linePitch="381"/>
        </w:sectPr>
      </w:pPr>
    </w:p>
    <w:p w:rsidR="00EC3534" w:rsidRDefault="00EC3534" w:rsidP="004575ED">
      <w:pPr>
        <w:autoSpaceDE w:val="0"/>
        <w:autoSpaceDN w:val="0"/>
        <w:adjustRightInd w:val="0"/>
        <w:ind w:left="2977" w:firstLine="8363"/>
        <w:rPr>
          <w:rFonts w:cs="Times New Roman"/>
          <w:b/>
          <w:bCs/>
          <w:sz w:val="24"/>
          <w:szCs w:val="24"/>
        </w:rPr>
      </w:pPr>
      <w:r w:rsidRPr="00296755">
        <w:rPr>
          <w:rFonts w:cs="Times New Roman"/>
          <w:b/>
          <w:bCs/>
          <w:sz w:val="24"/>
          <w:szCs w:val="24"/>
        </w:rPr>
        <w:lastRenderedPageBreak/>
        <w:t xml:space="preserve">Додаток  </w:t>
      </w:r>
    </w:p>
    <w:p w:rsidR="00EC3534" w:rsidRDefault="00EC3534" w:rsidP="004575ED">
      <w:pPr>
        <w:autoSpaceDE w:val="0"/>
        <w:autoSpaceDN w:val="0"/>
        <w:adjustRightInd w:val="0"/>
        <w:ind w:left="2977" w:firstLine="8363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до рішення </w:t>
      </w:r>
      <w:proofErr w:type="spellStart"/>
      <w:r w:rsidR="004575ED">
        <w:rPr>
          <w:rFonts w:cs="Times New Roman"/>
          <w:b/>
          <w:bCs/>
          <w:sz w:val="24"/>
          <w:szCs w:val="24"/>
        </w:rPr>
        <w:t>мі</w:t>
      </w:r>
      <w:r>
        <w:rPr>
          <w:rFonts w:cs="Times New Roman"/>
          <w:b/>
          <w:bCs/>
          <w:sz w:val="24"/>
          <w:szCs w:val="24"/>
        </w:rPr>
        <w:t>ької</w:t>
      </w:r>
      <w:proofErr w:type="spellEnd"/>
      <w:r>
        <w:rPr>
          <w:rFonts w:cs="Times New Roman"/>
          <w:b/>
          <w:bCs/>
          <w:sz w:val="24"/>
          <w:szCs w:val="24"/>
        </w:rPr>
        <w:t xml:space="preserve"> ради </w:t>
      </w:r>
    </w:p>
    <w:p w:rsidR="00EC3534" w:rsidRDefault="004575ED" w:rsidP="004575ED">
      <w:pPr>
        <w:autoSpaceDE w:val="0"/>
        <w:autoSpaceDN w:val="0"/>
        <w:adjustRightInd w:val="0"/>
        <w:ind w:left="133" w:firstLine="11207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</w:rPr>
        <w:t xml:space="preserve">від </w:t>
      </w:r>
      <w:r w:rsidR="00EC3534">
        <w:rPr>
          <w:rFonts w:cs="Times New Roman"/>
          <w:b/>
          <w:bCs/>
          <w:sz w:val="24"/>
          <w:szCs w:val="24"/>
        </w:rPr>
        <w:t>27.11.</w:t>
      </w:r>
      <w:r w:rsidR="00EC3534" w:rsidRPr="001F6775">
        <w:rPr>
          <w:rFonts w:cs="Times New Roman"/>
          <w:b/>
          <w:bCs/>
          <w:sz w:val="24"/>
          <w:szCs w:val="24"/>
          <w:lang w:val="ru-RU"/>
        </w:rPr>
        <w:t>2024</w:t>
      </w:r>
    </w:p>
    <w:p w:rsidR="004575ED" w:rsidRDefault="004575ED" w:rsidP="00EC3534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4575ED" w:rsidRDefault="00EC3534" w:rsidP="00EC3534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</w:t>
      </w:r>
      <w:r w:rsidR="004575ED">
        <w:rPr>
          <w:rFonts w:cs="Times New Roman"/>
          <w:b/>
          <w:bCs/>
          <w:sz w:val="24"/>
          <w:szCs w:val="24"/>
        </w:rPr>
        <w:t>міни</w:t>
      </w:r>
      <w:r>
        <w:rPr>
          <w:rFonts w:cs="Times New Roman"/>
          <w:b/>
          <w:bCs/>
          <w:sz w:val="24"/>
          <w:szCs w:val="24"/>
        </w:rPr>
        <w:t xml:space="preserve"> до </w:t>
      </w:r>
      <w:r w:rsidR="004575ED">
        <w:rPr>
          <w:rFonts w:cs="Times New Roman"/>
          <w:b/>
          <w:bCs/>
          <w:sz w:val="24"/>
          <w:szCs w:val="24"/>
        </w:rPr>
        <w:t>З</w:t>
      </w:r>
      <w:r w:rsidRPr="00296755">
        <w:rPr>
          <w:rFonts w:cs="Times New Roman"/>
          <w:b/>
          <w:bCs/>
          <w:sz w:val="24"/>
          <w:szCs w:val="24"/>
        </w:rPr>
        <w:t>аход</w:t>
      </w:r>
      <w:r>
        <w:rPr>
          <w:rFonts w:cs="Times New Roman"/>
          <w:b/>
          <w:bCs/>
          <w:sz w:val="24"/>
          <w:szCs w:val="24"/>
        </w:rPr>
        <w:t>ів</w:t>
      </w:r>
      <w:r w:rsidRPr="00296755">
        <w:rPr>
          <w:rFonts w:cs="Times New Roman"/>
          <w:b/>
          <w:bCs/>
          <w:sz w:val="24"/>
          <w:szCs w:val="24"/>
        </w:rPr>
        <w:t xml:space="preserve"> з реалізації Програми розвитку </w:t>
      </w:r>
    </w:p>
    <w:p w:rsidR="00EC3534" w:rsidRPr="00296755" w:rsidRDefault="00EC3534" w:rsidP="00EC3534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296755">
        <w:rPr>
          <w:rFonts w:cs="Times New Roman"/>
          <w:b/>
          <w:bCs/>
          <w:sz w:val="24"/>
          <w:szCs w:val="24"/>
        </w:rPr>
        <w:t>малого і середнього підприємництва в Роменській міській територіальній громаді на 202</w:t>
      </w:r>
      <w:r>
        <w:rPr>
          <w:rFonts w:cs="Times New Roman"/>
          <w:b/>
          <w:bCs/>
          <w:sz w:val="24"/>
          <w:szCs w:val="24"/>
        </w:rPr>
        <w:t>4</w:t>
      </w:r>
      <w:r w:rsidRPr="00296755">
        <w:rPr>
          <w:rFonts w:cs="Times New Roman"/>
          <w:b/>
          <w:bCs/>
          <w:sz w:val="24"/>
          <w:szCs w:val="24"/>
        </w:rPr>
        <w:t>-202</w:t>
      </w:r>
      <w:r>
        <w:rPr>
          <w:rFonts w:cs="Times New Roman"/>
          <w:b/>
          <w:bCs/>
          <w:sz w:val="24"/>
          <w:szCs w:val="24"/>
        </w:rPr>
        <w:t>6</w:t>
      </w:r>
      <w:r w:rsidRPr="00296755">
        <w:rPr>
          <w:rFonts w:cs="Times New Roman"/>
          <w:b/>
          <w:bCs/>
          <w:sz w:val="24"/>
          <w:szCs w:val="24"/>
        </w:rPr>
        <w:t xml:space="preserve"> роки</w:t>
      </w:r>
    </w:p>
    <w:tbl>
      <w:tblPr>
        <w:tblW w:w="145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08"/>
        <w:gridCol w:w="1350"/>
        <w:gridCol w:w="2320"/>
        <w:gridCol w:w="2153"/>
        <w:gridCol w:w="1005"/>
        <w:gridCol w:w="990"/>
        <w:gridCol w:w="990"/>
      </w:tblGrid>
      <w:tr w:rsidR="00EC3534" w:rsidRPr="00296755" w:rsidTr="00F867AC">
        <w:trPr>
          <w:trHeight w:val="266"/>
          <w:jc w:val="right"/>
        </w:trPr>
        <w:tc>
          <w:tcPr>
            <w:tcW w:w="959" w:type="dxa"/>
            <w:vMerge w:val="restart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№</w:t>
            </w:r>
          </w:p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з/п</w:t>
            </w:r>
          </w:p>
        </w:tc>
        <w:tc>
          <w:tcPr>
            <w:tcW w:w="4808" w:type="dxa"/>
            <w:vMerge w:val="restart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Зміст заходу</w:t>
            </w:r>
          </w:p>
        </w:tc>
        <w:tc>
          <w:tcPr>
            <w:tcW w:w="1350" w:type="dxa"/>
            <w:vMerge w:val="restart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Термін виконання</w:t>
            </w:r>
          </w:p>
        </w:tc>
        <w:tc>
          <w:tcPr>
            <w:tcW w:w="2320" w:type="dxa"/>
            <w:vMerge w:val="restart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Виконавці</w:t>
            </w:r>
          </w:p>
        </w:tc>
        <w:tc>
          <w:tcPr>
            <w:tcW w:w="2153" w:type="dxa"/>
            <w:vMerge w:val="restart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Джерела фінансування</w:t>
            </w:r>
          </w:p>
        </w:tc>
        <w:tc>
          <w:tcPr>
            <w:tcW w:w="2985" w:type="dxa"/>
            <w:gridSpan w:val="3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Вартість, </w:t>
            </w:r>
            <w:proofErr w:type="spellStart"/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тис.грн</w:t>
            </w:r>
            <w:proofErr w:type="spellEnd"/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.</w:t>
            </w:r>
          </w:p>
        </w:tc>
      </w:tr>
      <w:tr w:rsidR="00EC3534" w:rsidRPr="00296755" w:rsidTr="00F867AC">
        <w:trPr>
          <w:trHeight w:val="266"/>
          <w:jc w:val="right"/>
        </w:trPr>
        <w:tc>
          <w:tcPr>
            <w:tcW w:w="959" w:type="dxa"/>
            <w:vMerge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4808" w:type="dxa"/>
            <w:vMerge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1350" w:type="dxa"/>
            <w:vMerge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2320" w:type="dxa"/>
            <w:vMerge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2153" w:type="dxa"/>
            <w:vMerge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</w:p>
        </w:tc>
        <w:tc>
          <w:tcPr>
            <w:tcW w:w="1005" w:type="dxa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20</w:t>
            </w: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4</w:t>
            </w: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 рік</w:t>
            </w:r>
          </w:p>
        </w:tc>
        <w:tc>
          <w:tcPr>
            <w:tcW w:w="990" w:type="dxa"/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5</w:t>
            </w: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 рік</w:t>
            </w:r>
          </w:p>
        </w:tc>
        <w:tc>
          <w:tcPr>
            <w:tcW w:w="990" w:type="dxa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6</w:t>
            </w: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Pr="0029675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рік</w:t>
            </w:r>
          </w:p>
        </w:tc>
      </w:tr>
      <w:tr w:rsidR="00EC3534" w:rsidRPr="00296755" w:rsidTr="00F867AC">
        <w:trPr>
          <w:trHeight w:val="428"/>
          <w:jc w:val="right"/>
        </w:trPr>
        <w:tc>
          <w:tcPr>
            <w:tcW w:w="13585" w:type="dxa"/>
            <w:gridSpan w:val="7"/>
            <w:tcBorders>
              <w:bottom w:val="single" w:sz="4" w:space="0" w:color="auto"/>
            </w:tcBorders>
            <w:vAlign w:val="center"/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color w:val="auto"/>
                <w:lang w:val="uk-UA"/>
              </w:rPr>
              <w:t>2. Фінансово-кредитна та інвестиційна підтримка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C3534" w:rsidRPr="00296755" w:rsidRDefault="00EC3534" w:rsidP="00F867A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EC3534" w:rsidRPr="00296755" w:rsidTr="00F867AC">
        <w:trPr>
          <w:trHeight w:val="264"/>
          <w:jc w:val="right"/>
        </w:trPr>
        <w:tc>
          <w:tcPr>
            <w:tcW w:w="1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34" w:rsidRPr="00296755" w:rsidRDefault="00EC3534" w:rsidP="00F867AC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96755">
              <w:rPr>
                <w:rFonts w:ascii="Times New Roman" w:hAnsi="Times New Roman" w:cs="Times New Roman"/>
                <w:b/>
                <w:color w:val="auto"/>
                <w:lang w:val="uk-UA"/>
              </w:rPr>
              <w:t>2.1.     Залучення інвестицій в сферу малого та середнього бізнесу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34" w:rsidRPr="00296755" w:rsidRDefault="00EC3534" w:rsidP="00F867AC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</w:tbl>
    <w:p w:rsidR="00EC3534" w:rsidRDefault="00EC3534" w:rsidP="00EC3534">
      <w:pPr>
        <w:pStyle w:val="Default"/>
        <w:rPr>
          <w:rFonts w:ascii="Times New Roman" w:hAnsi="Times New Roman" w:cs="Times New Roman"/>
          <w:color w:val="auto"/>
          <w:lang w:val="uk-UA"/>
        </w:rPr>
      </w:pPr>
    </w:p>
    <w:tbl>
      <w:tblPr>
        <w:tblW w:w="145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08"/>
        <w:gridCol w:w="1710"/>
        <w:gridCol w:w="2160"/>
        <w:gridCol w:w="2153"/>
        <w:gridCol w:w="1005"/>
        <w:gridCol w:w="990"/>
        <w:gridCol w:w="990"/>
      </w:tblGrid>
      <w:tr w:rsidR="004575ED" w:rsidRPr="00515BB3" w:rsidTr="00336DC4">
        <w:trPr>
          <w:trHeight w:val="865"/>
          <w:jc w:val="right"/>
        </w:trPr>
        <w:tc>
          <w:tcPr>
            <w:tcW w:w="959" w:type="dxa"/>
            <w:tcBorders>
              <w:bottom w:val="single" w:sz="4" w:space="0" w:color="auto"/>
            </w:tcBorders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2.1.4.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4575ED" w:rsidRPr="001F6775" w:rsidRDefault="004575ED" w:rsidP="00336D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 xml:space="preserve">Представлення інвестиційного потенціалу міста на інвестиційно-орієнтованих заходах (форумах, виставках, зустрічах і </w:t>
            </w:r>
            <w:proofErr w:type="spellStart"/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т.п</w:t>
            </w:r>
            <w:proofErr w:type="spellEnd"/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.)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2024-2026</w:t>
            </w:r>
          </w:p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роки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Управління економічного розвитку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Бюджет міської територіальної громади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10,0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25,0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30,0</w:t>
            </w:r>
          </w:p>
        </w:tc>
      </w:tr>
      <w:tr w:rsidR="004575ED" w:rsidRPr="00515BB3" w:rsidTr="00336DC4">
        <w:trPr>
          <w:trHeight w:val="415"/>
          <w:jc w:val="right"/>
        </w:trPr>
        <w:tc>
          <w:tcPr>
            <w:tcW w:w="13585" w:type="dxa"/>
            <w:gridSpan w:val="7"/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3. </w:t>
            </w:r>
            <w:proofErr w:type="spellStart"/>
            <w:r w:rsidRPr="001F6775">
              <w:rPr>
                <w:rFonts w:ascii="Times New Roman" w:hAnsi="Times New Roman" w:cs="Times New Roman"/>
                <w:b/>
                <w:color w:val="auto"/>
                <w:lang w:val="uk-UA"/>
              </w:rPr>
              <w:t>Ресурсно</w:t>
            </w:r>
            <w:proofErr w:type="spellEnd"/>
            <w:r w:rsidRPr="001F6775">
              <w:rPr>
                <w:rFonts w:ascii="Times New Roman" w:hAnsi="Times New Roman" w:cs="Times New Roman"/>
                <w:b/>
                <w:color w:val="auto"/>
                <w:lang w:val="uk-UA"/>
              </w:rPr>
              <w:t>-інформаційне забезпечення</w:t>
            </w:r>
          </w:p>
        </w:tc>
        <w:tc>
          <w:tcPr>
            <w:tcW w:w="990" w:type="dxa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4575ED" w:rsidRPr="00515BB3" w:rsidTr="00336DC4">
        <w:trPr>
          <w:trHeight w:val="282"/>
          <w:jc w:val="right"/>
        </w:trPr>
        <w:tc>
          <w:tcPr>
            <w:tcW w:w="13585" w:type="dxa"/>
            <w:gridSpan w:val="7"/>
            <w:tcBorders>
              <w:bottom w:val="single" w:sz="4" w:space="0" w:color="auto"/>
            </w:tcBorders>
            <w:vAlign w:val="center"/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b/>
                <w:color w:val="auto"/>
                <w:lang w:val="uk-UA"/>
              </w:rPr>
              <w:t>3.1.  Підвищення рівня ділової активності підприємців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4575ED" w:rsidRPr="00515BB3" w:rsidTr="00336DC4">
        <w:trPr>
          <w:trHeight w:val="865"/>
          <w:jc w:val="right"/>
        </w:trPr>
        <w:tc>
          <w:tcPr>
            <w:tcW w:w="959" w:type="dxa"/>
            <w:tcBorders>
              <w:bottom w:val="nil"/>
            </w:tcBorders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3.1.2.</w:t>
            </w:r>
          </w:p>
        </w:tc>
        <w:tc>
          <w:tcPr>
            <w:tcW w:w="4608" w:type="dxa"/>
            <w:tcBorders>
              <w:bottom w:val="nil"/>
            </w:tcBorders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pacing w:val="-10"/>
                <w:sz w:val="24"/>
                <w:szCs w:val="24"/>
              </w:rPr>
            </w:pPr>
            <w:r w:rsidRPr="001F6775">
              <w:rPr>
                <w:rFonts w:cs="Times New Roman"/>
                <w:spacing w:val="-10"/>
                <w:sz w:val="24"/>
                <w:szCs w:val="24"/>
              </w:rPr>
              <w:t xml:space="preserve">Організація та проведення конкурсу  «Кращий підприємець року» та відзначення кращих суб’єктів  господарювання малого та середнього бізнесу до інших свят </w:t>
            </w:r>
          </w:p>
        </w:tc>
        <w:tc>
          <w:tcPr>
            <w:tcW w:w="1710" w:type="dxa"/>
            <w:tcBorders>
              <w:bottom w:val="nil"/>
            </w:tcBorders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2024-2026</w:t>
            </w:r>
          </w:p>
          <w:p w:rsidR="004575ED" w:rsidRPr="001F6775" w:rsidRDefault="004575ED" w:rsidP="00336DC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роки</w:t>
            </w:r>
          </w:p>
        </w:tc>
        <w:tc>
          <w:tcPr>
            <w:tcW w:w="2160" w:type="dxa"/>
            <w:tcBorders>
              <w:bottom w:val="nil"/>
            </w:tcBorders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 xml:space="preserve">Управління економічного розвитку, </w:t>
            </w:r>
          </w:p>
          <w:p w:rsidR="004575ED" w:rsidRPr="001F6775" w:rsidRDefault="004575ED" w:rsidP="00336DC4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Рада підприємців при міському голові</w:t>
            </w:r>
          </w:p>
        </w:tc>
        <w:tc>
          <w:tcPr>
            <w:tcW w:w="2153" w:type="dxa"/>
            <w:tcBorders>
              <w:bottom w:val="nil"/>
            </w:tcBorders>
            <w:vAlign w:val="center"/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ind w:firstLine="46"/>
              <w:jc w:val="center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  <w:lang w:val="ru-RU"/>
              </w:rPr>
              <w:t>20</w:t>
            </w:r>
            <w:r w:rsidRPr="001F6775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4575ED" w:rsidRPr="00515BB3" w:rsidTr="00336DC4">
        <w:trPr>
          <w:trHeight w:val="865"/>
          <w:jc w:val="right"/>
        </w:trPr>
        <w:tc>
          <w:tcPr>
            <w:tcW w:w="959" w:type="dxa"/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3.2.3.</w:t>
            </w:r>
          </w:p>
        </w:tc>
        <w:tc>
          <w:tcPr>
            <w:tcW w:w="4608" w:type="dxa"/>
          </w:tcPr>
          <w:p w:rsidR="004575ED" w:rsidRPr="001F6775" w:rsidRDefault="004575ED" w:rsidP="00336D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Організація проведення семінарів, тренінгів, майстер-класів для суб’єктів господарювання з актуальних питань ведення бізнесу</w:t>
            </w:r>
          </w:p>
        </w:tc>
        <w:tc>
          <w:tcPr>
            <w:tcW w:w="1710" w:type="dxa"/>
          </w:tcPr>
          <w:p w:rsidR="004575ED" w:rsidRPr="001F6775" w:rsidRDefault="004575ED" w:rsidP="00336D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F6775">
              <w:rPr>
                <w:rFonts w:cs="Times New Roman"/>
                <w:sz w:val="24"/>
                <w:szCs w:val="24"/>
              </w:rPr>
              <w:t>2024-2026</w:t>
            </w:r>
          </w:p>
          <w:p w:rsidR="004575ED" w:rsidRPr="001F6775" w:rsidRDefault="004575ED" w:rsidP="00336DC4">
            <w:pPr>
              <w:pStyle w:val="Default"/>
              <w:ind w:hanging="14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роки</w:t>
            </w:r>
          </w:p>
        </w:tc>
        <w:tc>
          <w:tcPr>
            <w:tcW w:w="2160" w:type="dxa"/>
          </w:tcPr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Управління економічного розвитку</w:t>
            </w:r>
          </w:p>
          <w:p w:rsidR="004575ED" w:rsidRPr="001F6775" w:rsidRDefault="004575ED" w:rsidP="00336DC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53" w:type="dxa"/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Бюджет міської територіальної громади</w:t>
            </w:r>
          </w:p>
        </w:tc>
        <w:tc>
          <w:tcPr>
            <w:tcW w:w="1005" w:type="dxa"/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5,0</w:t>
            </w:r>
          </w:p>
        </w:tc>
        <w:tc>
          <w:tcPr>
            <w:tcW w:w="990" w:type="dxa"/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10,0</w:t>
            </w:r>
          </w:p>
        </w:tc>
        <w:tc>
          <w:tcPr>
            <w:tcW w:w="990" w:type="dxa"/>
            <w:vAlign w:val="center"/>
          </w:tcPr>
          <w:p w:rsidR="004575ED" w:rsidRPr="001F6775" w:rsidRDefault="004575ED" w:rsidP="00336DC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6775">
              <w:rPr>
                <w:rFonts w:ascii="Times New Roman" w:hAnsi="Times New Roman" w:cs="Times New Roman"/>
                <w:color w:val="auto"/>
                <w:lang w:val="uk-UA"/>
              </w:rPr>
              <w:t>10,0</w:t>
            </w:r>
          </w:p>
        </w:tc>
      </w:tr>
    </w:tbl>
    <w:p w:rsidR="004575ED" w:rsidRDefault="004575ED" w:rsidP="00EC3534">
      <w:pPr>
        <w:pStyle w:val="Default"/>
        <w:rPr>
          <w:rFonts w:ascii="Times New Roman" w:hAnsi="Times New Roman" w:cs="Times New Roman"/>
          <w:color w:val="auto"/>
          <w:lang w:val="uk-UA"/>
        </w:rPr>
      </w:pPr>
    </w:p>
    <w:p w:rsidR="004575ED" w:rsidRDefault="004575ED" w:rsidP="00EC3534">
      <w:pPr>
        <w:pStyle w:val="Default"/>
        <w:rPr>
          <w:rFonts w:ascii="Times New Roman" w:hAnsi="Times New Roman" w:cs="Times New Roman"/>
          <w:color w:val="auto"/>
          <w:lang w:val="uk-UA"/>
        </w:rPr>
      </w:pPr>
    </w:p>
    <w:p w:rsidR="004575ED" w:rsidRDefault="004575ED" w:rsidP="004575ED">
      <w:pPr>
        <w:rPr>
          <w:sz w:val="24"/>
          <w:szCs w:val="24"/>
        </w:rPr>
      </w:pPr>
      <w:r w:rsidRPr="004575ED">
        <w:rPr>
          <w:b/>
          <w:sz w:val="24"/>
          <w:szCs w:val="24"/>
        </w:rPr>
        <w:t>Секретар міської ради</w:t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</w:r>
      <w:r w:rsidRPr="004575ED">
        <w:rPr>
          <w:b/>
          <w:sz w:val="24"/>
          <w:szCs w:val="24"/>
        </w:rPr>
        <w:tab/>
        <w:t>В’ячеслав ГУБАРЬ</w:t>
      </w:r>
    </w:p>
    <w:p w:rsidR="004575ED" w:rsidRDefault="004575ED" w:rsidP="00EC3534">
      <w:pPr>
        <w:jc w:val="center"/>
        <w:rPr>
          <w:sz w:val="24"/>
          <w:szCs w:val="24"/>
        </w:rPr>
      </w:pPr>
    </w:p>
    <w:p w:rsidR="004575ED" w:rsidRPr="00296755" w:rsidRDefault="004575ED" w:rsidP="00EC3534">
      <w:pPr>
        <w:jc w:val="center"/>
        <w:rPr>
          <w:sz w:val="24"/>
          <w:szCs w:val="24"/>
        </w:rPr>
        <w:sectPr w:rsidR="004575ED" w:rsidRPr="00296755" w:rsidSect="004575ED">
          <w:pgSz w:w="16838" w:h="11906" w:orient="landscape"/>
          <w:pgMar w:top="1531" w:right="964" w:bottom="567" w:left="964" w:header="737" w:footer="680" w:gutter="0"/>
          <w:pgNumType w:start="1"/>
          <w:cols w:space="708"/>
          <w:titlePg/>
          <w:docGrid w:linePitch="381"/>
        </w:sectPr>
      </w:pPr>
    </w:p>
    <w:p w:rsidR="00EC3534" w:rsidRPr="00040AA8" w:rsidRDefault="00EC3534" w:rsidP="00EC3534">
      <w:pPr>
        <w:tabs>
          <w:tab w:val="left" w:pos="5190"/>
        </w:tabs>
        <w:jc w:val="center"/>
        <w:rPr>
          <w:b/>
          <w:bCs/>
          <w:sz w:val="24"/>
          <w:szCs w:val="24"/>
        </w:rPr>
      </w:pPr>
      <w:r w:rsidRPr="00040AA8">
        <w:rPr>
          <w:b/>
          <w:bCs/>
          <w:sz w:val="24"/>
          <w:szCs w:val="24"/>
        </w:rPr>
        <w:lastRenderedPageBreak/>
        <w:t>Пояснювальна записка</w:t>
      </w:r>
    </w:p>
    <w:p w:rsidR="00EC3534" w:rsidRPr="00040AA8" w:rsidRDefault="00EC3534" w:rsidP="00EC3534">
      <w:pPr>
        <w:tabs>
          <w:tab w:val="left" w:pos="5190"/>
        </w:tabs>
        <w:jc w:val="center"/>
        <w:rPr>
          <w:b/>
          <w:bCs/>
          <w:sz w:val="24"/>
          <w:szCs w:val="24"/>
        </w:rPr>
      </w:pPr>
      <w:r w:rsidRPr="00040AA8">
        <w:rPr>
          <w:b/>
          <w:bCs/>
          <w:sz w:val="24"/>
          <w:szCs w:val="24"/>
        </w:rPr>
        <w:t xml:space="preserve">до </w:t>
      </w:r>
      <w:proofErr w:type="spellStart"/>
      <w:r w:rsidRPr="00040AA8">
        <w:rPr>
          <w:b/>
          <w:bCs/>
          <w:sz w:val="24"/>
          <w:szCs w:val="24"/>
        </w:rPr>
        <w:t>проєкту</w:t>
      </w:r>
      <w:proofErr w:type="spellEnd"/>
      <w:r w:rsidRPr="00040AA8">
        <w:rPr>
          <w:b/>
          <w:bCs/>
          <w:sz w:val="24"/>
          <w:szCs w:val="24"/>
        </w:rPr>
        <w:t xml:space="preserve"> рішення Роменської міської ради</w:t>
      </w:r>
    </w:p>
    <w:p w:rsidR="00EC3534" w:rsidRPr="00040AA8" w:rsidRDefault="00EC3534" w:rsidP="00EC3534">
      <w:pPr>
        <w:shd w:val="clear" w:color="auto" w:fill="FFFFFF"/>
        <w:tabs>
          <w:tab w:val="left" w:pos="5529"/>
        </w:tabs>
        <w:ind w:right="8"/>
        <w:jc w:val="center"/>
        <w:rPr>
          <w:bCs/>
          <w:color w:val="000000"/>
          <w:sz w:val="24"/>
          <w:szCs w:val="24"/>
        </w:rPr>
      </w:pPr>
      <w:r w:rsidRPr="00040AA8">
        <w:rPr>
          <w:b/>
          <w:bCs/>
          <w:sz w:val="24"/>
          <w:szCs w:val="24"/>
        </w:rPr>
        <w:t xml:space="preserve">«Про внесення змін до </w:t>
      </w:r>
      <w:r w:rsidRPr="00040AA8">
        <w:rPr>
          <w:b/>
          <w:bCs/>
          <w:color w:val="000000"/>
          <w:sz w:val="24"/>
          <w:szCs w:val="24"/>
        </w:rPr>
        <w:t>Програми розвитку малого і середнього підприємництва Роменської міської територіальної громади на 2024-2026 роки</w:t>
      </w:r>
      <w:r w:rsidRPr="00040AA8">
        <w:rPr>
          <w:b/>
          <w:bCs/>
          <w:sz w:val="24"/>
          <w:szCs w:val="24"/>
        </w:rPr>
        <w:t>»</w:t>
      </w:r>
    </w:p>
    <w:p w:rsidR="00EC3534" w:rsidRPr="00040AA8" w:rsidRDefault="00EC3534" w:rsidP="00EC3534">
      <w:pPr>
        <w:tabs>
          <w:tab w:val="left" w:pos="5190"/>
        </w:tabs>
        <w:jc w:val="center"/>
        <w:rPr>
          <w:sz w:val="24"/>
          <w:szCs w:val="24"/>
        </w:rPr>
      </w:pPr>
    </w:p>
    <w:p w:rsidR="00EC3534" w:rsidRPr="00040AA8" w:rsidRDefault="00EC3534" w:rsidP="00C577A9">
      <w:pPr>
        <w:shd w:val="clear" w:color="auto" w:fill="FFFFFF"/>
        <w:spacing w:after="120" w:line="271" w:lineRule="auto"/>
        <w:ind w:firstLine="567"/>
        <w:textAlignment w:val="baseline"/>
        <w:rPr>
          <w:sz w:val="24"/>
          <w:szCs w:val="24"/>
          <w:lang w:eastAsia="uk-UA"/>
        </w:rPr>
      </w:pPr>
      <w:proofErr w:type="spellStart"/>
      <w:r w:rsidRPr="00040AA8">
        <w:rPr>
          <w:bCs/>
          <w:sz w:val="24"/>
          <w:szCs w:val="24"/>
        </w:rPr>
        <w:t>Проєкт</w:t>
      </w:r>
      <w:proofErr w:type="spellEnd"/>
      <w:r w:rsidRPr="00040AA8">
        <w:rPr>
          <w:bCs/>
          <w:sz w:val="24"/>
          <w:szCs w:val="24"/>
        </w:rPr>
        <w:t xml:space="preserve"> рішення Роменської міської ради «Про внесення змін до</w:t>
      </w:r>
      <w:r w:rsidRPr="00040AA8">
        <w:rPr>
          <w:b/>
          <w:bCs/>
          <w:sz w:val="24"/>
          <w:szCs w:val="24"/>
        </w:rPr>
        <w:t xml:space="preserve"> </w:t>
      </w:r>
      <w:r w:rsidRPr="00040AA8">
        <w:rPr>
          <w:bCs/>
          <w:sz w:val="24"/>
          <w:szCs w:val="24"/>
        </w:rPr>
        <w:t xml:space="preserve">Програми розвитку малого і середнього підприємництва Роменської міської територіальної громади на 2024-2026 роки» виноситься на розгляд міської ради </w:t>
      </w:r>
      <w:r w:rsidR="00C577A9">
        <w:rPr>
          <w:bCs/>
          <w:sz w:val="24"/>
          <w:szCs w:val="24"/>
        </w:rPr>
        <w:t>через</w:t>
      </w:r>
      <w:r w:rsidRPr="00040AA8">
        <w:rPr>
          <w:bCs/>
          <w:sz w:val="24"/>
          <w:szCs w:val="24"/>
        </w:rPr>
        <w:t xml:space="preserve"> необхідніст</w:t>
      </w:r>
      <w:r w:rsidR="00C577A9">
        <w:rPr>
          <w:bCs/>
          <w:sz w:val="24"/>
          <w:szCs w:val="24"/>
        </w:rPr>
        <w:t>ь</w:t>
      </w:r>
      <w:r w:rsidRPr="00040AA8">
        <w:rPr>
          <w:bCs/>
          <w:sz w:val="24"/>
          <w:szCs w:val="24"/>
        </w:rPr>
        <w:t xml:space="preserve"> внесення змін до </w:t>
      </w:r>
      <w:r w:rsidRPr="00040AA8">
        <w:rPr>
          <w:rFonts w:eastAsia="Calibri" w:cs="Times New Roman"/>
          <w:bCs/>
          <w:sz w:val="24"/>
          <w:szCs w:val="24"/>
        </w:rPr>
        <w:t>З</w:t>
      </w:r>
      <w:r w:rsidRPr="00040AA8">
        <w:rPr>
          <w:rFonts w:cs="Times New Roman"/>
          <w:bCs/>
          <w:sz w:val="24"/>
          <w:szCs w:val="24"/>
        </w:rPr>
        <w:t>аходів з реалізації Програми розвитку малого і середнього підприємництва в Роменській міській територіальній громаді на 2024-2026 роки в</w:t>
      </w:r>
      <w:r w:rsidRPr="00040AA8">
        <w:rPr>
          <w:sz w:val="24"/>
          <w:szCs w:val="24"/>
          <w:lang w:eastAsia="uk-UA"/>
        </w:rPr>
        <w:t xml:space="preserve"> частині збільшення обсягу фінансування </w:t>
      </w:r>
      <w:r>
        <w:rPr>
          <w:sz w:val="24"/>
          <w:szCs w:val="24"/>
          <w:lang w:eastAsia="uk-UA"/>
        </w:rPr>
        <w:t>по окремих пунктах</w:t>
      </w:r>
      <w:r w:rsidRPr="00040AA8">
        <w:rPr>
          <w:sz w:val="24"/>
          <w:szCs w:val="24"/>
          <w:lang w:eastAsia="uk-UA"/>
        </w:rPr>
        <w:t xml:space="preserve">, а саме: </w:t>
      </w:r>
    </w:p>
    <w:p w:rsidR="00EC3534" w:rsidRPr="00C577A9" w:rsidRDefault="00EC3534" w:rsidP="00C577A9">
      <w:pPr>
        <w:pStyle w:val="a3"/>
        <w:shd w:val="clear" w:color="auto" w:fill="FFFFFF"/>
        <w:spacing w:after="120" w:line="271" w:lineRule="auto"/>
        <w:ind w:left="0" w:firstLine="567"/>
        <w:contextualSpacing w:val="0"/>
        <w:jc w:val="both"/>
        <w:textAlignment w:val="baseline"/>
        <w:rPr>
          <w:bCs/>
          <w:lang w:val="uk-UA"/>
        </w:rPr>
      </w:pPr>
      <w:r w:rsidRPr="00C577A9">
        <w:rPr>
          <w:lang w:val="uk-UA"/>
        </w:rPr>
        <w:t xml:space="preserve">«Представлення інвестиційного потенціалу міста на інвестиційно-орієнтованих заходах (форумах, виставках, зустрічах і т.п.)» </w:t>
      </w:r>
      <w:r w:rsidRPr="00C577A9">
        <w:t>–</w:t>
      </w:r>
      <w:r w:rsidRPr="00C577A9">
        <w:rPr>
          <w:lang w:val="uk-UA"/>
        </w:rPr>
        <w:t xml:space="preserve"> </w:t>
      </w:r>
      <w:r w:rsidRPr="00C577A9">
        <w:rPr>
          <w:spacing w:val="-10"/>
          <w:lang w:val="uk-UA"/>
        </w:rPr>
        <w:t>на 2025 рік у сумі 25,0 тис. грн., на 2026 рік у сумі 30,0 тис. грн;</w:t>
      </w:r>
    </w:p>
    <w:p w:rsidR="00EC3534" w:rsidRPr="00C577A9" w:rsidRDefault="00EC3534" w:rsidP="00C577A9">
      <w:pPr>
        <w:pStyle w:val="a3"/>
        <w:shd w:val="clear" w:color="auto" w:fill="FFFFFF"/>
        <w:spacing w:after="120" w:line="271" w:lineRule="auto"/>
        <w:ind w:left="0" w:firstLine="567"/>
        <w:contextualSpacing w:val="0"/>
        <w:jc w:val="both"/>
        <w:textAlignment w:val="baseline"/>
        <w:rPr>
          <w:bCs/>
          <w:lang w:val="uk-UA"/>
        </w:rPr>
      </w:pPr>
      <w:r w:rsidRPr="00C577A9">
        <w:rPr>
          <w:spacing w:val="-10"/>
          <w:lang w:val="uk-UA"/>
        </w:rPr>
        <w:t xml:space="preserve">«Організація та проведення конкурсу «Кращий підприємець року» та відзначення кращих суб’єктів господарювання малого та середнього бізнесу до інших свят» </w:t>
      </w:r>
      <w:r w:rsidRPr="00C577A9">
        <w:t>–</w:t>
      </w:r>
      <w:r w:rsidRPr="00C577A9">
        <w:rPr>
          <w:lang w:val="uk-UA"/>
        </w:rPr>
        <w:t xml:space="preserve"> </w:t>
      </w:r>
      <w:r w:rsidRPr="00C577A9">
        <w:rPr>
          <w:spacing w:val="-10"/>
          <w:lang w:val="uk-UA"/>
        </w:rPr>
        <w:t>на 2026 рік у сумі 20,0 тис. грн;</w:t>
      </w:r>
    </w:p>
    <w:p w:rsidR="00EC3534" w:rsidRPr="00C577A9" w:rsidRDefault="00EC3534" w:rsidP="00C577A9">
      <w:pPr>
        <w:pStyle w:val="a3"/>
        <w:shd w:val="clear" w:color="auto" w:fill="FFFFFF"/>
        <w:spacing w:line="271" w:lineRule="auto"/>
        <w:ind w:left="0" w:firstLine="567"/>
        <w:contextualSpacing w:val="0"/>
        <w:jc w:val="both"/>
        <w:textAlignment w:val="baseline"/>
        <w:rPr>
          <w:bCs/>
          <w:lang w:val="uk-UA"/>
        </w:rPr>
      </w:pPr>
      <w:r w:rsidRPr="00C577A9">
        <w:rPr>
          <w:lang w:val="uk-UA"/>
        </w:rPr>
        <w:t xml:space="preserve">«Організація проведення семінарів, тренінгів, майстер-класів для суб’єктів господарювання з актуальних питань ведення бізнесу» </w:t>
      </w:r>
      <w:r w:rsidRPr="00C577A9">
        <w:t>–</w:t>
      </w:r>
      <w:r w:rsidRPr="00C577A9">
        <w:rPr>
          <w:lang w:val="uk-UA"/>
        </w:rPr>
        <w:t xml:space="preserve"> </w:t>
      </w:r>
      <w:r w:rsidRPr="00C577A9">
        <w:rPr>
          <w:spacing w:val="-10"/>
          <w:lang w:val="uk-UA"/>
        </w:rPr>
        <w:t>на 2025 рік у сумі 10,0 тис. грн., на 2026 рік у сумі 10,0 тис. грн.</w:t>
      </w:r>
    </w:p>
    <w:p w:rsidR="00EC3534" w:rsidRPr="00C577A9" w:rsidRDefault="00EC3534" w:rsidP="00C577A9">
      <w:pPr>
        <w:pStyle w:val="a3"/>
        <w:shd w:val="clear" w:color="auto" w:fill="FFFFFF"/>
        <w:spacing w:after="120" w:line="271" w:lineRule="auto"/>
        <w:ind w:left="0" w:firstLine="567"/>
        <w:contextualSpacing w:val="0"/>
        <w:jc w:val="both"/>
        <w:textAlignment w:val="baseline"/>
        <w:rPr>
          <w:bCs/>
          <w:lang w:val="uk-UA"/>
        </w:rPr>
      </w:pPr>
    </w:p>
    <w:p w:rsidR="00EC3534" w:rsidRPr="00040AA8" w:rsidRDefault="00EC3534" w:rsidP="00EC3534">
      <w:pPr>
        <w:rPr>
          <w:b/>
          <w:color w:val="000000"/>
          <w:sz w:val="24"/>
          <w:szCs w:val="24"/>
        </w:rPr>
      </w:pPr>
    </w:p>
    <w:p w:rsidR="00EC3534" w:rsidRPr="00040AA8" w:rsidRDefault="00EC3534" w:rsidP="00EC3534">
      <w:pPr>
        <w:ind w:firstLine="0"/>
        <w:rPr>
          <w:b/>
          <w:color w:val="000000"/>
          <w:sz w:val="24"/>
          <w:szCs w:val="24"/>
        </w:rPr>
      </w:pPr>
      <w:r w:rsidRPr="00040AA8">
        <w:rPr>
          <w:b/>
          <w:color w:val="000000"/>
          <w:sz w:val="24"/>
          <w:szCs w:val="24"/>
        </w:rPr>
        <w:t>Начальник Управління економічного</w:t>
      </w:r>
    </w:p>
    <w:p w:rsidR="00EC3534" w:rsidRPr="00040AA8" w:rsidRDefault="00EC3534" w:rsidP="00EC3534">
      <w:pPr>
        <w:ind w:firstLine="0"/>
        <w:rPr>
          <w:b/>
          <w:color w:val="000000"/>
          <w:sz w:val="24"/>
          <w:szCs w:val="24"/>
        </w:rPr>
      </w:pPr>
      <w:r w:rsidRPr="00040AA8">
        <w:rPr>
          <w:b/>
          <w:color w:val="000000"/>
          <w:sz w:val="24"/>
          <w:szCs w:val="24"/>
        </w:rPr>
        <w:t>розвитку Роменської міської ради</w:t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Pr="00040AA8">
        <w:rPr>
          <w:b/>
          <w:color w:val="000000"/>
          <w:sz w:val="24"/>
          <w:szCs w:val="24"/>
        </w:rPr>
        <w:t>Юлія ЯНЧУК</w:t>
      </w:r>
    </w:p>
    <w:p w:rsidR="00EC3534" w:rsidRPr="00040AA8" w:rsidRDefault="00EC3534" w:rsidP="00EC3534">
      <w:pPr>
        <w:rPr>
          <w:b/>
          <w:color w:val="000000"/>
          <w:sz w:val="24"/>
          <w:szCs w:val="24"/>
        </w:rPr>
      </w:pPr>
    </w:p>
    <w:p w:rsidR="00EC3534" w:rsidRPr="00040AA8" w:rsidRDefault="00EC3534" w:rsidP="00EC3534">
      <w:pPr>
        <w:ind w:firstLine="0"/>
        <w:rPr>
          <w:b/>
          <w:color w:val="000000"/>
          <w:sz w:val="24"/>
          <w:szCs w:val="24"/>
        </w:rPr>
      </w:pPr>
      <w:r w:rsidRPr="00040AA8">
        <w:rPr>
          <w:b/>
          <w:color w:val="000000"/>
          <w:sz w:val="24"/>
          <w:szCs w:val="24"/>
        </w:rPr>
        <w:t>П</w:t>
      </w:r>
      <w:r w:rsidR="00C577A9" w:rsidRPr="00040AA8">
        <w:rPr>
          <w:b/>
          <w:color w:val="000000"/>
          <w:sz w:val="24"/>
          <w:szCs w:val="24"/>
        </w:rPr>
        <w:t>огоджено</w:t>
      </w:r>
    </w:p>
    <w:p w:rsidR="00EC3534" w:rsidRPr="00040AA8" w:rsidRDefault="00EC3534" w:rsidP="00EC3534">
      <w:pPr>
        <w:ind w:firstLine="0"/>
        <w:rPr>
          <w:b/>
          <w:color w:val="000000"/>
          <w:sz w:val="24"/>
          <w:szCs w:val="24"/>
        </w:rPr>
      </w:pPr>
      <w:r w:rsidRPr="00040AA8">
        <w:rPr>
          <w:b/>
          <w:color w:val="000000"/>
          <w:sz w:val="24"/>
          <w:szCs w:val="24"/>
        </w:rPr>
        <w:t>Керуючий справами виконкому</w:t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="00C577A9">
        <w:rPr>
          <w:b/>
          <w:color w:val="000000"/>
          <w:sz w:val="24"/>
          <w:szCs w:val="24"/>
        </w:rPr>
        <w:tab/>
      </w:r>
      <w:r w:rsidRPr="00040AA8">
        <w:rPr>
          <w:b/>
          <w:color w:val="000000"/>
          <w:sz w:val="24"/>
          <w:szCs w:val="24"/>
        </w:rPr>
        <w:t>Наталія МОСКАЛЕНКО</w:t>
      </w:r>
    </w:p>
    <w:p w:rsidR="00EC3534" w:rsidRPr="00040AA8" w:rsidRDefault="00EC3534" w:rsidP="00EC3534">
      <w:pPr>
        <w:rPr>
          <w:b/>
          <w:bCs/>
          <w:sz w:val="24"/>
          <w:szCs w:val="24"/>
        </w:rPr>
      </w:pPr>
      <w:bookmarkStart w:id="0" w:name="_GoBack"/>
      <w:bookmarkEnd w:id="0"/>
    </w:p>
    <w:p w:rsidR="00EC3534" w:rsidRPr="00040AA8" w:rsidRDefault="00EC3534" w:rsidP="00EC3534">
      <w:pPr>
        <w:tabs>
          <w:tab w:val="left" w:pos="519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24.</w:t>
      </w:r>
      <w:r w:rsidRPr="00040AA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40AA8">
        <w:rPr>
          <w:b/>
          <w:sz w:val="24"/>
          <w:szCs w:val="24"/>
        </w:rPr>
        <w:t>.2024</w:t>
      </w:r>
    </w:p>
    <w:p w:rsidR="00FC79E9" w:rsidRDefault="00C577A9"/>
    <w:sectPr w:rsidR="00FC79E9" w:rsidSect="00457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2AD"/>
    <w:multiLevelType w:val="hybridMultilevel"/>
    <w:tmpl w:val="CBCA874A"/>
    <w:lvl w:ilvl="0" w:tplc="3004835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43"/>
    <w:rsid w:val="00227853"/>
    <w:rsid w:val="004575ED"/>
    <w:rsid w:val="005F5F43"/>
    <w:rsid w:val="00775928"/>
    <w:rsid w:val="00934FFA"/>
    <w:rsid w:val="00C577A9"/>
    <w:rsid w:val="00E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D173"/>
  <w15:docId w15:val="{F45EDFE9-0818-4262-A95A-F4D1D68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FA"/>
    <w:pPr>
      <w:spacing w:after="0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34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C3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3</cp:revision>
  <dcterms:created xsi:type="dcterms:W3CDTF">2024-10-24T13:21:00Z</dcterms:created>
  <dcterms:modified xsi:type="dcterms:W3CDTF">2024-11-15T08:09:00Z</dcterms:modified>
</cp:coreProperties>
</file>