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BE" w:rsidRPr="00EA78BE" w:rsidRDefault="00BE780A" w:rsidP="00EA78BE">
      <w:pPr>
        <w:tabs>
          <w:tab w:val="left" w:pos="4395"/>
        </w:tabs>
        <w:spacing w:after="0" w:line="240" w:lineRule="auto"/>
        <w:jc w:val="center"/>
        <w:rPr>
          <w:rFonts w:ascii="Times New Roman" w:eastAsia="Calibri" w:hAnsi="Times New Roman"/>
          <w:b/>
          <w:sz w:val="24"/>
          <w:lang w:val="uk-UA" w:eastAsia="en-US"/>
        </w:rPr>
      </w:pPr>
      <w:r w:rsidRPr="00EA78BE">
        <w:rPr>
          <w:rFonts w:ascii="Times New Roman" w:eastAsia="Calibri" w:hAnsi="Times New Roman"/>
          <w:noProof/>
          <w:sz w:val="24"/>
          <w:lang w:val="uk-UA"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EA78BE" w:rsidRPr="00EA78BE" w:rsidRDefault="00EA78BE" w:rsidP="00EA78BE">
      <w:pPr>
        <w:tabs>
          <w:tab w:val="left" w:pos="4395"/>
        </w:tabs>
        <w:spacing w:after="0" w:line="240" w:lineRule="auto"/>
        <w:jc w:val="center"/>
        <w:rPr>
          <w:rFonts w:ascii="Times New Roman" w:eastAsia="Calibri" w:hAnsi="Times New Roman"/>
          <w:b/>
          <w:sz w:val="24"/>
          <w:szCs w:val="24"/>
          <w:lang w:val="uk-UA" w:eastAsia="en-US"/>
        </w:rPr>
      </w:pPr>
      <w:r w:rsidRPr="00EA78BE">
        <w:rPr>
          <w:rFonts w:ascii="Times New Roman" w:eastAsia="Calibri" w:hAnsi="Times New Roman"/>
          <w:b/>
          <w:sz w:val="24"/>
          <w:szCs w:val="24"/>
          <w:lang w:val="uk-UA" w:eastAsia="en-US"/>
        </w:rPr>
        <w:t>РОМЕНСЬКА МІСЬКА РАДА СУМСЬКОЇ ОБЛАСТІ</w:t>
      </w:r>
    </w:p>
    <w:p w:rsidR="00EA78BE" w:rsidRPr="00EA78BE" w:rsidRDefault="00EA78BE" w:rsidP="00EA78BE">
      <w:pPr>
        <w:spacing w:after="0" w:line="240" w:lineRule="auto"/>
        <w:jc w:val="center"/>
        <w:rPr>
          <w:rFonts w:ascii="Times New Roman" w:eastAsia="Calibri" w:hAnsi="Times New Roman"/>
          <w:b/>
          <w:sz w:val="24"/>
          <w:szCs w:val="24"/>
          <w:lang w:val="uk-UA" w:eastAsia="en-US"/>
        </w:rPr>
      </w:pPr>
      <w:r w:rsidRPr="00EA78BE">
        <w:rPr>
          <w:rFonts w:ascii="Times New Roman" w:eastAsia="Calibri" w:hAnsi="Times New Roman"/>
          <w:b/>
          <w:sz w:val="24"/>
          <w:szCs w:val="24"/>
          <w:lang w:val="uk-UA" w:eastAsia="en-US"/>
        </w:rPr>
        <w:t>ВОСЬМЕ СКЛИКАННЯ</w:t>
      </w:r>
    </w:p>
    <w:p w:rsidR="00EA78BE" w:rsidRPr="00EA78BE" w:rsidRDefault="00EA78BE" w:rsidP="00EA78BE">
      <w:pPr>
        <w:spacing w:after="0" w:line="240" w:lineRule="auto"/>
        <w:jc w:val="center"/>
        <w:rPr>
          <w:rFonts w:ascii="Times New Roman" w:eastAsia="Calibri" w:hAnsi="Times New Roman"/>
          <w:b/>
          <w:sz w:val="16"/>
          <w:szCs w:val="16"/>
          <w:lang w:val="uk-UA" w:eastAsia="en-US"/>
        </w:rPr>
      </w:pPr>
    </w:p>
    <w:p w:rsidR="00EA78BE" w:rsidRPr="00EA78BE" w:rsidRDefault="00921195" w:rsidP="00EA78BE">
      <w:pPr>
        <w:keepNext/>
        <w:tabs>
          <w:tab w:val="center" w:pos="4677"/>
          <w:tab w:val="left" w:pos="6960"/>
        </w:tabs>
        <w:spacing w:after="0" w:line="240" w:lineRule="auto"/>
        <w:jc w:val="center"/>
        <w:outlineLvl w:val="2"/>
        <w:rPr>
          <w:rFonts w:ascii="Times New Roman" w:hAnsi="Times New Roman"/>
          <w:b/>
          <w:bCs/>
          <w:noProof/>
          <w:sz w:val="24"/>
          <w:szCs w:val="24"/>
          <w:lang w:val="uk-UA"/>
        </w:rPr>
      </w:pPr>
      <w:r>
        <w:rPr>
          <w:rFonts w:ascii="Times New Roman" w:hAnsi="Times New Roman"/>
          <w:b/>
          <w:bCs/>
          <w:noProof/>
          <w:sz w:val="24"/>
          <w:szCs w:val="24"/>
          <w:lang w:val="uk-UA"/>
        </w:rPr>
        <w:t xml:space="preserve">ВІСІМДЕСЯТ </w:t>
      </w:r>
      <w:r w:rsidR="00C0553C">
        <w:rPr>
          <w:rFonts w:ascii="Times New Roman" w:hAnsi="Times New Roman"/>
          <w:b/>
          <w:bCs/>
          <w:noProof/>
          <w:sz w:val="24"/>
          <w:szCs w:val="24"/>
          <w:lang w:val="uk-UA"/>
        </w:rPr>
        <w:t>ТРЕТЯ</w:t>
      </w:r>
      <w:r w:rsidR="00EA78BE" w:rsidRPr="00EA78BE">
        <w:rPr>
          <w:rFonts w:ascii="Times New Roman" w:hAnsi="Times New Roman"/>
          <w:b/>
          <w:bCs/>
          <w:noProof/>
          <w:sz w:val="24"/>
          <w:szCs w:val="24"/>
          <w:lang w:val="uk-UA"/>
        </w:rPr>
        <w:t xml:space="preserve"> СЕСІЯ</w:t>
      </w:r>
    </w:p>
    <w:p w:rsidR="00EA78BE" w:rsidRPr="00EA78BE" w:rsidRDefault="00EA78BE" w:rsidP="00EA78BE">
      <w:pPr>
        <w:spacing w:after="0" w:line="240" w:lineRule="auto"/>
        <w:jc w:val="both"/>
        <w:rPr>
          <w:rFonts w:ascii="Times New Roman" w:eastAsia="Calibri" w:hAnsi="Times New Roman"/>
          <w:sz w:val="16"/>
          <w:szCs w:val="16"/>
          <w:lang w:val="uk-UA"/>
        </w:rPr>
      </w:pPr>
    </w:p>
    <w:p w:rsidR="00EA78BE" w:rsidRPr="00EA78BE" w:rsidRDefault="00EA78BE" w:rsidP="00EA78BE">
      <w:pPr>
        <w:keepNext/>
        <w:tabs>
          <w:tab w:val="center" w:pos="4677"/>
          <w:tab w:val="left" w:pos="6960"/>
        </w:tabs>
        <w:spacing w:after="0" w:line="240" w:lineRule="auto"/>
        <w:jc w:val="center"/>
        <w:outlineLvl w:val="2"/>
        <w:rPr>
          <w:rFonts w:ascii="Times New Roman" w:hAnsi="Times New Roman"/>
          <w:b/>
          <w:bCs/>
          <w:color w:val="000000"/>
          <w:sz w:val="24"/>
          <w:szCs w:val="24"/>
          <w:lang w:val="uk-UA" w:eastAsia="en-US"/>
        </w:rPr>
      </w:pPr>
      <w:r w:rsidRPr="00EA78BE">
        <w:rPr>
          <w:rFonts w:ascii="Times New Roman" w:hAnsi="Times New Roman"/>
          <w:b/>
          <w:bCs/>
          <w:color w:val="000000"/>
          <w:sz w:val="24"/>
          <w:szCs w:val="24"/>
          <w:lang w:val="uk-UA" w:eastAsia="en-US"/>
        </w:rPr>
        <w:t>РІШЕННЯ</w:t>
      </w:r>
    </w:p>
    <w:p w:rsidR="00EA78BE" w:rsidRPr="00EA78BE" w:rsidRDefault="00EA78BE" w:rsidP="00EA78BE">
      <w:pPr>
        <w:spacing w:after="0" w:line="240" w:lineRule="auto"/>
        <w:jc w:val="center"/>
        <w:rPr>
          <w:rFonts w:ascii="Times New Roman" w:eastAsia="Calibri" w:hAnsi="Times New Roman"/>
          <w:color w:val="000000"/>
          <w:sz w:val="16"/>
          <w:szCs w:val="16"/>
          <w:lang w:val="uk-UA" w:eastAsia="en-US"/>
        </w:rPr>
      </w:pPr>
    </w:p>
    <w:tbl>
      <w:tblPr>
        <w:tblW w:w="0" w:type="auto"/>
        <w:tblLook w:val="04A0" w:firstRow="1" w:lastRow="0" w:firstColumn="1" w:lastColumn="0" w:noHBand="0" w:noVBand="1"/>
      </w:tblPr>
      <w:tblGrid>
        <w:gridCol w:w="3190"/>
        <w:gridCol w:w="3190"/>
        <w:gridCol w:w="3191"/>
      </w:tblGrid>
      <w:tr w:rsidR="00EA78BE" w:rsidRPr="00EA78BE" w:rsidTr="00EA78BE">
        <w:tc>
          <w:tcPr>
            <w:tcW w:w="3190" w:type="dxa"/>
            <w:hideMark/>
          </w:tcPr>
          <w:p w:rsidR="00EA78BE" w:rsidRPr="009B6AB4" w:rsidRDefault="00C0553C" w:rsidP="00C0553C">
            <w:pPr>
              <w:spacing w:after="0" w:line="240" w:lineRule="auto"/>
              <w:jc w:val="both"/>
              <w:rPr>
                <w:rFonts w:ascii="Times New Roman" w:eastAsia="Calibri" w:hAnsi="Times New Roman"/>
                <w:b/>
                <w:sz w:val="24"/>
                <w:szCs w:val="24"/>
                <w:lang w:val="en-US" w:eastAsia="en-US"/>
              </w:rPr>
            </w:pPr>
            <w:r>
              <w:rPr>
                <w:rFonts w:ascii="Times New Roman" w:eastAsia="Calibri" w:hAnsi="Times New Roman"/>
                <w:b/>
                <w:sz w:val="24"/>
                <w:lang w:val="uk-UA" w:eastAsia="en-US"/>
              </w:rPr>
              <w:t>27</w:t>
            </w:r>
            <w:r w:rsidR="00EA78BE" w:rsidRPr="00EA78BE">
              <w:rPr>
                <w:rFonts w:ascii="Times New Roman" w:eastAsia="Calibri" w:hAnsi="Times New Roman"/>
                <w:b/>
                <w:sz w:val="24"/>
                <w:lang w:val="uk-UA" w:eastAsia="en-US"/>
              </w:rPr>
              <w:t>.</w:t>
            </w:r>
            <w:r w:rsidR="00921195">
              <w:rPr>
                <w:rFonts w:ascii="Times New Roman" w:eastAsia="Calibri" w:hAnsi="Times New Roman"/>
                <w:b/>
                <w:sz w:val="24"/>
                <w:lang w:val="uk-UA" w:eastAsia="en-US"/>
              </w:rPr>
              <w:t>1</w:t>
            </w:r>
            <w:r>
              <w:rPr>
                <w:rFonts w:ascii="Times New Roman" w:eastAsia="Calibri" w:hAnsi="Times New Roman"/>
                <w:b/>
                <w:sz w:val="24"/>
                <w:lang w:val="uk-UA" w:eastAsia="en-US"/>
              </w:rPr>
              <w:t>1</w:t>
            </w:r>
            <w:r w:rsidR="009B6AB4">
              <w:rPr>
                <w:rFonts w:ascii="Times New Roman" w:eastAsia="Calibri" w:hAnsi="Times New Roman"/>
                <w:b/>
                <w:sz w:val="24"/>
                <w:lang w:val="uk-UA" w:eastAsia="en-US"/>
              </w:rPr>
              <w:t>.</w:t>
            </w:r>
            <w:r w:rsidR="009B6AB4">
              <w:rPr>
                <w:rFonts w:ascii="Times New Roman" w:eastAsia="Calibri" w:hAnsi="Times New Roman"/>
                <w:b/>
                <w:sz w:val="24"/>
                <w:lang w:val="en-US" w:eastAsia="en-US"/>
              </w:rPr>
              <w:t>2024</w:t>
            </w:r>
          </w:p>
        </w:tc>
        <w:tc>
          <w:tcPr>
            <w:tcW w:w="3190" w:type="dxa"/>
            <w:hideMark/>
          </w:tcPr>
          <w:p w:rsidR="00EA78BE" w:rsidRPr="00EA78BE" w:rsidRDefault="00EA78BE" w:rsidP="00EA78BE">
            <w:pPr>
              <w:spacing w:after="0" w:line="240" w:lineRule="auto"/>
              <w:jc w:val="center"/>
              <w:rPr>
                <w:rFonts w:ascii="Times New Roman" w:eastAsia="Calibri" w:hAnsi="Times New Roman"/>
                <w:b/>
                <w:sz w:val="24"/>
                <w:szCs w:val="24"/>
                <w:lang w:val="uk-UA" w:eastAsia="en-US"/>
              </w:rPr>
            </w:pPr>
            <w:r w:rsidRPr="00EA78BE">
              <w:rPr>
                <w:rFonts w:ascii="Times New Roman" w:eastAsia="Calibri" w:hAnsi="Times New Roman" w:cs="Tahoma"/>
                <w:b/>
                <w:sz w:val="24"/>
                <w:lang w:val="uk-UA" w:eastAsia="en-US"/>
              </w:rPr>
              <w:t>Ромни</w:t>
            </w:r>
          </w:p>
        </w:tc>
        <w:tc>
          <w:tcPr>
            <w:tcW w:w="3191" w:type="dxa"/>
          </w:tcPr>
          <w:p w:rsidR="00EA78BE" w:rsidRPr="00EA78BE" w:rsidRDefault="00EA78BE" w:rsidP="00EA78BE">
            <w:pPr>
              <w:spacing w:after="0" w:line="240" w:lineRule="auto"/>
              <w:jc w:val="center"/>
              <w:rPr>
                <w:rFonts w:ascii="Times New Roman" w:eastAsia="Calibri" w:hAnsi="Times New Roman"/>
                <w:b/>
                <w:sz w:val="24"/>
                <w:szCs w:val="24"/>
                <w:lang w:val="uk-UA" w:eastAsia="en-US"/>
              </w:rPr>
            </w:pPr>
          </w:p>
        </w:tc>
      </w:tr>
    </w:tbl>
    <w:p w:rsidR="00D85914" w:rsidRPr="006B5B0E" w:rsidRDefault="00D85914" w:rsidP="00D85914">
      <w:pPr>
        <w:pStyle w:val="a5"/>
        <w:rPr>
          <w:rFonts w:ascii="Times New Roman" w:hAnsi="Times New Roman"/>
          <w:b/>
          <w:sz w:val="16"/>
          <w:szCs w:val="16"/>
        </w:rPr>
      </w:pPr>
    </w:p>
    <w:p w:rsidR="00C0553C" w:rsidRDefault="00C0553C" w:rsidP="00C0553C">
      <w:pPr>
        <w:spacing w:after="0" w:line="288" w:lineRule="auto"/>
        <w:ind w:right="4676"/>
        <w:jc w:val="both"/>
        <w:rPr>
          <w:rFonts w:ascii="Times New Roman" w:hAnsi="Times New Roman"/>
          <w:b/>
          <w:sz w:val="24"/>
          <w:szCs w:val="24"/>
          <w:lang w:val="uk-UA"/>
        </w:rPr>
      </w:pPr>
      <w:r>
        <w:rPr>
          <w:rFonts w:ascii="Times New Roman" w:hAnsi="Times New Roman"/>
          <w:b/>
          <w:sz w:val="24"/>
          <w:szCs w:val="24"/>
          <w:lang w:val="uk-UA"/>
        </w:rPr>
        <w:t xml:space="preserve">Про внесення змін до </w:t>
      </w:r>
      <w:r>
        <w:rPr>
          <w:rFonts w:ascii="Times New Roman" w:hAnsi="Times New Roman"/>
          <w:b/>
          <w:bCs/>
          <w:sz w:val="24"/>
          <w:szCs w:val="24"/>
          <w:lang w:val="uk-UA"/>
        </w:rPr>
        <w:t>Програми приватизації майна комунальної власності Роменської міської територіальної громади на 2024 - 2026 роки</w:t>
      </w:r>
      <w:r>
        <w:rPr>
          <w:rFonts w:ascii="Times New Roman" w:hAnsi="Times New Roman"/>
          <w:b/>
          <w:sz w:val="24"/>
          <w:szCs w:val="24"/>
          <w:lang w:val="uk-UA"/>
        </w:rPr>
        <w:t xml:space="preserve"> </w:t>
      </w:r>
    </w:p>
    <w:p w:rsidR="00C0553C" w:rsidRPr="006B5B0E" w:rsidRDefault="00C0553C" w:rsidP="00C0553C">
      <w:pPr>
        <w:spacing w:after="0" w:line="288" w:lineRule="auto"/>
        <w:ind w:right="4676"/>
        <w:jc w:val="both"/>
        <w:rPr>
          <w:rFonts w:ascii="Times New Roman" w:hAnsi="Times New Roman"/>
          <w:b/>
          <w:sz w:val="16"/>
          <w:szCs w:val="16"/>
          <w:lang w:val="uk-UA"/>
        </w:rPr>
      </w:pPr>
    </w:p>
    <w:p w:rsidR="00C0553C" w:rsidRDefault="00C0553C" w:rsidP="00C0553C">
      <w:pPr>
        <w:pStyle w:val="a4"/>
        <w:spacing w:line="276" w:lineRule="auto"/>
        <w:ind w:firstLine="425"/>
        <w:rPr>
          <w:szCs w:val="24"/>
          <w:lang w:val="uk-UA"/>
        </w:rPr>
      </w:pPr>
      <w:r w:rsidRPr="00C0553C">
        <w:rPr>
          <w:szCs w:val="24"/>
          <w:lang w:val="uk-UA"/>
        </w:rPr>
        <w:t xml:space="preserve">Відповідно до пункту 30 частини 1 статті 26 Закону України  «Про місцеве самоврядування в Україні», Закону України «Про приватизацію </w:t>
      </w:r>
      <w:r>
        <w:rPr>
          <w:szCs w:val="24"/>
          <w:lang w:val="uk-UA"/>
        </w:rPr>
        <w:t>державного та комунального майна</w:t>
      </w:r>
      <w:r w:rsidRPr="00C0553C">
        <w:rPr>
          <w:szCs w:val="24"/>
          <w:lang w:val="uk-UA"/>
        </w:rPr>
        <w:t>»</w:t>
      </w:r>
      <w:r>
        <w:rPr>
          <w:szCs w:val="24"/>
          <w:lang w:val="uk-UA"/>
        </w:rPr>
        <w:t>,</w:t>
      </w:r>
      <w:r>
        <w:rPr>
          <w:bCs/>
          <w:szCs w:val="24"/>
          <w:lang w:val="uk-UA"/>
        </w:rPr>
        <w:t xml:space="preserve"> </w:t>
      </w:r>
      <w:r>
        <w:rPr>
          <w:szCs w:val="24"/>
          <w:lang w:val="uk-UA"/>
        </w:rPr>
        <w:t>Програми приватизації майна комунальної власності Роменської міської територіальної громади на 2024-2026 роки, затвердженої рішенням Роменської міської ради від 22.11.2023, необхідністю збільшення фінансування на виготовлення технічних паспортів на нерухомі об’єкти комунального майна</w:t>
      </w:r>
    </w:p>
    <w:p w:rsidR="00C0553C" w:rsidRDefault="00C0553C" w:rsidP="00C0553C">
      <w:pPr>
        <w:pStyle w:val="a4"/>
        <w:ind w:firstLine="567"/>
        <w:rPr>
          <w:sz w:val="16"/>
          <w:szCs w:val="16"/>
        </w:rPr>
      </w:pPr>
    </w:p>
    <w:p w:rsidR="00C0553C" w:rsidRDefault="00C0553C" w:rsidP="00C0553C">
      <w:pPr>
        <w:pStyle w:val="a4"/>
        <w:rPr>
          <w:szCs w:val="24"/>
        </w:rPr>
      </w:pPr>
      <w:r>
        <w:rPr>
          <w:szCs w:val="24"/>
        </w:rPr>
        <w:t>МІСЬКА РАДА ВИРІШИЛА:</w:t>
      </w:r>
    </w:p>
    <w:p w:rsidR="00C0553C" w:rsidRDefault="00C0553C" w:rsidP="00C0553C">
      <w:pPr>
        <w:pStyle w:val="2"/>
        <w:tabs>
          <w:tab w:val="left" w:pos="709"/>
        </w:tabs>
        <w:spacing w:after="0" w:line="240" w:lineRule="auto"/>
        <w:jc w:val="both"/>
        <w:rPr>
          <w:rFonts w:ascii="Times New Roman" w:hAnsi="Times New Roman"/>
          <w:b/>
          <w:bCs/>
          <w:sz w:val="16"/>
          <w:szCs w:val="16"/>
          <w:lang w:val="uk-UA"/>
        </w:rPr>
      </w:pPr>
    </w:p>
    <w:p w:rsidR="00C0553C" w:rsidRDefault="00C0553C" w:rsidP="006B5B0E">
      <w:pPr>
        <w:spacing w:after="120"/>
        <w:ind w:firstLine="567"/>
        <w:jc w:val="both"/>
        <w:rPr>
          <w:rFonts w:ascii="Times New Roman" w:hAnsi="Times New Roman"/>
          <w:b/>
          <w:sz w:val="24"/>
          <w:szCs w:val="24"/>
          <w:lang w:val="uk-UA"/>
        </w:rPr>
      </w:pPr>
      <w:r>
        <w:rPr>
          <w:rFonts w:ascii="Times New Roman" w:hAnsi="Times New Roman"/>
          <w:bCs/>
          <w:sz w:val="24"/>
          <w:szCs w:val="24"/>
          <w:lang w:val="uk-UA"/>
        </w:rPr>
        <w:t xml:space="preserve">Внести такі зміни до </w:t>
      </w:r>
      <w:r>
        <w:rPr>
          <w:rFonts w:ascii="Times New Roman" w:hAnsi="Times New Roman"/>
          <w:sz w:val="24"/>
          <w:szCs w:val="24"/>
          <w:lang w:val="uk-UA"/>
        </w:rPr>
        <w:t xml:space="preserve">Програми приватизації майна комунальної власності Роменської міської територіальної громади на 2024-2026 роки, затвердженої рішенням Роменської міської ради від 22.11.2023: </w:t>
      </w:r>
    </w:p>
    <w:p w:rsidR="00C0553C" w:rsidRDefault="00C0553C" w:rsidP="006B5B0E">
      <w:pPr>
        <w:numPr>
          <w:ilvl w:val="0"/>
          <w:numId w:val="14"/>
        </w:numPr>
        <w:spacing w:after="120"/>
        <w:ind w:left="0" w:firstLine="567"/>
        <w:jc w:val="both"/>
        <w:rPr>
          <w:rFonts w:ascii="Times New Roman" w:hAnsi="Times New Roman"/>
          <w:b/>
          <w:sz w:val="24"/>
          <w:szCs w:val="24"/>
          <w:lang w:val="uk-UA"/>
        </w:rPr>
      </w:pPr>
      <w:r>
        <w:rPr>
          <w:rFonts w:ascii="Times New Roman" w:hAnsi="Times New Roman"/>
          <w:sz w:val="24"/>
          <w:szCs w:val="24"/>
          <w:lang w:val="uk-UA"/>
        </w:rPr>
        <w:t>Паспорт Програми приватизації майна комунальної власності Роменської міської територіальної громади на 2024-2026 роки викласти у такій редакції:</w:t>
      </w:r>
    </w:p>
    <w:p w:rsidR="00C0553C" w:rsidRDefault="00C0553C" w:rsidP="00C0553C">
      <w:pPr>
        <w:pStyle w:val="a5"/>
        <w:jc w:val="center"/>
        <w:rPr>
          <w:rFonts w:ascii="Times New Roman" w:hAnsi="Times New Roman"/>
          <w:sz w:val="24"/>
          <w:szCs w:val="24"/>
          <w:lang w:val="uk-UA"/>
        </w:rPr>
      </w:pPr>
    </w:p>
    <w:p w:rsidR="00C0553C" w:rsidRDefault="00C0553C" w:rsidP="00C0553C">
      <w:pPr>
        <w:pStyle w:val="a5"/>
        <w:jc w:val="center"/>
        <w:rPr>
          <w:rFonts w:ascii="Times New Roman" w:hAnsi="Times New Roman"/>
          <w:b/>
          <w:sz w:val="24"/>
          <w:szCs w:val="24"/>
        </w:rPr>
      </w:pPr>
      <w:r>
        <w:rPr>
          <w:rFonts w:ascii="Times New Roman" w:hAnsi="Times New Roman"/>
          <w:sz w:val="24"/>
          <w:szCs w:val="24"/>
          <w:lang w:val="uk-UA"/>
        </w:rPr>
        <w:t>«</w:t>
      </w:r>
      <w:r>
        <w:rPr>
          <w:rFonts w:ascii="Times New Roman" w:hAnsi="Times New Roman"/>
          <w:b/>
          <w:sz w:val="24"/>
          <w:szCs w:val="24"/>
        </w:rPr>
        <w:t>ПАСПОРТ</w:t>
      </w:r>
    </w:p>
    <w:p w:rsidR="00C0553C" w:rsidRDefault="00C0553C" w:rsidP="00C0553C">
      <w:pPr>
        <w:pStyle w:val="a5"/>
        <w:jc w:val="center"/>
        <w:rPr>
          <w:rFonts w:ascii="Times New Roman" w:hAnsi="Times New Roman"/>
          <w:b/>
          <w:sz w:val="24"/>
          <w:szCs w:val="24"/>
        </w:rPr>
      </w:pPr>
      <w:proofErr w:type="spellStart"/>
      <w:r>
        <w:rPr>
          <w:rFonts w:ascii="Times New Roman" w:hAnsi="Times New Roman"/>
          <w:b/>
          <w:sz w:val="24"/>
          <w:szCs w:val="24"/>
        </w:rPr>
        <w:t>Програми</w:t>
      </w:r>
      <w:proofErr w:type="spellEnd"/>
      <w:r>
        <w:rPr>
          <w:rFonts w:ascii="Times New Roman" w:hAnsi="Times New Roman"/>
          <w:b/>
          <w:sz w:val="24"/>
          <w:szCs w:val="24"/>
        </w:rPr>
        <w:t xml:space="preserve"> </w:t>
      </w:r>
      <w:proofErr w:type="spellStart"/>
      <w:r>
        <w:rPr>
          <w:rFonts w:ascii="Times New Roman" w:hAnsi="Times New Roman"/>
          <w:b/>
          <w:sz w:val="24"/>
          <w:szCs w:val="24"/>
        </w:rPr>
        <w:t>приватизації</w:t>
      </w:r>
      <w:proofErr w:type="spellEnd"/>
      <w:r>
        <w:rPr>
          <w:rFonts w:ascii="Times New Roman" w:hAnsi="Times New Roman"/>
          <w:b/>
          <w:sz w:val="24"/>
          <w:szCs w:val="24"/>
        </w:rPr>
        <w:t xml:space="preserve"> майна </w:t>
      </w:r>
      <w:proofErr w:type="spellStart"/>
      <w:r>
        <w:rPr>
          <w:rFonts w:ascii="Times New Roman" w:hAnsi="Times New Roman"/>
          <w:b/>
          <w:sz w:val="24"/>
          <w:szCs w:val="24"/>
        </w:rPr>
        <w:t>комунальної</w:t>
      </w:r>
      <w:proofErr w:type="spellEnd"/>
      <w:r>
        <w:rPr>
          <w:rFonts w:ascii="Times New Roman" w:hAnsi="Times New Roman"/>
          <w:b/>
          <w:sz w:val="24"/>
          <w:szCs w:val="24"/>
        </w:rPr>
        <w:t xml:space="preserve"> </w:t>
      </w:r>
      <w:proofErr w:type="spellStart"/>
      <w:r>
        <w:rPr>
          <w:rFonts w:ascii="Times New Roman" w:hAnsi="Times New Roman"/>
          <w:b/>
          <w:sz w:val="24"/>
          <w:szCs w:val="24"/>
        </w:rPr>
        <w:t>власності</w:t>
      </w:r>
      <w:proofErr w:type="spellEnd"/>
      <w:r>
        <w:rPr>
          <w:rFonts w:ascii="Times New Roman" w:hAnsi="Times New Roman"/>
          <w:b/>
          <w:sz w:val="24"/>
          <w:szCs w:val="24"/>
        </w:rPr>
        <w:t xml:space="preserve"> </w:t>
      </w:r>
      <w:proofErr w:type="spellStart"/>
      <w:r>
        <w:rPr>
          <w:rFonts w:ascii="Times New Roman" w:hAnsi="Times New Roman"/>
          <w:b/>
          <w:sz w:val="24"/>
          <w:szCs w:val="24"/>
        </w:rPr>
        <w:t>Роменської</w:t>
      </w:r>
      <w:proofErr w:type="spellEnd"/>
      <w:r>
        <w:rPr>
          <w:rFonts w:ascii="Times New Roman" w:hAnsi="Times New Roman"/>
          <w:b/>
          <w:sz w:val="24"/>
          <w:szCs w:val="24"/>
        </w:rPr>
        <w:t xml:space="preserve"> </w:t>
      </w:r>
      <w:r>
        <w:rPr>
          <w:rFonts w:ascii="Times New Roman" w:hAnsi="Times New Roman"/>
          <w:b/>
          <w:sz w:val="24"/>
          <w:szCs w:val="24"/>
          <w:lang w:val="uk-UA"/>
        </w:rPr>
        <w:t xml:space="preserve">міської </w:t>
      </w:r>
      <w:proofErr w:type="spellStart"/>
      <w:r>
        <w:rPr>
          <w:rFonts w:ascii="Times New Roman" w:hAnsi="Times New Roman"/>
          <w:b/>
          <w:sz w:val="24"/>
          <w:szCs w:val="24"/>
        </w:rPr>
        <w:t>територіальної</w:t>
      </w:r>
      <w:proofErr w:type="spellEnd"/>
      <w:r>
        <w:rPr>
          <w:rFonts w:ascii="Times New Roman" w:hAnsi="Times New Roman"/>
          <w:b/>
          <w:sz w:val="24"/>
          <w:szCs w:val="24"/>
        </w:rPr>
        <w:t xml:space="preserve"> </w:t>
      </w:r>
      <w:proofErr w:type="spellStart"/>
      <w:r>
        <w:rPr>
          <w:rFonts w:ascii="Times New Roman" w:hAnsi="Times New Roman"/>
          <w:b/>
          <w:sz w:val="24"/>
          <w:szCs w:val="24"/>
        </w:rPr>
        <w:t>громади</w:t>
      </w:r>
      <w:proofErr w:type="spellEnd"/>
      <w:r>
        <w:rPr>
          <w:rFonts w:ascii="Times New Roman" w:hAnsi="Times New Roman"/>
          <w:b/>
          <w:sz w:val="24"/>
          <w:szCs w:val="24"/>
        </w:rPr>
        <w:t xml:space="preserve"> на 202</w:t>
      </w:r>
      <w:r>
        <w:rPr>
          <w:rFonts w:ascii="Times New Roman" w:hAnsi="Times New Roman"/>
          <w:b/>
          <w:sz w:val="24"/>
          <w:szCs w:val="24"/>
          <w:lang w:val="uk-UA"/>
        </w:rPr>
        <w:t>4</w:t>
      </w:r>
      <w:r>
        <w:rPr>
          <w:rFonts w:ascii="Times New Roman" w:hAnsi="Times New Roman"/>
          <w:b/>
          <w:sz w:val="24"/>
          <w:szCs w:val="24"/>
        </w:rPr>
        <w:t xml:space="preserve"> - 202</w:t>
      </w:r>
      <w:r>
        <w:rPr>
          <w:rFonts w:ascii="Times New Roman" w:hAnsi="Times New Roman"/>
          <w:b/>
          <w:sz w:val="24"/>
          <w:szCs w:val="24"/>
          <w:lang w:val="uk-UA"/>
        </w:rPr>
        <w:t>6</w:t>
      </w:r>
      <w:r>
        <w:rPr>
          <w:rFonts w:ascii="Times New Roman" w:hAnsi="Times New Roman"/>
          <w:b/>
          <w:sz w:val="24"/>
          <w:szCs w:val="24"/>
        </w:rPr>
        <w:t xml:space="preserve"> роки</w:t>
      </w:r>
    </w:p>
    <w:p w:rsidR="00C0553C" w:rsidRDefault="00C0553C" w:rsidP="00C0553C">
      <w:pPr>
        <w:pStyle w:val="a5"/>
        <w:jc w:val="center"/>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474"/>
        <w:gridCol w:w="5492"/>
      </w:tblGrid>
      <w:tr w:rsidR="00C0553C" w:rsidTr="00C0553C">
        <w:tc>
          <w:tcPr>
            <w:tcW w:w="675"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r>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proofErr w:type="spellStart"/>
            <w:r>
              <w:rPr>
                <w:rFonts w:ascii="Times New Roman" w:hAnsi="Times New Roman"/>
                <w:sz w:val="24"/>
                <w:szCs w:val="24"/>
              </w:rPr>
              <w:t>Ініціатор</w:t>
            </w:r>
            <w:proofErr w:type="spellEnd"/>
            <w:r>
              <w:rPr>
                <w:rFonts w:ascii="Times New Roman" w:hAnsi="Times New Roman"/>
                <w:sz w:val="24"/>
                <w:szCs w:val="24"/>
              </w:rPr>
              <w:t xml:space="preserve"> </w:t>
            </w:r>
            <w:proofErr w:type="spellStart"/>
            <w:r>
              <w:rPr>
                <w:rFonts w:ascii="Times New Roman" w:hAnsi="Times New Roman"/>
                <w:sz w:val="24"/>
                <w:szCs w:val="24"/>
              </w:rPr>
              <w:t>розроблення</w:t>
            </w:r>
            <w:proofErr w:type="spellEnd"/>
            <w:r>
              <w:rPr>
                <w:rFonts w:ascii="Times New Roman" w:hAnsi="Times New Roman"/>
                <w:sz w:val="24"/>
                <w:szCs w:val="24"/>
              </w:rPr>
              <w:t xml:space="preserve"> </w:t>
            </w:r>
            <w:proofErr w:type="spellStart"/>
            <w:r>
              <w:rPr>
                <w:rFonts w:ascii="Times New Roman" w:hAnsi="Times New Roman"/>
                <w:sz w:val="24"/>
                <w:szCs w:val="24"/>
              </w:rPr>
              <w:t>Програми</w:t>
            </w:r>
            <w:proofErr w:type="spellEnd"/>
          </w:p>
        </w:tc>
        <w:tc>
          <w:tcPr>
            <w:tcW w:w="5635"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lang w:val="uk-UA"/>
              </w:rPr>
            </w:pPr>
            <w:proofErr w:type="spellStart"/>
            <w:r>
              <w:rPr>
                <w:rFonts w:ascii="Times New Roman" w:hAnsi="Times New Roman"/>
                <w:sz w:val="24"/>
                <w:szCs w:val="24"/>
              </w:rPr>
              <w:t>Роменська</w:t>
            </w:r>
            <w:proofErr w:type="spellEnd"/>
            <w:r>
              <w:rPr>
                <w:rFonts w:ascii="Times New Roman" w:hAnsi="Times New Roman"/>
                <w:sz w:val="24"/>
                <w:szCs w:val="24"/>
              </w:rPr>
              <w:t xml:space="preserve"> </w:t>
            </w:r>
            <w:proofErr w:type="spellStart"/>
            <w:r>
              <w:rPr>
                <w:rFonts w:ascii="Times New Roman" w:hAnsi="Times New Roman"/>
                <w:sz w:val="24"/>
                <w:szCs w:val="24"/>
              </w:rPr>
              <w:t>міська</w:t>
            </w:r>
            <w:proofErr w:type="spellEnd"/>
            <w:r>
              <w:rPr>
                <w:rFonts w:ascii="Times New Roman" w:hAnsi="Times New Roman"/>
                <w:sz w:val="24"/>
                <w:szCs w:val="24"/>
              </w:rPr>
              <w:t xml:space="preserve"> рада</w:t>
            </w:r>
            <w:r>
              <w:rPr>
                <w:rFonts w:ascii="Times New Roman" w:hAnsi="Times New Roman"/>
                <w:sz w:val="24"/>
                <w:szCs w:val="24"/>
                <w:lang w:val="uk-UA"/>
              </w:rPr>
              <w:t xml:space="preserve"> Сумської області</w:t>
            </w:r>
          </w:p>
        </w:tc>
      </w:tr>
      <w:tr w:rsidR="00C0553C" w:rsidTr="00C0553C">
        <w:tc>
          <w:tcPr>
            <w:tcW w:w="675"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r>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proofErr w:type="spellStart"/>
            <w:r>
              <w:rPr>
                <w:rFonts w:ascii="Times New Roman" w:hAnsi="Times New Roman"/>
                <w:sz w:val="24"/>
                <w:szCs w:val="24"/>
              </w:rPr>
              <w:t>Розробник</w:t>
            </w:r>
            <w:proofErr w:type="spellEnd"/>
            <w:r>
              <w:rPr>
                <w:rFonts w:ascii="Times New Roman" w:hAnsi="Times New Roman"/>
                <w:sz w:val="24"/>
                <w:szCs w:val="24"/>
              </w:rPr>
              <w:t xml:space="preserve"> </w:t>
            </w:r>
            <w:proofErr w:type="spellStart"/>
            <w:r>
              <w:rPr>
                <w:rFonts w:ascii="Times New Roman" w:hAnsi="Times New Roman"/>
                <w:sz w:val="24"/>
                <w:szCs w:val="24"/>
              </w:rPr>
              <w:t>Програми</w:t>
            </w:r>
            <w:proofErr w:type="spellEnd"/>
          </w:p>
        </w:tc>
        <w:tc>
          <w:tcPr>
            <w:tcW w:w="5635"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proofErr w:type="spellStart"/>
            <w:r>
              <w:rPr>
                <w:rFonts w:ascii="Times New Roman" w:hAnsi="Times New Roman"/>
                <w:sz w:val="24"/>
                <w:szCs w:val="24"/>
              </w:rPr>
              <w:t>Управління</w:t>
            </w:r>
            <w:proofErr w:type="spellEnd"/>
            <w:r>
              <w:rPr>
                <w:rFonts w:ascii="Times New Roman" w:hAnsi="Times New Roman"/>
                <w:sz w:val="24"/>
                <w:szCs w:val="24"/>
              </w:rPr>
              <w:t xml:space="preserve"> </w:t>
            </w:r>
            <w:proofErr w:type="spellStart"/>
            <w:r>
              <w:rPr>
                <w:rFonts w:ascii="Times New Roman" w:hAnsi="Times New Roman"/>
                <w:sz w:val="24"/>
                <w:szCs w:val="24"/>
              </w:rPr>
              <w:t>економічного</w:t>
            </w:r>
            <w:proofErr w:type="spellEnd"/>
            <w:r>
              <w:rPr>
                <w:rFonts w:ascii="Times New Roman" w:hAnsi="Times New Roman"/>
                <w:sz w:val="24"/>
                <w:szCs w:val="24"/>
              </w:rPr>
              <w:t xml:space="preserve"> </w:t>
            </w:r>
            <w:proofErr w:type="spellStart"/>
            <w:r>
              <w:rPr>
                <w:rFonts w:ascii="Times New Roman" w:hAnsi="Times New Roman"/>
                <w:sz w:val="24"/>
                <w:szCs w:val="24"/>
              </w:rPr>
              <w:t>розвитку</w:t>
            </w:r>
            <w:proofErr w:type="spellEnd"/>
            <w:r>
              <w:rPr>
                <w:rFonts w:ascii="Times New Roman" w:hAnsi="Times New Roman"/>
                <w:sz w:val="24"/>
                <w:szCs w:val="24"/>
              </w:rPr>
              <w:t xml:space="preserve"> </w:t>
            </w:r>
            <w:proofErr w:type="spellStart"/>
            <w:r>
              <w:rPr>
                <w:rFonts w:ascii="Times New Roman" w:hAnsi="Times New Roman"/>
                <w:sz w:val="24"/>
                <w:szCs w:val="24"/>
              </w:rPr>
              <w:t>Роменської</w:t>
            </w:r>
            <w:proofErr w:type="spellEnd"/>
            <w:r>
              <w:rPr>
                <w:rFonts w:ascii="Times New Roman" w:hAnsi="Times New Roman"/>
                <w:sz w:val="24"/>
                <w:szCs w:val="24"/>
              </w:rPr>
              <w:t xml:space="preserve"> </w:t>
            </w:r>
            <w:proofErr w:type="spellStart"/>
            <w:r>
              <w:rPr>
                <w:rFonts w:ascii="Times New Roman" w:hAnsi="Times New Roman"/>
                <w:sz w:val="24"/>
                <w:szCs w:val="24"/>
              </w:rPr>
              <w:t>міської</w:t>
            </w:r>
            <w:proofErr w:type="spellEnd"/>
            <w:r>
              <w:rPr>
                <w:rFonts w:ascii="Times New Roman" w:hAnsi="Times New Roman"/>
                <w:sz w:val="24"/>
                <w:szCs w:val="24"/>
              </w:rPr>
              <w:t xml:space="preserve"> ради</w:t>
            </w:r>
          </w:p>
        </w:tc>
      </w:tr>
      <w:tr w:rsidR="00C0553C" w:rsidTr="00C0553C">
        <w:tc>
          <w:tcPr>
            <w:tcW w:w="675"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r>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proofErr w:type="spellStart"/>
            <w:r>
              <w:rPr>
                <w:rFonts w:ascii="Times New Roman" w:hAnsi="Times New Roman"/>
                <w:sz w:val="24"/>
                <w:szCs w:val="24"/>
              </w:rPr>
              <w:t>Відповідальні</w:t>
            </w:r>
            <w:proofErr w:type="spellEnd"/>
            <w:r>
              <w:rPr>
                <w:rFonts w:ascii="Times New Roman" w:hAnsi="Times New Roman"/>
                <w:sz w:val="24"/>
                <w:szCs w:val="24"/>
              </w:rPr>
              <w:t xml:space="preserve"> </w:t>
            </w:r>
            <w:proofErr w:type="spellStart"/>
            <w:r>
              <w:rPr>
                <w:rFonts w:ascii="Times New Roman" w:hAnsi="Times New Roman"/>
                <w:sz w:val="24"/>
                <w:szCs w:val="24"/>
              </w:rPr>
              <w:t>виконавці</w:t>
            </w:r>
            <w:proofErr w:type="spellEnd"/>
            <w:r>
              <w:rPr>
                <w:rFonts w:ascii="Times New Roman" w:hAnsi="Times New Roman"/>
                <w:sz w:val="24"/>
                <w:szCs w:val="24"/>
              </w:rPr>
              <w:t xml:space="preserve"> </w:t>
            </w:r>
            <w:proofErr w:type="spellStart"/>
            <w:r>
              <w:rPr>
                <w:rFonts w:ascii="Times New Roman" w:hAnsi="Times New Roman"/>
                <w:sz w:val="24"/>
                <w:szCs w:val="24"/>
              </w:rPr>
              <w:t>Програми</w:t>
            </w:r>
            <w:proofErr w:type="spellEnd"/>
          </w:p>
        </w:tc>
        <w:tc>
          <w:tcPr>
            <w:tcW w:w="5635"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proofErr w:type="spellStart"/>
            <w:r>
              <w:rPr>
                <w:rFonts w:ascii="Times New Roman" w:hAnsi="Times New Roman"/>
                <w:sz w:val="24"/>
                <w:szCs w:val="24"/>
              </w:rPr>
              <w:t>Управління</w:t>
            </w:r>
            <w:proofErr w:type="spellEnd"/>
            <w:r>
              <w:rPr>
                <w:rFonts w:ascii="Times New Roman" w:hAnsi="Times New Roman"/>
                <w:sz w:val="24"/>
                <w:szCs w:val="24"/>
              </w:rPr>
              <w:t xml:space="preserve"> </w:t>
            </w:r>
            <w:proofErr w:type="spellStart"/>
            <w:r>
              <w:rPr>
                <w:rFonts w:ascii="Times New Roman" w:hAnsi="Times New Roman"/>
                <w:sz w:val="24"/>
                <w:szCs w:val="24"/>
              </w:rPr>
              <w:t>економічного</w:t>
            </w:r>
            <w:proofErr w:type="spellEnd"/>
            <w:r>
              <w:rPr>
                <w:rFonts w:ascii="Times New Roman" w:hAnsi="Times New Roman"/>
                <w:sz w:val="24"/>
                <w:szCs w:val="24"/>
              </w:rPr>
              <w:t xml:space="preserve"> </w:t>
            </w:r>
            <w:proofErr w:type="spellStart"/>
            <w:r>
              <w:rPr>
                <w:rFonts w:ascii="Times New Roman" w:hAnsi="Times New Roman"/>
                <w:sz w:val="24"/>
                <w:szCs w:val="24"/>
              </w:rPr>
              <w:t>розвитку</w:t>
            </w:r>
            <w:proofErr w:type="spellEnd"/>
            <w:r>
              <w:rPr>
                <w:rFonts w:ascii="Times New Roman" w:hAnsi="Times New Roman"/>
                <w:sz w:val="24"/>
                <w:szCs w:val="24"/>
              </w:rPr>
              <w:t xml:space="preserve"> </w:t>
            </w:r>
            <w:proofErr w:type="spellStart"/>
            <w:r>
              <w:rPr>
                <w:rFonts w:ascii="Times New Roman" w:hAnsi="Times New Roman"/>
                <w:sz w:val="24"/>
                <w:szCs w:val="24"/>
              </w:rPr>
              <w:t>Роменської</w:t>
            </w:r>
            <w:proofErr w:type="spellEnd"/>
            <w:r>
              <w:rPr>
                <w:rFonts w:ascii="Times New Roman" w:hAnsi="Times New Roman"/>
                <w:sz w:val="24"/>
                <w:szCs w:val="24"/>
              </w:rPr>
              <w:t xml:space="preserve"> </w:t>
            </w:r>
            <w:proofErr w:type="spellStart"/>
            <w:r>
              <w:rPr>
                <w:rFonts w:ascii="Times New Roman" w:hAnsi="Times New Roman"/>
                <w:sz w:val="24"/>
                <w:szCs w:val="24"/>
              </w:rPr>
              <w:t>міської</w:t>
            </w:r>
            <w:proofErr w:type="spellEnd"/>
            <w:r>
              <w:rPr>
                <w:rFonts w:ascii="Times New Roman" w:hAnsi="Times New Roman"/>
                <w:sz w:val="24"/>
                <w:szCs w:val="24"/>
              </w:rPr>
              <w:t xml:space="preserve"> ради</w:t>
            </w:r>
          </w:p>
        </w:tc>
      </w:tr>
      <w:tr w:rsidR="00C0553C" w:rsidTr="00C0553C">
        <w:tc>
          <w:tcPr>
            <w:tcW w:w="675"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r>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proofErr w:type="spellStart"/>
            <w:r>
              <w:rPr>
                <w:rFonts w:ascii="Times New Roman" w:hAnsi="Times New Roman"/>
                <w:sz w:val="24"/>
                <w:szCs w:val="24"/>
              </w:rPr>
              <w:t>Учасники</w:t>
            </w:r>
            <w:proofErr w:type="spellEnd"/>
            <w:r>
              <w:rPr>
                <w:rFonts w:ascii="Times New Roman" w:hAnsi="Times New Roman"/>
                <w:sz w:val="24"/>
                <w:szCs w:val="24"/>
              </w:rPr>
              <w:t xml:space="preserve"> </w:t>
            </w:r>
            <w:proofErr w:type="spellStart"/>
            <w:r>
              <w:rPr>
                <w:rFonts w:ascii="Times New Roman" w:hAnsi="Times New Roman"/>
                <w:sz w:val="24"/>
                <w:szCs w:val="24"/>
              </w:rPr>
              <w:t>Програми</w:t>
            </w:r>
            <w:proofErr w:type="spellEnd"/>
          </w:p>
        </w:tc>
        <w:tc>
          <w:tcPr>
            <w:tcW w:w="5635"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lang w:val="uk-UA"/>
              </w:rPr>
            </w:pPr>
            <w:proofErr w:type="spellStart"/>
            <w:r>
              <w:rPr>
                <w:rFonts w:ascii="Times New Roman" w:hAnsi="Times New Roman"/>
                <w:sz w:val="24"/>
                <w:szCs w:val="24"/>
              </w:rPr>
              <w:t>Юридичні</w:t>
            </w:r>
            <w:proofErr w:type="spellEnd"/>
            <w:r>
              <w:rPr>
                <w:rFonts w:ascii="Times New Roman" w:hAnsi="Times New Roman"/>
                <w:sz w:val="24"/>
                <w:szCs w:val="24"/>
              </w:rPr>
              <w:t xml:space="preserve"> особи та </w:t>
            </w:r>
            <w:proofErr w:type="spellStart"/>
            <w:r>
              <w:rPr>
                <w:rFonts w:ascii="Times New Roman" w:hAnsi="Times New Roman"/>
                <w:sz w:val="24"/>
                <w:szCs w:val="24"/>
              </w:rPr>
              <w:t>фізичні</w:t>
            </w:r>
            <w:proofErr w:type="spellEnd"/>
            <w:r>
              <w:rPr>
                <w:rFonts w:ascii="Times New Roman" w:hAnsi="Times New Roman"/>
                <w:sz w:val="24"/>
                <w:szCs w:val="24"/>
              </w:rPr>
              <w:t xml:space="preserve"> особи - </w:t>
            </w:r>
            <w:proofErr w:type="spellStart"/>
            <w:r>
              <w:rPr>
                <w:rFonts w:ascii="Times New Roman" w:hAnsi="Times New Roman"/>
                <w:sz w:val="24"/>
                <w:szCs w:val="24"/>
              </w:rPr>
              <w:t>підприємці</w:t>
            </w:r>
            <w:proofErr w:type="spellEnd"/>
            <w:r>
              <w:rPr>
                <w:rFonts w:ascii="Times New Roman" w:hAnsi="Times New Roman"/>
                <w:sz w:val="24"/>
                <w:szCs w:val="24"/>
              </w:rPr>
              <w:t xml:space="preserve">, </w:t>
            </w:r>
            <w:proofErr w:type="spellStart"/>
            <w:r>
              <w:rPr>
                <w:rFonts w:ascii="Times New Roman" w:hAnsi="Times New Roman"/>
                <w:sz w:val="24"/>
                <w:szCs w:val="24"/>
              </w:rPr>
              <w:t>громадяни</w:t>
            </w:r>
            <w:proofErr w:type="spellEnd"/>
            <w:r>
              <w:rPr>
                <w:rFonts w:ascii="Times New Roman" w:hAnsi="Times New Roman"/>
                <w:sz w:val="24"/>
                <w:szCs w:val="24"/>
              </w:rPr>
              <w:t xml:space="preserve">, </w:t>
            </w:r>
            <w:proofErr w:type="spellStart"/>
            <w:r>
              <w:rPr>
                <w:rFonts w:ascii="Times New Roman" w:hAnsi="Times New Roman"/>
                <w:sz w:val="24"/>
                <w:szCs w:val="24"/>
              </w:rPr>
              <w:t>які</w:t>
            </w:r>
            <w:proofErr w:type="spellEnd"/>
            <w:r>
              <w:rPr>
                <w:rFonts w:ascii="Times New Roman" w:hAnsi="Times New Roman"/>
                <w:sz w:val="24"/>
                <w:szCs w:val="24"/>
              </w:rPr>
              <w:t xml:space="preserve"> </w:t>
            </w:r>
            <w:proofErr w:type="spellStart"/>
            <w:r>
              <w:rPr>
                <w:rFonts w:ascii="Times New Roman" w:hAnsi="Times New Roman"/>
                <w:sz w:val="24"/>
                <w:szCs w:val="24"/>
              </w:rPr>
              <w:t>визначаються</w:t>
            </w:r>
            <w:proofErr w:type="spellEnd"/>
            <w:r>
              <w:rPr>
                <w:rFonts w:ascii="Times New Roman" w:hAnsi="Times New Roman"/>
                <w:sz w:val="24"/>
                <w:szCs w:val="24"/>
              </w:rPr>
              <w:t xml:space="preserve"> </w:t>
            </w:r>
            <w:proofErr w:type="spellStart"/>
            <w:r>
              <w:rPr>
                <w:rFonts w:ascii="Times New Roman" w:hAnsi="Times New Roman"/>
                <w:sz w:val="24"/>
                <w:szCs w:val="24"/>
              </w:rPr>
              <w:t>покупцями</w:t>
            </w:r>
            <w:proofErr w:type="spellEnd"/>
            <w:r>
              <w:rPr>
                <w:rFonts w:ascii="Times New Roman" w:hAnsi="Times New Roman"/>
                <w:sz w:val="24"/>
                <w:szCs w:val="24"/>
              </w:rPr>
              <w:t xml:space="preserve"> </w:t>
            </w:r>
            <w:proofErr w:type="spellStart"/>
            <w:r>
              <w:rPr>
                <w:rFonts w:ascii="Times New Roman" w:hAnsi="Times New Roman"/>
                <w:sz w:val="24"/>
                <w:szCs w:val="24"/>
              </w:rPr>
              <w:t>відповідно</w:t>
            </w:r>
            <w:proofErr w:type="spellEnd"/>
            <w:r>
              <w:rPr>
                <w:rFonts w:ascii="Times New Roman" w:hAnsi="Times New Roman"/>
                <w:sz w:val="24"/>
                <w:szCs w:val="24"/>
              </w:rPr>
              <w:t xml:space="preserve"> до чинного </w:t>
            </w:r>
            <w:proofErr w:type="spellStart"/>
            <w:r>
              <w:rPr>
                <w:rFonts w:ascii="Times New Roman" w:hAnsi="Times New Roman"/>
                <w:sz w:val="24"/>
                <w:szCs w:val="24"/>
              </w:rPr>
              <w:t>законодавства</w:t>
            </w:r>
            <w:proofErr w:type="spellEnd"/>
            <w:r>
              <w:rPr>
                <w:rFonts w:ascii="Times New Roman" w:hAnsi="Times New Roman"/>
                <w:sz w:val="24"/>
                <w:szCs w:val="24"/>
              </w:rPr>
              <w:t xml:space="preserve">, </w:t>
            </w:r>
            <w:proofErr w:type="spellStart"/>
            <w:r>
              <w:rPr>
                <w:rFonts w:ascii="Times New Roman" w:hAnsi="Times New Roman"/>
                <w:sz w:val="24"/>
                <w:szCs w:val="24"/>
              </w:rPr>
              <w:t>суб’єкти</w:t>
            </w:r>
            <w:proofErr w:type="spellEnd"/>
            <w:r>
              <w:rPr>
                <w:rFonts w:ascii="Times New Roman" w:hAnsi="Times New Roman"/>
                <w:sz w:val="24"/>
                <w:szCs w:val="24"/>
              </w:rPr>
              <w:t xml:space="preserve"> </w:t>
            </w:r>
            <w:proofErr w:type="spellStart"/>
            <w:r>
              <w:rPr>
                <w:rFonts w:ascii="Times New Roman" w:hAnsi="Times New Roman"/>
                <w:sz w:val="24"/>
                <w:szCs w:val="24"/>
              </w:rPr>
              <w:t>оціночної</w:t>
            </w:r>
            <w:proofErr w:type="spellEnd"/>
            <w:r>
              <w:rPr>
                <w:rFonts w:ascii="Times New Roman" w:hAnsi="Times New Roman"/>
                <w:sz w:val="24"/>
                <w:szCs w:val="24"/>
              </w:rPr>
              <w:t xml:space="preserve"> </w:t>
            </w:r>
            <w:proofErr w:type="spellStart"/>
            <w:r>
              <w:rPr>
                <w:rFonts w:ascii="Times New Roman" w:hAnsi="Times New Roman"/>
                <w:sz w:val="24"/>
                <w:szCs w:val="24"/>
              </w:rPr>
              <w:t>діяльності</w:t>
            </w:r>
            <w:proofErr w:type="spellEnd"/>
            <w:r>
              <w:rPr>
                <w:rFonts w:ascii="Times New Roman" w:hAnsi="Times New Roman"/>
                <w:sz w:val="24"/>
                <w:szCs w:val="24"/>
              </w:rPr>
              <w:t xml:space="preserve">, </w:t>
            </w:r>
            <w:r>
              <w:rPr>
                <w:rFonts w:ascii="Times New Roman" w:hAnsi="Times New Roman"/>
                <w:sz w:val="24"/>
                <w:szCs w:val="24"/>
                <w:lang w:val="uk-UA"/>
              </w:rPr>
              <w:t>суб’єкти технічної інвентаризації</w:t>
            </w:r>
          </w:p>
        </w:tc>
      </w:tr>
      <w:tr w:rsidR="00C0553C" w:rsidTr="00C0553C">
        <w:tc>
          <w:tcPr>
            <w:tcW w:w="675"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r>
              <w:rPr>
                <w:rFonts w:ascii="Times New Roman" w:hAnsi="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proofErr w:type="spellStart"/>
            <w:r>
              <w:rPr>
                <w:rFonts w:ascii="Times New Roman" w:hAnsi="Times New Roman"/>
                <w:sz w:val="24"/>
                <w:szCs w:val="24"/>
              </w:rPr>
              <w:t>Термін</w:t>
            </w:r>
            <w:proofErr w:type="spellEnd"/>
            <w:r>
              <w:rPr>
                <w:rFonts w:ascii="Times New Roman" w:hAnsi="Times New Roman"/>
                <w:sz w:val="24"/>
                <w:szCs w:val="24"/>
              </w:rPr>
              <w:t xml:space="preserve"> </w:t>
            </w:r>
            <w:proofErr w:type="spellStart"/>
            <w:r>
              <w:rPr>
                <w:rFonts w:ascii="Times New Roman" w:hAnsi="Times New Roman"/>
                <w:sz w:val="24"/>
                <w:szCs w:val="24"/>
              </w:rPr>
              <w:t>реалізації</w:t>
            </w:r>
            <w:proofErr w:type="spellEnd"/>
            <w:r>
              <w:rPr>
                <w:rFonts w:ascii="Times New Roman" w:hAnsi="Times New Roman"/>
                <w:sz w:val="24"/>
                <w:szCs w:val="24"/>
              </w:rPr>
              <w:t xml:space="preserve"> </w:t>
            </w:r>
            <w:proofErr w:type="spellStart"/>
            <w:r>
              <w:rPr>
                <w:rFonts w:ascii="Times New Roman" w:hAnsi="Times New Roman"/>
                <w:sz w:val="24"/>
                <w:szCs w:val="24"/>
              </w:rPr>
              <w:t>Програми</w:t>
            </w:r>
            <w:proofErr w:type="spellEnd"/>
          </w:p>
        </w:tc>
        <w:tc>
          <w:tcPr>
            <w:tcW w:w="5635"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r>
              <w:rPr>
                <w:rFonts w:ascii="Times New Roman" w:hAnsi="Times New Roman"/>
                <w:sz w:val="24"/>
                <w:szCs w:val="24"/>
              </w:rPr>
              <w:t>202</w:t>
            </w:r>
            <w:r>
              <w:rPr>
                <w:rFonts w:ascii="Times New Roman" w:hAnsi="Times New Roman"/>
                <w:sz w:val="24"/>
                <w:szCs w:val="24"/>
                <w:lang w:val="uk-UA"/>
              </w:rPr>
              <w:t>4</w:t>
            </w:r>
            <w:r>
              <w:rPr>
                <w:rFonts w:ascii="Times New Roman" w:hAnsi="Times New Roman"/>
                <w:sz w:val="24"/>
                <w:szCs w:val="24"/>
              </w:rPr>
              <w:t xml:space="preserve"> - 202</w:t>
            </w:r>
            <w:r>
              <w:rPr>
                <w:rFonts w:ascii="Times New Roman" w:hAnsi="Times New Roman"/>
                <w:sz w:val="24"/>
                <w:szCs w:val="24"/>
                <w:lang w:val="uk-UA"/>
              </w:rPr>
              <w:t>6</w:t>
            </w:r>
            <w:r>
              <w:rPr>
                <w:rFonts w:ascii="Times New Roman" w:hAnsi="Times New Roman"/>
                <w:sz w:val="24"/>
                <w:szCs w:val="24"/>
              </w:rPr>
              <w:t xml:space="preserve"> роки</w:t>
            </w:r>
          </w:p>
        </w:tc>
      </w:tr>
      <w:tr w:rsidR="00C0553C" w:rsidTr="00C0553C">
        <w:tc>
          <w:tcPr>
            <w:tcW w:w="675"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r>
              <w:rPr>
                <w:rFonts w:ascii="Times New Roman" w:hAnsi="Times New Roman"/>
                <w:sz w:val="24"/>
                <w:szCs w:val="24"/>
              </w:rPr>
              <w:lastRenderedPageBreak/>
              <w:t>6</w:t>
            </w:r>
          </w:p>
        </w:tc>
        <w:tc>
          <w:tcPr>
            <w:tcW w:w="3544"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proofErr w:type="spellStart"/>
            <w:r>
              <w:rPr>
                <w:rFonts w:ascii="Times New Roman" w:hAnsi="Times New Roman"/>
                <w:sz w:val="24"/>
                <w:szCs w:val="24"/>
              </w:rPr>
              <w:t>Загальний</w:t>
            </w:r>
            <w:proofErr w:type="spellEnd"/>
            <w:r>
              <w:rPr>
                <w:rFonts w:ascii="Times New Roman" w:hAnsi="Times New Roman"/>
                <w:sz w:val="24"/>
                <w:szCs w:val="24"/>
              </w:rPr>
              <w:t xml:space="preserve"> </w:t>
            </w:r>
            <w:proofErr w:type="spellStart"/>
            <w:r>
              <w:rPr>
                <w:rFonts w:ascii="Times New Roman" w:hAnsi="Times New Roman"/>
                <w:sz w:val="24"/>
                <w:szCs w:val="24"/>
              </w:rPr>
              <w:t>обсяг</w:t>
            </w:r>
            <w:proofErr w:type="spellEnd"/>
            <w:r>
              <w:rPr>
                <w:rFonts w:ascii="Times New Roman" w:hAnsi="Times New Roman"/>
                <w:sz w:val="24"/>
                <w:szCs w:val="24"/>
              </w:rPr>
              <w:t xml:space="preserve"> </w:t>
            </w:r>
            <w:proofErr w:type="spellStart"/>
            <w:r>
              <w:rPr>
                <w:rFonts w:ascii="Times New Roman" w:hAnsi="Times New Roman"/>
                <w:sz w:val="24"/>
                <w:szCs w:val="24"/>
              </w:rPr>
              <w:t>фінансових</w:t>
            </w:r>
            <w:proofErr w:type="spellEnd"/>
            <w:r>
              <w:rPr>
                <w:rFonts w:ascii="Times New Roman" w:hAnsi="Times New Roman"/>
                <w:sz w:val="24"/>
                <w:szCs w:val="24"/>
              </w:rPr>
              <w:t xml:space="preserve"> </w:t>
            </w:r>
            <w:proofErr w:type="spellStart"/>
            <w:r>
              <w:rPr>
                <w:rFonts w:ascii="Times New Roman" w:hAnsi="Times New Roman"/>
                <w:sz w:val="24"/>
                <w:szCs w:val="24"/>
              </w:rPr>
              <w:t>ресурсів</w:t>
            </w:r>
            <w:proofErr w:type="spellEnd"/>
            <w:r>
              <w:rPr>
                <w:rFonts w:ascii="Times New Roman" w:hAnsi="Times New Roman"/>
                <w:sz w:val="24"/>
                <w:szCs w:val="24"/>
              </w:rPr>
              <w:t xml:space="preserve">, </w:t>
            </w:r>
            <w:proofErr w:type="spellStart"/>
            <w:r>
              <w:rPr>
                <w:rFonts w:ascii="Times New Roman" w:hAnsi="Times New Roman"/>
                <w:sz w:val="24"/>
                <w:szCs w:val="24"/>
              </w:rPr>
              <w:t>необхідних</w:t>
            </w:r>
            <w:proofErr w:type="spellEnd"/>
            <w:r>
              <w:rPr>
                <w:rFonts w:ascii="Times New Roman" w:hAnsi="Times New Roman"/>
                <w:sz w:val="24"/>
                <w:szCs w:val="24"/>
              </w:rPr>
              <w:t xml:space="preserve"> для </w:t>
            </w:r>
            <w:proofErr w:type="spellStart"/>
            <w:r>
              <w:rPr>
                <w:rFonts w:ascii="Times New Roman" w:hAnsi="Times New Roman"/>
                <w:sz w:val="24"/>
                <w:szCs w:val="24"/>
              </w:rPr>
              <w:t>реалізації</w:t>
            </w:r>
            <w:proofErr w:type="spellEnd"/>
            <w:r>
              <w:rPr>
                <w:rFonts w:ascii="Times New Roman" w:hAnsi="Times New Roman"/>
                <w:sz w:val="24"/>
                <w:szCs w:val="24"/>
              </w:rPr>
              <w:t xml:space="preserve"> </w:t>
            </w:r>
            <w:proofErr w:type="spellStart"/>
            <w:r>
              <w:rPr>
                <w:rFonts w:ascii="Times New Roman" w:hAnsi="Times New Roman"/>
                <w:sz w:val="24"/>
                <w:szCs w:val="24"/>
              </w:rPr>
              <w:t>Програми</w:t>
            </w:r>
            <w:proofErr w:type="spellEnd"/>
            <w:r>
              <w:rPr>
                <w:rFonts w:ascii="Times New Roman" w:hAnsi="Times New Roman"/>
                <w:sz w:val="24"/>
                <w:szCs w:val="24"/>
              </w:rPr>
              <w:t xml:space="preserve">, за </w:t>
            </w:r>
            <w:proofErr w:type="spellStart"/>
            <w:r>
              <w:rPr>
                <w:rFonts w:ascii="Times New Roman" w:hAnsi="Times New Roman"/>
                <w:sz w:val="24"/>
                <w:szCs w:val="24"/>
              </w:rPr>
              <w:t>рахунок</w:t>
            </w:r>
            <w:proofErr w:type="spellEnd"/>
            <w:r>
              <w:rPr>
                <w:rFonts w:ascii="Times New Roman" w:hAnsi="Times New Roman"/>
                <w:sz w:val="24"/>
                <w:szCs w:val="24"/>
              </w:rPr>
              <w:t xml:space="preserve"> </w:t>
            </w:r>
            <w:proofErr w:type="spellStart"/>
            <w:r>
              <w:rPr>
                <w:rFonts w:ascii="Times New Roman" w:hAnsi="Times New Roman"/>
                <w:sz w:val="24"/>
                <w:szCs w:val="24"/>
              </w:rPr>
              <w:t>коштів</w:t>
            </w:r>
            <w:proofErr w:type="spellEnd"/>
            <w:r>
              <w:rPr>
                <w:rFonts w:ascii="Times New Roman" w:hAnsi="Times New Roman"/>
                <w:sz w:val="24"/>
                <w:szCs w:val="24"/>
              </w:rPr>
              <w:t xml:space="preserve"> бюджету</w:t>
            </w:r>
          </w:p>
        </w:tc>
        <w:tc>
          <w:tcPr>
            <w:tcW w:w="5635" w:type="dxa"/>
            <w:tcBorders>
              <w:top w:val="single" w:sz="4" w:space="0" w:color="auto"/>
              <w:left w:val="single" w:sz="4" w:space="0" w:color="auto"/>
              <w:bottom w:val="single" w:sz="4" w:space="0" w:color="auto"/>
              <w:right w:val="single" w:sz="4" w:space="0" w:color="auto"/>
            </w:tcBorders>
            <w:hideMark/>
          </w:tcPr>
          <w:p w:rsidR="00C0553C" w:rsidRDefault="00C0553C">
            <w:pPr>
              <w:pStyle w:val="a5"/>
              <w:spacing w:line="276" w:lineRule="auto"/>
              <w:rPr>
                <w:rFonts w:ascii="Times New Roman" w:hAnsi="Times New Roman"/>
                <w:sz w:val="24"/>
                <w:szCs w:val="24"/>
              </w:rPr>
            </w:pPr>
            <w:r>
              <w:rPr>
                <w:rFonts w:ascii="Times New Roman" w:hAnsi="Times New Roman"/>
                <w:sz w:val="24"/>
                <w:szCs w:val="24"/>
                <w:lang w:val="uk-UA"/>
              </w:rPr>
              <w:t>500</w:t>
            </w:r>
            <w:r>
              <w:rPr>
                <w:rFonts w:ascii="Times New Roman" w:hAnsi="Times New Roman"/>
                <w:sz w:val="24"/>
                <w:szCs w:val="24"/>
              </w:rPr>
              <w:t xml:space="preserve"> тис. грн.</w:t>
            </w:r>
          </w:p>
        </w:tc>
      </w:tr>
    </w:tbl>
    <w:p w:rsidR="00C0553C" w:rsidRPr="00C0553C" w:rsidRDefault="00C0553C" w:rsidP="00C0553C">
      <w:pPr>
        <w:tabs>
          <w:tab w:val="center" w:pos="142"/>
        </w:tabs>
        <w:spacing w:after="120"/>
        <w:ind w:left="360"/>
        <w:jc w:val="both"/>
        <w:rPr>
          <w:rFonts w:ascii="Times New Roman" w:hAnsi="Times New Roman"/>
          <w:b/>
          <w:sz w:val="24"/>
          <w:szCs w:val="24"/>
          <w:lang w:val="uk-UA"/>
        </w:rPr>
      </w:pPr>
    </w:p>
    <w:p w:rsidR="00C0553C" w:rsidRPr="006B5B0E" w:rsidRDefault="00C0553C" w:rsidP="006B5B0E">
      <w:pPr>
        <w:numPr>
          <w:ilvl w:val="0"/>
          <w:numId w:val="14"/>
        </w:numPr>
        <w:spacing w:after="120"/>
        <w:ind w:left="0" w:firstLine="567"/>
        <w:jc w:val="both"/>
        <w:rPr>
          <w:rFonts w:ascii="Times New Roman" w:hAnsi="Times New Roman"/>
          <w:sz w:val="24"/>
          <w:szCs w:val="24"/>
          <w:lang w:val="uk-UA"/>
        </w:rPr>
      </w:pPr>
      <w:r w:rsidRPr="006B5B0E">
        <w:rPr>
          <w:rFonts w:ascii="Times New Roman" w:hAnsi="Times New Roman"/>
          <w:sz w:val="24"/>
          <w:szCs w:val="24"/>
          <w:lang w:val="uk-UA"/>
        </w:rPr>
        <w:t>Пункт 4 розділу V. «Ресурсне забезпечення та фінансові результати виконання Програми приватизації» викласти у такій редакції:</w:t>
      </w:r>
    </w:p>
    <w:p w:rsidR="00C0553C" w:rsidRDefault="00C0553C" w:rsidP="006B5B0E">
      <w:pPr>
        <w:spacing w:after="120"/>
        <w:ind w:firstLine="567"/>
        <w:jc w:val="both"/>
        <w:rPr>
          <w:rFonts w:ascii="Times New Roman" w:hAnsi="Times New Roman"/>
          <w:sz w:val="24"/>
          <w:szCs w:val="24"/>
          <w:lang w:val="uk-UA"/>
        </w:rPr>
      </w:pPr>
      <w:r>
        <w:rPr>
          <w:rFonts w:ascii="Times New Roman" w:hAnsi="Times New Roman"/>
          <w:sz w:val="24"/>
          <w:szCs w:val="24"/>
          <w:lang w:val="uk-UA"/>
        </w:rPr>
        <w:t>«4. Обсяги фінансування заходів з бюджету Роменської міської територіальної громади  щодо реалізації Програми приватизації  майна комунальної власності Роменської міської територіальної громади на 2024-2026 роки складають: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3543"/>
      </w:tblGrid>
      <w:tr w:rsidR="00C0553C" w:rsidTr="00C0553C">
        <w:trPr>
          <w:trHeight w:val="2564"/>
        </w:trPr>
        <w:tc>
          <w:tcPr>
            <w:tcW w:w="2660" w:type="dxa"/>
            <w:tcBorders>
              <w:top w:val="single" w:sz="4" w:space="0" w:color="auto"/>
              <w:left w:val="single" w:sz="4" w:space="0" w:color="auto"/>
              <w:bottom w:val="single" w:sz="4" w:space="0" w:color="auto"/>
              <w:right w:val="single" w:sz="4" w:space="0" w:color="auto"/>
            </w:tcBorders>
            <w:vAlign w:val="center"/>
            <w:hideMark/>
          </w:tcPr>
          <w:p w:rsidR="00C0553C" w:rsidRDefault="00C0553C">
            <w:pPr>
              <w:spacing w:after="0" w:line="240" w:lineRule="auto"/>
              <w:jc w:val="center"/>
              <w:rPr>
                <w:rFonts w:ascii="Times New Roman" w:hAnsi="Times New Roman"/>
                <w:b/>
                <w:sz w:val="24"/>
                <w:szCs w:val="24"/>
              </w:rPr>
            </w:pPr>
            <w:proofErr w:type="spellStart"/>
            <w:r>
              <w:rPr>
                <w:rFonts w:ascii="Times New Roman" w:hAnsi="Times New Roman"/>
                <w:b/>
                <w:sz w:val="24"/>
                <w:szCs w:val="24"/>
              </w:rPr>
              <w:t>Термін</w:t>
            </w:r>
            <w:proofErr w:type="spellEnd"/>
            <w:r>
              <w:rPr>
                <w:rFonts w:ascii="Times New Roman" w:hAnsi="Times New Roman"/>
                <w:b/>
                <w:sz w:val="24"/>
                <w:szCs w:val="24"/>
              </w:rPr>
              <w:t xml:space="preserve"> </w:t>
            </w:r>
            <w:proofErr w:type="spellStart"/>
            <w:r>
              <w:rPr>
                <w:rFonts w:ascii="Times New Roman" w:hAnsi="Times New Roman"/>
                <w:b/>
                <w:sz w:val="24"/>
                <w:szCs w:val="24"/>
              </w:rPr>
              <w:t>реалізації</w:t>
            </w:r>
            <w:proofErr w:type="spellEnd"/>
            <w:r>
              <w:rPr>
                <w:rFonts w:ascii="Times New Roman" w:hAnsi="Times New Roman"/>
                <w:b/>
                <w:sz w:val="24"/>
                <w:szCs w:val="24"/>
              </w:rPr>
              <w:t xml:space="preserve"> </w:t>
            </w:r>
            <w:proofErr w:type="spellStart"/>
            <w:r>
              <w:rPr>
                <w:rFonts w:ascii="Times New Roman" w:hAnsi="Times New Roman"/>
                <w:b/>
                <w:sz w:val="24"/>
                <w:szCs w:val="24"/>
              </w:rPr>
              <w:t>Програми</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rsidR="00C0553C" w:rsidRDefault="00C0553C" w:rsidP="006B5B0E">
            <w:pPr>
              <w:spacing w:after="0" w:line="240" w:lineRule="auto"/>
              <w:jc w:val="center"/>
              <w:rPr>
                <w:rFonts w:ascii="Times New Roman" w:hAnsi="Times New Roman"/>
                <w:b/>
                <w:sz w:val="24"/>
                <w:szCs w:val="24"/>
              </w:rPr>
            </w:pPr>
            <w:proofErr w:type="spellStart"/>
            <w:r>
              <w:rPr>
                <w:rFonts w:ascii="Times New Roman" w:hAnsi="Times New Roman"/>
                <w:b/>
                <w:sz w:val="24"/>
                <w:szCs w:val="24"/>
              </w:rPr>
              <w:t>Обсяги</w:t>
            </w:r>
            <w:proofErr w:type="spellEnd"/>
            <w:r>
              <w:rPr>
                <w:rFonts w:ascii="Times New Roman" w:hAnsi="Times New Roman"/>
                <w:b/>
                <w:sz w:val="24"/>
                <w:szCs w:val="24"/>
              </w:rPr>
              <w:t xml:space="preserve"> </w:t>
            </w:r>
            <w:proofErr w:type="spellStart"/>
            <w:r>
              <w:rPr>
                <w:rFonts w:ascii="Times New Roman" w:hAnsi="Times New Roman"/>
                <w:b/>
                <w:sz w:val="24"/>
                <w:szCs w:val="24"/>
              </w:rPr>
              <w:t>фінансування</w:t>
            </w:r>
            <w:proofErr w:type="spellEnd"/>
            <w:r>
              <w:rPr>
                <w:rFonts w:ascii="Times New Roman" w:hAnsi="Times New Roman"/>
                <w:b/>
                <w:sz w:val="24"/>
                <w:szCs w:val="24"/>
              </w:rPr>
              <w:t xml:space="preserve"> </w:t>
            </w:r>
            <w:proofErr w:type="spellStart"/>
            <w:r>
              <w:rPr>
                <w:rFonts w:ascii="Times New Roman" w:hAnsi="Times New Roman"/>
                <w:b/>
                <w:sz w:val="24"/>
                <w:szCs w:val="24"/>
              </w:rPr>
              <w:t>щодо</w:t>
            </w:r>
            <w:proofErr w:type="spellEnd"/>
            <w:r>
              <w:rPr>
                <w:rFonts w:ascii="Times New Roman" w:hAnsi="Times New Roman"/>
                <w:b/>
                <w:sz w:val="24"/>
                <w:szCs w:val="24"/>
              </w:rPr>
              <w:t xml:space="preserve"> </w:t>
            </w:r>
            <w:proofErr w:type="spellStart"/>
            <w:r>
              <w:rPr>
                <w:rFonts w:ascii="Times New Roman" w:hAnsi="Times New Roman"/>
                <w:b/>
                <w:sz w:val="24"/>
                <w:szCs w:val="24"/>
              </w:rPr>
              <w:t>приватизації</w:t>
            </w:r>
            <w:proofErr w:type="spellEnd"/>
            <w:r>
              <w:rPr>
                <w:rFonts w:ascii="Times New Roman" w:hAnsi="Times New Roman"/>
                <w:b/>
                <w:sz w:val="24"/>
                <w:szCs w:val="24"/>
              </w:rPr>
              <w:t xml:space="preserve"> майна </w:t>
            </w:r>
            <w:proofErr w:type="spellStart"/>
            <w:r>
              <w:rPr>
                <w:rFonts w:ascii="Times New Roman" w:hAnsi="Times New Roman"/>
                <w:b/>
                <w:sz w:val="24"/>
                <w:szCs w:val="24"/>
              </w:rPr>
              <w:t>комунальної</w:t>
            </w:r>
            <w:proofErr w:type="spellEnd"/>
            <w:r>
              <w:rPr>
                <w:rFonts w:ascii="Times New Roman" w:hAnsi="Times New Roman"/>
                <w:b/>
                <w:sz w:val="24"/>
                <w:szCs w:val="24"/>
              </w:rPr>
              <w:t xml:space="preserve"> </w:t>
            </w:r>
            <w:proofErr w:type="spellStart"/>
            <w:r>
              <w:rPr>
                <w:rFonts w:ascii="Times New Roman" w:hAnsi="Times New Roman"/>
                <w:b/>
                <w:sz w:val="24"/>
                <w:szCs w:val="24"/>
              </w:rPr>
              <w:t>власності</w:t>
            </w:r>
            <w:proofErr w:type="spellEnd"/>
            <w:r>
              <w:rPr>
                <w:rFonts w:ascii="Times New Roman" w:hAnsi="Times New Roman"/>
                <w:b/>
                <w:sz w:val="24"/>
                <w:szCs w:val="24"/>
              </w:rPr>
              <w:t>,</w:t>
            </w:r>
            <w:r>
              <w:rPr>
                <w:rFonts w:ascii="Times New Roman" w:hAnsi="Times New Roman"/>
                <w:b/>
                <w:sz w:val="24"/>
                <w:szCs w:val="24"/>
                <w:lang w:val="uk-UA"/>
              </w:rPr>
              <w:t xml:space="preserve">      </w:t>
            </w:r>
            <w:r>
              <w:rPr>
                <w:rFonts w:ascii="Times New Roman" w:hAnsi="Times New Roman"/>
                <w:b/>
                <w:sz w:val="24"/>
                <w:szCs w:val="24"/>
              </w:rPr>
              <w:t xml:space="preserve"> тис. </w:t>
            </w:r>
            <w:r w:rsidR="006B5B0E">
              <w:rPr>
                <w:rFonts w:ascii="Times New Roman" w:hAnsi="Times New Roman"/>
                <w:b/>
                <w:sz w:val="24"/>
                <w:szCs w:val="24"/>
                <w:lang w:val="uk-UA"/>
              </w:rPr>
              <w:t>г</w:t>
            </w:r>
            <w:proofErr w:type="spellStart"/>
            <w:r>
              <w:rPr>
                <w:rFonts w:ascii="Times New Roman" w:hAnsi="Times New Roman"/>
                <w:b/>
                <w:sz w:val="24"/>
                <w:szCs w:val="24"/>
              </w:rPr>
              <w:t>рн</w:t>
            </w:r>
            <w:proofErr w:type="spellEnd"/>
          </w:p>
        </w:tc>
        <w:tc>
          <w:tcPr>
            <w:tcW w:w="3543" w:type="dxa"/>
            <w:tcBorders>
              <w:top w:val="single" w:sz="4" w:space="0" w:color="auto"/>
              <w:left w:val="single" w:sz="4" w:space="0" w:color="auto"/>
              <w:bottom w:val="single" w:sz="4" w:space="0" w:color="auto"/>
              <w:right w:val="single" w:sz="4" w:space="0" w:color="auto"/>
            </w:tcBorders>
            <w:vAlign w:val="center"/>
            <w:hideMark/>
          </w:tcPr>
          <w:p w:rsidR="00C0553C" w:rsidRDefault="00C0553C">
            <w:pPr>
              <w:spacing w:after="0" w:line="240" w:lineRule="auto"/>
              <w:jc w:val="center"/>
              <w:rPr>
                <w:rFonts w:ascii="Times New Roman" w:hAnsi="Times New Roman"/>
                <w:b/>
                <w:sz w:val="24"/>
                <w:szCs w:val="24"/>
              </w:rPr>
            </w:pPr>
            <w:proofErr w:type="spellStart"/>
            <w:r>
              <w:rPr>
                <w:rFonts w:ascii="Times New Roman" w:hAnsi="Times New Roman"/>
                <w:b/>
                <w:sz w:val="24"/>
                <w:szCs w:val="24"/>
              </w:rPr>
              <w:t>Джерела</w:t>
            </w:r>
            <w:proofErr w:type="spellEnd"/>
            <w:r>
              <w:rPr>
                <w:rFonts w:ascii="Times New Roman" w:hAnsi="Times New Roman"/>
                <w:b/>
                <w:sz w:val="24"/>
                <w:szCs w:val="24"/>
              </w:rPr>
              <w:t xml:space="preserve"> </w:t>
            </w:r>
            <w:proofErr w:type="spellStart"/>
            <w:r>
              <w:rPr>
                <w:rFonts w:ascii="Times New Roman" w:hAnsi="Times New Roman"/>
                <w:b/>
                <w:sz w:val="24"/>
                <w:szCs w:val="24"/>
              </w:rPr>
              <w:t>фінансування</w:t>
            </w:r>
            <w:proofErr w:type="spellEnd"/>
          </w:p>
        </w:tc>
      </w:tr>
      <w:tr w:rsidR="00C0553C" w:rsidTr="00C0553C">
        <w:tc>
          <w:tcPr>
            <w:tcW w:w="2660" w:type="dxa"/>
            <w:tcBorders>
              <w:top w:val="single" w:sz="4" w:space="0" w:color="auto"/>
              <w:left w:val="single" w:sz="4" w:space="0" w:color="auto"/>
              <w:bottom w:val="single" w:sz="4" w:space="0" w:color="auto"/>
              <w:right w:val="single" w:sz="4" w:space="0" w:color="auto"/>
            </w:tcBorders>
            <w:hideMark/>
          </w:tcPr>
          <w:p w:rsidR="00C0553C" w:rsidRDefault="00C0553C">
            <w:pPr>
              <w:jc w:val="center"/>
              <w:rPr>
                <w:rFonts w:ascii="Times New Roman" w:hAnsi="Times New Roman"/>
                <w:sz w:val="24"/>
                <w:szCs w:val="24"/>
              </w:rPr>
            </w:pPr>
            <w:r>
              <w:rPr>
                <w:rFonts w:ascii="Times New Roman" w:hAnsi="Times New Roman"/>
                <w:sz w:val="24"/>
                <w:szCs w:val="24"/>
              </w:rPr>
              <w:t>202</w:t>
            </w:r>
            <w:r>
              <w:rPr>
                <w:rFonts w:ascii="Times New Roman" w:hAnsi="Times New Roman"/>
                <w:sz w:val="24"/>
                <w:szCs w:val="24"/>
                <w:lang w:val="uk-UA"/>
              </w:rPr>
              <w:t>4</w:t>
            </w:r>
            <w:r>
              <w:rPr>
                <w:rFonts w:ascii="Times New Roman" w:hAnsi="Times New Roman"/>
                <w:sz w:val="24"/>
                <w:szCs w:val="24"/>
              </w:rPr>
              <w:t xml:space="preserve"> </w:t>
            </w:r>
            <w:proofErr w:type="spellStart"/>
            <w:r>
              <w:rPr>
                <w:rFonts w:ascii="Times New Roman" w:hAnsi="Times New Roman"/>
                <w:sz w:val="24"/>
                <w:szCs w:val="24"/>
              </w:rPr>
              <w:t>рік</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C0553C" w:rsidRDefault="00C0553C">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uk-UA"/>
              </w:rPr>
              <w:t>30</w:t>
            </w:r>
            <w:r>
              <w:rPr>
                <w:rFonts w:ascii="Times New Roman" w:hAnsi="Times New Roman"/>
                <w:sz w:val="24"/>
                <w:szCs w:val="24"/>
              </w:rPr>
              <w:t>,0</w:t>
            </w:r>
          </w:p>
        </w:tc>
        <w:tc>
          <w:tcPr>
            <w:tcW w:w="3543" w:type="dxa"/>
            <w:vMerge w:val="restart"/>
            <w:tcBorders>
              <w:top w:val="single" w:sz="4" w:space="0" w:color="auto"/>
              <w:left w:val="single" w:sz="4" w:space="0" w:color="auto"/>
              <w:bottom w:val="single" w:sz="4" w:space="0" w:color="auto"/>
              <w:right w:val="single" w:sz="4" w:space="0" w:color="auto"/>
            </w:tcBorders>
            <w:hideMark/>
          </w:tcPr>
          <w:p w:rsidR="00C0553C" w:rsidRDefault="00C0553C">
            <w:pPr>
              <w:jc w:val="center"/>
              <w:rPr>
                <w:rFonts w:ascii="Times New Roman" w:hAnsi="Times New Roman"/>
                <w:sz w:val="24"/>
                <w:szCs w:val="24"/>
              </w:rPr>
            </w:pPr>
            <w:r>
              <w:rPr>
                <w:rFonts w:ascii="Times New Roman" w:hAnsi="Times New Roman"/>
                <w:sz w:val="24"/>
                <w:szCs w:val="24"/>
              </w:rPr>
              <w:t xml:space="preserve">Бюджет </w:t>
            </w:r>
            <w:proofErr w:type="spellStart"/>
            <w:r>
              <w:rPr>
                <w:rFonts w:ascii="Times New Roman" w:hAnsi="Times New Roman"/>
                <w:sz w:val="24"/>
                <w:szCs w:val="24"/>
              </w:rPr>
              <w:t>Роменської</w:t>
            </w:r>
            <w:proofErr w:type="spellEnd"/>
            <w:r>
              <w:rPr>
                <w:rFonts w:ascii="Times New Roman" w:hAnsi="Times New Roman"/>
                <w:sz w:val="24"/>
                <w:szCs w:val="24"/>
              </w:rPr>
              <w:t xml:space="preserve"> </w:t>
            </w:r>
            <w:r>
              <w:rPr>
                <w:rFonts w:ascii="Times New Roman" w:hAnsi="Times New Roman"/>
                <w:sz w:val="24"/>
                <w:szCs w:val="24"/>
                <w:lang w:val="uk-UA"/>
              </w:rPr>
              <w:t xml:space="preserve">міської </w:t>
            </w:r>
            <w:proofErr w:type="spellStart"/>
            <w:r>
              <w:rPr>
                <w:rFonts w:ascii="Times New Roman" w:hAnsi="Times New Roman"/>
                <w:sz w:val="24"/>
                <w:szCs w:val="24"/>
              </w:rPr>
              <w:t>територіальної</w:t>
            </w:r>
            <w:proofErr w:type="spellEnd"/>
            <w:r>
              <w:rPr>
                <w:rFonts w:ascii="Times New Roman" w:hAnsi="Times New Roman"/>
                <w:sz w:val="24"/>
                <w:szCs w:val="24"/>
              </w:rPr>
              <w:t xml:space="preserve"> </w:t>
            </w:r>
            <w:proofErr w:type="spellStart"/>
            <w:r>
              <w:rPr>
                <w:rFonts w:ascii="Times New Roman" w:hAnsi="Times New Roman"/>
                <w:sz w:val="24"/>
                <w:szCs w:val="24"/>
              </w:rPr>
              <w:t>громади</w:t>
            </w:r>
            <w:proofErr w:type="spellEnd"/>
          </w:p>
        </w:tc>
      </w:tr>
      <w:tr w:rsidR="00C0553C" w:rsidTr="00C0553C">
        <w:tc>
          <w:tcPr>
            <w:tcW w:w="2660" w:type="dxa"/>
            <w:tcBorders>
              <w:top w:val="single" w:sz="4" w:space="0" w:color="auto"/>
              <w:left w:val="single" w:sz="4" w:space="0" w:color="auto"/>
              <w:bottom w:val="single" w:sz="4" w:space="0" w:color="auto"/>
              <w:right w:val="single" w:sz="4" w:space="0" w:color="auto"/>
            </w:tcBorders>
            <w:hideMark/>
          </w:tcPr>
          <w:p w:rsidR="00C0553C" w:rsidRDefault="00C0553C">
            <w:pPr>
              <w:jc w:val="center"/>
              <w:rPr>
                <w:rFonts w:ascii="Times New Roman" w:hAnsi="Times New Roman"/>
                <w:sz w:val="24"/>
                <w:szCs w:val="24"/>
              </w:rPr>
            </w:pPr>
            <w:r>
              <w:rPr>
                <w:rFonts w:ascii="Times New Roman" w:hAnsi="Times New Roman"/>
                <w:sz w:val="24"/>
                <w:szCs w:val="24"/>
              </w:rPr>
              <w:t>202</w:t>
            </w:r>
            <w:r>
              <w:rPr>
                <w:rFonts w:ascii="Times New Roman" w:hAnsi="Times New Roman"/>
                <w:sz w:val="24"/>
                <w:szCs w:val="24"/>
                <w:lang w:val="uk-UA"/>
              </w:rPr>
              <w:t>5</w:t>
            </w:r>
            <w:r>
              <w:rPr>
                <w:rFonts w:ascii="Times New Roman" w:hAnsi="Times New Roman"/>
                <w:sz w:val="24"/>
                <w:szCs w:val="24"/>
              </w:rPr>
              <w:t xml:space="preserve"> </w:t>
            </w:r>
            <w:proofErr w:type="spellStart"/>
            <w:r>
              <w:rPr>
                <w:rFonts w:ascii="Times New Roman" w:hAnsi="Times New Roman"/>
                <w:sz w:val="24"/>
                <w:szCs w:val="24"/>
              </w:rPr>
              <w:t>рік</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C0553C" w:rsidRDefault="00C0553C">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uk-UA"/>
              </w:rPr>
              <w:t>70</w:t>
            </w:r>
            <w:r>
              <w:rPr>
                <w:rFonts w:ascii="Times New Roman" w:hAnsi="Times New Roman"/>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553C" w:rsidRDefault="00C0553C">
            <w:pPr>
              <w:spacing w:after="0" w:line="240" w:lineRule="auto"/>
              <w:rPr>
                <w:rFonts w:ascii="Times New Roman" w:hAnsi="Times New Roman"/>
                <w:sz w:val="24"/>
                <w:szCs w:val="24"/>
              </w:rPr>
            </w:pPr>
          </w:p>
        </w:tc>
      </w:tr>
      <w:tr w:rsidR="00C0553C" w:rsidTr="00C0553C">
        <w:tc>
          <w:tcPr>
            <w:tcW w:w="2660" w:type="dxa"/>
            <w:tcBorders>
              <w:top w:val="single" w:sz="4" w:space="0" w:color="auto"/>
              <w:left w:val="single" w:sz="4" w:space="0" w:color="auto"/>
              <w:bottom w:val="single" w:sz="4" w:space="0" w:color="auto"/>
              <w:right w:val="single" w:sz="4" w:space="0" w:color="auto"/>
            </w:tcBorders>
            <w:hideMark/>
          </w:tcPr>
          <w:p w:rsidR="00C0553C" w:rsidRDefault="00C0553C">
            <w:pPr>
              <w:jc w:val="center"/>
              <w:rPr>
                <w:rFonts w:ascii="Times New Roman" w:hAnsi="Times New Roman"/>
                <w:sz w:val="24"/>
                <w:szCs w:val="24"/>
              </w:rPr>
            </w:pPr>
            <w:r>
              <w:rPr>
                <w:rFonts w:ascii="Times New Roman" w:hAnsi="Times New Roman"/>
                <w:sz w:val="24"/>
                <w:szCs w:val="24"/>
              </w:rPr>
              <w:t>202</w:t>
            </w:r>
            <w:r>
              <w:rPr>
                <w:rFonts w:ascii="Times New Roman" w:hAnsi="Times New Roman"/>
                <w:sz w:val="24"/>
                <w:szCs w:val="24"/>
                <w:lang w:val="uk-UA"/>
              </w:rPr>
              <w:t>6</w:t>
            </w:r>
            <w:r>
              <w:rPr>
                <w:rFonts w:ascii="Times New Roman" w:hAnsi="Times New Roman"/>
                <w:sz w:val="24"/>
                <w:szCs w:val="24"/>
              </w:rPr>
              <w:t xml:space="preserve"> </w:t>
            </w:r>
            <w:proofErr w:type="spellStart"/>
            <w:r>
              <w:rPr>
                <w:rFonts w:ascii="Times New Roman" w:hAnsi="Times New Roman"/>
                <w:sz w:val="24"/>
                <w:szCs w:val="24"/>
              </w:rPr>
              <w:t>рік</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C0553C" w:rsidRDefault="00C0553C">
            <w:pPr>
              <w:jc w:val="center"/>
              <w:rPr>
                <w:rFonts w:ascii="Times New Roman" w:hAnsi="Times New Roman"/>
                <w:sz w:val="24"/>
                <w:szCs w:val="24"/>
                <w:lang w:val="uk-UA"/>
              </w:rPr>
            </w:pPr>
            <w:r>
              <w:rPr>
                <w:rFonts w:ascii="Times New Roman" w:hAnsi="Times New Roman"/>
                <w:sz w:val="24"/>
                <w:szCs w:val="24"/>
                <w:lang w:val="uk-UA"/>
              </w:rPr>
              <w:t>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553C" w:rsidRDefault="00C0553C">
            <w:pPr>
              <w:spacing w:after="0" w:line="240" w:lineRule="auto"/>
              <w:rPr>
                <w:rFonts w:ascii="Times New Roman" w:hAnsi="Times New Roman"/>
                <w:sz w:val="24"/>
                <w:szCs w:val="24"/>
              </w:rPr>
            </w:pPr>
          </w:p>
        </w:tc>
      </w:tr>
    </w:tbl>
    <w:p w:rsidR="00C0553C" w:rsidRDefault="00C0553C" w:rsidP="00C0553C">
      <w:pPr>
        <w:spacing w:after="120"/>
        <w:ind w:left="927"/>
        <w:jc w:val="both"/>
        <w:rPr>
          <w:rFonts w:ascii="Times New Roman" w:hAnsi="Times New Roman"/>
          <w:b/>
          <w:sz w:val="24"/>
          <w:szCs w:val="24"/>
          <w:lang w:val="uk-UA"/>
        </w:rPr>
      </w:pPr>
    </w:p>
    <w:p w:rsidR="00C0553C" w:rsidRDefault="00C0553C" w:rsidP="00C0553C">
      <w:pPr>
        <w:spacing w:after="0" w:line="240" w:lineRule="auto"/>
        <w:ind w:left="284" w:firstLine="76"/>
        <w:jc w:val="both"/>
        <w:rPr>
          <w:rFonts w:ascii="Times New Roman" w:hAnsi="Times New Roman"/>
          <w:color w:val="000000"/>
          <w:sz w:val="24"/>
          <w:szCs w:val="24"/>
          <w:lang w:val="uk-UA"/>
        </w:rPr>
      </w:pPr>
    </w:p>
    <w:p w:rsidR="00C0553C" w:rsidRPr="00C0553C" w:rsidRDefault="00C0553C" w:rsidP="00C0553C">
      <w:pPr>
        <w:jc w:val="both"/>
        <w:rPr>
          <w:rFonts w:ascii="Times New Roman" w:hAnsi="Times New Roman"/>
          <w:b/>
          <w:color w:val="000000"/>
          <w:sz w:val="24"/>
          <w:szCs w:val="24"/>
          <w:lang w:val="uk-UA"/>
        </w:rPr>
      </w:pPr>
      <w:r w:rsidRPr="00C0553C">
        <w:rPr>
          <w:rFonts w:ascii="Times New Roman" w:hAnsi="Times New Roman"/>
          <w:b/>
          <w:color w:val="000000"/>
          <w:sz w:val="24"/>
          <w:szCs w:val="24"/>
          <w:lang w:val="uk-UA"/>
        </w:rPr>
        <w:t xml:space="preserve">Міський голова                                                 </w:t>
      </w:r>
      <w:r>
        <w:rPr>
          <w:rFonts w:ascii="Times New Roman" w:hAnsi="Times New Roman"/>
          <w:b/>
          <w:color w:val="000000"/>
          <w:sz w:val="24"/>
          <w:szCs w:val="24"/>
          <w:lang w:val="uk-UA"/>
        </w:rPr>
        <w:t xml:space="preserve">                 </w:t>
      </w:r>
      <w:r w:rsidRPr="00C0553C">
        <w:rPr>
          <w:rFonts w:ascii="Times New Roman" w:hAnsi="Times New Roman"/>
          <w:b/>
          <w:color w:val="000000"/>
          <w:sz w:val="24"/>
          <w:szCs w:val="24"/>
          <w:lang w:val="uk-UA"/>
        </w:rPr>
        <w:t xml:space="preserve">               Олег СТОГНІЙ</w:t>
      </w:r>
    </w:p>
    <w:p w:rsidR="00C0553C" w:rsidRPr="00C0553C" w:rsidRDefault="00C0553C" w:rsidP="00C0553C">
      <w:pPr>
        <w:jc w:val="both"/>
        <w:rPr>
          <w:rFonts w:ascii="Times New Roman" w:hAnsi="Times New Roman"/>
          <w:b/>
          <w:sz w:val="24"/>
          <w:szCs w:val="24"/>
          <w:lang w:val="en-US"/>
        </w:rPr>
      </w:pPr>
    </w:p>
    <w:p w:rsidR="00C0553C" w:rsidRP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C0553C">
      <w:pPr>
        <w:pStyle w:val="a5"/>
        <w:rPr>
          <w:rFonts w:ascii="Times New Roman" w:hAnsi="Times New Roman"/>
          <w:b/>
          <w:sz w:val="24"/>
          <w:szCs w:val="24"/>
          <w:lang w:val="uk-UA"/>
        </w:rPr>
      </w:pPr>
    </w:p>
    <w:p w:rsidR="00C0553C" w:rsidRDefault="00C0553C" w:rsidP="00C0553C">
      <w:pPr>
        <w:pStyle w:val="a5"/>
        <w:jc w:val="center"/>
        <w:rPr>
          <w:rFonts w:ascii="Times New Roman" w:hAnsi="Times New Roman"/>
          <w:b/>
          <w:sz w:val="24"/>
          <w:szCs w:val="24"/>
          <w:lang w:val="uk-UA"/>
        </w:rPr>
      </w:pPr>
    </w:p>
    <w:p w:rsidR="006B5B0E" w:rsidRDefault="006B5B0E" w:rsidP="00C0553C">
      <w:pPr>
        <w:pStyle w:val="a5"/>
        <w:jc w:val="center"/>
        <w:rPr>
          <w:rFonts w:ascii="Times New Roman" w:hAnsi="Times New Roman"/>
          <w:b/>
          <w:sz w:val="24"/>
          <w:szCs w:val="24"/>
          <w:lang w:val="uk-UA"/>
        </w:rPr>
      </w:pPr>
    </w:p>
    <w:p w:rsidR="00C0553C" w:rsidRDefault="00C0553C" w:rsidP="006B5B0E">
      <w:pPr>
        <w:pStyle w:val="a5"/>
        <w:spacing w:line="271" w:lineRule="auto"/>
        <w:jc w:val="center"/>
        <w:rPr>
          <w:rFonts w:ascii="Times New Roman" w:hAnsi="Times New Roman"/>
          <w:b/>
          <w:sz w:val="24"/>
          <w:szCs w:val="24"/>
        </w:rPr>
      </w:pPr>
      <w:r>
        <w:rPr>
          <w:rFonts w:ascii="Times New Roman" w:hAnsi="Times New Roman"/>
          <w:b/>
          <w:sz w:val="24"/>
          <w:szCs w:val="24"/>
          <w:lang w:val="uk-UA"/>
        </w:rPr>
        <w:lastRenderedPageBreak/>
        <w:t>По</w:t>
      </w:r>
      <w:proofErr w:type="spellStart"/>
      <w:r>
        <w:rPr>
          <w:rFonts w:ascii="Times New Roman" w:hAnsi="Times New Roman"/>
          <w:b/>
          <w:sz w:val="24"/>
          <w:szCs w:val="24"/>
        </w:rPr>
        <w:t>яснювальна</w:t>
      </w:r>
      <w:proofErr w:type="spellEnd"/>
      <w:r>
        <w:rPr>
          <w:rFonts w:ascii="Times New Roman" w:hAnsi="Times New Roman"/>
          <w:b/>
          <w:sz w:val="24"/>
          <w:szCs w:val="24"/>
        </w:rPr>
        <w:t xml:space="preserve"> записка</w:t>
      </w:r>
    </w:p>
    <w:p w:rsidR="00C0553C" w:rsidRDefault="00C0553C" w:rsidP="006B5B0E">
      <w:pPr>
        <w:pStyle w:val="a5"/>
        <w:spacing w:line="271" w:lineRule="auto"/>
        <w:jc w:val="center"/>
        <w:rPr>
          <w:rFonts w:ascii="Times New Roman" w:hAnsi="Times New Roman"/>
          <w:b/>
          <w:sz w:val="24"/>
          <w:szCs w:val="24"/>
          <w:lang w:val="uk-UA"/>
        </w:rPr>
      </w:pPr>
      <w:r>
        <w:rPr>
          <w:rFonts w:ascii="Times New Roman" w:hAnsi="Times New Roman"/>
          <w:b/>
          <w:sz w:val="24"/>
          <w:szCs w:val="24"/>
        </w:rPr>
        <w:t xml:space="preserve">до </w:t>
      </w:r>
      <w:proofErr w:type="spellStart"/>
      <w:r>
        <w:rPr>
          <w:rFonts w:ascii="Times New Roman" w:hAnsi="Times New Roman"/>
          <w:b/>
          <w:sz w:val="24"/>
          <w:szCs w:val="24"/>
        </w:rPr>
        <w:t>проєкту</w:t>
      </w:r>
      <w:proofErr w:type="spellEnd"/>
      <w:r>
        <w:rPr>
          <w:rFonts w:ascii="Times New Roman" w:hAnsi="Times New Roman"/>
          <w:b/>
          <w:sz w:val="24"/>
          <w:szCs w:val="24"/>
        </w:rPr>
        <w:t xml:space="preserve"> </w:t>
      </w:r>
      <w:proofErr w:type="spellStart"/>
      <w:r>
        <w:rPr>
          <w:rFonts w:ascii="Times New Roman" w:hAnsi="Times New Roman"/>
          <w:b/>
          <w:sz w:val="24"/>
          <w:szCs w:val="24"/>
        </w:rPr>
        <w:t>рішення</w:t>
      </w:r>
      <w:proofErr w:type="spellEnd"/>
      <w:r>
        <w:rPr>
          <w:rFonts w:ascii="Times New Roman" w:hAnsi="Times New Roman"/>
          <w:b/>
          <w:sz w:val="24"/>
          <w:szCs w:val="24"/>
        </w:rPr>
        <w:t xml:space="preserve"> </w:t>
      </w:r>
      <w:r>
        <w:rPr>
          <w:rFonts w:ascii="Times New Roman" w:hAnsi="Times New Roman"/>
          <w:b/>
          <w:sz w:val="24"/>
          <w:szCs w:val="24"/>
          <w:lang w:val="uk-UA"/>
        </w:rPr>
        <w:t xml:space="preserve">Роменської </w:t>
      </w:r>
      <w:proofErr w:type="spellStart"/>
      <w:r>
        <w:rPr>
          <w:rFonts w:ascii="Times New Roman" w:hAnsi="Times New Roman"/>
          <w:b/>
          <w:sz w:val="24"/>
          <w:szCs w:val="24"/>
        </w:rPr>
        <w:t>міської</w:t>
      </w:r>
      <w:proofErr w:type="spellEnd"/>
      <w:r>
        <w:rPr>
          <w:rFonts w:ascii="Times New Roman" w:hAnsi="Times New Roman"/>
          <w:b/>
          <w:sz w:val="24"/>
          <w:szCs w:val="24"/>
        </w:rPr>
        <w:t xml:space="preserve"> ради </w:t>
      </w:r>
      <w:proofErr w:type="spellStart"/>
      <w:r>
        <w:rPr>
          <w:rFonts w:ascii="Times New Roman" w:hAnsi="Times New Roman"/>
          <w:b/>
          <w:sz w:val="24"/>
          <w:szCs w:val="24"/>
        </w:rPr>
        <w:t>від</w:t>
      </w:r>
      <w:proofErr w:type="spellEnd"/>
      <w:r>
        <w:rPr>
          <w:rFonts w:ascii="Times New Roman" w:hAnsi="Times New Roman"/>
          <w:b/>
          <w:sz w:val="24"/>
          <w:szCs w:val="24"/>
        </w:rPr>
        <w:t xml:space="preserve"> 2</w:t>
      </w:r>
      <w:r>
        <w:rPr>
          <w:rFonts w:ascii="Times New Roman" w:hAnsi="Times New Roman"/>
          <w:b/>
          <w:sz w:val="24"/>
          <w:szCs w:val="24"/>
          <w:lang w:val="uk-UA"/>
        </w:rPr>
        <w:t>7</w:t>
      </w:r>
      <w:r>
        <w:rPr>
          <w:rFonts w:ascii="Times New Roman" w:hAnsi="Times New Roman"/>
          <w:b/>
          <w:sz w:val="24"/>
          <w:szCs w:val="24"/>
        </w:rPr>
        <w:t>.</w:t>
      </w:r>
      <w:r>
        <w:rPr>
          <w:rFonts w:ascii="Times New Roman" w:hAnsi="Times New Roman"/>
          <w:b/>
          <w:sz w:val="24"/>
          <w:szCs w:val="24"/>
          <w:lang w:val="uk-UA"/>
        </w:rPr>
        <w:t>1</w:t>
      </w:r>
      <w:r>
        <w:rPr>
          <w:rFonts w:ascii="Times New Roman" w:hAnsi="Times New Roman"/>
          <w:b/>
          <w:sz w:val="24"/>
          <w:szCs w:val="24"/>
        </w:rPr>
        <w:t>1.202</w:t>
      </w:r>
      <w:r>
        <w:rPr>
          <w:rFonts w:ascii="Times New Roman" w:hAnsi="Times New Roman"/>
          <w:b/>
          <w:sz w:val="24"/>
          <w:szCs w:val="24"/>
          <w:lang w:val="uk-UA"/>
        </w:rPr>
        <w:t>4</w:t>
      </w:r>
    </w:p>
    <w:p w:rsidR="00C0553C" w:rsidRDefault="00C0553C" w:rsidP="006B5B0E">
      <w:pPr>
        <w:pStyle w:val="a5"/>
        <w:spacing w:line="271" w:lineRule="auto"/>
        <w:jc w:val="center"/>
        <w:rPr>
          <w:rFonts w:ascii="Times New Roman" w:hAnsi="Times New Roman"/>
          <w:b/>
          <w:sz w:val="24"/>
          <w:szCs w:val="24"/>
          <w:lang w:val="uk-UA"/>
        </w:rPr>
      </w:pPr>
      <w:r>
        <w:rPr>
          <w:rFonts w:ascii="Times New Roman" w:hAnsi="Times New Roman"/>
          <w:b/>
          <w:sz w:val="24"/>
          <w:szCs w:val="24"/>
        </w:rPr>
        <w:t>«</w:t>
      </w:r>
      <w:r>
        <w:rPr>
          <w:rFonts w:ascii="Times New Roman" w:hAnsi="Times New Roman"/>
          <w:b/>
          <w:sz w:val="24"/>
          <w:szCs w:val="24"/>
          <w:lang w:val="uk-UA"/>
        </w:rPr>
        <w:t xml:space="preserve">Про внесення змін до </w:t>
      </w:r>
      <w:r>
        <w:rPr>
          <w:rFonts w:ascii="Times New Roman" w:hAnsi="Times New Roman"/>
          <w:b/>
          <w:bCs/>
          <w:sz w:val="24"/>
          <w:szCs w:val="24"/>
          <w:lang w:val="uk-UA"/>
        </w:rPr>
        <w:t>Програми приватизації майна комунальної власності Роменської міської територіальної громади на 2024 - 2026 роки</w:t>
      </w:r>
      <w:r>
        <w:rPr>
          <w:rFonts w:ascii="Times New Roman" w:hAnsi="Times New Roman"/>
          <w:b/>
          <w:sz w:val="24"/>
          <w:szCs w:val="24"/>
        </w:rPr>
        <w:t>»</w:t>
      </w: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C0553C" w:rsidRDefault="00C0553C" w:rsidP="006B5B0E">
      <w:pPr>
        <w:pStyle w:val="2"/>
        <w:tabs>
          <w:tab w:val="left" w:pos="180"/>
        </w:tabs>
        <w:spacing w:line="271" w:lineRule="auto"/>
        <w:ind w:firstLine="567"/>
        <w:jc w:val="both"/>
        <w:rPr>
          <w:rFonts w:ascii="Times New Roman" w:hAnsi="Times New Roman"/>
          <w:bCs/>
          <w:sz w:val="24"/>
          <w:szCs w:val="24"/>
          <w:lang w:val="uk-UA"/>
        </w:rPr>
      </w:pPr>
      <w:proofErr w:type="spellStart"/>
      <w:r>
        <w:rPr>
          <w:rFonts w:ascii="Times New Roman" w:hAnsi="Times New Roman"/>
          <w:sz w:val="24"/>
          <w:szCs w:val="24"/>
          <w:lang w:val="uk-UA"/>
        </w:rPr>
        <w:t>Проєкт</w:t>
      </w:r>
      <w:proofErr w:type="spellEnd"/>
      <w:r>
        <w:rPr>
          <w:rFonts w:ascii="Times New Roman" w:hAnsi="Times New Roman"/>
          <w:b/>
          <w:sz w:val="24"/>
          <w:szCs w:val="24"/>
          <w:lang w:val="uk-UA"/>
        </w:rPr>
        <w:t xml:space="preserve"> </w:t>
      </w:r>
      <w:r>
        <w:rPr>
          <w:rFonts w:ascii="Times New Roman" w:hAnsi="Times New Roman"/>
          <w:sz w:val="24"/>
          <w:szCs w:val="24"/>
          <w:lang w:val="uk-UA"/>
        </w:rPr>
        <w:t xml:space="preserve">рішення Роменської міської ради «Про внесення змін до </w:t>
      </w:r>
      <w:r>
        <w:rPr>
          <w:rFonts w:ascii="Times New Roman" w:hAnsi="Times New Roman"/>
          <w:bCs/>
          <w:sz w:val="24"/>
          <w:szCs w:val="24"/>
          <w:lang w:val="uk-UA"/>
        </w:rPr>
        <w:t>Програми приватизації майна комунальної власності Роменської міської територіальної громади на 2024 - 2026 роки</w:t>
      </w:r>
      <w:r>
        <w:rPr>
          <w:rFonts w:ascii="Times New Roman" w:hAnsi="Times New Roman"/>
          <w:sz w:val="24"/>
          <w:szCs w:val="24"/>
          <w:lang w:val="uk-UA"/>
        </w:rPr>
        <w:t>» підготовлений у зв’язку зі збільшенням загального обсягу ресурсів</w:t>
      </w:r>
      <w:r w:rsidR="006B5B0E">
        <w:rPr>
          <w:rFonts w:ascii="Times New Roman" w:hAnsi="Times New Roman"/>
          <w:sz w:val="24"/>
          <w:szCs w:val="24"/>
          <w:lang w:val="uk-UA"/>
        </w:rPr>
        <w:t>,</w:t>
      </w:r>
      <w:r>
        <w:rPr>
          <w:rFonts w:ascii="Times New Roman" w:hAnsi="Times New Roman"/>
          <w:sz w:val="24"/>
          <w:szCs w:val="24"/>
          <w:lang w:val="uk-UA"/>
        </w:rPr>
        <w:t xml:space="preserve"> необхідних для фінансування </w:t>
      </w:r>
      <w:r>
        <w:rPr>
          <w:rFonts w:ascii="Times New Roman" w:hAnsi="Times New Roman"/>
          <w:bCs/>
          <w:sz w:val="24"/>
          <w:szCs w:val="24"/>
          <w:lang w:val="uk-UA"/>
        </w:rPr>
        <w:t xml:space="preserve">Програми приватизації майна комунальної власності Роменської міської територіальної громади на 2024 - 2026 роки упродовж усього терміну її дії. </w:t>
      </w:r>
    </w:p>
    <w:p w:rsidR="00C0553C" w:rsidRDefault="00C0553C" w:rsidP="006B5B0E">
      <w:pPr>
        <w:pStyle w:val="2"/>
        <w:tabs>
          <w:tab w:val="left" w:pos="180"/>
        </w:tabs>
        <w:spacing w:line="271" w:lineRule="auto"/>
        <w:ind w:firstLine="567"/>
        <w:jc w:val="both"/>
        <w:rPr>
          <w:rFonts w:ascii="Times New Roman" w:hAnsi="Times New Roman"/>
          <w:b/>
          <w:sz w:val="24"/>
          <w:szCs w:val="24"/>
          <w:lang w:val="uk-UA"/>
        </w:rPr>
      </w:pPr>
      <w:r>
        <w:rPr>
          <w:rFonts w:ascii="Times New Roman" w:hAnsi="Times New Roman"/>
          <w:bCs/>
          <w:sz w:val="24"/>
          <w:szCs w:val="24"/>
          <w:lang w:val="uk-UA"/>
        </w:rPr>
        <w:t xml:space="preserve">Програмою приватизації </w:t>
      </w:r>
      <w:r w:rsidRPr="006B5B0E">
        <w:rPr>
          <w:rFonts w:ascii="Times New Roman" w:hAnsi="Times New Roman"/>
          <w:bCs/>
          <w:sz w:val="24"/>
          <w:szCs w:val="24"/>
          <w:lang w:val="uk-UA"/>
        </w:rPr>
        <w:t>передба</w:t>
      </w:r>
      <w:bookmarkStart w:id="0" w:name="_GoBack"/>
      <w:bookmarkEnd w:id="0"/>
      <w:r w:rsidRPr="006B5B0E">
        <w:rPr>
          <w:rFonts w:ascii="Times New Roman" w:hAnsi="Times New Roman"/>
          <w:bCs/>
          <w:sz w:val="24"/>
          <w:szCs w:val="24"/>
          <w:lang w:val="uk-UA"/>
        </w:rPr>
        <w:t>чалися</w:t>
      </w:r>
      <w:r>
        <w:rPr>
          <w:rFonts w:ascii="Times New Roman" w:hAnsi="Times New Roman"/>
          <w:bCs/>
          <w:sz w:val="24"/>
          <w:szCs w:val="24"/>
          <w:lang w:val="uk-UA"/>
        </w:rPr>
        <w:t xml:space="preserve"> обсяги фінансування на 2024,</w:t>
      </w:r>
      <w:r w:rsidR="006B5B0E">
        <w:rPr>
          <w:rFonts w:ascii="Times New Roman" w:hAnsi="Times New Roman"/>
          <w:bCs/>
          <w:sz w:val="24"/>
          <w:szCs w:val="24"/>
          <w:lang w:val="uk-UA"/>
        </w:rPr>
        <w:t xml:space="preserve"> </w:t>
      </w:r>
      <w:r>
        <w:rPr>
          <w:rFonts w:ascii="Times New Roman" w:hAnsi="Times New Roman"/>
          <w:bCs/>
          <w:sz w:val="24"/>
          <w:szCs w:val="24"/>
          <w:lang w:val="uk-UA"/>
        </w:rPr>
        <w:t>2025,</w:t>
      </w:r>
      <w:r w:rsidR="006B5B0E">
        <w:rPr>
          <w:rFonts w:ascii="Times New Roman" w:hAnsi="Times New Roman"/>
          <w:bCs/>
          <w:sz w:val="24"/>
          <w:szCs w:val="24"/>
          <w:lang w:val="uk-UA"/>
        </w:rPr>
        <w:t xml:space="preserve"> </w:t>
      </w:r>
      <w:r>
        <w:rPr>
          <w:rFonts w:ascii="Times New Roman" w:hAnsi="Times New Roman"/>
          <w:bCs/>
          <w:sz w:val="24"/>
          <w:szCs w:val="24"/>
          <w:lang w:val="uk-UA"/>
        </w:rPr>
        <w:t xml:space="preserve">2026 роки по 100,0 тис. грн, </w:t>
      </w:r>
      <w:r w:rsidR="006B5B0E">
        <w:rPr>
          <w:rFonts w:ascii="Times New Roman" w:hAnsi="Times New Roman"/>
          <w:bCs/>
          <w:sz w:val="24"/>
          <w:szCs w:val="24"/>
          <w:lang w:val="uk-UA"/>
        </w:rPr>
        <w:t>пропонується</w:t>
      </w:r>
      <w:r>
        <w:rPr>
          <w:rFonts w:ascii="Times New Roman" w:hAnsi="Times New Roman"/>
          <w:bCs/>
          <w:sz w:val="24"/>
          <w:szCs w:val="24"/>
          <w:lang w:val="uk-UA"/>
        </w:rPr>
        <w:t xml:space="preserve"> до реалізації </w:t>
      </w:r>
      <w:r w:rsidR="006B5B0E">
        <w:rPr>
          <w:rFonts w:ascii="Times New Roman" w:hAnsi="Times New Roman"/>
          <w:bCs/>
          <w:sz w:val="24"/>
          <w:szCs w:val="24"/>
          <w:lang w:val="uk-UA"/>
        </w:rPr>
        <w:t>в</w:t>
      </w:r>
      <w:r>
        <w:rPr>
          <w:rFonts w:ascii="Times New Roman" w:hAnsi="Times New Roman"/>
          <w:bCs/>
          <w:sz w:val="24"/>
          <w:szCs w:val="24"/>
          <w:lang w:val="uk-UA"/>
        </w:rPr>
        <w:t xml:space="preserve"> 2024,</w:t>
      </w:r>
      <w:r w:rsidR="006B5B0E">
        <w:rPr>
          <w:rFonts w:ascii="Times New Roman" w:hAnsi="Times New Roman"/>
          <w:bCs/>
          <w:sz w:val="24"/>
          <w:szCs w:val="24"/>
          <w:lang w:val="uk-UA"/>
        </w:rPr>
        <w:t xml:space="preserve"> </w:t>
      </w:r>
      <w:r>
        <w:rPr>
          <w:rFonts w:ascii="Times New Roman" w:hAnsi="Times New Roman"/>
          <w:bCs/>
          <w:sz w:val="24"/>
          <w:szCs w:val="24"/>
          <w:lang w:val="uk-UA"/>
        </w:rPr>
        <w:t>2025,</w:t>
      </w:r>
      <w:r w:rsidR="006B5B0E">
        <w:rPr>
          <w:rFonts w:ascii="Times New Roman" w:hAnsi="Times New Roman"/>
          <w:bCs/>
          <w:sz w:val="24"/>
          <w:szCs w:val="24"/>
          <w:lang w:val="uk-UA"/>
        </w:rPr>
        <w:t xml:space="preserve"> </w:t>
      </w:r>
      <w:r>
        <w:rPr>
          <w:rFonts w:ascii="Times New Roman" w:hAnsi="Times New Roman"/>
          <w:bCs/>
          <w:sz w:val="24"/>
          <w:szCs w:val="24"/>
          <w:lang w:val="uk-UA"/>
        </w:rPr>
        <w:t>2026 рок</w:t>
      </w:r>
      <w:r w:rsidR="006B5B0E">
        <w:rPr>
          <w:rFonts w:ascii="Times New Roman" w:hAnsi="Times New Roman"/>
          <w:bCs/>
          <w:sz w:val="24"/>
          <w:szCs w:val="24"/>
          <w:lang w:val="uk-UA"/>
        </w:rPr>
        <w:t>ах</w:t>
      </w:r>
      <w:r>
        <w:rPr>
          <w:rFonts w:ascii="Times New Roman" w:hAnsi="Times New Roman"/>
          <w:bCs/>
          <w:sz w:val="24"/>
          <w:szCs w:val="24"/>
          <w:lang w:val="uk-UA"/>
        </w:rPr>
        <w:t xml:space="preserve"> – 130,0, 170,0 та 200,0 тис. грн відповідно.</w:t>
      </w:r>
    </w:p>
    <w:p w:rsidR="00C0553C" w:rsidRDefault="00C0553C" w:rsidP="00C0553C">
      <w:pPr>
        <w:pStyle w:val="2"/>
        <w:tabs>
          <w:tab w:val="left" w:pos="180"/>
        </w:tabs>
        <w:spacing w:after="0" w:line="288" w:lineRule="auto"/>
        <w:jc w:val="center"/>
        <w:rPr>
          <w:rFonts w:ascii="Times New Roman" w:hAnsi="Times New Roman"/>
          <w:b/>
          <w:sz w:val="24"/>
          <w:szCs w:val="24"/>
          <w:lang w:val="uk-UA"/>
        </w:rPr>
      </w:pPr>
    </w:p>
    <w:p w:rsidR="00734C80" w:rsidRDefault="00C0553C" w:rsidP="00734C80">
      <w:pPr>
        <w:spacing w:after="0"/>
        <w:jc w:val="both"/>
        <w:rPr>
          <w:rFonts w:ascii="Times New Roman" w:hAnsi="Times New Roman"/>
          <w:b/>
          <w:sz w:val="24"/>
          <w:szCs w:val="24"/>
          <w:lang w:val="uk-UA"/>
        </w:rPr>
      </w:pPr>
      <w:r>
        <w:rPr>
          <w:rFonts w:ascii="Times New Roman" w:hAnsi="Times New Roman"/>
          <w:b/>
          <w:sz w:val="24"/>
          <w:szCs w:val="24"/>
        </w:rPr>
        <w:t xml:space="preserve">Начальник </w:t>
      </w:r>
      <w:r>
        <w:rPr>
          <w:rFonts w:ascii="Times New Roman" w:hAnsi="Times New Roman"/>
          <w:b/>
          <w:sz w:val="24"/>
          <w:szCs w:val="24"/>
          <w:lang w:val="uk-UA"/>
        </w:rPr>
        <w:t xml:space="preserve">управління </w:t>
      </w:r>
    </w:p>
    <w:p w:rsidR="00C0553C" w:rsidRDefault="00C0553C" w:rsidP="00C0553C">
      <w:pPr>
        <w:jc w:val="both"/>
        <w:rPr>
          <w:rFonts w:ascii="Times New Roman" w:hAnsi="Times New Roman"/>
          <w:b/>
          <w:sz w:val="24"/>
          <w:szCs w:val="24"/>
          <w:lang w:val="uk-UA"/>
        </w:rPr>
      </w:pPr>
      <w:r>
        <w:rPr>
          <w:rFonts w:ascii="Times New Roman" w:hAnsi="Times New Roman"/>
          <w:b/>
          <w:sz w:val="24"/>
          <w:szCs w:val="24"/>
          <w:lang w:val="uk-UA"/>
        </w:rPr>
        <w:t>економічного розвитку</w:t>
      </w:r>
      <w:r w:rsidR="00734C80">
        <w:rPr>
          <w:rFonts w:ascii="Times New Roman" w:hAnsi="Times New Roman"/>
          <w:b/>
          <w:sz w:val="24"/>
          <w:szCs w:val="24"/>
          <w:lang w:val="uk-UA"/>
        </w:rPr>
        <w:tab/>
      </w:r>
      <w:r w:rsidR="00734C80">
        <w:rPr>
          <w:rFonts w:ascii="Times New Roman" w:hAnsi="Times New Roman"/>
          <w:b/>
          <w:sz w:val="24"/>
          <w:szCs w:val="24"/>
          <w:lang w:val="uk-UA"/>
        </w:rPr>
        <w:tab/>
      </w:r>
      <w:r w:rsidR="00734C80">
        <w:rPr>
          <w:rFonts w:ascii="Times New Roman" w:hAnsi="Times New Roman"/>
          <w:b/>
          <w:sz w:val="24"/>
          <w:szCs w:val="24"/>
          <w:lang w:val="uk-UA"/>
        </w:rPr>
        <w:tab/>
      </w:r>
      <w:r w:rsidR="00734C80">
        <w:rPr>
          <w:rFonts w:ascii="Times New Roman" w:hAnsi="Times New Roman"/>
          <w:b/>
          <w:sz w:val="24"/>
          <w:szCs w:val="24"/>
          <w:lang w:val="uk-UA"/>
        </w:rPr>
        <w:tab/>
      </w:r>
      <w:r w:rsidR="00734C80">
        <w:rPr>
          <w:rFonts w:ascii="Times New Roman" w:hAnsi="Times New Roman"/>
          <w:b/>
          <w:sz w:val="24"/>
          <w:szCs w:val="24"/>
          <w:lang w:val="uk-UA"/>
        </w:rPr>
        <w:tab/>
      </w:r>
      <w:r w:rsidR="00734C80">
        <w:rPr>
          <w:rFonts w:ascii="Times New Roman" w:hAnsi="Times New Roman"/>
          <w:b/>
          <w:sz w:val="24"/>
          <w:szCs w:val="24"/>
          <w:lang w:val="uk-UA"/>
        </w:rPr>
        <w:tab/>
      </w:r>
      <w:r>
        <w:rPr>
          <w:rFonts w:ascii="Times New Roman" w:hAnsi="Times New Roman"/>
          <w:b/>
          <w:sz w:val="24"/>
          <w:szCs w:val="24"/>
          <w:lang w:val="uk-UA"/>
        </w:rPr>
        <w:t>Юлія ЯНЧУК</w:t>
      </w:r>
    </w:p>
    <w:p w:rsidR="00C0553C" w:rsidRDefault="00C0553C" w:rsidP="00C0553C">
      <w:pPr>
        <w:pStyle w:val="a5"/>
        <w:rPr>
          <w:rFonts w:ascii="Times New Roman" w:hAnsi="Times New Roman"/>
          <w:b/>
          <w:sz w:val="24"/>
          <w:szCs w:val="24"/>
          <w:lang w:val="uk-UA"/>
        </w:rPr>
      </w:pPr>
      <w:r>
        <w:rPr>
          <w:rFonts w:ascii="Times New Roman" w:hAnsi="Times New Roman"/>
          <w:b/>
          <w:sz w:val="24"/>
          <w:szCs w:val="24"/>
          <w:lang w:val="uk-UA"/>
        </w:rPr>
        <w:t>Погоджено</w:t>
      </w:r>
    </w:p>
    <w:p w:rsidR="00C0553C" w:rsidRDefault="00C0553C" w:rsidP="00C0553C">
      <w:pPr>
        <w:pStyle w:val="a5"/>
        <w:rPr>
          <w:rFonts w:ascii="Times New Roman" w:hAnsi="Times New Roman"/>
          <w:b/>
          <w:sz w:val="24"/>
          <w:szCs w:val="24"/>
          <w:lang w:val="uk-UA"/>
        </w:rPr>
      </w:pPr>
      <w:r>
        <w:rPr>
          <w:rFonts w:ascii="Times New Roman" w:hAnsi="Times New Roman"/>
          <w:b/>
          <w:sz w:val="24"/>
          <w:szCs w:val="24"/>
          <w:lang w:val="uk-UA"/>
        </w:rPr>
        <w:t>Керуючий справами виконкому</w:t>
      </w:r>
      <w:r w:rsidR="00734C80">
        <w:rPr>
          <w:rFonts w:ascii="Times New Roman" w:hAnsi="Times New Roman"/>
          <w:b/>
          <w:sz w:val="24"/>
          <w:szCs w:val="24"/>
          <w:lang w:val="uk-UA"/>
        </w:rPr>
        <w:tab/>
      </w:r>
      <w:r w:rsidR="00734C80">
        <w:rPr>
          <w:rFonts w:ascii="Times New Roman" w:hAnsi="Times New Roman"/>
          <w:b/>
          <w:sz w:val="24"/>
          <w:szCs w:val="24"/>
          <w:lang w:val="uk-UA"/>
        </w:rPr>
        <w:tab/>
      </w:r>
      <w:r w:rsidR="00734C80">
        <w:rPr>
          <w:rFonts w:ascii="Times New Roman" w:hAnsi="Times New Roman"/>
          <w:b/>
          <w:sz w:val="24"/>
          <w:szCs w:val="24"/>
          <w:lang w:val="uk-UA"/>
        </w:rPr>
        <w:tab/>
      </w:r>
      <w:r w:rsidR="00734C80">
        <w:rPr>
          <w:rFonts w:ascii="Times New Roman" w:hAnsi="Times New Roman"/>
          <w:b/>
          <w:sz w:val="24"/>
          <w:szCs w:val="24"/>
          <w:lang w:val="uk-UA"/>
        </w:rPr>
        <w:tab/>
      </w:r>
      <w:r w:rsidR="00734C80">
        <w:rPr>
          <w:rFonts w:ascii="Times New Roman" w:hAnsi="Times New Roman"/>
          <w:b/>
          <w:sz w:val="24"/>
          <w:szCs w:val="24"/>
          <w:lang w:val="uk-UA"/>
        </w:rPr>
        <w:tab/>
      </w:r>
      <w:r>
        <w:rPr>
          <w:rFonts w:ascii="Times New Roman" w:hAnsi="Times New Roman"/>
          <w:b/>
          <w:sz w:val="24"/>
          <w:szCs w:val="24"/>
          <w:lang w:val="uk-UA"/>
        </w:rPr>
        <w:t>Наталія МОСКАЛЕНКО</w:t>
      </w:r>
    </w:p>
    <w:p w:rsidR="00C0553C" w:rsidRDefault="00C0553C" w:rsidP="00C0553C">
      <w:pPr>
        <w:pStyle w:val="a5"/>
        <w:rPr>
          <w:rFonts w:ascii="Times New Roman" w:hAnsi="Times New Roman"/>
          <w:b/>
          <w:sz w:val="24"/>
          <w:szCs w:val="24"/>
          <w:lang w:val="uk-UA"/>
        </w:rPr>
      </w:pPr>
    </w:p>
    <w:p w:rsidR="00C0553C" w:rsidRDefault="00C0553C" w:rsidP="00C0553C">
      <w:pPr>
        <w:pStyle w:val="a5"/>
        <w:rPr>
          <w:rFonts w:ascii="Times New Roman" w:hAnsi="Times New Roman"/>
          <w:sz w:val="24"/>
          <w:szCs w:val="24"/>
          <w:lang w:val="uk-UA"/>
        </w:rPr>
      </w:pPr>
    </w:p>
    <w:p w:rsidR="00C0553C" w:rsidRDefault="00C0553C" w:rsidP="00C0553C">
      <w:pPr>
        <w:pStyle w:val="a5"/>
        <w:rPr>
          <w:rFonts w:ascii="Times New Roman" w:hAnsi="Times New Roman"/>
          <w:sz w:val="24"/>
          <w:szCs w:val="24"/>
          <w:lang w:val="uk-UA"/>
        </w:rPr>
      </w:pPr>
    </w:p>
    <w:p w:rsidR="00C0553C" w:rsidRDefault="00C0553C" w:rsidP="00C0553C">
      <w:pPr>
        <w:pStyle w:val="a5"/>
        <w:rPr>
          <w:rFonts w:ascii="Times New Roman" w:hAnsi="Times New Roman"/>
          <w:sz w:val="24"/>
          <w:szCs w:val="24"/>
          <w:lang w:val="uk-UA"/>
        </w:rPr>
      </w:pPr>
    </w:p>
    <w:p w:rsidR="00C0553C" w:rsidRDefault="00C0553C" w:rsidP="00C0553C">
      <w:pPr>
        <w:pStyle w:val="a5"/>
        <w:rPr>
          <w:rFonts w:ascii="Times New Roman" w:hAnsi="Times New Roman"/>
          <w:sz w:val="24"/>
          <w:szCs w:val="24"/>
          <w:lang w:val="uk-UA"/>
        </w:rPr>
      </w:pPr>
    </w:p>
    <w:p w:rsidR="00C0553C" w:rsidRDefault="00C0553C" w:rsidP="00C0553C">
      <w:pPr>
        <w:pStyle w:val="a5"/>
        <w:rPr>
          <w:rFonts w:ascii="Times New Roman" w:hAnsi="Times New Roman"/>
          <w:sz w:val="20"/>
          <w:szCs w:val="20"/>
          <w:lang w:val="uk-UA"/>
        </w:rPr>
      </w:pPr>
      <w:r>
        <w:rPr>
          <w:rFonts w:ascii="Times New Roman" w:hAnsi="Times New Roman"/>
          <w:sz w:val="20"/>
          <w:szCs w:val="20"/>
          <w:lang w:val="uk-UA"/>
        </w:rPr>
        <w:t>Тетяна Субота 2 32 92</w:t>
      </w:r>
    </w:p>
    <w:p w:rsidR="00C0553C" w:rsidRDefault="00C0553C" w:rsidP="00C0553C">
      <w:pPr>
        <w:jc w:val="both"/>
        <w:rPr>
          <w:rFonts w:ascii="Times New Roman" w:hAnsi="Times New Roman"/>
          <w:b/>
          <w:sz w:val="24"/>
          <w:szCs w:val="24"/>
        </w:rPr>
      </w:pPr>
    </w:p>
    <w:p w:rsidR="00715B32" w:rsidRDefault="00715B32" w:rsidP="00E01C74">
      <w:pPr>
        <w:ind w:right="-284"/>
        <w:jc w:val="both"/>
        <w:rPr>
          <w:rFonts w:ascii="Times New Roman" w:hAnsi="Times New Roman"/>
          <w:b/>
          <w:lang w:val="uk-UA"/>
        </w:rPr>
      </w:pPr>
    </w:p>
    <w:p w:rsidR="000C1BEF" w:rsidRDefault="000C1BEF" w:rsidP="000C1BEF">
      <w:pPr>
        <w:ind w:right="-284"/>
        <w:jc w:val="both"/>
        <w:rPr>
          <w:rFonts w:ascii="Times New Roman" w:hAnsi="Times New Roman"/>
          <w:b/>
          <w:lang w:val="uk-UA"/>
        </w:rPr>
      </w:pPr>
    </w:p>
    <w:p w:rsidR="000C1BEF" w:rsidRDefault="000C1BEF" w:rsidP="00E01C74">
      <w:pPr>
        <w:ind w:right="-284"/>
        <w:jc w:val="both"/>
        <w:rPr>
          <w:rFonts w:ascii="Times New Roman" w:hAnsi="Times New Roman"/>
          <w:b/>
          <w:lang w:val="uk-UA"/>
        </w:rPr>
      </w:pPr>
    </w:p>
    <w:sectPr w:rsidR="000C1BEF" w:rsidSect="005C6E8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89F"/>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720011"/>
    <w:multiLevelType w:val="hybridMultilevel"/>
    <w:tmpl w:val="76E0EA0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0EE939E1"/>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E474E4"/>
    <w:multiLevelType w:val="hybridMultilevel"/>
    <w:tmpl w:val="0310008A"/>
    <w:lvl w:ilvl="0" w:tplc="FBD0E07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198253DE"/>
    <w:multiLevelType w:val="hybridMultilevel"/>
    <w:tmpl w:val="B3AC58F2"/>
    <w:lvl w:ilvl="0" w:tplc="9D7C372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7D6B13"/>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BB476E"/>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E78238D"/>
    <w:multiLevelType w:val="multilevel"/>
    <w:tmpl w:val="542CB5D8"/>
    <w:lvl w:ilvl="0">
      <w:start w:val="1"/>
      <w:numFmt w:val="decimal"/>
      <w:suff w:val="space"/>
      <w:lvlText w:val="%1."/>
      <w:lvlJc w:val="left"/>
      <w:pPr>
        <w:ind w:left="360" w:hanging="360"/>
      </w:pPr>
      <w:rPr>
        <w:rFonts w:hint="default"/>
        <w:b w:val="0"/>
      </w:rPr>
    </w:lvl>
    <w:lvl w:ilvl="1">
      <w:start w:val="1"/>
      <w:numFmt w:val="decimal"/>
      <w:isLgl/>
      <w:lvlText w:val="%1.%2."/>
      <w:lvlJc w:val="left"/>
      <w:pPr>
        <w:ind w:left="720" w:hanging="360"/>
      </w:pPr>
      <w:rPr>
        <w:rFonts w:hint="default"/>
        <w:b w:val="0"/>
        <w:color w:val="333333"/>
      </w:rPr>
    </w:lvl>
    <w:lvl w:ilvl="2">
      <w:start w:val="1"/>
      <w:numFmt w:val="decimal"/>
      <w:isLgl/>
      <w:lvlText w:val="%1.%2.%3."/>
      <w:lvlJc w:val="left"/>
      <w:pPr>
        <w:ind w:left="1080" w:hanging="720"/>
      </w:pPr>
      <w:rPr>
        <w:rFonts w:hint="default"/>
        <w:b w:val="0"/>
        <w:color w:val="333333"/>
      </w:rPr>
    </w:lvl>
    <w:lvl w:ilvl="3">
      <w:start w:val="1"/>
      <w:numFmt w:val="decimal"/>
      <w:isLgl/>
      <w:lvlText w:val="%1.%2.%3.%4."/>
      <w:lvlJc w:val="left"/>
      <w:pPr>
        <w:ind w:left="1080" w:hanging="720"/>
      </w:pPr>
      <w:rPr>
        <w:rFonts w:hint="default"/>
        <w:b w:val="0"/>
        <w:color w:val="333333"/>
      </w:rPr>
    </w:lvl>
    <w:lvl w:ilvl="4">
      <w:start w:val="1"/>
      <w:numFmt w:val="decimal"/>
      <w:isLgl/>
      <w:lvlText w:val="%1.%2.%3.%4.%5."/>
      <w:lvlJc w:val="left"/>
      <w:pPr>
        <w:ind w:left="1440" w:hanging="1080"/>
      </w:pPr>
      <w:rPr>
        <w:rFonts w:hint="default"/>
        <w:b w:val="0"/>
        <w:color w:val="333333"/>
      </w:rPr>
    </w:lvl>
    <w:lvl w:ilvl="5">
      <w:start w:val="1"/>
      <w:numFmt w:val="decimal"/>
      <w:isLgl/>
      <w:lvlText w:val="%1.%2.%3.%4.%5.%6."/>
      <w:lvlJc w:val="left"/>
      <w:pPr>
        <w:ind w:left="1440" w:hanging="1080"/>
      </w:pPr>
      <w:rPr>
        <w:rFonts w:hint="default"/>
        <w:b w:val="0"/>
        <w:color w:val="333333"/>
      </w:rPr>
    </w:lvl>
    <w:lvl w:ilvl="6">
      <w:start w:val="1"/>
      <w:numFmt w:val="decimal"/>
      <w:isLgl/>
      <w:lvlText w:val="%1.%2.%3.%4.%5.%6.%7."/>
      <w:lvlJc w:val="left"/>
      <w:pPr>
        <w:ind w:left="1800" w:hanging="1440"/>
      </w:pPr>
      <w:rPr>
        <w:rFonts w:hint="default"/>
        <w:b w:val="0"/>
        <w:color w:val="333333"/>
      </w:rPr>
    </w:lvl>
    <w:lvl w:ilvl="7">
      <w:start w:val="1"/>
      <w:numFmt w:val="decimal"/>
      <w:isLgl/>
      <w:lvlText w:val="%1.%2.%3.%4.%5.%6.%7.%8."/>
      <w:lvlJc w:val="left"/>
      <w:pPr>
        <w:ind w:left="1800" w:hanging="1440"/>
      </w:pPr>
      <w:rPr>
        <w:rFonts w:hint="default"/>
        <w:b w:val="0"/>
        <w:color w:val="333333"/>
      </w:rPr>
    </w:lvl>
    <w:lvl w:ilvl="8">
      <w:start w:val="1"/>
      <w:numFmt w:val="decimal"/>
      <w:isLgl/>
      <w:lvlText w:val="%1.%2.%3.%4.%5.%6.%7.%8.%9."/>
      <w:lvlJc w:val="left"/>
      <w:pPr>
        <w:ind w:left="2160" w:hanging="1800"/>
      </w:pPr>
      <w:rPr>
        <w:rFonts w:hint="default"/>
        <w:b w:val="0"/>
        <w:color w:val="333333"/>
      </w:rPr>
    </w:lvl>
  </w:abstractNum>
  <w:abstractNum w:abstractNumId="8" w15:restartNumberingAfterBreak="0">
    <w:nsid w:val="26096CD5"/>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87137A7"/>
    <w:multiLevelType w:val="hybridMultilevel"/>
    <w:tmpl w:val="B3AC58F2"/>
    <w:lvl w:ilvl="0" w:tplc="9D7C372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88E27CC"/>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BA7ECF"/>
    <w:multiLevelType w:val="hybridMultilevel"/>
    <w:tmpl w:val="F90834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5"/>
  </w:num>
  <w:num w:numId="8">
    <w:abstractNumId w:val="8"/>
  </w:num>
  <w:num w:numId="9">
    <w:abstractNumId w:val="6"/>
  </w:num>
  <w:num w:numId="10">
    <w:abstractNumId w:val="2"/>
  </w:num>
  <w:num w:numId="11">
    <w:abstractNumId w:val="0"/>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74"/>
    <w:rsid w:val="00044351"/>
    <w:rsid w:val="000C1BEF"/>
    <w:rsid w:val="000E19A7"/>
    <w:rsid w:val="00124BD1"/>
    <w:rsid w:val="0016306D"/>
    <w:rsid w:val="00185E1C"/>
    <w:rsid w:val="001E3B1A"/>
    <w:rsid w:val="00286E3A"/>
    <w:rsid w:val="0030773B"/>
    <w:rsid w:val="003223C1"/>
    <w:rsid w:val="00331DE4"/>
    <w:rsid w:val="0037579E"/>
    <w:rsid w:val="003B5C91"/>
    <w:rsid w:val="003E5B3B"/>
    <w:rsid w:val="003F524C"/>
    <w:rsid w:val="00414B9B"/>
    <w:rsid w:val="004635EB"/>
    <w:rsid w:val="004F00CE"/>
    <w:rsid w:val="004F121B"/>
    <w:rsid w:val="005435C3"/>
    <w:rsid w:val="005C6E8E"/>
    <w:rsid w:val="005E20D3"/>
    <w:rsid w:val="005E6C33"/>
    <w:rsid w:val="00640F33"/>
    <w:rsid w:val="00673B9E"/>
    <w:rsid w:val="006B5B0E"/>
    <w:rsid w:val="006F6B56"/>
    <w:rsid w:val="00715B32"/>
    <w:rsid w:val="00734C80"/>
    <w:rsid w:val="00735F94"/>
    <w:rsid w:val="007627E8"/>
    <w:rsid w:val="007677AC"/>
    <w:rsid w:val="0077545E"/>
    <w:rsid w:val="00776E59"/>
    <w:rsid w:val="007F62CD"/>
    <w:rsid w:val="00811423"/>
    <w:rsid w:val="008345CC"/>
    <w:rsid w:val="00875863"/>
    <w:rsid w:val="008817D2"/>
    <w:rsid w:val="00914523"/>
    <w:rsid w:val="00921195"/>
    <w:rsid w:val="009840C4"/>
    <w:rsid w:val="00996DD3"/>
    <w:rsid w:val="009B6AB4"/>
    <w:rsid w:val="00A85B48"/>
    <w:rsid w:val="00AA5D95"/>
    <w:rsid w:val="00AD2D26"/>
    <w:rsid w:val="00B256AA"/>
    <w:rsid w:val="00B27FA6"/>
    <w:rsid w:val="00B85AA4"/>
    <w:rsid w:val="00BB1E91"/>
    <w:rsid w:val="00BD0662"/>
    <w:rsid w:val="00BE780A"/>
    <w:rsid w:val="00C0553C"/>
    <w:rsid w:val="00C366DE"/>
    <w:rsid w:val="00C53375"/>
    <w:rsid w:val="00C7378C"/>
    <w:rsid w:val="00D04FFE"/>
    <w:rsid w:val="00D141F8"/>
    <w:rsid w:val="00D327FC"/>
    <w:rsid w:val="00D35939"/>
    <w:rsid w:val="00D37361"/>
    <w:rsid w:val="00D85914"/>
    <w:rsid w:val="00DE14FD"/>
    <w:rsid w:val="00E01C74"/>
    <w:rsid w:val="00E629CE"/>
    <w:rsid w:val="00EA78BE"/>
    <w:rsid w:val="00F13483"/>
    <w:rsid w:val="00F40D57"/>
    <w:rsid w:val="00F72C9D"/>
    <w:rsid w:val="00FF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6DBD"/>
  <w15:docId w15:val="{BA6656AB-4002-4A17-9A0C-2BA0EE11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74"/>
    <w:pPr>
      <w:spacing w:after="200" w:line="276" w:lineRule="auto"/>
    </w:pPr>
    <w:rPr>
      <w:rFonts w:eastAsia="Times New Roman"/>
      <w:sz w:val="22"/>
      <w:szCs w:val="22"/>
      <w:lang w:val="ru-RU" w:eastAsia="ru-RU"/>
    </w:rPr>
  </w:style>
  <w:style w:type="paragraph" w:styleId="3">
    <w:name w:val="heading 3"/>
    <w:basedOn w:val="a"/>
    <w:next w:val="a"/>
    <w:link w:val="30"/>
    <w:uiPriority w:val="9"/>
    <w:semiHidden/>
    <w:unhideWhenUsed/>
    <w:qFormat/>
    <w:rsid w:val="00D85914"/>
    <w:pPr>
      <w:keepNext/>
      <w:keepLines/>
      <w:spacing w:before="200" w:after="0" w:line="240" w:lineRule="auto"/>
      <w:outlineLvl w:val="2"/>
    </w:pPr>
    <w:rPr>
      <w:rFonts w:ascii="Cambria" w:hAnsi="Cambria"/>
      <w:b/>
      <w:bCs/>
      <w:color w:val="4F81BD"/>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link w:val="a4"/>
    <w:locked/>
    <w:rsid w:val="00E01C74"/>
    <w:rPr>
      <w:rFonts w:ascii="Times New Roman" w:eastAsia="Times New Roman" w:hAnsi="Times New Roman" w:cs="Times New Roman"/>
      <w:sz w:val="24"/>
      <w:lang w:eastAsia="ru-RU"/>
    </w:rPr>
  </w:style>
  <w:style w:type="paragraph" w:styleId="a4">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3"/>
    <w:unhideWhenUsed/>
    <w:rsid w:val="00E01C74"/>
    <w:pPr>
      <w:spacing w:after="0" w:line="240" w:lineRule="auto"/>
      <w:jc w:val="both"/>
    </w:pPr>
    <w:rPr>
      <w:rFonts w:ascii="Times New Roman" w:hAnsi="Times New Roman"/>
      <w:sz w:val="24"/>
      <w:szCs w:val="20"/>
    </w:rPr>
  </w:style>
  <w:style w:type="character" w:customStyle="1" w:styleId="1">
    <w:name w:val="Основной текст Знак1"/>
    <w:uiPriority w:val="99"/>
    <w:semiHidden/>
    <w:rsid w:val="00E01C74"/>
    <w:rPr>
      <w:rFonts w:ascii="Calibri" w:eastAsia="Times New Roman" w:hAnsi="Calibri" w:cs="Times New Roman"/>
      <w:lang w:val="ru-RU" w:eastAsia="ru-RU"/>
    </w:rPr>
  </w:style>
  <w:style w:type="paragraph" w:styleId="a5">
    <w:name w:val="No Spacing"/>
    <w:uiPriority w:val="1"/>
    <w:qFormat/>
    <w:rsid w:val="00E01C74"/>
    <w:rPr>
      <w:rFonts w:eastAsia="Times New Roman"/>
      <w:sz w:val="22"/>
      <w:szCs w:val="22"/>
      <w:lang w:val="ru-RU" w:eastAsia="ru-RU"/>
    </w:rPr>
  </w:style>
  <w:style w:type="paragraph" w:styleId="a6">
    <w:name w:val="Balloon Text"/>
    <w:basedOn w:val="a"/>
    <w:link w:val="a7"/>
    <w:uiPriority w:val="99"/>
    <w:semiHidden/>
    <w:unhideWhenUsed/>
    <w:rsid w:val="00E01C74"/>
    <w:pPr>
      <w:spacing w:after="0" w:line="240" w:lineRule="auto"/>
    </w:pPr>
    <w:rPr>
      <w:rFonts w:ascii="Tahoma" w:hAnsi="Tahoma"/>
      <w:sz w:val="16"/>
      <w:szCs w:val="16"/>
    </w:rPr>
  </w:style>
  <w:style w:type="character" w:customStyle="1" w:styleId="a7">
    <w:name w:val="Текст у виносці Знак"/>
    <w:link w:val="a6"/>
    <w:uiPriority w:val="99"/>
    <w:semiHidden/>
    <w:rsid w:val="00E01C74"/>
    <w:rPr>
      <w:rFonts w:ascii="Tahoma" w:eastAsia="Times New Roman" w:hAnsi="Tahoma" w:cs="Tahoma"/>
      <w:sz w:val="16"/>
      <w:szCs w:val="16"/>
      <w:lang w:val="ru-RU" w:eastAsia="ru-RU"/>
    </w:rPr>
  </w:style>
  <w:style w:type="paragraph" w:styleId="a8">
    <w:name w:val="List Paragraph"/>
    <w:basedOn w:val="a"/>
    <w:uiPriority w:val="34"/>
    <w:qFormat/>
    <w:rsid w:val="00E01C74"/>
    <w:pPr>
      <w:ind w:left="720"/>
      <w:contextualSpacing/>
    </w:pPr>
  </w:style>
  <w:style w:type="paragraph" w:styleId="2">
    <w:name w:val="Body Text 2"/>
    <w:basedOn w:val="a"/>
    <w:link w:val="20"/>
    <w:uiPriority w:val="99"/>
    <w:unhideWhenUsed/>
    <w:rsid w:val="0037579E"/>
    <w:pPr>
      <w:spacing w:after="120" w:line="480" w:lineRule="auto"/>
    </w:pPr>
  </w:style>
  <w:style w:type="character" w:customStyle="1" w:styleId="20">
    <w:name w:val="Основний текст 2 Знак"/>
    <w:link w:val="2"/>
    <w:uiPriority w:val="99"/>
    <w:rsid w:val="0037579E"/>
    <w:rPr>
      <w:rFonts w:eastAsia="Times New Roman"/>
      <w:sz w:val="22"/>
      <w:szCs w:val="22"/>
      <w:lang w:val="ru-RU" w:eastAsia="ru-RU"/>
    </w:rPr>
  </w:style>
  <w:style w:type="character" w:customStyle="1" w:styleId="30">
    <w:name w:val="Заголовок 3 Знак"/>
    <w:link w:val="3"/>
    <w:uiPriority w:val="9"/>
    <w:semiHidden/>
    <w:rsid w:val="00D85914"/>
    <w:rPr>
      <w:rFonts w:ascii="Cambria" w:eastAsia="Times New Roman" w:hAnsi="Cambria" w:cs="Times New Roman"/>
      <w:b/>
      <w:bCs/>
      <w:color w:val="4F81BD"/>
      <w:lang w:val="uk-UA"/>
    </w:rPr>
  </w:style>
  <w:style w:type="character" w:styleId="a9">
    <w:name w:val="Hyperlink"/>
    <w:basedOn w:val="a0"/>
    <w:uiPriority w:val="99"/>
    <w:semiHidden/>
    <w:unhideWhenUsed/>
    <w:rsid w:val="00AA5D95"/>
    <w:rPr>
      <w:color w:val="0000FF"/>
      <w:u w:val="single"/>
    </w:rPr>
  </w:style>
  <w:style w:type="paragraph" w:styleId="aa">
    <w:name w:val="Normal (Web)"/>
    <w:basedOn w:val="a"/>
    <w:uiPriority w:val="99"/>
    <w:semiHidden/>
    <w:unhideWhenUsed/>
    <w:rsid w:val="00AA5D9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0797">
      <w:bodyDiv w:val="1"/>
      <w:marLeft w:val="0"/>
      <w:marRight w:val="0"/>
      <w:marTop w:val="0"/>
      <w:marBottom w:val="0"/>
      <w:divBdr>
        <w:top w:val="none" w:sz="0" w:space="0" w:color="auto"/>
        <w:left w:val="none" w:sz="0" w:space="0" w:color="auto"/>
        <w:bottom w:val="none" w:sz="0" w:space="0" w:color="auto"/>
        <w:right w:val="none" w:sz="0" w:space="0" w:color="auto"/>
      </w:divBdr>
    </w:div>
    <w:div w:id="319117042">
      <w:bodyDiv w:val="1"/>
      <w:marLeft w:val="0"/>
      <w:marRight w:val="0"/>
      <w:marTop w:val="0"/>
      <w:marBottom w:val="0"/>
      <w:divBdr>
        <w:top w:val="none" w:sz="0" w:space="0" w:color="auto"/>
        <w:left w:val="none" w:sz="0" w:space="0" w:color="auto"/>
        <w:bottom w:val="none" w:sz="0" w:space="0" w:color="auto"/>
        <w:right w:val="none" w:sz="0" w:space="0" w:color="auto"/>
      </w:divBdr>
    </w:div>
    <w:div w:id="321154679">
      <w:bodyDiv w:val="1"/>
      <w:marLeft w:val="0"/>
      <w:marRight w:val="0"/>
      <w:marTop w:val="0"/>
      <w:marBottom w:val="0"/>
      <w:divBdr>
        <w:top w:val="none" w:sz="0" w:space="0" w:color="auto"/>
        <w:left w:val="none" w:sz="0" w:space="0" w:color="auto"/>
        <w:bottom w:val="none" w:sz="0" w:space="0" w:color="auto"/>
        <w:right w:val="none" w:sz="0" w:space="0" w:color="auto"/>
      </w:divBdr>
    </w:div>
    <w:div w:id="930510182">
      <w:bodyDiv w:val="1"/>
      <w:marLeft w:val="0"/>
      <w:marRight w:val="0"/>
      <w:marTop w:val="0"/>
      <w:marBottom w:val="0"/>
      <w:divBdr>
        <w:top w:val="none" w:sz="0" w:space="0" w:color="auto"/>
        <w:left w:val="none" w:sz="0" w:space="0" w:color="auto"/>
        <w:bottom w:val="none" w:sz="0" w:space="0" w:color="auto"/>
        <w:right w:val="none" w:sz="0" w:space="0" w:color="auto"/>
      </w:divBdr>
    </w:div>
    <w:div w:id="11771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3CDFB-82D4-4539-8ED6-505A588E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2222</Words>
  <Characters>1268</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2024-10-16T06:43:00Z</cp:lastPrinted>
  <dcterms:created xsi:type="dcterms:W3CDTF">2024-11-18T13:32:00Z</dcterms:created>
  <dcterms:modified xsi:type="dcterms:W3CDTF">2024-11-18T13:32:00Z</dcterms:modified>
</cp:coreProperties>
</file>