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12" w:rsidRPr="00BA143B" w:rsidRDefault="00DC1F25" w:rsidP="00F01F12">
      <w:pPr>
        <w:tabs>
          <w:tab w:val="left" w:pos="4395"/>
        </w:tabs>
        <w:contextualSpacing/>
        <w:jc w:val="center"/>
        <w:rPr>
          <w:rFonts w:eastAsia="Calibri"/>
          <w:b/>
          <w:sz w:val="24"/>
          <w:lang w:eastAsia="en-US"/>
        </w:rPr>
      </w:pPr>
      <w:r w:rsidRPr="00BA143B">
        <w:rPr>
          <w:rFonts w:eastAsia="Calibri"/>
          <w:noProof/>
          <w:sz w:val="24"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F12" w:rsidRPr="00BA143B" w:rsidRDefault="00F01F12" w:rsidP="00F01F12">
      <w:pPr>
        <w:tabs>
          <w:tab w:val="left" w:pos="4395"/>
        </w:tabs>
        <w:contextualSpacing/>
        <w:jc w:val="center"/>
        <w:rPr>
          <w:rFonts w:eastAsia="Calibri"/>
          <w:b/>
          <w:sz w:val="24"/>
          <w:lang w:eastAsia="en-US"/>
        </w:rPr>
      </w:pPr>
      <w:r w:rsidRPr="00BA143B">
        <w:rPr>
          <w:rFonts w:eastAsia="Calibri"/>
          <w:b/>
          <w:sz w:val="24"/>
          <w:lang w:eastAsia="en-US"/>
        </w:rPr>
        <w:t>РОМЕНСЬКА МІСЬКА РАДА СУМСЬКОЇ ОБЛАСТІ</w:t>
      </w:r>
    </w:p>
    <w:p w:rsidR="00F01F12" w:rsidRPr="00BA143B" w:rsidRDefault="00F01F12" w:rsidP="00F01F12">
      <w:pPr>
        <w:contextualSpacing/>
        <w:jc w:val="center"/>
        <w:rPr>
          <w:rFonts w:eastAsia="Calibri"/>
          <w:b/>
          <w:sz w:val="24"/>
          <w:lang w:eastAsia="en-US"/>
        </w:rPr>
      </w:pPr>
      <w:r w:rsidRPr="00BA143B">
        <w:rPr>
          <w:rFonts w:eastAsia="Calibri"/>
          <w:b/>
          <w:sz w:val="24"/>
          <w:lang w:eastAsia="en-US"/>
        </w:rPr>
        <w:t>ВОСЬМЕ  СКЛИКАННЯ</w:t>
      </w:r>
    </w:p>
    <w:p w:rsidR="00F01F12" w:rsidRPr="00722F7F" w:rsidRDefault="00F01F12" w:rsidP="00F01F12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noProof/>
          <w:sz w:val="24"/>
        </w:rPr>
      </w:pPr>
      <w:r w:rsidRPr="00722F7F">
        <w:rPr>
          <w:b/>
          <w:bCs/>
          <w:noProof/>
          <w:sz w:val="24"/>
        </w:rPr>
        <w:t xml:space="preserve">ВІСІМДЕСЯТ </w:t>
      </w:r>
      <w:r>
        <w:rPr>
          <w:b/>
          <w:bCs/>
          <w:noProof/>
          <w:sz w:val="24"/>
        </w:rPr>
        <w:t>ТРЕТЯ</w:t>
      </w:r>
      <w:r w:rsidRPr="00722F7F">
        <w:rPr>
          <w:b/>
          <w:bCs/>
          <w:noProof/>
          <w:sz w:val="24"/>
        </w:rPr>
        <w:t xml:space="preserve"> СЕСІЯ</w:t>
      </w:r>
    </w:p>
    <w:p w:rsidR="00F01F12" w:rsidRPr="00BA143B" w:rsidRDefault="00F01F12" w:rsidP="00F01F12">
      <w:pPr>
        <w:keepNext/>
        <w:tabs>
          <w:tab w:val="center" w:pos="4677"/>
          <w:tab w:val="left" w:pos="6960"/>
        </w:tabs>
        <w:contextualSpacing/>
        <w:jc w:val="center"/>
        <w:outlineLvl w:val="2"/>
        <w:rPr>
          <w:b/>
          <w:bCs/>
          <w:sz w:val="24"/>
          <w:lang w:eastAsia="en-US"/>
        </w:rPr>
      </w:pPr>
      <w:r w:rsidRPr="00BA143B">
        <w:rPr>
          <w:b/>
          <w:bCs/>
          <w:sz w:val="24"/>
          <w:lang w:eastAsia="en-US"/>
        </w:rPr>
        <w:t>РІШЕННЯ</w:t>
      </w:r>
    </w:p>
    <w:p w:rsidR="00F01F12" w:rsidRPr="00BA143B" w:rsidRDefault="00F01F12" w:rsidP="00F01F12">
      <w:pPr>
        <w:contextualSpacing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1F12" w:rsidRPr="00BA143B" w:rsidTr="003007B9">
        <w:tc>
          <w:tcPr>
            <w:tcW w:w="3190" w:type="dxa"/>
            <w:hideMark/>
          </w:tcPr>
          <w:p w:rsidR="00F01F12" w:rsidRPr="00BA143B" w:rsidRDefault="00F01F12" w:rsidP="00F01F12">
            <w:pPr>
              <w:spacing w:after="120"/>
              <w:jc w:val="both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  <w:lang w:eastAsia="en-US"/>
              </w:rPr>
              <w:t>27</w:t>
            </w:r>
            <w:r w:rsidRPr="00BA143B">
              <w:rPr>
                <w:rFonts w:eastAsia="Calibri"/>
                <w:b/>
                <w:sz w:val="24"/>
                <w:lang w:eastAsia="en-US"/>
              </w:rPr>
              <w:t>.</w:t>
            </w:r>
            <w:r>
              <w:rPr>
                <w:rFonts w:eastAsia="Calibri"/>
                <w:b/>
                <w:sz w:val="24"/>
                <w:lang w:eastAsia="en-US"/>
              </w:rPr>
              <w:t>11</w:t>
            </w:r>
            <w:r w:rsidRPr="00BA143B">
              <w:rPr>
                <w:rFonts w:eastAsia="Calibri"/>
                <w:b/>
                <w:sz w:val="24"/>
                <w:lang w:eastAsia="en-US"/>
              </w:rPr>
              <w:t>.202</w:t>
            </w:r>
            <w:r>
              <w:rPr>
                <w:rFonts w:eastAsia="Calibri"/>
                <w:b/>
                <w:sz w:val="24"/>
                <w:lang w:eastAsia="en-US"/>
              </w:rPr>
              <w:t>4</w:t>
            </w:r>
          </w:p>
        </w:tc>
        <w:tc>
          <w:tcPr>
            <w:tcW w:w="3190" w:type="dxa"/>
            <w:hideMark/>
          </w:tcPr>
          <w:p w:rsidR="00F01F12" w:rsidRPr="00BA143B" w:rsidRDefault="00F01F12" w:rsidP="003007B9">
            <w:pPr>
              <w:spacing w:after="12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BA143B">
              <w:rPr>
                <w:rFonts w:eastAsia="Calibri" w:cs="Tahoma"/>
                <w:b/>
                <w:sz w:val="24"/>
                <w:lang w:eastAsia="en-US"/>
              </w:rPr>
              <w:t>Ромни</w:t>
            </w:r>
          </w:p>
        </w:tc>
        <w:tc>
          <w:tcPr>
            <w:tcW w:w="3191" w:type="dxa"/>
          </w:tcPr>
          <w:p w:rsidR="00F01F12" w:rsidRPr="00BA143B" w:rsidRDefault="00F01F12" w:rsidP="003007B9">
            <w:pPr>
              <w:spacing w:after="12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</w:tbl>
    <w:p w:rsidR="00F01F12" w:rsidRPr="00BA143B" w:rsidRDefault="00F01F12" w:rsidP="00F01F12">
      <w:pPr>
        <w:widowControl w:val="0"/>
        <w:ind w:right="4678"/>
        <w:contextualSpacing/>
        <w:jc w:val="both"/>
        <w:rPr>
          <w:sz w:val="12"/>
          <w:szCs w:val="12"/>
          <w:lang w:eastAsia="en-US"/>
        </w:rPr>
      </w:pPr>
    </w:p>
    <w:p w:rsidR="00F01F12" w:rsidRPr="00BA143B" w:rsidRDefault="00F01F12" w:rsidP="00F01F12">
      <w:pPr>
        <w:widowControl w:val="0"/>
        <w:spacing w:line="271" w:lineRule="auto"/>
        <w:ind w:right="4678"/>
        <w:contextualSpacing/>
        <w:jc w:val="both"/>
        <w:rPr>
          <w:b/>
          <w:bCs/>
          <w:sz w:val="24"/>
          <w:lang w:eastAsia="en-US"/>
        </w:rPr>
      </w:pPr>
      <w:r w:rsidRPr="00BA143B">
        <w:rPr>
          <w:b/>
          <w:bCs/>
          <w:sz w:val="24"/>
          <w:lang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</w:p>
    <w:p w:rsidR="00F01F12" w:rsidRPr="00BA143B" w:rsidRDefault="00F01F12" w:rsidP="00F01F12">
      <w:pPr>
        <w:widowControl w:val="0"/>
        <w:ind w:right="4678"/>
        <w:contextualSpacing/>
        <w:jc w:val="both"/>
        <w:rPr>
          <w:sz w:val="12"/>
          <w:szCs w:val="12"/>
          <w:lang w:eastAsia="en-US"/>
        </w:rPr>
      </w:pPr>
    </w:p>
    <w:p w:rsidR="00F01F12" w:rsidRPr="00BA143B" w:rsidRDefault="00F01F12" w:rsidP="00F01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ind w:firstLine="425"/>
        <w:contextualSpacing/>
        <w:jc w:val="both"/>
        <w:rPr>
          <w:bCs/>
          <w:sz w:val="24"/>
          <w:lang w:eastAsia="en-US"/>
        </w:rPr>
      </w:pPr>
      <w:r w:rsidRPr="00BA143B">
        <w:rPr>
          <w:bCs/>
          <w:sz w:val="24"/>
          <w:lang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F01F12" w:rsidRPr="00BA143B" w:rsidRDefault="00F01F12" w:rsidP="00F01F12">
      <w:pPr>
        <w:widowControl w:val="0"/>
        <w:spacing w:before="120" w:after="120"/>
        <w:rPr>
          <w:sz w:val="24"/>
          <w:lang w:eastAsia="en-US"/>
        </w:rPr>
      </w:pPr>
      <w:r w:rsidRPr="00BA143B">
        <w:rPr>
          <w:sz w:val="24"/>
          <w:lang w:eastAsia="en-US"/>
        </w:rPr>
        <w:t>МІСЬКА РАДА ВИРІШИЛА:</w:t>
      </w:r>
    </w:p>
    <w:p w:rsidR="00F01F12" w:rsidRPr="00BA143B" w:rsidRDefault="00F01F12" w:rsidP="00F01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425"/>
        <w:jc w:val="both"/>
        <w:rPr>
          <w:sz w:val="24"/>
        </w:rPr>
      </w:pPr>
      <w:r w:rsidRPr="00BA143B">
        <w:rPr>
          <w:sz w:val="24"/>
        </w:rPr>
        <w:t xml:space="preserve">Внести такі зміни до </w:t>
      </w:r>
      <w:r w:rsidRPr="00BA143B">
        <w:rPr>
          <w:bCs/>
          <w:sz w:val="24"/>
          <w:lang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BA143B">
        <w:rPr>
          <w:sz w:val="24"/>
        </w:rPr>
        <w:t>, затвердженої рішенням міської ради від 07.12.2022 (далі – Програма):</w:t>
      </w:r>
    </w:p>
    <w:p w:rsidR="00F01F12" w:rsidRDefault="00F01F12" w:rsidP="00F01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sz w:val="24"/>
        </w:rPr>
      </w:pPr>
      <w:r w:rsidRPr="00BA143B">
        <w:rPr>
          <w:sz w:val="24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77"/>
        <w:gridCol w:w="5209"/>
      </w:tblGrid>
      <w:tr w:rsidR="00F01F12" w:rsidRPr="00722F7F" w:rsidTr="003007B9">
        <w:tc>
          <w:tcPr>
            <w:tcW w:w="576" w:type="dxa"/>
            <w:vAlign w:val="center"/>
          </w:tcPr>
          <w:p w:rsidR="00F01F12" w:rsidRPr="00722F7F" w:rsidRDefault="00F01F12" w:rsidP="003007B9">
            <w:pPr>
              <w:tabs>
                <w:tab w:val="left" w:pos="1080"/>
                <w:tab w:val="left" w:pos="3600"/>
              </w:tabs>
              <w:jc w:val="center"/>
              <w:rPr>
                <w:b/>
                <w:sz w:val="24"/>
              </w:rPr>
            </w:pPr>
            <w:r w:rsidRPr="00722F7F">
              <w:rPr>
                <w:b/>
                <w:sz w:val="24"/>
              </w:rPr>
              <w:t>№ з/п</w:t>
            </w:r>
          </w:p>
        </w:tc>
        <w:tc>
          <w:tcPr>
            <w:tcW w:w="3677" w:type="dxa"/>
            <w:vAlign w:val="center"/>
          </w:tcPr>
          <w:p w:rsidR="00F01F12" w:rsidRPr="00722F7F" w:rsidRDefault="00F01F12" w:rsidP="003007B9">
            <w:pPr>
              <w:tabs>
                <w:tab w:val="left" w:pos="1080"/>
                <w:tab w:val="left" w:pos="3600"/>
              </w:tabs>
              <w:jc w:val="center"/>
              <w:rPr>
                <w:b/>
                <w:sz w:val="24"/>
              </w:rPr>
            </w:pPr>
            <w:r w:rsidRPr="00722F7F">
              <w:rPr>
                <w:b/>
                <w:sz w:val="24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F01F12" w:rsidRPr="00722F7F" w:rsidRDefault="00F01F12" w:rsidP="003007B9">
            <w:pPr>
              <w:tabs>
                <w:tab w:val="left" w:pos="1080"/>
                <w:tab w:val="left" w:pos="3600"/>
              </w:tabs>
              <w:jc w:val="center"/>
              <w:rPr>
                <w:b/>
                <w:sz w:val="24"/>
              </w:rPr>
            </w:pPr>
            <w:r w:rsidRPr="00722F7F">
              <w:rPr>
                <w:b/>
                <w:sz w:val="24"/>
              </w:rPr>
              <w:t>Зміст</w:t>
            </w:r>
          </w:p>
        </w:tc>
      </w:tr>
      <w:tr w:rsidR="00F01F12" w:rsidRPr="00722F7F" w:rsidTr="003007B9">
        <w:tc>
          <w:tcPr>
            <w:tcW w:w="576" w:type="dxa"/>
          </w:tcPr>
          <w:p w:rsidR="00F01F12" w:rsidRPr="00722F7F" w:rsidRDefault="00F01F12" w:rsidP="003007B9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722F7F">
              <w:rPr>
                <w:sz w:val="24"/>
              </w:rPr>
              <w:t>1.</w:t>
            </w:r>
          </w:p>
        </w:tc>
        <w:tc>
          <w:tcPr>
            <w:tcW w:w="3677" w:type="dxa"/>
          </w:tcPr>
          <w:p w:rsidR="00F01F12" w:rsidRPr="00722F7F" w:rsidRDefault="00F01F12" w:rsidP="003007B9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722F7F">
              <w:rPr>
                <w:sz w:val="24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F01F12" w:rsidRPr="00722F7F" w:rsidRDefault="00F01F12" w:rsidP="003007B9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722F7F">
              <w:rPr>
                <w:sz w:val="24"/>
              </w:rPr>
              <w:t>Роменська міська рада</w:t>
            </w:r>
          </w:p>
        </w:tc>
      </w:tr>
      <w:tr w:rsidR="00F01F12" w:rsidRPr="00722F7F" w:rsidTr="003007B9">
        <w:tc>
          <w:tcPr>
            <w:tcW w:w="576" w:type="dxa"/>
          </w:tcPr>
          <w:p w:rsidR="00F01F12" w:rsidRPr="00722F7F" w:rsidRDefault="00F01F12" w:rsidP="003007B9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722F7F">
              <w:rPr>
                <w:sz w:val="24"/>
              </w:rPr>
              <w:t>2.</w:t>
            </w:r>
          </w:p>
        </w:tc>
        <w:tc>
          <w:tcPr>
            <w:tcW w:w="3677" w:type="dxa"/>
          </w:tcPr>
          <w:p w:rsidR="00F01F12" w:rsidRPr="00722F7F" w:rsidRDefault="00F01F12" w:rsidP="003007B9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722F7F">
              <w:rPr>
                <w:sz w:val="24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F01F12" w:rsidRPr="00722F7F" w:rsidRDefault="00F01F12" w:rsidP="003007B9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722F7F">
              <w:rPr>
                <w:sz w:val="24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F01F12" w:rsidRPr="00722F7F" w:rsidTr="003007B9">
        <w:tc>
          <w:tcPr>
            <w:tcW w:w="576" w:type="dxa"/>
          </w:tcPr>
          <w:p w:rsidR="00F01F12" w:rsidRPr="00722F7F" w:rsidRDefault="00F01F12" w:rsidP="003007B9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722F7F">
              <w:rPr>
                <w:sz w:val="24"/>
              </w:rPr>
              <w:t>3.</w:t>
            </w:r>
          </w:p>
        </w:tc>
        <w:tc>
          <w:tcPr>
            <w:tcW w:w="3677" w:type="dxa"/>
          </w:tcPr>
          <w:p w:rsidR="00F01F12" w:rsidRPr="00722F7F" w:rsidRDefault="00F01F12" w:rsidP="003007B9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722F7F">
              <w:rPr>
                <w:sz w:val="24"/>
              </w:rPr>
              <w:t>Розробник Програми</w:t>
            </w:r>
          </w:p>
        </w:tc>
        <w:tc>
          <w:tcPr>
            <w:tcW w:w="5209" w:type="dxa"/>
          </w:tcPr>
          <w:p w:rsidR="00F01F12" w:rsidRPr="00722F7F" w:rsidRDefault="00F01F12" w:rsidP="003007B9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722F7F">
              <w:rPr>
                <w:sz w:val="24"/>
              </w:rPr>
              <w:t>Управління житлово-комунального господарства Роменської міської ради</w:t>
            </w:r>
          </w:p>
        </w:tc>
      </w:tr>
      <w:tr w:rsidR="00F01F12" w:rsidRPr="00722F7F" w:rsidTr="003007B9">
        <w:tc>
          <w:tcPr>
            <w:tcW w:w="576" w:type="dxa"/>
          </w:tcPr>
          <w:p w:rsidR="00F01F12" w:rsidRPr="00722F7F" w:rsidRDefault="00F01F12" w:rsidP="003007B9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722F7F">
              <w:rPr>
                <w:sz w:val="24"/>
              </w:rPr>
              <w:t>4.</w:t>
            </w:r>
          </w:p>
        </w:tc>
        <w:tc>
          <w:tcPr>
            <w:tcW w:w="3677" w:type="dxa"/>
          </w:tcPr>
          <w:p w:rsidR="00F01F12" w:rsidRPr="00722F7F" w:rsidRDefault="00F01F12" w:rsidP="003007B9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722F7F">
              <w:rPr>
                <w:sz w:val="24"/>
              </w:rPr>
              <w:t>Відповідальний виконавець</w:t>
            </w:r>
          </w:p>
        </w:tc>
        <w:tc>
          <w:tcPr>
            <w:tcW w:w="5209" w:type="dxa"/>
          </w:tcPr>
          <w:p w:rsidR="00F01F12" w:rsidRPr="00722F7F" w:rsidRDefault="00F01F12" w:rsidP="003007B9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722F7F">
              <w:rPr>
                <w:sz w:val="24"/>
              </w:rPr>
              <w:t>Управління житлово-комунального господарства Роменської міської ради</w:t>
            </w:r>
          </w:p>
        </w:tc>
      </w:tr>
      <w:tr w:rsidR="00F01F12" w:rsidRPr="00722F7F" w:rsidTr="003007B9">
        <w:tc>
          <w:tcPr>
            <w:tcW w:w="576" w:type="dxa"/>
          </w:tcPr>
          <w:p w:rsidR="00F01F12" w:rsidRPr="00722F7F" w:rsidRDefault="00F01F12" w:rsidP="003007B9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722F7F">
              <w:rPr>
                <w:sz w:val="24"/>
              </w:rPr>
              <w:t>5.</w:t>
            </w:r>
          </w:p>
        </w:tc>
        <w:tc>
          <w:tcPr>
            <w:tcW w:w="3677" w:type="dxa"/>
          </w:tcPr>
          <w:p w:rsidR="00F01F12" w:rsidRPr="00722F7F" w:rsidRDefault="00F01F12" w:rsidP="003007B9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722F7F">
              <w:rPr>
                <w:sz w:val="24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F01F12" w:rsidRPr="00722F7F" w:rsidRDefault="00F01F12" w:rsidP="003007B9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722F7F">
              <w:rPr>
                <w:sz w:val="24"/>
              </w:rPr>
              <w:t>2023-2025 роки</w:t>
            </w:r>
          </w:p>
        </w:tc>
      </w:tr>
      <w:tr w:rsidR="00F01F12" w:rsidRPr="00722F7F" w:rsidTr="003007B9">
        <w:tc>
          <w:tcPr>
            <w:tcW w:w="576" w:type="dxa"/>
          </w:tcPr>
          <w:p w:rsidR="00F01F12" w:rsidRPr="00722F7F" w:rsidRDefault="00F01F12" w:rsidP="003007B9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722F7F">
              <w:rPr>
                <w:sz w:val="24"/>
              </w:rPr>
              <w:t>6.</w:t>
            </w:r>
          </w:p>
        </w:tc>
        <w:tc>
          <w:tcPr>
            <w:tcW w:w="3677" w:type="dxa"/>
          </w:tcPr>
          <w:p w:rsidR="00F01F12" w:rsidRPr="00722F7F" w:rsidRDefault="00F01F12" w:rsidP="003007B9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722F7F">
              <w:rPr>
                <w:sz w:val="24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F01F12" w:rsidRPr="00722F7F" w:rsidRDefault="00F01F12" w:rsidP="003007B9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722F7F">
              <w:rPr>
                <w:sz w:val="24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F01F12" w:rsidRPr="00722F7F" w:rsidTr="003007B9">
        <w:trPr>
          <w:trHeight w:val="677"/>
        </w:trPr>
        <w:tc>
          <w:tcPr>
            <w:tcW w:w="576" w:type="dxa"/>
          </w:tcPr>
          <w:p w:rsidR="00F01F12" w:rsidRPr="00722F7F" w:rsidRDefault="00F01F12" w:rsidP="003007B9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722F7F">
              <w:rPr>
                <w:sz w:val="24"/>
              </w:rPr>
              <w:t>7.</w:t>
            </w:r>
          </w:p>
        </w:tc>
        <w:tc>
          <w:tcPr>
            <w:tcW w:w="3677" w:type="dxa"/>
          </w:tcPr>
          <w:p w:rsidR="00F01F12" w:rsidRPr="00722F7F" w:rsidRDefault="00F01F12" w:rsidP="003007B9">
            <w:pPr>
              <w:ind w:left="23"/>
              <w:rPr>
                <w:sz w:val="24"/>
                <w:lang w:eastAsia="en-US"/>
              </w:rPr>
            </w:pPr>
            <w:r w:rsidRPr="00722F7F">
              <w:rPr>
                <w:sz w:val="24"/>
                <w:lang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722F7F">
              <w:rPr>
                <w:spacing w:val="-6"/>
                <w:sz w:val="24"/>
                <w:lang w:eastAsia="en-US"/>
              </w:rPr>
              <w:t>тому числі:</w:t>
            </w:r>
          </w:p>
        </w:tc>
        <w:tc>
          <w:tcPr>
            <w:tcW w:w="5209" w:type="dxa"/>
          </w:tcPr>
          <w:p w:rsidR="00F01F12" w:rsidRPr="00722F7F" w:rsidRDefault="00F01F12" w:rsidP="003007B9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</w:p>
          <w:p w:rsidR="00F01F12" w:rsidRPr="00722F7F" w:rsidRDefault="007653F6" w:rsidP="003007B9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t xml:space="preserve">140 693,899 </w:t>
            </w:r>
            <w:r w:rsidR="00F01F12" w:rsidRPr="00722F7F">
              <w:rPr>
                <w:sz w:val="24"/>
              </w:rPr>
              <w:t>тис. грн</w:t>
            </w:r>
          </w:p>
        </w:tc>
      </w:tr>
      <w:tr w:rsidR="00F01F12" w:rsidRPr="00722F7F" w:rsidTr="003007B9">
        <w:tc>
          <w:tcPr>
            <w:tcW w:w="576" w:type="dxa"/>
          </w:tcPr>
          <w:p w:rsidR="00F01F12" w:rsidRPr="00722F7F" w:rsidRDefault="00F01F12" w:rsidP="003007B9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722F7F">
              <w:rPr>
                <w:sz w:val="24"/>
              </w:rPr>
              <w:t>7.1.</w:t>
            </w:r>
          </w:p>
        </w:tc>
        <w:tc>
          <w:tcPr>
            <w:tcW w:w="3677" w:type="dxa"/>
          </w:tcPr>
          <w:p w:rsidR="00F01F12" w:rsidRPr="00722F7F" w:rsidRDefault="00F01F12" w:rsidP="003007B9">
            <w:pPr>
              <w:rPr>
                <w:sz w:val="24"/>
                <w:lang w:eastAsia="en-US"/>
              </w:rPr>
            </w:pPr>
            <w:r w:rsidRPr="00722F7F">
              <w:rPr>
                <w:sz w:val="24"/>
                <w:lang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  <w:vAlign w:val="center"/>
          </w:tcPr>
          <w:p w:rsidR="00F01F12" w:rsidRPr="00722F7F" w:rsidRDefault="007653F6" w:rsidP="003007B9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t xml:space="preserve">121 908,957 </w:t>
            </w:r>
            <w:r w:rsidR="00F01F12" w:rsidRPr="00722F7F">
              <w:rPr>
                <w:sz w:val="24"/>
              </w:rPr>
              <w:t>тис. грн</w:t>
            </w:r>
          </w:p>
        </w:tc>
      </w:tr>
      <w:tr w:rsidR="00F01F12" w:rsidRPr="00722F7F" w:rsidTr="003007B9">
        <w:tc>
          <w:tcPr>
            <w:tcW w:w="576" w:type="dxa"/>
          </w:tcPr>
          <w:p w:rsidR="00F01F12" w:rsidRPr="00722F7F" w:rsidRDefault="00F01F12" w:rsidP="003007B9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722F7F">
              <w:rPr>
                <w:sz w:val="24"/>
              </w:rPr>
              <w:t>7.2.</w:t>
            </w:r>
          </w:p>
        </w:tc>
        <w:tc>
          <w:tcPr>
            <w:tcW w:w="3677" w:type="dxa"/>
          </w:tcPr>
          <w:p w:rsidR="00F01F12" w:rsidRPr="00722F7F" w:rsidRDefault="00F01F12" w:rsidP="003007B9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722F7F">
              <w:rPr>
                <w:sz w:val="24"/>
              </w:rPr>
              <w:t>коштів державного бюджету</w:t>
            </w:r>
          </w:p>
        </w:tc>
        <w:tc>
          <w:tcPr>
            <w:tcW w:w="5209" w:type="dxa"/>
          </w:tcPr>
          <w:p w:rsidR="00F01F12" w:rsidRPr="00722F7F" w:rsidRDefault="00F01F12" w:rsidP="003007B9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722F7F">
              <w:rPr>
                <w:sz w:val="24"/>
              </w:rPr>
              <w:t>0,0 тис. грн</w:t>
            </w:r>
          </w:p>
        </w:tc>
      </w:tr>
      <w:tr w:rsidR="00F01F12" w:rsidRPr="00722F7F" w:rsidTr="003007B9">
        <w:trPr>
          <w:trHeight w:val="273"/>
        </w:trPr>
        <w:tc>
          <w:tcPr>
            <w:tcW w:w="576" w:type="dxa"/>
          </w:tcPr>
          <w:p w:rsidR="00F01F12" w:rsidRPr="00722F7F" w:rsidRDefault="00F01F12" w:rsidP="003007B9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722F7F">
              <w:rPr>
                <w:sz w:val="24"/>
              </w:rPr>
              <w:t>7.3.</w:t>
            </w:r>
          </w:p>
        </w:tc>
        <w:tc>
          <w:tcPr>
            <w:tcW w:w="3677" w:type="dxa"/>
          </w:tcPr>
          <w:p w:rsidR="00F01F12" w:rsidRPr="00722F7F" w:rsidRDefault="00F01F12" w:rsidP="003007B9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722F7F">
              <w:rPr>
                <w:sz w:val="24"/>
              </w:rPr>
              <w:t>коштів інших джерел</w:t>
            </w:r>
          </w:p>
        </w:tc>
        <w:tc>
          <w:tcPr>
            <w:tcW w:w="5209" w:type="dxa"/>
          </w:tcPr>
          <w:p w:rsidR="00F01F12" w:rsidRPr="00722F7F" w:rsidRDefault="00F01F12" w:rsidP="003007B9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722F7F">
              <w:rPr>
                <w:sz w:val="24"/>
              </w:rPr>
              <w:t>18 784,942 тис. грн</w:t>
            </w:r>
          </w:p>
        </w:tc>
      </w:tr>
    </w:tbl>
    <w:p w:rsidR="00F01F12" w:rsidRDefault="00F01F12" w:rsidP="00F01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sz w:val="24"/>
        </w:rPr>
      </w:pPr>
    </w:p>
    <w:p w:rsidR="00F01F12" w:rsidRDefault="00F01F12" w:rsidP="00F01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contextualSpacing/>
        <w:jc w:val="both"/>
        <w:rPr>
          <w:sz w:val="24"/>
        </w:rPr>
      </w:pPr>
      <w:r w:rsidRPr="00BA143B">
        <w:rPr>
          <w:sz w:val="24"/>
        </w:rPr>
        <w:lastRenderedPageBreak/>
        <w:t xml:space="preserve">2) викласти таблицю «Ресурсне забезпечення </w:t>
      </w:r>
      <w:r w:rsidRPr="00BA143B">
        <w:rPr>
          <w:bCs/>
          <w:sz w:val="24"/>
          <w:lang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BA143B">
        <w:rPr>
          <w:sz w:val="24"/>
        </w:rPr>
        <w:t>» розділу 6 Програми у такій редакції:</w:t>
      </w:r>
    </w:p>
    <w:p w:rsidR="00F01F12" w:rsidRDefault="00F01F12" w:rsidP="00F01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contextualSpacing/>
        <w:jc w:val="both"/>
        <w:rPr>
          <w:sz w:val="24"/>
        </w:rPr>
      </w:pPr>
    </w:p>
    <w:p w:rsidR="00F01F12" w:rsidRPr="00722F7F" w:rsidRDefault="00F01F12" w:rsidP="00F01F12">
      <w:pPr>
        <w:tabs>
          <w:tab w:val="left" w:pos="720"/>
        </w:tabs>
        <w:ind w:firstLine="720"/>
        <w:contextualSpacing/>
        <w:jc w:val="center"/>
        <w:rPr>
          <w:sz w:val="24"/>
        </w:rPr>
      </w:pPr>
      <w:r w:rsidRPr="00722F7F">
        <w:rPr>
          <w:sz w:val="24"/>
        </w:rPr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5"/>
        <w:gridCol w:w="1591"/>
        <w:gridCol w:w="1675"/>
        <w:gridCol w:w="1586"/>
        <w:gridCol w:w="1627"/>
      </w:tblGrid>
      <w:tr w:rsidR="00F01F12" w:rsidRPr="00722F7F" w:rsidTr="003007B9">
        <w:trPr>
          <w:trHeight w:val="320"/>
        </w:trPr>
        <w:tc>
          <w:tcPr>
            <w:tcW w:w="2945" w:type="dxa"/>
            <w:vMerge w:val="restart"/>
            <w:vAlign w:val="center"/>
          </w:tcPr>
          <w:p w:rsidR="00F01F12" w:rsidRPr="00722F7F" w:rsidRDefault="00F01F12" w:rsidP="003007B9">
            <w:pPr>
              <w:tabs>
                <w:tab w:val="left" w:pos="1080"/>
              </w:tabs>
              <w:ind w:left="-39"/>
              <w:jc w:val="center"/>
              <w:rPr>
                <w:sz w:val="24"/>
              </w:rPr>
            </w:pPr>
            <w:r w:rsidRPr="00722F7F">
              <w:rPr>
                <w:sz w:val="24"/>
              </w:rPr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F01F12" w:rsidRPr="00722F7F" w:rsidRDefault="00F01F12" w:rsidP="003007B9">
            <w:pPr>
              <w:tabs>
                <w:tab w:val="left" w:pos="1080"/>
              </w:tabs>
              <w:ind w:left="-39"/>
              <w:jc w:val="center"/>
              <w:rPr>
                <w:sz w:val="24"/>
              </w:rPr>
            </w:pPr>
            <w:r w:rsidRPr="00722F7F">
              <w:rPr>
                <w:sz w:val="24"/>
              </w:rPr>
              <w:t>В розрізі років</w:t>
            </w:r>
          </w:p>
        </w:tc>
        <w:tc>
          <w:tcPr>
            <w:tcW w:w="1627" w:type="dxa"/>
            <w:vMerge w:val="restart"/>
            <w:vAlign w:val="center"/>
          </w:tcPr>
          <w:p w:rsidR="00F01F12" w:rsidRPr="00722F7F" w:rsidRDefault="00F01F12" w:rsidP="003007B9">
            <w:pPr>
              <w:tabs>
                <w:tab w:val="left" w:pos="1080"/>
              </w:tabs>
              <w:ind w:left="-39"/>
              <w:jc w:val="center"/>
              <w:rPr>
                <w:sz w:val="24"/>
              </w:rPr>
            </w:pPr>
            <w:r w:rsidRPr="00722F7F">
              <w:rPr>
                <w:sz w:val="24"/>
              </w:rPr>
              <w:t>Усього витрат на виконання програми</w:t>
            </w:r>
          </w:p>
        </w:tc>
      </w:tr>
      <w:tr w:rsidR="00F01F12" w:rsidRPr="00722F7F" w:rsidTr="003007B9">
        <w:trPr>
          <w:trHeight w:val="304"/>
        </w:trPr>
        <w:tc>
          <w:tcPr>
            <w:tcW w:w="2945" w:type="dxa"/>
            <w:vMerge/>
          </w:tcPr>
          <w:p w:rsidR="00F01F12" w:rsidRPr="00722F7F" w:rsidRDefault="00F01F12" w:rsidP="003007B9">
            <w:pPr>
              <w:tabs>
                <w:tab w:val="left" w:pos="1080"/>
              </w:tabs>
              <w:ind w:left="-39"/>
              <w:rPr>
                <w:sz w:val="24"/>
              </w:rPr>
            </w:pPr>
          </w:p>
        </w:tc>
        <w:tc>
          <w:tcPr>
            <w:tcW w:w="1591" w:type="dxa"/>
            <w:vAlign w:val="center"/>
          </w:tcPr>
          <w:p w:rsidR="00F01F12" w:rsidRPr="00722F7F" w:rsidRDefault="00F01F12" w:rsidP="003007B9">
            <w:pPr>
              <w:tabs>
                <w:tab w:val="left" w:pos="1080"/>
              </w:tabs>
              <w:ind w:left="-39"/>
              <w:jc w:val="center"/>
              <w:rPr>
                <w:sz w:val="24"/>
              </w:rPr>
            </w:pPr>
            <w:r w:rsidRPr="00722F7F">
              <w:rPr>
                <w:sz w:val="24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F01F12" w:rsidRPr="00722F7F" w:rsidRDefault="00F01F12" w:rsidP="003007B9">
            <w:pPr>
              <w:tabs>
                <w:tab w:val="left" w:pos="1080"/>
              </w:tabs>
              <w:ind w:left="-39"/>
              <w:jc w:val="center"/>
              <w:rPr>
                <w:sz w:val="24"/>
              </w:rPr>
            </w:pPr>
            <w:r w:rsidRPr="00722F7F">
              <w:rPr>
                <w:sz w:val="24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F01F12" w:rsidRPr="00722F7F" w:rsidRDefault="00F01F12" w:rsidP="003007B9">
            <w:pPr>
              <w:tabs>
                <w:tab w:val="left" w:pos="1080"/>
              </w:tabs>
              <w:ind w:left="-39"/>
              <w:jc w:val="center"/>
              <w:rPr>
                <w:sz w:val="24"/>
              </w:rPr>
            </w:pPr>
            <w:r w:rsidRPr="00722F7F">
              <w:rPr>
                <w:sz w:val="24"/>
              </w:rPr>
              <w:t>2025 рік</w:t>
            </w:r>
          </w:p>
        </w:tc>
        <w:tc>
          <w:tcPr>
            <w:tcW w:w="1627" w:type="dxa"/>
            <w:vMerge/>
          </w:tcPr>
          <w:p w:rsidR="00F01F12" w:rsidRPr="00722F7F" w:rsidRDefault="00F01F12" w:rsidP="003007B9">
            <w:pPr>
              <w:tabs>
                <w:tab w:val="left" w:pos="1080"/>
              </w:tabs>
              <w:ind w:left="-39"/>
              <w:rPr>
                <w:sz w:val="24"/>
              </w:rPr>
            </w:pPr>
          </w:p>
        </w:tc>
      </w:tr>
      <w:tr w:rsidR="00F01F12" w:rsidRPr="00722F7F" w:rsidTr="003007B9">
        <w:trPr>
          <w:trHeight w:val="304"/>
        </w:trPr>
        <w:tc>
          <w:tcPr>
            <w:tcW w:w="2945" w:type="dxa"/>
          </w:tcPr>
          <w:p w:rsidR="00F01F12" w:rsidRPr="00722F7F" w:rsidRDefault="00F01F12" w:rsidP="003007B9">
            <w:pPr>
              <w:tabs>
                <w:tab w:val="left" w:pos="1080"/>
              </w:tabs>
              <w:ind w:left="-39"/>
              <w:rPr>
                <w:sz w:val="24"/>
              </w:rPr>
            </w:pPr>
            <w:r w:rsidRPr="00722F7F">
              <w:rPr>
                <w:sz w:val="24"/>
              </w:rPr>
              <w:t xml:space="preserve">Обсяг ресурсів усього: </w:t>
            </w:r>
          </w:p>
          <w:p w:rsidR="00F01F12" w:rsidRPr="00722F7F" w:rsidRDefault="00F01F12" w:rsidP="003007B9">
            <w:pPr>
              <w:tabs>
                <w:tab w:val="left" w:pos="1080"/>
              </w:tabs>
              <w:ind w:left="-39"/>
              <w:rPr>
                <w:sz w:val="24"/>
              </w:rPr>
            </w:pPr>
            <w:r w:rsidRPr="00722F7F">
              <w:rPr>
                <w:sz w:val="24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F01F12" w:rsidRPr="00722F7F" w:rsidRDefault="00F01F12" w:rsidP="003007B9">
            <w:pPr>
              <w:contextualSpacing/>
              <w:jc w:val="center"/>
              <w:rPr>
                <w:sz w:val="24"/>
              </w:rPr>
            </w:pPr>
            <w:r w:rsidRPr="00722F7F">
              <w:rPr>
                <w:sz w:val="24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F01F12" w:rsidRPr="00722F7F" w:rsidRDefault="007653F6" w:rsidP="003007B9">
            <w:pPr>
              <w:pStyle w:val="a6"/>
              <w:spacing w:before="0" w:after="0"/>
              <w:ind w:firstLine="0"/>
              <w:contextualSpacing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48 618,368</w:t>
            </w:r>
          </w:p>
        </w:tc>
        <w:tc>
          <w:tcPr>
            <w:tcW w:w="1586" w:type="dxa"/>
            <w:vAlign w:val="center"/>
          </w:tcPr>
          <w:p w:rsidR="00F01F12" w:rsidRPr="00722F7F" w:rsidRDefault="007653F6" w:rsidP="003007B9">
            <w:pPr>
              <w:pStyle w:val="a6"/>
              <w:spacing w:before="0" w:after="0"/>
              <w:ind w:firstLine="0"/>
              <w:contextualSpacing/>
              <w:jc w:val="center"/>
              <w:rPr>
                <w:lang w:val="ru-RU" w:eastAsia="ru-RU"/>
              </w:rPr>
            </w:pPr>
            <w:r>
              <w:rPr>
                <w:lang w:val="uk-UA"/>
              </w:rPr>
              <w:t>53 306,952</w:t>
            </w:r>
          </w:p>
        </w:tc>
        <w:tc>
          <w:tcPr>
            <w:tcW w:w="1627" w:type="dxa"/>
            <w:vAlign w:val="center"/>
          </w:tcPr>
          <w:p w:rsidR="00F01F12" w:rsidRPr="00722F7F" w:rsidRDefault="007653F6" w:rsidP="00300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140 693,899</w:t>
            </w:r>
          </w:p>
        </w:tc>
      </w:tr>
      <w:tr w:rsidR="00F01F12" w:rsidRPr="00722F7F" w:rsidTr="003007B9">
        <w:trPr>
          <w:trHeight w:val="304"/>
        </w:trPr>
        <w:tc>
          <w:tcPr>
            <w:tcW w:w="2945" w:type="dxa"/>
          </w:tcPr>
          <w:p w:rsidR="00F01F12" w:rsidRPr="00722F7F" w:rsidRDefault="00F01F12" w:rsidP="003007B9">
            <w:pPr>
              <w:tabs>
                <w:tab w:val="left" w:pos="1080"/>
              </w:tabs>
              <w:ind w:left="-39"/>
              <w:rPr>
                <w:sz w:val="24"/>
              </w:rPr>
            </w:pPr>
            <w:r w:rsidRPr="00722F7F">
              <w:rPr>
                <w:sz w:val="24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F01F12" w:rsidRPr="00722F7F" w:rsidRDefault="00F01F12" w:rsidP="003007B9">
            <w:pPr>
              <w:contextualSpacing/>
              <w:jc w:val="center"/>
              <w:rPr>
                <w:sz w:val="24"/>
              </w:rPr>
            </w:pPr>
            <w:r w:rsidRPr="00722F7F">
              <w:rPr>
                <w:sz w:val="24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F01F12" w:rsidRPr="00722F7F" w:rsidRDefault="007653F6" w:rsidP="003007B9">
            <w:pPr>
              <w:pStyle w:val="a6"/>
              <w:spacing w:before="0" w:after="0"/>
              <w:ind w:firstLine="0"/>
              <w:contextualSpacing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29 833,426</w:t>
            </w:r>
          </w:p>
        </w:tc>
        <w:tc>
          <w:tcPr>
            <w:tcW w:w="1586" w:type="dxa"/>
            <w:vAlign w:val="center"/>
          </w:tcPr>
          <w:p w:rsidR="00F01F12" w:rsidRPr="00722F7F" w:rsidRDefault="007653F6" w:rsidP="003007B9">
            <w:pPr>
              <w:pStyle w:val="a6"/>
              <w:spacing w:before="0" w:after="0"/>
              <w:ind w:firstLine="0"/>
              <w:contextualSpacing/>
              <w:jc w:val="center"/>
              <w:rPr>
                <w:lang w:val="ru-RU" w:eastAsia="ru-RU"/>
              </w:rPr>
            </w:pPr>
            <w:r>
              <w:rPr>
                <w:lang w:val="uk-UA"/>
              </w:rPr>
              <w:t>53 306,952</w:t>
            </w:r>
          </w:p>
        </w:tc>
        <w:tc>
          <w:tcPr>
            <w:tcW w:w="1627" w:type="dxa"/>
            <w:vAlign w:val="center"/>
          </w:tcPr>
          <w:p w:rsidR="00F01F12" w:rsidRPr="00722F7F" w:rsidRDefault="007653F6" w:rsidP="00300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121 908,957</w:t>
            </w:r>
          </w:p>
        </w:tc>
      </w:tr>
      <w:tr w:rsidR="00F01F12" w:rsidRPr="00722F7F" w:rsidTr="003007B9">
        <w:trPr>
          <w:trHeight w:val="304"/>
        </w:trPr>
        <w:tc>
          <w:tcPr>
            <w:tcW w:w="2945" w:type="dxa"/>
          </w:tcPr>
          <w:p w:rsidR="00F01F12" w:rsidRPr="00722F7F" w:rsidRDefault="00F01F12" w:rsidP="003007B9">
            <w:pPr>
              <w:tabs>
                <w:tab w:val="left" w:pos="1080"/>
              </w:tabs>
              <w:ind w:left="-39"/>
              <w:rPr>
                <w:sz w:val="24"/>
              </w:rPr>
            </w:pPr>
            <w:r w:rsidRPr="00722F7F">
              <w:rPr>
                <w:sz w:val="24"/>
              </w:rPr>
              <w:t>Державний бюджет</w:t>
            </w:r>
          </w:p>
        </w:tc>
        <w:tc>
          <w:tcPr>
            <w:tcW w:w="1591" w:type="dxa"/>
            <w:vAlign w:val="center"/>
          </w:tcPr>
          <w:p w:rsidR="00F01F12" w:rsidRPr="00722F7F" w:rsidRDefault="00F01F12" w:rsidP="003007B9">
            <w:pPr>
              <w:jc w:val="center"/>
              <w:rPr>
                <w:sz w:val="24"/>
              </w:rPr>
            </w:pPr>
            <w:r w:rsidRPr="00722F7F">
              <w:rPr>
                <w:sz w:val="24"/>
              </w:rPr>
              <w:t>0</w:t>
            </w:r>
          </w:p>
        </w:tc>
        <w:tc>
          <w:tcPr>
            <w:tcW w:w="1675" w:type="dxa"/>
            <w:vAlign w:val="center"/>
          </w:tcPr>
          <w:p w:rsidR="00F01F12" w:rsidRPr="00722F7F" w:rsidRDefault="00F01F12" w:rsidP="003007B9">
            <w:pPr>
              <w:jc w:val="center"/>
              <w:rPr>
                <w:sz w:val="24"/>
              </w:rPr>
            </w:pPr>
            <w:r w:rsidRPr="00722F7F">
              <w:rPr>
                <w:sz w:val="24"/>
              </w:rPr>
              <w:t>0</w:t>
            </w:r>
          </w:p>
        </w:tc>
        <w:tc>
          <w:tcPr>
            <w:tcW w:w="1586" w:type="dxa"/>
            <w:vAlign w:val="center"/>
          </w:tcPr>
          <w:p w:rsidR="00F01F12" w:rsidRPr="00722F7F" w:rsidRDefault="00F01F12" w:rsidP="003007B9">
            <w:pPr>
              <w:jc w:val="center"/>
              <w:rPr>
                <w:sz w:val="24"/>
              </w:rPr>
            </w:pPr>
            <w:r w:rsidRPr="00722F7F">
              <w:rPr>
                <w:sz w:val="24"/>
              </w:rPr>
              <w:t>0</w:t>
            </w:r>
          </w:p>
        </w:tc>
        <w:tc>
          <w:tcPr>
            <w:tcW w:w="1627" w:type="dxa"/>
            <w:vAlign w:val="center"/>
          </w:tcPr>
          <w:p w:rsidR="00F01F12" w:rsidRPr="00722F7F" w:rsidRDefault="00F01F12" w:rsidP="003007B9">
            <w:pPr>
              <w:jc w:val="center"/>
              <w:rPr>
                <w:sz w:val="24"/>
              </w:rPr>
            </w:pPr>
            <w:r w:rsidRPr="00722F7F">
              <w:rPr>
                <w:sz w:val="24"/>
              </w:rPr>
              <w:t>0</w:t>
            </w:r>
          </w:p>
        </w:tc>
      </w:tr>
      <w:tr w:rsidR="00F01F12" w:rsidRPr="00722F7F" w:rsidTr="003007B9">
        <w:trPr>
          <w:trHeight w:val="304"/>
        </w:trPr>
        <w:tc>
          <w:tcPr>
            <w:tcW w:w="2945" w:type="dxa"/>
          </w:tcPr>
          <w:p w:rsidR="00F01F12" w:rsidRPr="00722F7F" w:rsidRDefault="00F01F12" w:rsidP="003007B9">
            <w:pPr>
              <w:tabs>
                <w:tab w:val="left" w:pos="1080"/>
              </w:tabs>
              <w:ind w:left="-39"/>
              <w:rPr>
                <w:sz w:val="24"/>
              </w:rPr>
            </w:pPr>
            <w:r w:rsidRPr="00722F7F">
              <w:rPr>
                <w:sz w:val="24"/>
              </w:rPr>
              <w:t>Інші джерела</w:t>
            </w:r>
          </w:p>
        </w:tc>
        <w:tc>
          <w:tcPr>
            <w:tcW w:w="1591" w:type="dxa"/>
            <w:vAlign w:val="center"/>
          </w:tcPr>
          <w:p w:rsidR="00F01F12" w:rsidRPr="00722F7F" w:rsidRDefault="00F01F12" w:rsidP="003007B9">
            <w:pPr>
              <w:jc w:val="center"/>
              <w:rPr>
                <w:sz w:val="24"/>
              </w:rPr>
            </w:pPr>
            <w:r w:rsidRPr="00722F7F">
              <w:rPr>
                <w:sz w:val="24"/>
              </w:rPr>
              <w:t>0</w:t>
            </w:r>
          </w:p>
        </w:tc>
        <w:tc>
          <w:tcPr>
            <w:tcW w:w="1675" w:type="dxa"/>
            <w:vAlign w:val="center"/>
          </w:tcPr>
          <w:p w:rsidR="00F01F12" w:rsidRPr="00722F7F" w:rsidRDefault="00F01F12" w:rsidP="003007B9">
            <w:pPr>
              <w:jc w:val="center"/>
              <w:rPr>
                <w:sz w:val="24"/>
              </w:rPr>
            </w:pPr>
            <w:r w:rsidRPr="00722F7F">
              <w:rPr>
                <w:sz w:val="24"/>
              </w:rPr>
              <w:t>18 784,942</w:t>
            </w:r>
          </w:p>
        </w:tc>
        <w:tc>
          <w:tcPr>
            <w:tcW w:w="1586" w:type="dxa"/>
            <w:vAlign w:val="center"/>
          </w:tcPr>
          <w:p w:rsidR="00F01F12" w:rsidRPr="00722F7F" w:rsidRDefault="00F01F12" w:rsidP="003007B9">
            <w:pPr>
              <w:jc w:val="center"/>
              <w:rPr>
                <w:sz w:val="24"/>
              </w:rPr>
            </w:pPr>
            <w:r w:rsidRPr="00722F7F">
              <w:rPr>
                <w:sz w:val="24"/>
              </w:rPr>
              <w:t>0</w:t>
            </w:r>
          </w:p>
        </w:tc>
        <w:tc>
          <w:tcPr>
            <w:tcW w:w="1627" w:type="dxa"/>
            <w:vAlign w:val="center"/>
          </w:tcPr>
          <w:p w:rsidR="00F01F12" w:rsidRPr="00722F7F" w:rsidRDefault="00F01F12" w:rsidP="003007B9">
            <w:pPr>
              <w:jc w:val="center"/>
              <w:rPr>
                <w:sz w:val="24"/>
              </w:rPr>
            </w:pPr>
            <w:r w:rsidRPr="00722F7F">
              <w:rPr>
                <w:sz w:val="24"/>
              </w:rPr>
              <w:t>18 784,942</w:t>
            </w:r>
          </w:p>
        </w:tc>
      </w:tr>
    </w:tbl>
    <w:p w:rsidR="00F01F12" w:rsidRDefault="00F01F12" w:rsidP="00F01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contextualSpacing/>
        <w:jc w:val="both"/>
        <w:rPr>
          <w:sz w:val="24"/>
        </w:rPr>
      </w:pPr>
    </w:p>
    <w:p w:rsidR="00F01F12" w:rsidRDefault="00F01F12" w:rsidP="00F01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sz w:val="24"/>
        </w:rPr>
      </w:pPr>
      <w:r>
        <w:rPr>
          <w:sz w:val="24"/>
        </w:rPr>
        <w:t>3</w:t>
      </w:r>
      <w:r w:rsidRPr="006B1F50">
        <w:rPr>
          <w:sz w:val="24"/>
        </w:rPr>
        <w:t xml:space="preserve">) викласти Додаток  </w:t>
      </w:r>
      <w:r w:rsidRPr="00A86972">
        <w:rPr>
          <w:sz w:val="24"/>
        </w:rPr>
        <w:t>«П</w:t>
      </w:r>
      <w:r>
        <w:rPr>
          <w:sz w:val="24"/>
        </w:rPr>
        <w:t xml:space="preserve">ерелік </w:t>
      </w:r>
      <w:r w:rsidRPr="00A86972">
        <w:rPr>
          <w:sz w:val="24"/>
        </w:rPr>
        <w:t>завдань і заходів Програми</w:t>
      </w:r>
      <w:r w:rsidRPr="00A86972">
        <w:rPr>
          <w:i/>
          <w:sz w:val="24"/>
        </w:rPr>
        <w:t xml:space="preserve"> </w:t>
      </w:r>
      <w:r w:rsidRPr="00A86972">
        <w:rPr>
          <w:sz w:val="24"/>
        </w:rPr>
        <w:t>реформування і розвитку житлово-комунального господарства Роменської міської територіальної громади на 2023 – 2025 роки»</w:t>
      </w:r>
      <w:r>
        <w:rPr>
          <w:b/>
          <w:bCs/>
          <w:sz w:val="24"/>
        </w:rPr>
        <w:t xml:space="preserve"> </w:t>
      </w:r>
      <w:r>
        <w:rPr>
          <w:sz w:val="24"/>
        </w:rPr>
        <w:t>у новій редакції, що додається.</w:t>
      </w:r>
    </w:p>
    <w:p w:rsidR="00F01F12" w:rsidRPr="006B1F50" w:rsidRDefault="00F01F12" w:rsidP="00F01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sz w:val="24"/>
        </w:rPr>
      </w:pPr>
    </w:p>
    <w:p w:rsidR="00F01F12" w:rsidRPr="00B3454A" w:rsidRDefault="00F01F12" w:rsidP="00F01F12">
      <w:pPr>
        <w:contextualSpacing/>
        <w:jc w:val="both"/>
        <w:rPr>
          <w:rFonts w:eastAsia="Calibri"/>
          <w:sz w:val="24"/>
        </w:rPr>
      </w:pPr>
    </w:p>
    <w:p w:rsidR="00F01F12" w:rsidRPr="00B3454A" w:rsidRDefault="00F01F12" w:rsidP="00F01F12">
      <w:pPr>
        <w:tabs>
          <w:tab w:val="left" w:pos="6960"/>
        </w:tabs>
        <w:contextualSpacing/>
        <w:jc w:val="both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Міський голова</w:t>
      </w:r>
      <w:r>
        <w:rPr>
          <w:rFonts w:eastAsia="Calibri"/>
          <w:b/>
          <w:sz w:val="24"/>
        </w:rPr>
        <w:tab/>
        <w:t>Олег СТОГНІЙ</w:t>
      </w:r>
    </w:p>
    <w:p w:rsidR="00F01F12" w:rsidRDefault="00F01F12">
      <w:pPr>
        <w:sectPr w:rsidR="00F01F12" w:rsidSect="00F01F12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tbl>
      <w:tblPr>
        <w:tblW w:w="0" w:type="auto"/>
        <w:tblInd w:w="9464" w:type="dxa"/>
        <w:tblLook w:val="04A0" w:firstRow="1" w:lastRow="0" w:firstColumn="1" w:lastColumn="0" w:noHBand="0" w:noVBand="1"/>
      </w:tblPr>
      <w:tblGrid>
        <w:gridCol w:w="5272"/>
      </w:tblGrid>
      <w:tr w:rsidR="0013016D" w:rsidRPr="00F01F12" w:rsidTr="00B16AFE">
        <w:trPr>
          <w:trHeight w:val="1550"/>
        </w:trPr>
        <w:tc>
          <w:tcPr>
            <w:tcW w:w="5272" w:type="dxa"/>
            <w:shd w:val="clear" w:color="auto" w:fill="auto"/>
          </w:tcPr>
          <w:p w:rsidR="0013016D" w:rsidRPr="004C235C" w:rsidRDefault="0013016D" w:rsidP="00B16AFE">
            <w:pPr>
              <w:tabs>
                <w:tab w:val="left" w:pos="1380"/>
              </w:tabs>
              <w:spacing w:line="276" w:lineRule="auto"/>
              <w:ind w:left="7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Дод</w:t>
            </w:r>
            <w:r w:rsidRPr="004C235C">
              <w:rPr>
                <w:b/>
                <w:sz w:val="24"/>
              </w:rPr>
              <w:t xml:space="preserve">аток  </w:t>
            </w:r>
          </w:p>
          <w:p w:rsidR="0013016D" w:rsidRPr="00F57404" w:rsidRDefault="0013016D" w:rsidP="00B16AFE">
            <w:pPr>
              <w:tabs>
                <w:tab w:val="left" w:pos="1380"/>
              </w:tabs>
              <w:spacing w:line="276" w:lineRule="auto"/>
              <w:ind w:left="742"/>
              <w:jc w:val="both"/>
              <w:rPr>
                <w:b/>
                <w:sz w:val="24"/>
              </w:rPr>
            </w:pPr>
            <w:r w:rsidRPr="004C235C">
              <w:rPr>
                <w:b/>
                <w:sz w:val="24"/>
              </w:rPr>
              <w:t xml:space="preserve">до Програми реформування і розвитку  житлово-комунального господарства </w:t>
            </w:r>
            <w:r w:rsidRPr="004C235C">
              <w:rPr>
                <w:b/>
                <w:sz w:val="24"/>
              </w:rPr>
              <w:br/>
              <w:t xml:space="preserve">Роменської міської територіальної </w:t>
            </w:r>
            <w:r>
              <w:rPr>
                <w:b/>
                <w:sz w:val="24"/>
              </w:rPr>
              <w:t>г</w:t>
            </w:r>
            <w:r w:rsidRPr="004C235C">
              <w:rPr>
                <w:b/>
                <w:sz w:val="24"/>
              </w:rPr>
              <w:t>ромади на 2023-2025 роки</w:t>
            </w:r>
          </w:p>
        </w:tc>
      </w:tr>
    </w:tbl>
    <w:p w:rsidR="0013016D" w:rsidRPr="004C235C" w:rsidRDefault="0013016D" w:rsidP="0013016D">
      <w:pPr>
        <w:pStyle w:val="a3"/>
        <w:rPr>
          <w:rStyle w:val="a5"/>
          <w:sz w:val="24"/>
          <w:szCs w:val="24"/>
          <w:lang w:val="uk-UA"/>
        </w:rPr>
      </w:pPr>
      <w:r w:rsidRPr="004C235C">
        <w:rPr>
          <w:sz w:val="24"/>
          <w:szCs w:val="24"/>
        </w:rPr>
        <w:t xml:space="preserve">                                             </w:t>
      </w:r>
      <w:r w:rsidRPr="004C235C">
        <w:rPr>
          <w:rStyle w:val="a5"/>
          <w:sz w:val="24"/>
          <w:szCs w:val="24"/>
        </w:rPr>
        <w:t xml:space="preserve">                                             </w:t>
      </w:r>
      <w:r w:rsidRPr="004C235C">
        <w:rPr>
          <w:rStyle w:val="a5"/>
          <w:sz w:val="24"/>
          <w:szCs w:val="24"/>
          <w:lang w:val="uk-UA"/>
        </w:rPr>
        <w:t xml:space="preserve"> </w:t>
      </w:r>
    </w:p>
    <w:p w:rsidR="0013016D" w:rsidRPr="004C235C" w:rsidRDefault="0013016D" w:rsidP="00DC1F25">
      <w:pPr>
        <w:tabs>
          <w:tab w:val="left" w:pos="1380"/>
        </w:tabs>
        <w:spacing w:line="271" w:lineRule="auto"/>
        <w:jc w:val="center"/>
        <w:rPr>
          <w:b/>
          <w:bCs/>
          <w:sz w:val="24"/>
        </w:rPr>
      </w:pPr>
      <w:r w:rsidRPr="004C235C">
        <w:rPr>
          <w:b/>
          <w:bCs/>
          <w:sz w:val="24"/>
        </w:rPr>
        <w:t>ПЕРЕЛІК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завдань і заходів Програми</w:t>
      </w:r>
      <w:r w:rsidRPr="004C235C">
        <w:rPr>
          <w:bCs/>
          <w:i/>
          <w:sz w:val="24"/>
        </w:rPr>
        <w:t xml:space="preserve"> </w:t>
      </w:r>
      <w:r w:rsidRPr="004C235C">
        <w:rPr>
          <w:b/>
          <w:bCs/>
          <w:sz w:val="24"/>
        </w:rPr>
        <w:t>реформування і розвитку житлово-комунального господарства Роменської міської територіальної громади на 2023 – 2025 роки</w:t>
      </w:r>
      <w:r w:rsidR="00DC1F25">
        <w:rPr>
          <w:b/>
          <w:bCs/>
          <w:sz w:val="24"/>
        </w:rPr>
        <w:t xml:space="preserve"> </w:t>
      </w:r>
      <w:r w:rsidR="00DC1F25" w:rsidRPr="00DC1F25">
        <w:rPr>
          <w:bCs/>
          <w:sz w:val="24"/>
        </w:rPr>
        <w:t>(у новій редакції)</w:t>
      </w:r>
    </w:p>
    <w:p w:rsidR="0013016D" w:rsidRPr="004C235C" w:rsidRDefault="0013016D" w:rsidP="0013016D">
      <w:pPr>
        <w:tabs>
          <w:tab w:val="left" w:pos="1380"/>
        </w:tabs>
        <w:spacing w:line="204" w:lineRule="auto"/>
        <w:jc w:val="center"/>
        <w:rPr>
          <w:b/>
          <w:bCs/>
          <w:sz w:val="26"/>
          <w:szCs w:val="26"/>
        </w:rPr>
      </w:pPr>
    </w:p>
    <w:tbl>
      <w:tblPr>
        <w:tblW w:w="31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0"/>
        <w:gridCol w:w="52"/>
        <w:gridCol w:w="12"/>
        <w:gridCol w:w="11"/>
        <w:gridCol w:w="3457"/>
        <w:gridCol w:w="8"/>
        <w:gridCol w:w="7"/>
        <w:gridCol w:w="1368"/>
        <w:gridCol w:w="51"/>
        <w:gridCol w:w="7"/>
        <w:gridCol w:w="9"/>
        <w:gridCol w:w="43"/>
        <w:gridCol w:w="1295"/>
        <w:gridCol w:w="64"/>
        <w:gridCol w:w="13"/>
        <w:gridCol w:w="9"/>
        <w:gridCol w:w="44"/>
        <w:gridCol w:w="1354"/>
        <w:gridCol w:w="9"/>
        <w:gridCol w:w="11"/>
        <w:gridCol w:w="51"/>
        <w:gridCol w:w="1360"/>
        <w:gridCol w:w="10"/>
        <w:gridCol w:w="85"/>
        <w:gridCol w:w="899"/>
        <w:gridCol w:w="10"/>
        <w:gridCol w:w="38"/>
        <w:gridCol w:w="15"/>
        <w:gridCol w:w="44"/>
        <w:gridCol w:w="1037"/>
        <w:gridCol w:w="9"/>
        <w:gridCol w:w="64"/>
        <w:gridCol w:w="1913"/>
        <w:gridCol w:w="1986"/>
        <w:gridCol w:w="1986"/>
        <w:gridCol w:w="1986"/>
        <w:gridCol w:w="1986"/>
        <w:gridCol w:w="1986"/>
        <w:gridCol w:w="1986"/>
        <w:gridCol w:w="1986"/>
        <w:gridCol w:w="1986"/>
      </w:tblGrid>
      <w:tr w:rsidR="0013016D" w:rsidRPr="004C235C" w:rsidTr="00B16AFE">
        <w:trPr>
          <w:gridAfter w:val="8"/>
          <w:wAfter w:w="15888" w:type="dxa"/>
          <w:trHeight w:val="486"/>
        </w:trPr>
        <w:tc>
          <w:tcPr>
            <w:tcW w:w="2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4C235C">
              <w:rPr>
                <w:b/>
                <w:bCs/>
                <w:sz w:val="24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34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4C235C">
              <w:rPr>
                <w:b/>
                <w:bCs/>
                <w:sz w:val="24"/>
              </w:rPr>
              <w:t>Зміст заходів Програми з виконання завдання</w:t>
            </w:r>
          </w:p>
        </w:tc>
        <w:tc>
          <w:tcPr>
            <w:tcW w:w="42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4C235C">
              <w:rPr>
                <w:b/>
                <w:bCs/>
                <w:sz w:val="24"/>
              </w:rPr>
              <w:t>Орієнтовні обсяги фінансування за роками виконання, тис.грн</w:t>
            </w:r>
          </w:p>
        </w:tc>
        <w:tc>
          <w:tcPr>
            <w:tcW w:w="1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4C235C">
              <w:rPr>
                <w:b/>
                <w:bCs/>
                <w:sz w:val="24"/>
              </w:rPr>
              <w:t>Відповідальні за виконання</w:t>
            </w:r>
          </w:p>
        </w:tc>
        <w:tc>
          <w:tcPr>
            <w:tcW w:w="10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4C235C">
              <w:rPr>
                <w:b/>
                <w:bCs/>
                <w:sz w:val="24"/>
              </w:rPr>
              <w:t>Строки виконання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4C235C">
              <w:rPr>
                <w:b/>
                <w:bCs/>
                <w:sz w:val="24"/>
              </w:rPr>
              <w:t>Джерело фінансування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4C235C">
              <w:rPr>
                <w:b/>
                <w:bCs/>
                <w:sz w:val="24"/>
              </w:rPr>
              <w:t>Очікуваний результат виконання заходу</w:t>
            </w:r>
          </w:p>
        </w:tc>
      </w:tr>
      <w:tr w:rsidR="0013016D" w:rsidRPr="004C235C" w:rsidTr="00B16AFE">
        <w:trPr>
          <w:gridAfter w:val="8"/>
          <w:wAfter w:w="15888" w:type="dxa"/>
          <w:trHeight w:val="289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3483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4C235C">
              <w:rPr>
                <w:b/>
                <w:bCs/>
                <w:sz w:val="24"/>
              </w:rPr>
              <w:t>2023 рік</w:t>
            </w:r>
          </w:p>
        </w:tc>
        <w:tc>
          <w:tcPr>
            <w:tcW w:w="1418" w:type="dxa"/>
            <w:gridSpan w:val="5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4C235C">
              <w:rPr>
                <w:b/>
                <w:bCs/>
                <w:sz w:val="24"/>
              </w:rPr>
              <w:t>2024 рік</w:t>
            </w:r>
          </w:p>
        </w:tc>
        <w:tc>
          <w:tcPr>
            <w:tcW w:w="1440" w:type="dxa"/>
            <w:gridSpan w:val="6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4C235C">
              <w:rPr>
                <w:b/>
                <w:bCs/>
                <w:sz w:val="24"/>
              </w:rPr>
              <w:t>2025 рік</w:t>
            </w:r>
          </w:p>
        </w:tc>
        <w:tc>
          <w:tcPr>
            <w:tcW w:w="1421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1047" w:type="dxa"/>
            <w:gridSpan w:val="5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10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19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b/>
                <w:bCs/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20"/>
        </w:trPr>
        <w:tc>
          <w:tcPr>
            <w:tcW w:w="2014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1</w:t>
            </w: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2</w:t>
            </w:r>
          </w:p>
        </w:tc>
        <w:tc>
          <w:tcPr>
            <w:tcW w:w="1419" w:type="dxa"/>
            <w:gridSpan w:val="2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3</w:t>
            </w:r>
          </w:p>
        </w:tc>
        <w:tc>
          <w:tcPr>
            <w:tcW w:w="1418" w:type="dxa"/>
            <w:gridSpan w:val="5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4</w:t>
            </w:r>
          </w:p>
        </w:tc>
        <w:tc>
          <w:tcPr>
            <w:tcW w:w="1440" w:type="dxa"/>
            <w:gridSpan w:val="6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5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6</w:t>
            </w:r>
          </w:p>
        </w:tc>
        <w:tc>
          <w:tcPr>
            <w:tcW w:w="1047" w:type="dxa"/>
            <w:gridSpan w:val="5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8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9</w:t>
            </w:r>
          </w:p>
        </w:tc>
      </w:tr>
      <w:tr w:rsidR="0013016D" w:rsidRPr="004C235C" w:rsidTr="00B16AFE">
        <w:trPr>
          <w:gridAfter w:val="8"/>
          <w:wAfter w:w="15888" w:type="dxa"/>
          <w:trHeight w:val="379"/>
        </w:trPr>
        <w:tc>
          <w:tcPr>
            <w:tcW w:w="15309" w:type="dxa"/>
            <w:gridSpan w:val="34"/>
            <w:shd w:val="clear" w:color="auto" w:fill="auto"/>
            <w:vAlign w:val="center"/>
          </w:tcPr>
          <w:p w:rsidR="0013016D" w:rsidRPr="004C235C" w:rsidRDefault="0013016D" w:rsidP="00B16AFE">
            <w:pPr>
              <w:spacing w:before="120" w:after="120"/>
              <w:contextualSpacing/>
              <w:jc w:val="center"/>
              <w:rPr>
                <w:sz w:val="24"/>
              </w:rPr>
            </w:pPr>
            <w:r w:rsidRPr="00986B6D">
              <w:rPr>
                <w:sz w:val="24"/>
                <w:lang w:val="en-US"/>
              </w:rPr>
              <w:t>I</w:t>
            </w:r>
            <w:r w:rsidRPr="00986B6D">
              <w:rPr>
                <w:sz w:val="24"/>
              </w:rPr>
              <w:t>. Експлуатація та технічне обслуговування житлового фонду</w:t>
            </w:r>
          </w:p>
        </w:tc>
      </w:tr>
      <w:tr w:rsidR="0013016D" w:rsidRPr="004C235C" w:rsidTr="00B16AFE">
        <w:trPr>
          <w:gridAfter w:val="8"/>
          <w:wAfter w:w="15888" w:type="dxa"/>
          <w:trHeight w:val="1094"/>
        </w:trPr>
        <w:tc>
          <w:tcPr>
            <w:tcW w:w="201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rPr>
                <w:sz w:val="24"/>
              </w:rPr>
            </w:pPr>
            <w:r w:rsidRPr="004C235C">
              <w:rPr>
                <w:sz w:val="24"/>
              </w:rPr>
              <w:t>1. Придбання предметів і матеріалів, необхідних для експлуатації та технічного обслуговування житлового фонду</w:t>
            </w: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both"/>
              <w:rPr>
                <w:sz w:val="24"/>
              </w:rPr>
            </w:pPr>
            <w:r w:rsidRPr="004C235C">
              <w:rPr>
                <w:sz w:val="24"/>
              </w:rPr>
              <w:t>1.1. Придбання покрівельного матеріалу (</w:t>
            </w:r>
            <w:r>
              <w:rPr>
                <w:sz w:val="24"/>
              </w:rPr>
              <w:t>єврорубероїду</w:t>
            </w:r>
            <w:r w:rsidRPr="004C235C">
              <w:rPr>
                <w:sz w:val="24"/>
              </w:rPr>
              <w:t>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182,850</w:t>
            </w:r>
          </w:p>
        </w:tc>
        <w:tc>
          <w:tcPr>
            <w:tcW w:w="1405" w:type="dxa"/>
            <w:gridSpan w:val="5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198,240</w:t>
            </w:r>
          </w:p>
        </w:tc>
        <w:tc>
          <w:tcPr>
            <w:tcW w:w="1504" w:type="dxa"/>
            <w:gridSpan w:val="7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282,704</w:t>
            </w:r>
          </w:p>
        </w:tc>
        <w:tc>
          <w:tcPr>
            <w:tcW w:w="1421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УЖКГ РМР</w:t>
            </w:r>
          </w:p>
        </w:tc>
        <w:tc>
          <w:tcPr>
            <w:tcW w:w="1091" w:type="dxa"/>
            <w:gridSpan w:val="6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2023 –</w:t>
            </w:r>
          </w:p>
          <w:p w:rsidR="0013016D" w:rsidRPr="004C235C" w:rsidRDefault="0013016D" w:rsidP="00B16AFE">
            <w:pPr>
              <w:spacing w:line="216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2025</w:t>
            </w:r>
          </w:p>
          <w:p w:rsidR="0013016D" w:rsidRPr="004C235C" w:rsidRDefault="0013016D" w:rsidP="00B16AFE">
            <w:pPr>
              <w:spacing w:line="216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роки</w:t>
            </w:r>
          </w:p>
        </w:tc>
        <w:tc>
          <w:tcPr>
            <w:tcW w:w="1046" w:type="dxa"/>
            <w:gridSpan w:val="2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Б</w:t>
            </w:r>
            <w:r w:rsidRPr="004C235C">
              <w:rPr>
                <w:bCs/>
                <w:sz w:val="24"/>
              </w:rPr>
              <w:t>юджет</w:t>
            </w:r>
            <w:r>
              <w:rPr>
                <w:bCs/>
                <w:sz w:val="24"/>
              </w:rPr>
              <w:t xml:space="preserve"> Роменської МТГ</w:t>
            </w:r>
          </w:p>
        </w:tc>
        <w:tc>
          <w:tcPr>
            <w:tcW w:w="1977" w:type="dxa"/>
            <w:gridSpan w:val="2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Забезпечення стабільного функціонування житлового фонду</w:t>
            </w:r>
          </w:p>
        </w:tc>
      </w:tr>
      <w:tr w:rsidR="0013016D" w:rsidRPr="004C235C" w:rsidTr="00B16AFE">
        <w:trPr>
          <w:gridAfter w:val="8"/>
          <w:wAfter w:w="15888" w:type="dxa"/>
          <w:trHeight w:val="379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1.2. </w:t>
            </w:r>
            <w:r w:rsidRPr="00125894">
              <w:rPr>
                <w:sz w:val="24"/>
              </w:rPr>
              <w:t>Придбання люків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80,000</w:t>
            </w:r>
          </w:p>
        </w:tc>
        <w:tc>
          <w:tcPr>
            <w:tcW w:w="150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160,628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91" w:type="dxa"/>
            <w:gridSpan w:val="6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46" w:type="dxa"/>
            <w:gridSpan w:val="2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77" w:type="dxa"/>
            <w:gridSpan w:val="2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379"/>
        </w:trPr>
        <w:tc>
          <w:tcPr>
            <w:tcW w:w="201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Default="0013016D" w:rsidP="00B16AFE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1.3. Придбання цементу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8,736</w:t>
            </w:r>
          </w:p>
        </w:tc>
        <w:tc>
          <w:tcPr>
            <w:tcW w:w="150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91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1281"/>
        </w:trPr>
        <w:tc>
          <w:tcPr>
            <w:tcW w:w="201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rPr>
                <w:sz w:val="24"/>
              </w:rPr>
            </w:pPr>
            <w:r w:rsidRPr="004C235C">
              <w:rPr>
                <w:sz w:val="24"/>
              </w:rPr>
              <w:t>2. Забезпечення безпечної експлуатації житлових будинків</w:t>
            </w: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4C235C" w:rsidRDefault="0013016D" w:rsidP="00B16AFE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2.1</w:t>
            </w:r>
            <w:r w:rsidRPr="00367F5C">
              <w:rPr>
                <w:sz w:val="24"/>
              </w:rPr>
              <w:t>. Поточний ремонт туалету житлового будинку за адресою вул. Миколаївська, 3 в м. Ромни Сумської обл.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26,000</w:t>
            </w:r>
          </w:p>
        </w:tc>
        <w:tc>
          <w:tcPr>
            <w:tcW w:w="1405" w:type="dxa"/>
            <w:gridSpan w:val="5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504" w:type="dxa"/>
            <w:gridSpan w:val="7"/>
            <w:shd w:val="clear" w:color="auto" w:fill="auto"/>
            <w:vAlign w:val="center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УЖКГ РМР</w:t>
            </w:r>
          </w:p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 xml:space="preserve"> </w:t>
            </w:r>
          </w:p>
        </w:tc>
        <w:tc>
          <w:tcPr>
            <w:tcW w:w="1091" w:type="dxa"/>
            <w:gridSpan w:val="6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2023 –</w:t>
            </w:r>
          </w:p>
          <w:p w:rsidR="0013016D" w:rsidRPr="004C235C" w:rsidRDefault="0013016D" w:rsidP="00B16AFE">
            <w:pPr>
              <w:spacing w:line="216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2025</w:t>
            </w:r>
          </w:p>
          <w:p w:rsidR="0013016D" w:rsidRPr="004C235C" w:rsidRDefault="0013016D" w:rsidP="00B16AFE">
            <w:pPr>
              <w:spacing w:line="216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роки</w:t>
            </w:r>
          </w:p>
        </w:tc>
        <w:tc>
          <w:tcPr>
            <w:tcW w:w="1046" w:type="dxa"/>
            <w:gridSpan w:val="2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Б</w:t>
            </w:r>
            <w:r w:rsidRPr="004C235C">
              <w:rPr>
                <w:bCs/>
                <w:sz w:val="24"/>
              </w:rPr>
              <w:t>юджет</w:t>
            </w:r>
            <w:r>
              <w:rPr>
                <w:bCs/>
                <w:sz w:val="24"/>
              </w:rPr>
              <w:t xml:space="preserve"> Роменської МТГ</w:t>
            </w:r>
          </w:p>
        </w:tc>
        <w:tc>
          <w:tcPr>
            <w:tcW w:w="1977" w:type="dxa"/>
            <w:gridSpan w:val="2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Забезпечення стабільного функціонування житлового фонду</w:t>
            </w:r>
          </w:p>
        </w:tc>
      </w:tr>
      <w:tr w:rsidR="0013016D" w:rsidRPr="004C235C" w:rsidTr="00B16AFE">
        <w:trPr>
          <w:gridAfter w:val="8"/>
          <w:wAfter w:w="15888" w:type="dxa"/>
          <w:trHeight w:val="1269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4C235C" w:rsidRDefault="0013016D" w:rsidP="00B16AFE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2.2. </w:t>
            </w:r>
            <w:r w:rsidRPr="005370F0">
              <w:rPr>
                <w:sz w:val="24"/>
              </w:rPr>
              <w:t>Поточний ремонт покрівлі (улаштування металевих коньків) житлового будинку по вул. Покровський узвіз, 4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5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7C262C">
              <w:rPr>
                <w:sz w:val="24"/>
              </w:rPr>
              <w:t>34,597</w:t>
            </w:r>
          </w:p>
        </w:tc>
        <w:tc>
          <w:tcPr>
            <w:tcW w:w="1504" w:type="dxa"/>
            <w:gridSpan w:val="7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91" w:type="dxa"/>
            <w:gridSpan w:val="6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46" w:type="dxa"/>
            <w:gridSpan w:val="2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77" w:type="dxa"/>
            <w:gridSpan w:val="2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20"/>
        </w:trPr>
        <w:tc>
          <w:tcPr>
            <w:tcW w:w="1530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Продовження додатку</w:t>
            </w:r>
          </w:p>
        </w:tc>
      </w:tr>
      <w:tr w:rsidR="0013016D" w:rsidRPr="004C235C" w:rsidTr="00B16AFE">
        <w:trPr>
          <w:gridAfter w:val="8"/>
          <w:wAfter w:w="15888" w:type="dxa"/>
          <w:trHeight w:val="282"/>
        </w:trPr>
        <w:tc>
          <w:tcPr>
            <w:tcW w:w="2014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1   </w:t>
            </w: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3</w:t>
            </w:r>
          </w:p>
        </w:tc>
        <w:tc>
          <w:tcPr>
            <w:tcW w:w="1405" w:type="dxa"/>
            <w:gridSpan w:val="5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4</w:t>
            </w:r>
          </w:p>
        </w:tc>
        <w:tc>
          <w:tcPr>
            <w:tcW w:w="1504" w:type="dxa"/>
            <w:gridSpan w:val="7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5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6</w:t>
            </w:r>
          </w:p>
        </w:tc>
        <w:tc>
          <w:tcPr>
            <w:tcW w:w="1091" w:type="dxa"/>
            <w:gridSpan w:val="6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7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8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9</w:t>
            </w:r>
          </w:p>
        </w:tc>
      </w:tr>
      <w:tr w:rsidR="0013016D" w:rsidRPr="004C235C" w:rsidTr="00B16AFE">
        <w:trPr>
          <w:gridAfter w:val="8"/>
          <w:wAfter w:w="15888" w:type="dxa"/>
          <w:trHeight w:val="1123"/>
        </w:trPr>
        <w:tc>
          <w:tcPr>
            <w:tcW w:w="2014" w:type="dxa"/>
            <w:gridSpan w:val="4"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5370F0" w:rsidRDefault="0013016D" w:rsidP="00B16AFE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2.3</w:t>
            </w:r>
            <w:r w:rsidRPr="005370F0">
              <w:rPr>
                <w:sz w:val="24"/>
              </w:rPr>
              <w:t>. Поточний ремонт покрівлі (улаштування металевих коньків) житлового будинку по вул. Соборна, 34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016D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5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722F7F">
              <w:rPr>
                <w:sz w:val="24"/>
              </w:rPr>
              <w:t>25,155</w:t>
            </w:r>
          </w:p>
        </w:tc>
        <w:tc>
          <w:tcPr>
            <w:tcW w:w="1504" w:type="dxa"/>
            <w:gridSpan w:val="7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91" w:type="dxa"/>
            <w:gridSpan w:val="6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549"/>
        </w:trPr>
        <w:tc>
          <w:tcPr>
            <w:tcW w:w="2014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rPr>
                <w:sz w:val="24"/>
              </w:rPr>
            </w:pPr>
            <w:r w:rsidRPr="004C235C">
              <w:rPr>
                <w:sz w:val="24"/>
              </w:rPr>
              <w:t>3. Оформлення права власності на житлові приміщення</w:t>
            </w: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both"/>
              <w:rPr>
                <w:sz w:val="24"/>
              </w:rPr>
            </w:pPr>
            <w:r w:rsidRPr="004C235C">
              <w:rPr>
                <w:sz w:val="24"/>
              </w:rPr>
              <w:t>3.1. Послуги із поточної інвентаризації та виготовлення техдокументації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5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504" w:type="dxa"/>
            <w:gridSpan w:val="7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37,500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УЖКГ РМР</w:t>
            </w:r>
          </w:p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 xml:space="preserve"> </w:t>
            </w:r>
          </w:p>
        </w:tc>
        <w:tc>
          <w:tcPr>
            <w:tcW w:w="1091" w:type="dxa"/>
            <w:gridSpan w:val="6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2023 –</w:t>
            </w:r>
          </w:p>
          <w:p w:rsidR="0013016D" w:rsidRPr="004C235C" w:rsidRDefault="0013016D" w:rsidP="00B16AFE">
            <w:pPr>
              <w:spacing w:line="216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2025</w:t>
            </w:r>
          </w:p>
          <w:p w:rsidR="0013016D" w:rsidRPr="004C235C" w:rsidRDefault="0013016D" w:rsidP="00B16AFE">
            <w:pPr>
              <w:spacing w:line="216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роки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Б</w:t>
            </w:r>
            <w:r w:rsidRPr="004C235C">
              <w:rPr>
                <w:bCs/>
                <w:sz w:val="24"/>
              </w:rPr>
              <w:t>юджет</w:t>
            </w:r>
            <w:r>
              <w:rPr>
                <w:bCs/>
                <w:sz w:val="24"/>
              </w:rPr>
              <w:t xml:space="preserve"> Роменської МТГ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Забезпечення стабільного функціонування житлового фонду</w:t>
            </w:r>
          </w:p>
        </w:tc>
      </w:tr>
      <w:tr w:rsidR="0013016D" w:rsidRPr="004C235C" w:rsidTr="00B16AFE">
        <w:trPr>
          <w:gridAfter w:val="8"/>
          <w:wAfter w:w="15888" w:type="dxa"/>
          <w:trHeight w:val="435"/>
        </w:trPr>
        <w:tc>
          <w:tcPr>
            <w:tcW w:w="5497" w:type="dxa"/>
            <w:gridSpan w:val="8"/>
            <w:shd w:val="clear" w:color="auto" w:fill="D9D9D9"/>
            <w:vAlign w:val="center"/>
          </w:tcPr>
          <w:p w:rsidR="0013016D" w:rsidRPr="005B5216" w:rsidRDefault="0013016D" w:rsidP="00B16AFE">
            <w:pPr>
              <w:contextualSpacing/>
              <w:rPr>
                <w:sz w:val="24"/>
              </w:rPr>
            </w:pPr>
            <w:r w:rsidRPr="005B5216">
              <w:rPr>
                <w:sz w:val="24"/>
              </w:rPr>
              <w:t>Усього за розділом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13016D" w:rsidRPr="005B5216" w:rsidRDefault="0013016D" w:rsidP="00B16AFE">
            <w:pPr>
              <w:contextualSpacing/>
              <w:jc w:val="center"/>
              <w:rPr>
                <w:sz w:val="24"/>
              </w:rPr>
            </w:pPr>
            <w:r w:rsidRPr="005B5216">
              <w:rPr>
                <w:sz w:val="24"/>
              </w:rPr>
              <w:t>208,850</w:t>
            </w:r>
          </w:p>
        </w:tc>
        <w:tc>
          <w:tcPr>
            <w:tcW w:w="1405" w:type="dxa"/>
            <w:gridSpan w:val="5"/>
            <w:shd w:val="clear" w:color="auto" w:fill="D9D9D9"/>
            <w:vAlign w:val="center"/>
          </w:tcPr>
          <w:p w:rsidR="0013016D" w:rsidRPr="005B5216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346,728</w:t>
            </w:r>
          </w:p>
        </w:tc>
        <w:tc>
          <w:tcPr>
            <w:tcW w:w="1504" w:type="dxa"/>
            <w:gridSpan w:val="7"/>
            <w:shd w:val="clear" w:color="auto" w:fill="D9D9D9"/>
            <w:vAlign w:val="center"/>
          </w:tcPr>
          <w:p w:rsidR="0013016D" w:rsidRPr="005B5216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480,832</w:t>
            </w:r>
          </w:p>
        </w:tc>
        <w:tc>
          <w:tcPr>
            <w:tcW w:w="1421" w:type="dxa"/>
            <w:gridSpan w:val="3"/>
            <w:shd w:val="clear" w:color="auto" w:fill="D9D9D9"/>
            <w:vAlign w:val="center"/>
          </w:tcPr>
          <w:p w:rsidR="0013016D" w:rsidRPr="00DC7F9F" w:rsidRDefault="0013016D" w:rsidP="00B16AFE">
            <w:pPr>
              <w:spacing w:line="204" w:lineRule="auto"/>
              <w:contextualSpacing/>
              <w:jc w:val="center"/>
              <w:rPr>
                <w:sz w:val="24"/>
                <w:highlight w:val="yellow"/>
              </w:rPr>
            </w:pPr>
          </w:p>
        </w:tc>
        <w:tc>
          <w:tcPr>
            <w:tcW w:w="1091" w:type="dxa"/>
            <w:gridSpan w:val="6"/>
            <w:shd w:val="clear" w:color="auto" w:fill="D9D9D9"/>
            <w:vAlign w:val="center"/>
          </w:tcPr>
          <w:p w:rsidR="0013016D" w:rsidRPr="00B02D22" w:rsidRDefault="0013016D" w:rsidP="00B16AFE">
            <w:pPr>
              <w:spacing w:line="204" w:lineRule="auto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046" w:type="dxa"/>
            <w:gridSpan w:val="2"/>
            <w:shd w:val="clear" w:color="auto" w:fill="D9D9D9"/>
            <w:vAlign w:val="center"/>
          </w:tcPr>
          <w:p w:rsidR="0013016D" w:rsidRPr="00B02D22" w:rsidRDefault="0013016D" w:rsidP="00B16AFE">
            <w:pPr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977" w:type="dxa"/>
            <w:gridSpan w:val="2"/>
            <w:shd w:val="clear" w:color="auto" w:fill="D9D9D9"/>
            <w:vAlign w:val="center"/>
          </w:tcPr>
          <w:p w:rsidR="0013016D" w:rsidRPr="00B02D22" w:rsidRDefault="0013016D" w:rsidP="00B16AFE">
            <w:pPr>
              <w:contextualSpacing/>
              <w:jc w:val="center"/>
              <w:rPr>
                <w:b/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577"/>
        </w:trPr>
        <w:tc>
          <w:tcPr>
            <w:tcW w:w="15309" w:type="dxa"/>
            <w:gridSpan w:val="34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D44F00">
              <w:rPr>
                <w:sz w:val="24"/>
                <w:lang w:val="en-US"/>
              </w:rPr>
              <w:t>II</w:t>
            </w:r>
            <w:r w:rsidRPr="00D44F00">
              <w:rPr>
                <w:sz w:val="24"/>
                <w:lang w:val="ru-RU"/>
              </w:rPr>
              <w:t xml:space="preserve">. </w:t>
            </w:r>
            <w:r w:rsidRPr="00D44F00">
              <w:rPr>
                <w:sz w:val="24"/>
              </w:rPr>
              <w:t>Забезпечення</w:t>
            </w:r>
            <w:r w:rsidRPr="00986B6D">
              <w:rPr>
                <w:sz w:val="24"/>
              </w:rPr>
              <w:t xml:space="preserve"> діяльності водопровідно-каналізаційного господарства      </w:t>
            </w:r>
          </w:p>
        </w:tc>
      </w:tr>
      <w:tr w:rsidR="0013016D" w:rsidRPr="004C235C" w:rsidTr="00B16AFE">
        <w:trPr>
          <w:gridAfter w:val="8"/>
          <w:wAfter w:w="15888" w:type="dxa"/>
          <w:trHeight w:val="250"/>
        </w:trPr>
        <w:tc>
          <w:tcPr>
            <w:tcW w:w="201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rPr>
                <w:sz w:val="24"/>
              </w:rPr>
            </w:pPr>
            <w:r w:rsidRPr="004C235C">
              <w:rPr>
                <w:sz w:val="24"/>
              </w:rPr>
              <w:t>1. Забезпечення належної та безперебійної роботи водопровідно-каналізаційного господарства</w:t>
            </w: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rPr>
                <w:sz w:val="24"/>
              </w:rPr>
            </w:pPr>
            <w:r w:rsidRPr="001B4550">
              <w:rPr>
                <w:sz w:val="24"/>
              </w:rPr>
              <w:t>1.1. Придбання люків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016D" w:rsidRPr="00A37922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contextualSpacing/>
              <w:jc w:val="center"/>
              <w:rPr>
                <w:sz w:val="24"/>
              </w:rPr>
            </w:pPr>
            <w:r w:rsidRPr="00A37922">
              <w:rPr>
                <w:sz w:val="24"/>
              </w:rPr>
              <w:t>487,000</w:t>
            </w:r>
          </w:p>
        </w:tc>
        <w:tc>
          <w:tcPr>
            <w:tcW w:w="1405" w:type="dxa"/>
            <w:gridSpan w:val="5"/>
            <w:shd w:val="clear" w:color="auto" w:fill="auto"/>
            <w:vAlign w:val="center"/>
          </w:tcPr>
          <w:p w:rsidR="0013016D" w:rsidRPr="00A37922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196,560</w:t>
            </w:r>
          </w:p>
        </w:tc>
        <w:tc>
          <w:tcPr>
            <w:tcW w:w="1504" w:type="dxa"/>
            <w:gridSpan w:val="7"/>
            <w:shd w:val="clear" w:color="auto" w:fill="auto"/>
            <w:vAlign w:val="center"/>
          </w:tcPr>
          <w:p w:rsidR="0013016D" w:rsidRPr="00A37922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300,000</w:t>
            </w:r>
          </w:p>
        </w:tc>
        <w:tc>
          <w:tcPr>
            <w:tcW w:w="1421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УЖКГ РМР</w:t>
            </w:r>
          </w:p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 xml:space="preserve"> </w:t>
            </w:r>
          </w:p>
        </w:tc>
        <w:tc>
          <w:tcPr>
            <w:tcW w:w="1091" w:type="dxa"/>
            <w:gridSpan w:val="6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2023 –</w:t>
            </w:r>
          </w:p>
          <w:p w:rsidR="0013016D" w:rsidRPr="004C235C" w:rsidRDefault="0013016D" w:rsidP="00B16AFE">
            <w:pPr>
              <w:spacing w:line="216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2025</w:t>
            </w:r>
          </w:p>
          <w:p w:rsidR="0013016D" w:rsidRPr="004C235C" w:rsidRDefault="0013016D" w:rsidP="00B16AFE">
            <w:pPr>
              <w:spacing w:line="216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роки</w:t>
            </w:r>
          </w:p>
        </w:tc>
        <w:tc>
          <w:tcPr>
            <w:tcW w:w="1046" w:type="dxa"/>
            <w:gridSpan w:val="2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Б</w:t>
            </w:r>
            <w:r w:rsidRPr="004C235C">
              <w:rPr>
                <w:bCs/>
                <w:sz w:val="24"/>
              </w:rPr>
              <w:t>юджет</w:t>
            </w:r>
            <w:r>
              <w:rPr>
                <w:bCs/>
                <w:sz w:val="24"/>
              </w:rPr>
              <w:t xml:space="preserve"> Роменської МТГ</w:t>
            </w:r>
          </w:p>
        </w:tc>
        <w:tc>
          <w:tcPr>
            <w:tcW w:w="1977" w:type="dxa"/>
            <w:gridSpan w:val="2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Підвищення експлуатаційних властивостей водопровідно-каналізаційного господарства і утримання його у належному стані</w:t>
            </w:r>
          </w:p>
        </w:tc>
      </w:tr>
      <w:tr w:rsidR="0013016D" w:rsidRPr="004C235C" w:rsidTr="00B16AFE">
        <w:trPr>
          <w:gridAfter w:val="8"/>
          <w:wAfter w:w="15888" w:type="dxa"/>
          <w:trHeight w:val="549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rPr>
                <w:sz w:val="24"/>
              </w:rPr>
            </w:pPr>
            <w:r w:rsidRPr="001B4550">
              <w:rPr>
                <w:sz w:val="24"/>
              </w:rPr>
              <w:t>1.2. Послуги з гідродинамічного очищення системи каналізації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40,000</w:t>
            </w:r>
          </w:p>
        </w:tc>
        <w:tc>
          <w:tcPr>
            <w:tcW w:w="1405" w:type="dxa"/>
            <w:gridSpan w:val="5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40,000</w:t>
            </w:r>
          </w:p>
        </w:tc>
        <w:tc>
          <w:tcPr>
            <w:tcW w:w="1504" w:type="dxa"/>
            <w:gridSpan w:val="7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45,600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91" w:type="dxa"/>
            <w:gridSpan w:val="6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46" w:type="dxa"/>
            <w:gridSpan w:val="2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77" w:type="dxa"/>
            <w:gridSpan w:val="2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549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1B4550">
              <w:rPr>
                <w:sz w:val="24"/>
              </w:rPr>
              <w:t xml:space="preserve">1.3. Поточний ремонт артезіанської свердловини №4 за адресою: вул.Костюка, 60, м.Ромни, Роменський району, Сумської області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363,249</w:t>
            </w:r>
          </w:p>
        </w:tc>
        <w:tc>
          <w:tcPr>
            <w:tcW w:w="1405" w:type="dxa"/>
            <w:gridSpan w:val="5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504" w:type="dxa"/>
            <w:gridSpan w:val="7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91" w:type="dxa"/>
            <w:gridSpan w:val="6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46" w:type="dxa"/>
            <w:gridSpan w:val="2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77" w:type="dxa"/>
            <w:gridSpan w:val="2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1667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1B4550">
              <w:rPr>
                <w:sz w:val="24"/>
              </w:rPr>
              <w:t>1.4. Проведення обстеження технічного стану будівлі для об’єкту «Реконструкція КНС-1 за адресою: вул. Залізнична, 127 Г в м. Ромни Сумської області»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21,796</w:t>
            </w:r>
          </w:p>
        </w:tc>
        <w:tc>
          <w:tcPr>
            <w:tcW w:w="1405" w:type="dxa"/>
            <w:gridSpan w:val="5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504" w:type="dxa"/>
            <w:gridSpan w:val="7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91" w:type="dxa"/>
            <w:gridSpan w:val="6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46" w:type="dxa"/>
            <w:gridSpan w:val="2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77" w:type="dxa"/>
            <w:gridSpan w:val="2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78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1.5</w:t>
            </w:r>
            <w:r w:rsidRPr="00B85773">
              <w:rPr>
                <w:sz w:val="24"/>
              </w:rPr>
              <w:t xml:space="preserve">. </w:t>
            </w:r>
            <w:r w:rsidRPr="00B85773">
              <w:rPr>
                <w:bCs/>
                <w:sz w:val="24"/>
              </w:rPr>
              <w:t>Геофізичні</w:t>
            </w:r>
            <w:r>
              <w:rPr>
                <w:bCs/>
                <w:sz w:val="24"/>
              </w:rPr>
              <w:t xml:space="preserve"> </w:t>
            </w:r>
            <w:r w:rsidRPr="00B85773">
              <w:rPr>
                <w:bCs/>
                <w:sz w:val="24"/>
              </w:rPr>
              <w:t>дослідження в свердловині № 3 на Процівському</w:t>
            </w:r>
            <w:r>
              <w:rPr>
                <w:bCs/>
                <w:sz w:val="24"/>
              </w:rPr>
              <w:t xml:space="preserve"> </w:t>
            </w:r>
            <w:r w:rsidRPr="00B85773">
              <w:rPr>
                <w:bCs/>
                <w:sz w:val="24"/>
              </w:rPr>
              <w:t xml:space="preserve">водозаборі по вул. </w:t>
            </w:r>
            <w:r>
              <w:rPr>
                <w:bCs/>
                <w:sz w:val="24"/>
              </w:rPr>
              <w:t xml:space="preserve"> </w:t>
            </w:r>
            <w:r w:rsidRPr="00B85773">
              <w:rPr>
                <w:bCs/>
                <w:sz w:val="24"/>
              </w:rPr>
              <w:t xml:space="preserve">Костюка, </w:t>
            </w:r>
            <w:r>
              <w:rPr>
                <w:bCs/>
                <w:sz w:val="24"/>
              </w:rPr>
              <w:t xml:space="preserve"> </w:t>
            </w:r>
            <w:r w:rsidRPr="00B85773">
              <w:rPr>
                <w:bCs/>
                <w:sz w:val="24"/>
              </w:rPr>
              <w:t xml:space="preserve">60 </w:t>
            </w:r>
            <w:r>
              <w:rPr>
                <w:bCs/>
                <w:sz w:val="24"/>
              </w:rPr>
              <w:t xml:space="preserve"> </w:t>
            </w:r>
            <w:r w:rsidRPr="00B85773">
              <w:rPr>
                <w:bCs/>
                <w:sz w:val="24"/>
              </w:rPr>
              <w:t xml:space="preserve">в </w:t>
            </w:r>
            <w:r>
              <w:rPr>
                <w:bCs/>
                <w:sz w:val="24"/>
              </w:rPr>
              <w:t xml:space="preserve"> </w:t>
            </w:r>
            <w:r w:rsidRPr="00B85773">
              <w:rPr>
                <w:bCs/>
                <w:sz w:val="24"/>
              </w:rPr>
              <w:t xml:space="preserve">м. Ромни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5"/>
            <w:shd w:val="clear" w:color="auto" w:fill="auto"/>
            <w:vAlign w:val="center"/>
          </w:tcPr>
          <w:p w:rsidR="0013016D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150,000</w:t>
            </w:r>
          </w:p>
        </w:tc>
        <w:tc>
          <w:tcPr>
            <w:tcW w:w="1504" w:type="dxa"/>
            <w:gridSpan w:val="7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91" w:type="dxa"/>
            <w:gridSpan w:val="6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46" w:type="dxa"/>
            <w:gridSpan w:val="2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77" w:type="dxa"/>
            <w:gridSpan w:val="2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20"/>
        </w:trPr>
        <w:tc>
          <w:tcPr>
            <w:tcW w:w="1530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Продовження додатку</w:t>
            </w:r>
          </w:p>
        </w:tc>
      </w:tr>
      <w:tr w:rsidR="0013016D" w:rsidRPr="004C235C" w:rsidTr="00B16AFE">
        <w:trPr>
          <w:gridAfter w:val="8"/>
          <w:wAfter w:w="15888" w:type="dxa"/>
          <w:trHeight w:val="278"/>
        </w:trPr>
        <w:tc>
          <w:tcPr>
            <w:tcW w:w="2014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1</w:t>
            </w: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3</w:t>
            </w:r>
          </w:p>
        </w:tc>
        <w:tc>
          <w:tcPr>
            <w:tcW w:w="1405" w:type="dxa"/>
            <w:gridSpan w:val="5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4</w:t>
            </w:r>
          </w:p>
        </w:tc>
        <w:tc>
          <w:tcPr>
            <w:tcW w:w="1504" w:type="dxa"/>
            <w:gridSpan w:val="7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5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6</w:t>
            </w:r>
          </w:p>
        </w:tc>
        <w:tc>
          <w:tcPr>
            <w:tcW w:w="1091" w:type="dxa"/>
            <w:gridSpan w:val="6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7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8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9</w:t>
            </w:r>
          </w:p>
        </w:tc>
      </w:tr>
      <w:tr w:rsidR="0013016D" w:rsidRPr="004C235C" w:rsidTr="00B16AFE">
        <w:trPr>
          <w:gridAfter w:val="8"/>
          <w:wAfter w:w="15888" w:type="dxa"/>
          <w:trHeight w:val="268"/>
        </w:trPr>
        <w:tc>
          <w:tcPr>
            <w:tcW w:w="2014" w:type="dxa"/>
            <w:gridSpan w:val="4"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B85773">
              <w:rPr>
                <w:bCs/>
                <w:sz w:val="24"/>
              </w:rPr>
              <w:t>Сумської</w:t>
            </w:r>
            <w:r>
              <w:rPr>
                <w:bCs/>
                <w:sz w:val="24"/>
              </w:rPr>
              <w:t xml:space="preserve"> </w:t>
            </w:r>
            <w:r w:rsidRPr="00B85773">
              <w:rPr>
                <w:bCs/>
                <w:sz w:val="24"/>
              </w:rPr>
              <w:t>області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5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504" w:type="dxa"/>
            <w:gridSpan w:val="7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91" w:type="dxa"/>
            <w:gridSpan w:val="6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44"/>
        </w:trPr>
        <w:tc>
          <w:tcPr>
            <w:tcW w:w="2014" w:type="dxa"/>
            <w:gridSpan w:val="4"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1.6. Придбання цементу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5"/>
            <w:shd w:val="clear" w:color="auto" w:fill="auto"/>
            <w:vAlign w:val="center"/>
          </w:tcPr>
          <w:p w:rsidR="0013016D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19,992</w:t>
            </w:r>
          </w:p>
        </w:tc>
        <w:tc>
          <w:tcPr>
            <w:tcW w:w="1504" w:type="dxa"/>
            <w:gridSpan w:val="7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91" w:type="dxa"/>
            <w:gridSpan w:val="6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21"/>
        </w:trPr>
        <w:tc>
          <w:tcPr>
            <w:tcW w:w="5497" w:type="dxa"/>
            <w:gridSpan w:val="8"/>
            <w:shd w:val="clear" w:color="auto" w:fill="D9D9D9"/>
            <w:vAlign w:val="center"/>
          </w:tcPr>
          <w:p w:rsidR="0013016D" w:rsidRPr="005B5216" w:rsidRDefault="0013016D" w:rsidP="00B16AFE">
            <w:pPr>
              <w:contextualSpacing/>
              <w:rPr>
                <w:sz w:val="24"/>
              </w:rPr>
            </w:pPr>
            <w:r w:rsidRPr="005B5216">
              <w:rPr>
                <w:sz w:val="24"/>
              </w:rPr>
              <w:t>Усього за розділом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13016D" w:rsidRPr="005B5216" w:rsidRDefault="0013016D" w:rsidP="00B16AFE">
            <w:pPr>
              <w:contextualSpacing/>
              <w:jc w:val="center"/>
              <w:rPr>
                <w:sz w:val="24"/>
              </w:rPr>
            </w:pPr>
            <w:r w:rsidRPr="005B5216">
              <w:rPr>
                <w:sz w:val="24"/>
              </w:rPr>
              <w:t>912,045</w:t>
            </w:r>
          </w:p>
        </w:tc>
        <w:tc>
          <w:tcPr>
            <w:tcW w:w="1405" w:type="dxa"/>
            <w:gridSpan w:val="5"/>
            <w:shd w:val="clear" w:color="auto" w:fill="D9D9D9"/>
            <w:vAlign w:val="center"/>
          </w:tcPr>
          <w:p w:rsidR="0013016D" w:rsidRPr="005B5216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406,552</w:t>
            </w:r>
          </w:p>
        </w:tc>
        <w:tc>
          <w:tcPr>
            <w:tcW w:w="1504" w:type="dxa"/>
            <w:gridSpan w:val="7"/>
            <w:shd w:val="clear" w:color="auto" w:fill="D9D9D9"/>
            <w:vAlign w:val="center"/>
          </w:tcPr>
          <w:p w:rsidR="0013016D" w:rsidRPr="005B5216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345,600</w:t>
            </w:r>
          </w:p>
        </w:tc>
        <w:tc>
          <w:tcPr>
            <w:tcW w:w="1421" w:type="dxa"/>
            <w:gridSpan w:val="3"/>
            <w:shd w:val="clear" w:color="auto" w:fill="D9D9D9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91" w:type="dxa"/>
            <w:gridSpan w:val="6"/>
            <w:shd w:val="clear" w:color="auto" w:fill="D9D9D9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46" w:type="dxa"/>
            <w:gridSpan w:val="2"/>
            <w:shd w:val="clear" w:color="auto" w:fill="D9D9D9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77" w:type="dxa"/>
            <w:gridSpan w:val="2"/>
            <w:shd w:val="clear" w:color="auto" w:fill="D9D9D9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70"/>
        </w:trPr>
        <w:tc>
          <w:tcPr>
            <w:tcW w:w="15309" w:type="dxa"/>
            <w:gridSpan w:val="3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  <w:lang w:val="en-US"/>
              </w:rPr>
              <w:t>III</w:t>
            </w:r>
            <w:r w:rsidRPr="001B4550">
              <w:rPr>
                <w:sz w:val="24"/>
              </w:rPr>
              <w:t>. Організація</w:t>
            </w:r>
            <w:r w:rsidRPr="004C235C">
              <w:rPr>
                <w:sz w:val="24"/>
              </w:rPr>
              <w:t xml:space="preserve"> благоустрою населених пунктів</w:t>
            </w:r>
          </w:p>
        </w:tc>
      </w:tr>
      <w:tr w:rsidR="0013016D" w:rsidRPr="004C235C" w:rsidTr="00B16AFE">
        <w:trPr>
          <w:gridAfter w:val="8"/>
          <w:wAfter w:w="15888" w:type="dxa"/>
          <w:trHeight w:val="491"/>
        </w:trPr>
        <w:tc>
          <w:tcPr>
            <w:tcW w:w="201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rPr>
                <w:sz w:val="24"/>
              </w:rPr>
            </w:pPr>
            <w:r w:rsidRPr="004C235C">
              <w:rPr>
                <w:sz w:val="24"/>
              </w:rPr>
              <w:t>1. Забезпечення чистоти, порядку утримання і прибирання</w:t>
            </w:r>
          </w:p>
          <w:p w:rsidR="0013016D" w:rsidRPr="004C235C" w:rsidRDefault="0013016D" w:rsidP="00B16AFE">
            <w:pPr>
              <w:contextualSpacing/>
              <w:rPr>
                <w:sz w:val="24"/>
              </w:rPr>
            </w:pPr>
            <w:r w:rsidRPr="004C235C">
              <w:rPr>
                <w:sz w:val="24"/>
              </w:rPr>
              <w:t>вуличних територій, парків, скверів, кладовищ, місць відпочинку</w:t>
            </w: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1B4550" w:rsidRDefault="0013016D" w:rsidP="00B16AFE">
            <w:pPr>
              <w:contextualSpacing/>
              <w:jc w:val="both"/>
              <w:rPr>
                <w:sz w:val="24"/>
              </w:rPr>
            </w:pPr>
            <w:r w:rsidRPr="001B4550">
              <w:rPr>
                <w:sz w:val="24"/>
              </w:rPr>
              <w:t>1.</w:t>
            </w:r>
            <w:r>
              <w:rPr>
                <w:sz w:val="24"/>
              </w:rPr>
              <w:t>1</w:t>
            </w:r>
            <w:r w:rsidRPr="001B4550">
              <w:rPr>
                <w:sz w:val="24"/>
              </w:rPr>
              <w:t>.  Вивезення стихійних сміттєзвалищ</w:t>
            </w:r>
          </w:p>
        </w:tc>
        <w:tc>
          <w:tcPr>
            <w:tcW w:w="1435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80,000</w:t>
            </w:r>
          </w:p>
        </w:tc>
        <w:tc>
          <w:tcPr>
            <w:tcW w:w="1402" w:type="dxa"/>
            <w:gridSpan w:val="3"/>
            <w:vAlign w:val="center"/>
          </w:tcPr>
          <w:p w:rsidR="0013016D" w:rsidRPr="0096484B" w:rsidRDefault="0013016D" w:rsidP="00B16AFE">
            <w:pPr>
              <w:contextualSpacing/>
              <w:jc w:val="center"/>
              <w:rPr>
                <w:sz w:val="24"/>
              </w:rPr>
            </w:pPr>
            <w:r w:rsidRPr="007C262C">
              <w:rPr>
                <w:sz w:val="24"/>
              </w:rPr>
              <w:t>97,313</w:t>
            </w:r>
          </w:p>
        </w:tc>
        <w:tc>
          <w:tcPr>
            <w:tcW w:w="1440" w:type="dxa"/>
            <w:gridSpan w:val="6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98,640</w:t>
            </w:r>
          </w:p>
        </w:tc>
        <w:tc>
          <w:tcPr>
            <w:tcW w:w="1421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УЖКГ РМР</w:t>
            </w:r>
          </w:p>
        </w:tc>
        <w:tc>
          <w:tcPr>
            <w:tcW w:w="1032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2023 –</w:t>
            </w:r>
          </w:p>
          <w:p w:rsidR="0013016D" w:rsidRPr="004C235C" w:rsidRDefault="0013016D" w:rsidP="00B16AFE">
            <w:pPr>
              <w:spacing w:line="216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2025</w:t>
            </w:r>
          </w:p>
          <w:p w:rsidR="0013016D" w:rsidRPr="004C235C" w:rsidRDefault="0013016D" w:rsidP="00B16AFE">
            <w:pPr>
              <w:spacing w:line="216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роки</w:t>
            </w:r>
          </w:p>
        </w:tc>
        <w:tc>
          <w:tcPr>
            <w:tcW w:w="1096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Б</w:t>
            </w:r>
            <w:r w:rsidRPr="004C235C">
              <w:rPr>
                <w:bCs/>
                <w:sz w:val="24"/>
              </w:rPr>
              <w:t>юджет</w:t>
            </w:r>
            <w:r>
              <w:rPr>
                <w:bCs/>
                <w:sz w:val="24"/>
              </w:rPr>
              <w:t xml:space="preserve"> Роменської МТГ</w:t>
            </w:r>
          </w:p>
        </w:tc>
        <w:tc>
          <w:tcPr>
            <w:tcW w:w="1986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Забезпечення чистоти території громади</w:t>
            </w:r>
          </w:p>
        </w:tc>
      </w:tr>
      <w:tr w:rsidR="0013016D" w:rsidRPr="004C235C" w:rsidTr="00B16AFE">
        <w:trPr>
          <w:gridAfter w:val="8"/>
          <w:wAfter w:w="15888" w:type="dxa"/>
          <w:trHeight w:val="240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3016D" w:rsidRPr="001B4550" w:rsidRDefault="0013016D" w:rsidP="00B16AFE">
            <w:pPr>
              <w:contextualSpacing/>
              <w:jc w:val="both"/>
              <w:rPr>
                <w:sz w:val="24"/>
              </w:rPr>
            </w:pPr>
            <w:r w:rsidRPr="001B4550">
              <w:rPr>
                <w:sz w:val="24"/>
              </w:rPr>
              <w:t>1.</w:t>
            </w:r>
            <w:r>
              <w:rPr>
                <w:sz w:val="24"/>
              </w:rPr>
              <w:t>2</w:t>
            </w:r>
            <w:r w:rsidRPr="001B4550">
              <w:rPr>
                <w:sz w:val="24"/>
              </w:rPr>
              <w:t>. Транспортні послуги</w:t>
            </w:r>
          </w:p>
        </w:tc>
        <w:tc>
          <w:tcPr>
            <w:tcW w:w="14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182,150</w:t>
            </w:r>
          </w:p>
        </w:tc>
        <w:tc>
          <w:tcPr>
            <w:tcW w:w="1402" w:type="dxa"/>
            <w:gridSpan w:val="3"/>
            <w:tcBorders>
              <w:bottom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7C262C">
              <w:rPr>
                <w:sz w:val="24"/>
              </w:rPr>
              <w:t>98,784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99,600</w:t>
            </w:r>
          </w:p>
        </w:tc>
        <w:tc>
          <w:tcPr>
            <w:tcW w:w="1421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032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096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40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6F0276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1.3. </w:t>
            </w:r>
            <w:r w:rsidRPr="00070E94">
              <w:rPr>
                <w:sz w:val="24"/>
              </w:rPr>
              <w:t>Послуги з облаштування, ремонту та розчищення водостоків, водопровідних і каналізаційних колекторів</w:t>
            </w:r>
            <w:r>
              <w:rPr>
                <w:sz w:val="24"/>
              </w:rPr>
              <w:t xml:space="preserve"> бульдозером</w:t>
            </w:r>
          </w:p>
        </w:tc>
        <w:tc>
          <w:tcPr>
            <w:tcW w:w="14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6F0276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28,835</w:t>
            </w:r>
          </w:p>
        </w:tc>
        <w:tc>
          <w:tcPr>
            <w:tcW w:w="1402" w:type="dxa"/>
            <w:gridSpan w:val="3"/>
            <w:tcBorders>
              <w:bottom w:val="single" w:sz="4" w:space="0" w:color="auto"/>
            </w:tcBorders>
            <w:vAlign w:val="center"/>
          </w:tcPr>
          <w:p w:rsidR="0013016D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032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096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40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1B4550">
              <w:rPr>
                <w:sz w:val="24"/>
              </w:rPr>
              <w:t>1.</w:t>
            </w:r>
            <w:r>
              <w:rPr>
                <w:sz w:val="24"/>
              </w:rPr>
              <w:t>4</w:t>
            </w:r>
            <w:r w:rsidRPr="001B4550">
              <w:rPr>
                <w:sz w:val="24"/>
              </w:rPr>
              <w:t>. Розробка схеми санітарної очистки населених пунктів Роменської міської територіальної громади</w:t>
            </w:r>
          </w:p>
        </w:tc>
        <w:tc>
          <w:tcPr>
            <w:tcW w:w="14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95,000</w:t>
            </w:r>
          </w:p>
        </w:tc>
        <w:tc>
          <w:tcPr>
            <w:tcW w:w="1402" w:type="dxa"/>
            <w:gridSpan w:val="3"/>
            <w:tcBorders>
              <w:bottom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032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096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40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1B4550">
              <w:rPr>
                <w:sz w:val="24"/>
              </w:rPr>
              <w:t>1.</w:t>
            </w:r>
            <w:r>
              <w:rPr>
                <w:sz w:val="24"/>
              </w:rPr>
              <w:t>5</w:t>
            </w:r>
            <w:r w:rsidRPr="001B4550">
              <w:rPr>
                <w:sz w:val="24"/>
              </w:rPr>
              <w:t>. Послуги з обстеження прибережно-захисних смуг поверхневих водних об’єктів</w:t>
            </w:r>
          </w:p>
        </w:tc>
        <w:tc>
          <w:tcPr>
            <w:tcW w:w="14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02" w:type="dxa"/>
            <w:gridSpan w:val="3"/>
            <w:tcBorders>
              <w:bottom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9,430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10,269</w:t>
            </w:r>
          </w:p>
        </w:tc>
        <w:tc>
          <w:tcPr>
            <w:tcW w:w="1421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032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096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40"/>
        </w:trPr>
        <w:tc>
          <w:tcPr>
            <w:tcW w:w="201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13016D" w:rsidRPr="004C235C" w:rsidRDefault="0013016D" w:rsidP="00B16AFE">
            <w:pPr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265BAB">
              <w:rPr>
                <w:sz w:val="24"/>
              </w:rPr>
              <w:t>1.</w:t>
            </w:r>
            <w:r>
              <w:rPr>
                <w:sz w:val="24"/>
              </w:rPr>
              <w:t>6</w:t>
            </w:r>
            <w:r w:rsidRPr="00265BAB">
              <w:rPr>
                <w:sz w:val="24"/>
              </w:rPr>
              <w:t>. Послуги з розробки «Розрахунку норм утворення побутових відходів Роменської міської територіальної громади»</w:t>
            </w:r>
          </w:p>
        </w:tc>
        <w:tc>
          <w:tcPr>
            <w:tcW w:w="14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02" w:type="dxa"/>
            <w:gridSpan w:val="3"/>
            <w:tcBorders>
              <w:bottom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50,000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03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09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699"/>
        </w:trPr>
        <w:tc>
          <w:tcPr>
            <w:tcW w:w="201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3016D" w:rsidRPr="001B4550" w:rsidRDefault="0013016D" w:rsidP="00B16AFE">
            <w:pPr>
              <w:contextualSpacing/>
              <w:jc w:val="both"/>
              <w:rPr>
                <w:sz w:val="24"/>
              </w:rPr>
            </w:pPr>
            <w:r w:rsidRPr="001B4550">
              <w:rPr>
                <w:sz w:val="24"/>
              </w:rPr>
              <w:t xml:space="preserve">2.1. Послуги з технічного обслуговування систем </w:t>
            </w:r>
            <w:r>
              <w:rPr>
                <w:sz w:val="24"/>
              </w:rPr>
              <w:t>освітлення вулиць та</w:t>
            </w:r>
            <w:r w:rsidRPr="001B4550">
              <w:rPr>
                <w:sz w:val="24"/>
              </w:rPr>
              <w:t xml:space="preserve"> громадських місць </w:t>
            </w:r>
          </w:p>
        </w:tc>
        <w:tc>
          <w:tcPr>
            <w:tcW w:w="1435" w:type="dxa"/>
            <w:gridSpan w:val="4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1 949,612</w:t>
            </w:r>
          </w:p>
        </w:tc>
        <w:tc>
          <w:tcPr>
            <w:tcW w:w="1415" w:type="dxa"/>
            <w:gridSpan w:val="4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1 50</w:t>
            </w:r>
            <w:r w:rsidRPr="001B4550">
              <w:rPr>
                <w:lang w:val="uk-UA" w:eastAsia="ru-RU"/>
              </w:rPr>
              <w:t>0,000</w:t>
            </w:r>
          </w:p>
        </w:tc>
        <w:tc>
          <w:tcPr>
            <w:tcW w:w="1427" w:type="dxa"/>
            <w:gridSpan w:val="5"/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2 000,000</w:t>
            </w:r>
          </w:p>
        </w:tc>
        <w:tc>
          <w:tcPr>
            <w:tcW w:w="1421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16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31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rPr>
                <w:bCs/>
                <w:sz w:val="24"/>
              </w:rPr>
            </w:pPr>
          </w:p>
        </w:tc>
        <w:tc>
          <w:tcPr>
            <w:tcW w:w="34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3016D" w:rsidRPr="001B4550" w:rsidRDefault="0013016D" w:rsidP="00B16AFE">
            <w:pPr>
              <w:contextualSpacing/>
              <w:jc w:val="both"/>
              <w:rPr>
                <w:sz w:val="24"/>
              </w:rPr>
            </w:pPr>
            <w:r w:rsidRPr="001B4550">
              <w:rPr>
                <w:sz w:val="24"/>
              </w:rPr>
              <w:t>2.2. Поточний ремонт вуличного освітлення</w:t>
            </w:r>
          </w:p>
        </w:tc>
        <w:tc>
          <w:tcPr>
            <w:tcW w:w="1435" w:type="dxa"/>
            <w:gridSpan w:val="4"/>
            <w:vAlign w:val="center"/>
          </w:tcPr>
          <w:p w:rsidR="0013016D" w:rsidRPr="00F9575C" w:rsidRDefault="0013016D" w:rsidP="00B16AFE">
            <w:pPr>
              <w:pStyle w:val="a6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F9575C">
              <w:rPr>
                <w:lang w:val="uk-UA" w:eastAsia="ru-RU"/>
              </w:rPr>
              <w:t>800,000</w:t>
            </w:r>
          </w:p>
        </w:tc>
        <w:tc>
          <w:tcPr>
            <w:tcW w:w="1415" w:type="dxa"/>
            <w:gridSpan w:val="4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550,1</w:t>
            </w:r>
            <w:r w:rsidRPr="001B4550">
              <w:rPr>
                <w:lang w:val="uk-UA" w:eastAsia="ru-RU"/>
              </w:rPr>
              <w:t>00</w:t>
            </w:r>
          </w:p>
        </w:tc>
        <w:tc>
          <w:tcPr>
            <w:tcW w:w="1427" w:type="dxa"/>
            <w:gridSpan w:val="5"/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800,000</w:t>
            </w:r>
          </w:p>
        </w:tc>
        <w:tc>
          <w:tcPr>
            <w:tcW w:w="1421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pStyle w:val="a6"/>
            </w:pPr>
          </w:p>
        </w:tc>
        <w:tc>
          <w:tcPr>
            <w:tcW w:w="994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46"/>
        </w:trPr>
        <w:tc>
          <w:tcPr>
            <w:tcW w:w="1530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jc w:val="right"/>
              <w:rPr>
                <w:sz w:val="24"/>
              </w:rPr>
            </w:pPr>
            <w:r>
              <w:rPr>
                <w:bCs/>
                <w:sz w:val="24"/>
              </w:rPr>
              <w:lastRenderedPageBreak/>
              <w:t>Продовження додатку</w:t>
            </w:r>
          </w:p>
        </w:tc>
      </w:tr>
      <w:tr w:rsidR="0013016D" w:rsidRPr="004C235C" w:rsidTr="00B16AFE">
        <w:trPr>
          <w:gridAfter w:val="8"/>
          <w:wAfter w:w="15888" w:type="dxa"/>
          <w:trHeight w:val="336"/>
        </w:trPr>
        <w:tc>
          <w:tcPr>
            <w:tcW w:w="2014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1   </w:t>
            </w: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2</w:t>
            </w:r>
          </w:p>
        </w:tc>
        <w:tc>
          <w:tcPr>
            <w:tcW w:w="1435" w:type="dxa"/>
            <w:gridSpan w:val="4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3</w:t>
            </w:r>
          </w:p>
        </w:tc>
        <w:tc>
          <w:tcPr>
            <w:tcW w:w="1424" w:type="dxa"/>
            <w:gridSpan w:val="5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4</w:t>
            </w:r>
          </w:p>
        </w:tc>
        <w:tc>
          <w:tcPr>
            <w:tcW w:w="1418" w:type="dxa"/>
            <w:gridSpan w:val="4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5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6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7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8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9</w:t>
            </w:r>
          </w:p>
        </w:tc>
      </w:tr>
      <w:tr w:rsidR="0013016D" w:rsidRPr="004C235C" w:rsidTr="00B16AFE">
        <w:trPr>
          <w:gridAfter w:val="8"/>
          <w:wAfter w:w="15888" w:type="dxa"/>
          <w:trHeight w:val="600"/>
        </w:trPr>
        <w:tc>
          <w:tcPr>
            <w:tcW w:w="201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rPr>
                <w:sz w:val="24"/>
              </w:rPr>
            </w:pPr>
            <w:r w:rsidRPr="004C235C">
              <w:rPr>
                <w:sz w:val="24"/>
              </w:rPr>
              <w:t>2. Забезпечення функціонування та утримання мереж зовнішнього освітлення громади</w:t>
            </w: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1B4550" w:rsidRDefault="0013016D" w:rsidP="00B16AFE">
            <w:pPr>
              <w:contextualSpacing/>
              <w:jc w:val="both"/>
              <w:rPr>
                <w:sz w:val="24"/>
              </w:rPr>
            </w:pPr>
            <w:r w:rsidRPr="001B4550">
              <w:rPr>
                <w:sz w:val="24"/>
              </w:rPr>
              <w:t>2.3. Поточний ремонт підстанцій</w:t>
            </w:r>
          </w:p>
        </w:tc>
        <w:tc>
          <w:tcPr>
            <w:tcW w:w="1435" w:type="dxa"/>
            <w:gridSpan w:val="4"/>
            <w:vAlign w:val="center"/>
          </w:tcPr>
          <w:p w:rsidR="0013016D" w:rsidRPr="00F9575C" w:rsidRDefault="0013016D" w:rsidP="00B16AFE">
            <w:pPr>
              <w:pStyle w:val="a6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F9575C">
              <w:rPr>
                <w:lang w:val="uk-UA" w:eastAsia="ru-RU"/>
              </w:rPr>
              <w:t>190,000</w:t>
            </w:r>
          </w:p>
        </w:tc>
        <w:tc>
          <w:tcPr>
            <w:tcW w:w="1424" w:type="dxa"/>
            <w:gridSpan w:val="5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1B4550">
              <w:rPr>
                <w:lang w:val="uk-UA" w:eastAsia="ru-RU"/>
              </w:rPr>
              <w:t>1</w:t>
            </w:r>
            <w:r>
              <w:rPr>
                <w:lang w:val="uk-UA" w:eastAsia="ru-RU"/>
              </w:rPr>
              <w:t>49,9</w:t>
            </w:r>
            <w:r w:rsidRPr="001B4550">
              <w:rPr>
                <w:lang w:val="uk-UA" w:eastAsia="ru-RU"/>
              </w:rPr>
              <w:t>00</w:t>
            </w:r>
          </w:p>
        </w:tc>
        <w:tc>
          <w:tcPr>
            <w:tcW w:w="1418" w:type="dxa"/>
            <w:gridSpan w:val="4"/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180,000</w:t>
            </w:r>
          </w:p>
        </w:tc>
        <w:tc>
          <w:tcPr>
            <w:tcW w:w="1421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УЖКГ РМР</w:t>
            </w:r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2023 –</w:t>
            </w:r>
          </w:p>
          <w:p w:rsidR="0013016D" w:rsidRPr="004C235C" w:rsidRDefault="0013016D" w:rsidP="00B16AFE">
            <w:pPr>
              <w:spacing w:line="216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2025</w:t>
            </w:r>
          </w:p>
          <w:p w:rsidR="0013016D" w:rsidRPr="004C235C" w:rsidRDefault="0013016D" w:rsidP="00B16AFE">
            <w:pPr>
              <w:spacing w:line="216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роки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Б</w:t>
            </w:r>
            <w:r w:rsidRPr="004C235C">
              <w:rPr>
                <w:bCs/>
                <w:sz w:val="24"/>
              </w:rPr>
              <w:t>юджет</w:t>
            </w:r>
            <w:r>
              <w:rPr>
                <w:bCs/>
                <w:sz w:val="24"/>
              </w:rPr>
              <w:t xml:space="preserve"> Роменської МТГ</w:t>
            </w:r>
          </w:p>
        </w:tc>
        <w:tc>
          <w:tcPr>
            <w:tcW w:w="1986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 xml:space="preserve">Підвищення рівня освітленості громади, утримання систем освітлення </w:t>
            </w:r>
          </w:p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 xml:space="preserve">вулиць, громадських місць і світлофорів в </w:t>
            </w:r>
          </w:p>
          <w:p w:rsidR="0013016D" w:rsidRPr="004C235C" w:rsidRDefault="0013016D" w:rsidP="00B16AFE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належному стані</w:t>
            </w:r>
          </w:p>
        </w:tc>
      </w:tr>
      <w:tr w:rsidR="0013016D" w:rsidRPr="004C235C" w:rsidTr="00B16AFE">
        <w:trPr>
          <w:gridAfter w:val="8"/>
          <w:wAfter w:w="15888" w:type="dxa"/>
          <w:trHeight w:val="552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1B4550" w:rsidRDefault="0013016D" w:rsidP="00B16AFE">
            <w:pPr>
              <w:contextualSpacing/>
              <w:jc w:val="both"/>
              <w:rPr>
                <w:sz w:val="24"/>
              </w:rPr>
            </w:pPr>
            <w:r w:rsidRPr="001B4550">
              <w:rPr>
                <w:sz w:val="24"/>
              </w:rPr>
              <w:t>2.4. Оплата електроенергії вуличного освітлення</w:t>
            </w:r>
          </w:p>
        </w:tc>
        <w:tc>
          <w:tcPr>
            <w:tcW w:w="1435" w:type="dxa"/>
            <w:gridSpan w:val="4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</w:pPr>
            <w:r>
              <w:rPr>
                <w:lang w:val="uk-UA"/>
              </w:rPr>
              <w:t>1 207,398</w:t>
            </w:r>
          </w:p>
        </w:tc>
        <w:tc>
          <w:tcPr>
            <w:tcW w:w="1424" w:type="dxa"/>
            <w:gridSpan w:val="5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3A553B">
              <w:rPr>
                <w:lang w:val="uk-UA" w:eastAsia="ru-RU"/>
              </w:rPr>
              <w:t>3</w:t>
            </w:r>
            <w:r>
              <w:rPr>
                <w:lang w:val="uk-UA" w:eastAsia="ru-RU"/>
              </w:rPr>
              <w:t> 317,441</w:t>
            </w:r>
          </w:p>
        </w:tc>
        <w:tc>
          <w:tcPr>
            <w:tcW w:w="1418" w:type="dxa"/>
            <w:gridSpan w:val="4"/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5 116,122</w:t>
            </w:r>
          </w:p>
        </w:tc>
        <w:tc>
          <w:tcPr>
            <w:tcW w:w="1421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828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4C235C" w:rsidRDefault="0013016D" w:rsidP="00B16AFE">
            <w:pPr>
              <w:contextualSpacing/>
              <w:jc w:val="both"/>
              <w:rPr>
                <w:sz w:val="24"/>
              </w:rPr>
            </w:pPr>
            <w:r w:rsidRPr="004C235C">
              <w:rPr>
                <w:sz w:val="24"/>
              </w:rPr>
              <w:t>2.5. Позачергова технічна перевірка правильності роботи засобів обліку та роботи з обслуговування електричних лічильників</w:t>
            </w:r>
          </w:p>
        </w:tc>
        <w:tc>
          <w:tcPr>
            <w:tcW w:w="1435" w:type="dxa"/>
            <w:gridSpan w:val="4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7,319</w:t>
            </w:r>
          </w:p>
        </w:tc>
        <w:tc>
          <w:tcPr>
            <w:tcW w:w="1424" w:type="dxa"/>
            <w:gridSpan w:val="5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1B4550">
              <w:rPr>
                <w:lang w:val="uk-UA" w:eastAsia="ru-RU"/>
              </w:rPr>
              <w:t>9,780</w:t>
            </w:r>
          </w:p>
        </w:tc>
        <w:tc>
          <w:tcPr>
            <w:tcW w:w="1418" w:type="dxa"/>
            <w:gridSpan w:val="4"/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8,051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828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4C235C" w:rsidRDefault="0013016D" w:rsidP="00B16AFE">
            <w:pPr>
              <w:contextualSpacing/>
              <w:jc w:val="both"/>
              <w:rPr>
                <w:sz w:val="24"/>
              </w:rPr>
            </w:pPr>
            <w:r w:rsidRPr="004C235C">
              <w:rPr>
                <w:sz w:val="24"/>
              </w:rPr>
              <w:t xml:space="preserve">2.6. </w:t>
            </w:r>
            <w:r>
              <w:rPr>
                <w:sz w:val="24"/>
              </w:rPr>
              <w:t>Послуги з надання допуску на об’</w:t>
            </w:r>
            <w:r w:rsidRPr="004C235C">
              <w:rPr>
                <w:sz w:val="24"/>
              </w:rPr>
              <w:t>єкти підвищеної небезпеки по обслуговуванню електричних мереж</w:t>
            </w:r>
          </w:p>
        </w:tc>
        <w:tc>
          <w:tcPr>
            <w:tcW w:w="1435" w:type="dxa"/>
            <w:gridSpan w:val="4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41,680</w:t>
            </w:r>
          </w:p>
        </w:tc>
        <w:tc>
          <w:tcPr>
            <w:tcW w:w="1424" w:type="dxa"/>
            <w:gridSpan w:val="5"/>
            <w:vAlign w:val="center"/>
          </w:tcPr>
          <w:p w:rsidR="0013016D" w:rsidRPr="001B4550" w:rsidRDefault="0013016D" w:rsidP="00B16AFE">
            <w:pPr>
              <w:pStyle w:val="a6"/>
              <w:ind w:firstLine="0"/>
              <w:contextualSpacing/>
              <w:jc w:val="center"/>
              <w:rPr>
                <w:lang w:val="uk-UA" w:eastAsia="ru-RU"/>
              </w:rPr>
            </w:pPr>
            <w:r w:rsidRPr="001B4550">
              <w:rPr>
                <w:lang w:val="uk-UA" w:eastAsia="ru-RU"/>
              </w:rPr>
              <w:t>48,000</w:t>
            </w:r>
          </w:p>
        </w:tc>
        <w:tc>
          <w:tcPr>
            <w:tcW w:w="1418" w:type="dxa"/>
            <w:gridSpan w:val="4"/>
            <w:vAlign w:val="center"/>
          </w:tcPr>
          <w:p w:rsidR="0013016D" w:rsidRPr="004C235C" w:rsidRDefault="0013016D" w:rsidP="00B16AFE">
            <w:pPr>
              <w:pStyle w:val="a6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48,000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828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both"/>
              <w:rPr>
                <w:sz w:val="24"/>
              </w:rPr>
            </w:pPr>
            <w:r w:rsidRPr="004C235C">
              <w:rPr>
                <w:sz w:val="24"/>
              </w:rPr>
              <w:t>2.</w:t>
            </w:r>
            <w:r>
              <w:rPr>
                <w:sz w:val="24"/>
              </w:rPr>
              <w:t>7</w:t>
            </w:r>
            <w:r w:rsidRPr="004C235C">
              <w:rPr>
                <w:sz w:val="24"/>
              </w:rPr>
              <w:t>. Послуги з технічного</w:t>
            </w:r>
            <w:r>
              <w:rPr>
                <w:sz w:val="24"/>
              </w:rPr>
              <w:t xml:space="preserve"> обслуговування світлофорних об’</w:t>
            </w:r>
            <w:r w:rsidRPr="004C235C">
              <w:rPr>
                <w:sz w:val="24"/>
              </w:rPr>
              <w:t>єктів</w:t>
            </w:r>
          </w:p>
        </w:tc>
        <w:tc>
          <w:tcPr>
            <w:tcW w:w="1435" w:type="dxa"/>
            <w:gridSpan w:val="4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19,950</w:t>
            </w:r>
          </w:p>
        </w:tc>
        <w:tc>
          <w:tcPr>
            <w:tcW w:w="1424" w:type="dxa"/>
            <w:gridSpan w:val="5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  <w:r w:rsidRPr="001B4550">
              <w:rPr>
                <w:sz w:val="24"/>
              </w:rPr>
              <w:t>,000</w:t>
            </w:r>
          </w:p>
        </w:tc>
        <w:tc>
          <w:tcPr>
            <w:tcW w:w="1418" w:type="dxa"/>
            <w:gridSpan w:val="4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20,000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338"/>
        </w:trPr>
        <w:tc>
          <w:tcPr>
            <w:tcW w:w="201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  <w:r w:rsidRPr="004C235C">
              <w:rPr>
                <w:sz w:val="24"/>
              </w:rPr>
              <w:t>3. Збереження та  утримання на належному рівні зеленої зони населеного пункту та поліпшення його екологічних умов</w:t>
            </w:r>
          </w:p>
        </w:tc>
        <w:tc>
          <w:tcPr>
            <w:tcW w:w="34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3016D" w:rsidRPr="004C235C" w:rsidRDefault="0013016D" w:rsidP="00B16AFE">
            <w:pPr>
              <w:contextualSpacing/>
              <w:jc w:val="both"/>
              <w:rPr>
                <w:sz w:val="24"/>
              </w:rPr>
            </w:pPr>
            <w:r w:rsidRPr="004C235C">
              <w:rPr>
                <w:sz w:val="24"/>
              </w:rPr>
              <w:t>3.1. Покіс трави</w:t>
            </w:r>
          </w:p>
        </w:tc>
        <w:tc>
          <w:tcPr>
            <w:tcW w:w="1435" w:type="dxa"/>
            <w:gridSpan w:val="4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5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99,000</w:t>
            </w:r>
          </w:p>
        </w:tc>
        <w:tc>
          <w:tcPr>
            <w:tcW w:w="1421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УЖКГ РМР</w:t>
            </w:r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2023 –</w:t>
            </w:r>
          </w:p>
          <w:p w:rsidR="0013016D" w:rsidRPr="004C235C" w:rsidRDefault="0013016D" w:rsidP="00B16AFE">
            <w:pPr>
              <w:spacing w:line="216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2025</w:t>
            </w:r>
          </w:p>
          <w:p w:rsidR="0013016D" w:rsidRPr="004C235C" w:rsidRDefault="0013016D" w:rsidP="00B16AFE">
            <w:pPr>
              <w:spacing w:line="216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роки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Б</w:t>
            </w:r>
            <w:r w:rsidRPr="004C235C">
              <w:rPr>
                <w:bCs/>
                <w:sz w:val="24"/>
              </w:rPr>
              <w:t>юджет</w:t>
            </w:r>
            <w:r>
              <w:rPr>
                <w:bCs/>
                <w:sz w:val="24"/>
              </w:rPr>
              <w:t xml:space="preserve"> Роменської МТГ</w:t>
            </w:r>
          </w:p>
        </w:tc>
        <w:tc>
          <w:tcPr>
            <w:tcW w:w="1986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Покращення зовнішнього вигляду зелених зон населених пунктів громади</w:t>
            </w:r>
          </w:p>
        </w:tc>
      </w:tr>
      <w:tr w:rsidR="0013016D" w:rsidRPr="004C235C" w:rsidTr="00B16AFE">
        <w:trPr>
          <w:gridAfter w:val="8"/>
          <w:wAfter w:w="15888" w:type="dxa"/>
          <w:trHeight w:val="697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3016D" w:rsidRPr="004C235C" w:rsidRDefault="0013016D" w:rsidP="00B16AFE">
            <w:pPr>
              <w:contextualSpacing/>
              <w:jc w:val="both"/>
              <w:rPr>
                <w:sz w:val="24"/>
              </w:rPr>
            </w:pPr>
            <w:r w:rsidRPr="004C235C">
              <w:rPr>
                <w:sz w:val="24"/>
              </w:rPr>
              <w:t>3.2. Утримання квітників, клумб, газонів, скверів</w:t>
            </w:r>
          </w:p>
        </w:tc>
        <w:tc>
          <w:tcPr>
            <w:tcW w:w="1435" w:type="dxa"/>
            <w:gridSpan w:val="4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61,200</w:t>
            </w:r>
          </w:p>
        </w:tc>
        <w:tc>
          <w:tcPr>
            <w:tcW w:w="1424" w:type="dxa"/>
            <w:gridSpan w:val="5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91,200</w:t>
            </w:r>
          </w:p>
        </w:tc>
        <w:tc>
          <w:tcPr>
            <w:tcW w:w="1421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564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4C235C" w:rsidRDefault="0013016D" w:rsidP="00B16AFE">
            <w:pPr>
              <w:contextualSpacing/>
              <w:jc w:val="both"/>
              <w:rPr>
                <w:sz w:val="24"/>
              </w:rPr>
            </w:pPr>
            <w:r w:rsidRPr="004C235C">
              <w:rPr>
                <w:sz w:val="24"/>
              </w:rPr>
              <w:t>3.3. Знесення аварійних дерев та обпиловка гілок дерев</w:t>
            </w:r>
          </w:p>
        </w:tc>
        <w:tc>
          <w:tcPr>
            <w:tcW w:w="1435" w:type="dxa"/>
            <w:gridSpan w:val="4"/>
            <w:vAlign w:val="center"/>
          </w:tcPr>
          <w:p w:rsidR="0013016D" w:rsidRPr="001B4550" w:rsidRDefault="0013016D" w:rsidP="00B16AF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1B4550">
              <w:rPr>
                <w:lang w:val="uk-UA" w:eastAsia="ru-RU"/>
              </w:rPr>
              <w:t>289,983</w:t>
            </w:r>
          </w:p>
        </w:tc>
        <w:tc>
          <w:tcPr>
            <w:tcW w:w="1424" w:type="dxa"/>
            <w:gridSpan w:val="5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1 200,000</w:t>
            </w:r>
          </w:p>
        </w:tc>
        <w:tc>
          <w:tcPr>
            <w:tcW w:w="1421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73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4C235C" w:rsidRDefault="0013016D" w:rsidP="00B16AFE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3.4</w:t>
            </w:r>
            <w:r w:rsidRPr="00367F5C">
              <w:rPr>
                <w:sz w:val="24"/>
              </w:rPr>
              <w:t>. Послуги з гербіцидної обробки дерев та порослі</w:t>
            </w:r>
          </w:p>
        </w:tc>
        <w:tc>
          <w:tcPr>
            <w:tcW w:w="1435" w:type="dxa"/>
            <w:gridSpan w:val="4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98,660</w:t>
            </w:r>
          </w:p>
        </w:tc>
        <w:tc>
          <w:tcPr>
            <w:tcW w:w="1424" w:type="dxa"/>
            <w:gridSpan w:val="5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7C262C">
              <w:rPr>
                <w:sz w:val="24"/>
              </w:rPr>
              <w:t>75,634</w:t>
            </w:r>
          </w:p>
        </w:tc>
        <w:tc>
          <w:tcPr>
            <w:tcW w:w="1418" w:type="dxa"/>
            <w:gridSpan w:val="4"/>
            <w:vAlign w:val="center"/>
          </w:tcPr>
          <w:p w:rsidR="0013016D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99,000</w:t>
            </w:r>
          </w:p>
        </w:tc>
        <w:tc>
          <w:tcPr>
            <w:tcW w:w="1421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73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E27BE5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3.5</w:t>
            </w:r>
            <w:r w:rsidRPr="00E27BE5">
              <w:rPr>
                <w:sz w:val="24"/>
              </w:rPr>
              <w:t>. Послуги з відведення та таксації лісосік на території Пустовійтівського старостинського округу с. Вовківці (площа 4,0 га) та обрахунку матеріально-грошової оцінки лісосіки</w:t>
            </w:r>
          </w:p>
        </w:tc>
        <w:tc>
          <w:tcPr>
            <w:tcW w:w="1435" w:type="dxa"/>
            <w:gridSpan w:val="4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  <w:r w:rsidRPr="001B4550">
              <w:rPr>
                <w:sz w:val="24"/>
                <w:lang w:eastAsia="en-US"/>
              </w:rPr>
              <w:t>28,251</w:t>
            </w:r>
          </w:p>
        </w:tc>
        <w:tc>
          <w:tcPr>
            <w:tcW w:w="1424" w:type="dxa"/>
            <w:gridSpan w:val="5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3016D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318"/>
        </w:trPr>
        <w:tc>
          <w:tcPr>
            <w:tcW w:w="1530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jc w:val="right"/>
              <w:rPr>
                <w:sz w:val="24"/>
              </w:rPr>
            </w:pPr>
            <w:r>
              <w:rPr>
                <w:bCs/>
                <w:sz w:val="24"/>
              </w:rPr>
              <w:lastRenderedPageBreak/>
              <w:t>Продовження додатку</w:t>
            </w:r>
          </w:p>
        </w:tc>
      </w:tr>
      <w:tr w:rsidR="0013016D" w:rsidRPr="004C235C" w:rsidTr="00B16AFE">
        <w:trPr>
          <w:gridAfter w:val="8"/>
          <w:wAfter w:w="15888" w:type="dxa"/>
          <w:trHeight w:val="318"/>
        </w:trPr>
        <w:tc>
          <w:tcPr>
            <w:tcW w:w="2014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1   </w:t>
            </w: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2</w:t>
            </w:r>
          </w:p>
        </w:tc>
        <w:tc>
          <w:tcPr>
            <w:tcW w:w="1435" w:type="dxa"/>
            <w:gridSpan w:val="4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3</w:t>
            </w:r>
          </w:p>
        </w:tc>
        <w:tc>
          <w:tcPr>
            <w:tcW w:w="1424" w:type="dxa"/>
            <w:gridSpan w:val="5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4</w:t>
            </w:r>
          </w:p>
        </w:tc>
        <w:tc>
          <w:tcPr>
            <w:tcW w:w="1418" w:type="dxa"/>
            <w:gridSpan w:val="4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5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6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7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8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9</w:t>
            </w:r>
          </w:p>
        </w:tc>
      </w:tr>
      <w:tr w:rsidR="0013016D" w:rsidRPr="004C235C" w:rsidTr="00B16AFE">
        <w:trPr>
          <w:gridAfter w:val="8"/>
          <w:wAfter w:w="15888" w:type="dxa"/>
          <w:trHeight w:val="318"/>
        </w:trPr>
        <w:tc>
          <w:tcPr>
            <w:tcW w:w="201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  <w:r w:rsidRPr="004C235C">
              <w:br w:type="page"/>
            </w:r>
            <w:r w:rsidRPr="004C235C">
              <w:rPr>
                <w:sz w:val="24"/>
              </w:rPr>
              <w:t>4.  Проведення поточного ремонту та утримання в належному стані об’єктів благоустрою та  їх частин</w:t>
            </w: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4C235C" w:rsidRDefault="0013016D" w:rsidP="00B16AFE">
            <w:pPr>
              <w:contextualSpacing/>
              <w:jc w:val="both"/>
              <w:rPr>
                <w:sz w:val="24"/>
              </w:rPr>
            </w:pPr>
            <w:r w:rsidRPr="004C235C">
              <w:rPr>
                <w:sz w:val="24"/>
              </w:rPr>
              <w:t>4.1. Поточний ремонт автобусних зупинок</w:t>
            </w:r>
          </w:p>
        </w:tc>
        <w:tc>
          <w:tcPr>
            <w:tcW w:w="1435" w:type="dxa"/>
            <w:gridSpan w:val="4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70,000</w:t>
            </w:r>
          </w:p>
        </w:tc>
        <w:tc>
          <w:tcPr>
            <w:tcW w:w="1424" w:type="dxa"/>
            <w:gridSpan w:val="5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722F7F">
              <w:rPr>
                <w:lang w:val="uk-UA" w:eastAsia="ru-RU"/>
              </w:rPr>
              <w:t>85,193</w:t>
            </w:r>
          </w:p>
        </w:tc>
        <w:tc>
          <w:tcPr>
            <w:tcW w:w="1418" w:type="dxa"/>
            <w:gridSpan w:val="4"/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300,000</w:t>
            </w:r>
          </w:p>
        </w:tc>
        <w:tc>
          <w:tcPr>
            <w:tcW w:w="1421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УЖКГ РМР</w:t>
            </w:r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2023 –</w:t>
            </w:r>
          </w:p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2025</w:t>
            </w:r>
            <w:r>
              <w:rPr>
                <w:sz w:val="24"/>
              </w:rPr>
              <w:t xml:space="preserve"> </w:t>
            </w:r>
            <w:r w:rsidRPr="004C235C">
              <w:rPr>
                <w:sz w:val="24"/>
              </w:rPr>
              <w:t>роки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Б</w:t>
            </w:r>
            <w:r w:rsidRPr="004C235C">
              <w:rPr>
                <w:bCs/>
                <w:sz w:val="24"/>
              </w:rPr>
              <w:t>юджет</w:t>
            </w:r>
            <w:r>
              <w:rPr>
                <w:bCs/>
                <w:sz w:val="24"/>
              </w:rPr>
              <w:t xml:space="preserve"> Роменської МТГ</w:t>
            </w:r>
          </w:p>
        </w:tc>
        <w:tc>
          <w:tcPr>
            <w:tcW w:w="1986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Збереження та підтримання в належному стані об’єктів благоустрою та їх частин</w:t>
            </w:r>
          </w:p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562"/>
        </w:trPr>
        <w:tc>
          <w:tcPr>
            <w:tcW w:w="201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  <w:highlight w:val="yellow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4C235C" w:rsidRDefault="0013016D" w:rsidP="00B16AFE">
            <w:pPr>
              <w:contextualSpacing/>
              <w:jc w:val="both"/>
              <w:rPr>
                <w:sz w:val="24"/>
              </w:rPr>
            </w:pPr>
            <w:r w:rsidRPr="004C235C">
              <w:rPr>
                <w:sz w:val="24"/>
              </w:rPr>
              <w:t>4.2. Поточний ремонт ливневих каналізацій</w:t>
            </w:r>
          </w:p>
        </w:tc>
        <w:tc>
          <w:tcPr>
            <w:tcW w:w="1435" w:type="dxa"/>
            <w:gridSpan w:val="4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190,000</w:t>
            </w:r>
          </w:p>
        </w:tc>
        <w:tc>
          <w:tcPr>
            <w:tcW w:w="1424" w:type="dxa"/>
            <w:gridSpan w:val="5"/>
            <w:vAlign w:val="center"/>
          </w:tcPr>
          <w:p w:rsidR="0013016D" w:rsidRPr="001B4550" w:rsidRDefault="0013016D" w:rsidP="00B16AFE">
            <w:pPr>
              <w:pStyle w:val="a6"/>
              <w:ind w:firstLine="0"/>
              <w:contextualSpacing/>
              <w:jc w:val="center"/>
              <w:rPr>
                <w:lang w:val="uk-UA" w:eastAsia="ru-RU"/>
              </w:rPr>
            </w:pPr>
            <w:r w:rsidRPr="00722F7F">
              <w:rPr>
                <w:lang w:val="uk-UA" w:eastAsia="ru-RU"/>
              </w:rPr>
              <w:t>188,924</w:t>
            </w:r>
          </w:p>
        </w:tc>
        <w:tc>
          <w:tcPr>
            <w:tcW w:w="1418" w:type="dxa"/>
            <w:gridSpan w:val="4"/>
            <w:vAlign w:val="center"/>
          </w:tcPr>
          <w:p w:rsidR="0013016D" w:rsidRPr="001B4550" w:rsidRDefault="0013016D" w:rsidP="00B16AFE">
            <w:pPr>
              <w:pStyle w:val="a6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190,000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68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  <w:highlight w:val="yellow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4C235C" w:rsidRDefault="0013016D" w:rsidP="00B16AFE">
            <w:pPr>
              <w:contextualSpacing/>
              <w:jc w:val="both"/>
              <w:rPr>
                <w:sz w:val="24"/>
              </w:rPr>
            </w:pPr>
            <w:r w:rsidRPr="004C235C">
              <w:rPr>
                <w:sz w:val="24"/>
              </w:rPr>
              <w:t>4.3. Поточний ремонт контейнерних майданчиків</w:t>
            </w:r>
          </w:p>
        </w:tc>
        <w:tc>
          <w:tcPr>
            <w:tcW w:w="1435" w:type="dxa"/>
            <w:gridSpan w:val="4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224,000</w:t>
            </w:r>
          </w:p>
        </w:tc>
        <w:tc>
          <w:tcPr>
            <w:tcW w:w="1424" w:type="dxa"/>
            <w:gridSpan w:val="5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</w:t>
            </w:r>
            <w:r w:rsidRPr="001B4550">
              <w:rPr>
                <w:lang w:val="uk-UA" w:eastAsia="ru-RU"/>
              </w:rPr>
              <w:t>00,000</w:t>
            </w:r>
          </w:p>
        </w:tc>
        <w:tc>
          <w:tcPr>
            <w:tcW w:w="1418" w:type="dxa"/>
            <w:gridSpan w:val="4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300,000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68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  <w:highlight w:val="yellow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4C235C" w:rsidRDefault="0013016D" w:rsidP="00B16AFE">
            <w:pPr>
              <w:contextualSpacing/>
              <w:jc w:val="both"/>
              <w:rPr>
                <w:sz w:val="24"/>
              </w:rPr>
            </w:pPr>
            <w:r w:rsidRPr="004C235C">
              <w:rPr>
                <w:sz w:val="24"/>
              </w:rPr>
              <w:t>4.4. Поточний ремонт пам’ятників</w:t>
            </w:r>
          </w:p>
        </w:tc>
        <w:tc>
          <w:tcPr>
            <w:tcW w:w="1435" w:type="dxa"/>
            <w:gridSpan w:val="4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41,549</w:t>
            </w:r>
          </w:p>
        </w:tc>
        <w:tc>
          <w:tcPr>
            <w:tcW w:w="1424" w:type="dxa"/>
            <w:gridSpan w:val="5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500,000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348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  <w:highlight w:val="yellow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4C235C" w:rsidRDefault="0013016D" w:rsidP="00B16AFE">
            <w:pPr>
              <w:contextualSpacing/>
              <w:jc w:val="both"/>
              <w:rPr>
                <w:sz w:val="24"/>
              </w:rPr>
            </w:pPr>
            <w:r w:rsidRPr="004C235C">
              <w:rPr>
                <w:sz w:val="24"/>
              </w:rPr>
              <w:t>4.5. Поточний ремонт мостів</w:t>
            </w:r>
          </w:p>
        </w:tc>
        <w:tc>
          <w:tcPr>
            <w:tcW w:w="1435" w:type="dxa"/>
            <w:gridSpan w:val="4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80,000</w:t>
            </w:r>
          </w:p>
        </w:tc>
        <w:tc>
          <w:tcPr>
            <w:tcW w:w="1424" w:type="dxa"/>
            <w:gridSpan w:val="5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722F7F">
              <w:rPr>
                <w:lang w:val="uk-UA" w:eastAsia="ru-RU"/>
              </w:rPr>
              <w:t>24,429</w:t>
            </w:r>
          </w:p>
        </w:tc>
        <w:tc>
          <w:tcPr>
            <w:tcW w:w="1418" w:type="dxa"/>
            <w:gridSpan w:val="4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1B4550">
              <w:rPr>
                <w:lang w:val="uk-UA" w:eastAsia="ru-RU"/>
              </w:rPr>
              <w:t>10</w:t>
            </w:r>
            <w:r>
              <w:rPr>
                <w:lang w:val="uk-UA" w:eastAsia="ru-RU"/>
              </w:rPr>
              <w:t>0</w:t>
            </w:r>
            <w:r w:rsidRPr="001B4550">
              <w:rPr>
                <w:lang w:val="uk-UA" w:eastAsia="ru-RU"/>
              </w:rPr>
              <w:t>,000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693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  <w:highlight w:val="yellow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4C235C" w:rsidRDefault="0013016D" w:rsidP="00B16AFE">
            <w:pPr>
              <w:contextualSpacing/>
              <w:jc w:val="both"/>
              <w:rPr>
                <w:sz w:val="24"/>
              </w:rPr>
            </w:pPr>
            <w:r w:rsidRPr="00AF0A41">
              <w:rPr>
                <w:color w:val="000000"/>
                <w:sz w:val="24"/>
              </w:rPr>
              <w:t>4.6. Поточний ремонт об’єктів дорожньо-транспортної мережі</w:t>
            </w:r>
          </w:p>
        </w:tc>
        <w:tc>
          <w:tcPr>
            <w:tcW w:w="1435" w:type="dxa"/>
            <w:gridSpan w:val="4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142,485</w:t>
            </w:r>
          </w:p>
        </w:tc>
        <w:tc>
          <w:tcPr>
            <w:tcW w:w="1424" w:type="dxa"/>
            <w:gridSpan w:val="5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32,989</w:t>
            </w:r>
          </w:p>
        </w:tc>
        <w:tc>
          <w:tcPr>
            <w:tcW w:w="1418" w:type="dxa"/>
            <w:gridSpan w:val="4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200,000</w:t>
            </w:r>
          </w:p>
        </w:tc>
        <w:tc>
          <w:tcPr>
            <w:tcW w:w="1421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165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  <w:highlight w:val="yellow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4C235C" w:rsidRDefault="0013016D" w:rsidP="00B16AFE">
            <w:pPr>
              <w:contextualSpacing/>
              <w:jc w:val="both"/>
              <w:rPr>
                <w:sz w:val="24"/>
              </w:rPr>
            </w:pPr>
            <w:r w:rsidRPr="004C235C">
              <w:rPr>
                <w:sz w:val="24"/>
              </w:rPr>
              <w:t>4.7. Поточний ремонт малих архітектурних споруд</w:t>
            </w:r>
          </w:p>
        </w:tc>
        <w:tc>
          <w:tcPr>
            <w:tcW w:w="1435" w:type="dxa"/>
            <w:gridSpan w:val="4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49,500</w:t>
            </w:r>
          </w:p>
        </w:tc>
        <w:tc>
          <w:tcPr>
            <w:tcW w:w="1424" w:type="dxa"/>
            <w:gridSpan w:val="5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31,408</w:t>
            </w:r>
          </w:p>
        </w:tc>
        <w:tc>
          <w:tcPr>
            <w:tcW w:w="1418" w:type="dxa"/>
            <w:gridSpan w:val="4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100,000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637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  <w:highlight w:val="yellow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4C235C" w:rsidRDefault="0013016D" w:rsidP="00B16AFE">
            <w:pPr>
              <w:contextualSpacing/>
              <w:jc w:val="both"/>
              <w:rPr>
                <w:sz w:val="24"/>
              </w:rPr>
            </w:pPr>
            <w:r w:rsidRPr="004C235C">
              <w:rPr>
                <w:sz w:val="24"/>
              </w:rPr>
              <w:t>4.8. Поточний ремонт колесовідбійних брусів</w:t>
            </w:r>
          </w:p>
        </w:tc>
        <w:tc>
          <w:tcPr>
            <w:tcW w:w="1435" w:type="dxa"/>
            <w:gridSpan w:val="4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53,713</w:t>
            </w:r>
          </w:p>
        </w:tc>
        <w:tc>
          <w:tcPr>
            <w:tcW w:w="1424" w:type="dxa"/>
            <w:gridSpan w:val="5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1B4550">
              <w:rPr>
                <w:lang w:val="uk-UA" w:eastAsia="ru-RU"/>
              </w:rPr>
              <w:t>81,600</w:t>
            </w:r>
          </w:p>
        </w:tc>
        <w:tc>
          <w:tcPr>
            <w:tcW w:w="1418" w:type="dxa"/>
            <w:gridSpan w:val="4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220,000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83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  <w:highlight w:val="yellow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96484B" w:rsidRDefault="0013016D" w:rsidP="00B16AFE">
            <w:pPr>
              <w:contextualSpacing/>
              <w:jc w:val="both"/>
              <w:rPr>
                <w:sz w:val="24"/>
              </w:rPr>
            </w:pPr>
            <w:r w:rsidRPr="0096484B">
              <w:rPr>
                <w:sz w:val="24"/>
              </w:rPr>
              <w:t>4.9. Поточний ремонт дитячих майданчиків</w:t>
            </w:r>
          </w:p>
        </w:tc>
        <w:tc>
          <w:tcPr>
            <w:tcW w:w="1435" w:type="dxa"/>
            <w:gridSpan w:val="4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39,798</w:t>
            </w:r>
          </w:p>
        </w:tc>
        <w:tc>
          <w:tcPr>
            <w:tcW w:w="1424" w:type="dxa"/>
            <w:gridSpan w:val="5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</w:t>
            </w:r>
            <w:r w:rsidRPr="001B4550">
              <w:rPr>
                <w:lang w:val="uk-UA" w:eastAsia="ru-RU"/>
              </w:rPr>
              <w:t>0,000</w:t>
            </w:r>
          </w:p>
        </w:tc>
        <w:tc>
          <w:tcPr>
            <w:tcW w:w="1418" w:type="dxa"/>
            <w:gridSpan w:val="4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150,000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37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  <w:highlight w:val="yellow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96484B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96484B">
              <w:rPr>
                <w:sz w:val="24"/>
              </w:rPr>
              <w:t xml:space="preserve">4.10. Поточний ремонт в’їзних стел </w:t>
            </w:r>
          </w:p>
        </w:tc>
        <w:tc>
          <w:tcPr>
            <w:tcW w:w="1435" w:type="dxa"/>
            <w:gridSpan w:val="4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  <w:r w:rsidRPr="001B4550">
              <w:rPr>
                <w:sz w:val="24"/>
                <w:lang w:eastAsia="en-US"/>
              </w:rPr>
              <w:t>73,510</w:t>
            </w:r>
          </w:p>
        </w:tc>
        <w:tc>
          <w:tcPr>
            <w:tcW w:w="1424" w:type="dxa"/>
            <w:gridSpan w:val="5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100,000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37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  <w:highlight w:val="yellow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E27BE5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E27BE5">
              <w:rPr>
                <w:sz w:val="24"/>
              </w:rPr>
              <w:t>4.1</w:t>
            </w:r>
            <w:r>
              <w:rPr>
                <w:sz w:val="24"/>
              </w:rPr>
              <w:t>1</w:t>
            </w:r>
            <w:r w:rsidRPr="00E27BE5">
              <w:rPr>
                <w:sz w:val="24"/>
              </w:rPr>
              <w:t xml:space="preserve">. </w:t>
            </w:r>
            <w:r w:rsidRPr="00074C08">
              <w:rPr>
                <w:sz w:val="24"/>
              </w:rPr>
              <w:t>Поточний ремонт фонтану в парку ім. Т.Г. Шевченка в м. Ромни Сумської області</w:t>
            </w:r>
          </w:p>
        </w:tc>
        <w:tc>
          <w:tcPr>
            <w:tcW w:w="1435" w:type="dxa"/>
            <w:gridSpan w:val="4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  <w:r w:rsidRPr="001B4550">
              <w:rPr>
                <w:sz w:val="24"/>
                <w:lang w:eastAsia="en-US"/>
              </w:rPr>
              <w:t>43,956</w:t>
            </w:r>
          </w:p>
        </w:tc>
        <w:tc>
          <w:tcPr>
            <w:tcW w:w="1424" w:type="dxa"/>
            <w:gridSpan w:val="5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24,121</w:t>
            </w:r>
          </w:p>
        </w:tc>
        <w:tc>
          <w:tcPr>
            <w:tcW w:w="1418" w:type="dxa"/>
            <w:gridSpan w:val="4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100,000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37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  <w:highlight w:val="yellow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5E2CE1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5E2CE1">
              <w:rPr>
                <w:sz w:val="24"/>
              </w:rPr>
              <w:t>4.1</w:t>
            </w:r>
            <w:r>
              <w:rPr>
                <w:sz w:val="24"/>
              </w:rPr>
              <w:t>2</w:t>
            </w:r>
            <w:r w:rsidRPr="005E2CE1">
              <w:rPr>
                <w:sz w:val="24"/>
              </w:rPr>
              <w:t>. Поточний ремонт пішохідних доріжок з встановленням лавочок та урн  в парку ім. Т.Г. Шевченка в м. Ромни Сумської області</w:t>
            </w:r>
          </w:p>
        </w:tc>
        <w:tc>
          <w:tcPr>
            <w:tcW w:w="1435" w:type="dxa"/>
            <w:gridSpan w:val="4"/>
            <w:vAlign w:val="center"/>
          </w:tcPr>
          <w:p w:rsidR="0013016D" w:rsidRPr="005E2CE1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98,587</w:t>
            </w:r>
          </w:p>
        </w:tc>
        <w:tc>
          <w:tcPr>
            <w:tcW w:w="1424" w:type="dxa"/>
            <w:gridSpan w:val="5"/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45,600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710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  <w:highlight w:val="yellow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E27BE5" w:rsidRDefault="0013016D" w:rsidP="00B16AFE">
            <w:pPr>
              <w:contextualSpacing/>
              <w:jc w:val="both"/>
              <w:rPr>
                <w:sz w:val="24"/>
              </w:rPr>
            </w:pPr>
            <w:r w:rsidRPr="00E27BE5">
              <w:rPr>
                <w:sz w:val="24"/>
              </w:rPr>
              <w:t>4.1</w:t>
            </w:r>
            <w:r>
              <w:rPr>
                <w:sz w:val="24"/>
              </w:rPr>
              <w:t>3</w:t>
            </w:r>
            <w:r w:rsidRPr="00E27BE5">
              <w:rPr>
                <w:sz w:val="24"/>
              </w:rPr>
              <w:t xml:space="preserve">. </w:t>
            </w:r>
            <w:r w:rsidRPr="007A7802">
              <w:rPr>
                <w:sz w:val="24"/>
              </w:rPr>
              <w:t xml:space="preserve">Поточний ремонт лежачих поліцейських </w:t>
            </w:r>
          </w:p>
        </w:tc>
        <w:tc>
          <w:tcPr>
            <w:tcW w:w="1435" w:type="dxa"/>
            <w:gridSpan w:val="4"/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89,499</w:t>
            </w:r>
          </w:p>
        </w:tc>
        <w:tc>
          <w:tcPr>
            <w:tcW w:w="1424" w:type="dxa"/>
            <w:gridSpan w:val="5"/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100,000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141"/>
        </w:trPr>
        <w:tc>
          <w:tcPr>
            <w:tcW w:w="1530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Продовження додатку</w:t>
            </w:r>
          </w:p>
        </w:tc>
      </w:tr>
      <w:tr w:rsidR="0013016D" w:rsidRPr="004C235C" w:rsidTr="00B16AFE">
        <w:trPr>
          <w:gridAfter w:val="8"/>
          <w:wAfter w:w="15888" w:type="dxa"/>
          <w:trHeight w:val="278"/>
        </w:trPr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1</w:t>
            </w: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2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3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jc w:val="left"/>
              <w:rPr>
                <w:bCs/>
                <w:lang w:val="uk-UA" w:eastAsia="ru-RU"/>
              </w:rPr>
            </w:pPr>
            <w:r w:rsidRPr="004C235C">
              <w:rPr>
                <w:bCs/>
                <w:lang w:val="uk-UA" w:eastAsia="ru-RU"/>
              </w:rPr>
              <w:t>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jc w:val="left"/>
              <w:rPr>
                <w:bCs/>
                <w:lang w:val="uk-UA" w:eastAsia="ru-RU"/>
              </w:rPr>
            </w:pPr>
            <w:r w:rsidRPr="004C235C">
              <w:rPr>
                <w:bCs/>
                <w:lang w:val="uk-UA" w:eastAsia="ru-RU"/>
              </w:rPr>
              <w:t>5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8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9</w:t>
            </w:r>
          </w:p>
        </w:tc>
      </w:tr>
      <w:tr w:rsidR="0013016D" w:rsidRPr="004C235C" w:rsidTr="00B16AFE">
        <w:trPr>
          <w:gridAfter w:val="8"/>
          <w:wAfter w:w="15888" w:type="dxa"/>
          <w:trHeight w:val="514"/>
        </w:trPr>
        <w:tc>
          <w:tcPr>
            <w:tcW w:w="2014" w:type="dxa"/>
            <w:gridSpan w:val="4"/>
            <w:vMerge w:val="restart"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E27BE5" w:rsidRDefault="0013016D" w:rsidP="00B16AFE">
            <w:pPr>
              <w:contextualSpacing/>
              <w:jc w:val="both"/>
              <w:rPr>
                <w:sz w:val="24"/>
              </w:rPr>
            </w:pPr>
            <w:r w:rsidRPr="001B4550">
              <w:rPr>
                <w:sz w:val="24"/>
              </w:rPr>
              <w:t>4.14. Послуги зі встановлення лавок та урн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  <w:r w:rsidRPr="001B4550">
              <w:rPr>
                <w:sz w:val="24"/>
                <w:lang w:eastAsia="en-US"/>
              </w:rPr>
              <w:t>28,436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38,400</w:t>
            </w:r>
          </w:p>
        </w:tc>
        <w:tc>
          <w:tcPr>
            <w:tcW w:w="1421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586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1B4550">
              <w:rPr>
                <w:sz w:val="24"/>
              </w:rPr>
              <w:t>4.15. Послуги зі встановлення дитячих майданчиків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  <w:r w:rsidRPr="001B4550">
              <w:rPr>
                <w:sz w:val="24"/>
                <w:lang w:eastAsia="en-US"/>
              </w:rPr>
              <w:t>30,160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96,000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586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1B4550">
              <w:rPr>
                <w:sz w:val="24"/>
              </w:rPr>
              <w:t>4.16. Послуги зі встановлення пам’ятних стел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  <w:r w:rsidRPr="001B4550">
              <w:rPr>
                <w:sz w:val="24"/>
                <w:lang w:eastAsia="en-US"/>
              </w:rPr>
              <w:t>30,000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586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265BAB">
              <w:rPr>
                <w:sz w:val="24"/>
              </w:rPr>
              <w:t>4.17. Послуги зі встановлення вазонів для квітів та укладання плитки біля пам’ятних стел по бульвару Шевченка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53,500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99,000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586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265BAB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722F7F">
              <w:rPr>
                <w:sz w:val="24"/>
              </w:rPr>
              <w:t>4.18. Поточний ремонт прилеглої території до пам'ятника голодомору по вул. Залізнична, 143 в м. Ромни Сумської області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722F7F">
              <w:rPr>
                <w:lang w:val="uk-UA"/>
              </w:rPr>
              <w:t>14,119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697"/>
        </w:trPr>
        <w:tc>
          <w:tcPr>
            <w:tcW w:w="2014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  <w:highlight w:val="yellow"/>
              </w:rPr>
            </w:pPr>
            <w:r w:rsidRPr="004C235C">
              <w:rPr>
                <w:sz w:val="24"/>
              </w:rPr>
              <w:t>5. Забезпечення утримання в належному стані водної акваторії місця масового відпочинку</w:t>
            </w: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both"/>
              <w:rPr>
                <w:sz w:val="24"/>
              </w:rPr>
            </w:pPr>
            <w:r w:rsidRPr="001B4550">
              <w:rPr>
                <w:sz w:val="24"/>
                <w:lang w:val="ru-RU"/>
              </w:rPr>
              <w:t>5</w:t>
            </w:r>
            <w:r w:rsidRPr="001B4550">
              <w:rPr>
                <w:sz w:val="24"/>
              </w:rPr>
              <w:t>.1. Перевірка та обстеження водної акваторії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41,487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42,923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62,201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УЖКГ РМР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2023 –</w:t>
            </w:r>
          </w:p>
          <w:p w:rsidR="0013016D" w:rsidRPr="004C235C" w:rsidRDefault="0013016D" w:rsidP="00B16AFE">
            <w:pPr>
              <w:spacing w:line="216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2025</w:t>
            </w:r>
          </w:p>
          <w:p w:rsidR="0013016D" w:rsidRPr="004C235C" w:rsidRDefault="0013016D" w:rsidP="00B16AFE">
            <w:pPr>
              <w:spacing w:line="216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роки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Б</w:t>
            </w:r>
            <w:r w:rsidRPr="004C235C">
              <w:rPr>
                <w:bCs/>
                <w:sz w:val="24"/>
              </w:rPr>
              <w:t>юджет</w:t>
            </w:r>
            <w:r>
              <w:rPr>
                <w:bCs/>
                <w:sz w:val="24"/>
              </w:rPr>
              <w:t xml:space="preserve"> Роменської МТГ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Забезпечення безпечного перебування у місцях масового відпочинку на воді</w:t>
            </w:r>
          </w:p>
        </w:tc>
      </w:tr>
      <w:tr w:rsidR="0013016D" w:rsidRPr="004C235C" w:rsidTr="00B16AFE">
        <w:trPr>
          <w:gridAfter w:val="8"/>
          <w:wAfter w:w="15888" w:type="dxa"/>
          <w:trHeight w:val="697"/>
        </w:trPr>
        <w:tc>
          <w:tcPr>
            <w:tcW w:w="201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  <w:r w:rsidRPr="004C235C">
              <w:rPr>
                <w:sz w:val="24"/>
              </w:rPr>
              <w:t>6. Забезпечення належного стану доріг та тротуарів громади для безпечного руху транспорту та пішоходів</w:t>
            </w: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4C235C" w:rsidRDefault="0013016D" w:rsidP="00B16AFE">
            <w:pPr>
              <w:contextualSpacing/>
              <w:jc w:val="both"/>
              <w:rPr>
                <w:sz w:val="24"/>
              </w:rPr>
            </w:pPr>
            <w:r w:rsidRPr="00E27BE5">
              <w:rPr>
                <w:sz w:val="24"/>
              </w:rPr>
              <w:t xml:space="preserve">6.1. </w:t>
            </w:r>
            <w:r>
              <w:rPr>
                <w:sz w:val="24"/>
              </w:rPr>
              <w:t>П</w:t>
            </w:r>
            <w:r w:rsidRPr="00E27BE5">
              <w:rPr>
                <w:sz w:val="24"/>
              </w:rPr>
              <w:t>оточний ремонт дорожнього покриття вулиць комунальної власності Роменської міської територіальної громади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  <w:r w:rsidRPr="00E27BE5">
              <w:rPr>
                <w:sz w:val="24"/>
              </w:rPr>
              <w:t>1</w:t>
            </w:r>
            <w:r>
              <w:rPr>
                <w:sz w:val="24"/>
              </w:rPr>
              <w:t xml:space="preserve"> 111,221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УЖКГ РМР</w:t>
            </w:r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2023 –</w:t>
            </w:r>
          </w:p>
          <w:p w:rsidR="0013016D" w:rsidRPr="004C235C" w:rsidRDefault="0013016D" w:rsidP="00B16AFE">
            <w:pPr>
              <w:spacing w:line="216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2025</w:t>
            </w:r>
          </w:p>
          <w:p w:rsidR="0013016D" w:rsidRPr="004C235C" w:rsidRDefault="0013016D" w:rsidP="00B16AFE">
            <w:pPr>
              <w:spacing w:line="216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роки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Б</w:t>
            </w:r>
            <w:r w:rsidRPr="004C235C">
              <w:rPr>
                <w:bCs/>
                <w:sz w:val="24"/>
              </w:rPr>
              <w:t>юджет</w:t>
            </w:r>
            <w:r>
              <w:rPr>
                <w:bCs/>
                <w:sz w:val="24"/>
              </w:rPr>
              <w:t xml:space="preserve"> Роменської МТГ</w:t>
            </w:r>
          </w:p>
        </w:tc>
        <w:tc>
          <w:tcPr>
            <w:tcW w:w="1986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Покращення дорожньо-транспортної мережі</w:t>
            </w:r>
          </w:p>
        </w:tc>
      </w:tr>
      <w:tr w:rsidR="0013016D" w:rsidRPr="004C235C" w:rsidTr="00B16AFE">
        <w:trPr>
          <w:gridAfter w:val="8"/>
          <w:wAfter w:w="15888" w:type="dxa"/>
          <w:trHeight w:val="697"/>
        </w:trPr>
        <w:tc>
          <w:tcPr>
            <w:tcW w:w="201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E27BE5" w:rsidRDefault="0013016D" w:rsidP="00B16AFE">
            <w:pPr>
              <w:contextualSpacing/>
              <w:jc w:val="both"/>
              <w:rPr>
                <w:sz w:val="24"/>
              </w:rPr>
            </w:pPr>
            <w:r w:rsidRPr="00E27BE5">
              <w:rPr>
                <w:sz w:val="24"/>
              </w:rPr>
              <w:t>6.</w:t>
            </w:r>
            <w:r>
              <w:rPr>
                <w:sz w:val="24"/>
              </w:rPr>
              <w:t>2</w:t>
            </w:r>
            <w:r w:rsidRPr="00E27BE5">
              <w:rPr>
                <w:sz w:val="24"/>
              </w:rPr>
              <w:t>. Технічний нагляд за виконанням будівельно-монтажних робіт по об’єкту: «</w:t>
            </w:r>
            <w:r>
              <w:rPr>
                <w:sz w:val="24"/>
              </w:rPr>
              <w:t xml:space="preserve">Поточний </w:t>
            </w:r>
            <w:r w:rsidRPr="00E27BE5">
              <w:rPr>
                <w:sz w:val="24"/>
              </w:rPr>
              <w:t>ремонт дорожнього покриття вулиць комунальної власності Роменської міської територіально</w:t>
            </w:r>
            <w:r>
              <w:rPr>
                <w:sz w:val="24"/>
              </w:rPr>
              <w:t>ї громади</w:t>
            </w:r>
            <w:r w:rsidRPr="00E27BE5">
              <w:rPr>
                <w:sz w:val="24"/>
              </w:rPr>
              <w:t>»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14,245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68"/>
        </w:trPr>
        <w:tc>
          <w:tcPr>
            <w:tcW w:w="1530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jc w:val="right"/>
              <w:rPr>
                <w:sz w:val="24"/>
              </w:rPr>
            </w:pPr>
            <w:r>
              <w:rPr>
                <w:bCs/>
                <w:sz w:val="24"/>
              </w:rPr>
              <w:lastRenderedPageBreak/>
              <w:t>Продовження додатку</w:t>
            </w:r>
          </w:p>
        </w:tc>
      </w:tr>
      <w:tr w:rsidR="0013016D" w:rsidRPr="004C235C" w:rsidTr="00B16AFE">
        <w:trPr>
          <w:gridAfter w:val="8"/>
          <w:wAfter w:w="15888" w:type="dxa"/>
          <w:trHeight w:val="272"/>
        </w:trPr>
        <w:tc>
          <w:tcPr>
            <w:tcW w:w="2014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1</w:t>
            </w: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2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3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jc w:val="left"/>
              <w:rPr>
                <w:bCs/>
                <w:lang w:val="uk-UA" w:eastAsia="ru-RU"/>
              </w:rPr>
            </w:pPr>
            <w:r w:rsidRPr="004C235C">
              <w:rPr>
                <w:bCs/>
                <w:lang w:val="uk-UA" w:eastAsia="ru-RU"/>
              </w:rPr>
              <w:t>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jc w:val="left"/>
              <w:rPr>
                <w:bCs/>
                <w:lang w:val="uk-UA" w:eastAsia="ru-RU"/>
              </w:rPr>
            </w:pPr>
            <w:r w:rsidRPr="004C235C">
              <w:rPr>
                <w:bCs/>
                <w:lang w:val="uk-UA" w:eastAsia="ru-RU"/>
              </w:rPr>
              <w:t>5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6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7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8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9</w:t>
            </w:r>
          </w:p>
        </w:tc>
      </w:tr>
      <w:tr w:rsidR="0013016D" w:rsidRPr="004C235C" w:rsidTr="00B16AFE">
        <w:trPr>
          <w:gridAfter w:val="8"/>
          <w:wAfter w:w="15888" w:type="dxa"/>
          <w:trHeight w:val="845"/>
        </w:trPr>
        <w:tc>
          <w:tcPr>
            <w:tcW w:w="2014" w:type="dxa"/>
            <w:gridSpan w:val="4"/>
            <w:vMerge w:val="restart"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E27BE5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6.3. П</w:t>
            </w:r>
            <w:r w:rsidRPr="00E27BE5">
              <w:rPr>
                <w:sz w:val="24"/>
              </w:rPr>
              <w:t>оточний ремонт дорожнього покриття вулиць комунальної власності Роменської міської територіальної громади) (дрібний)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1 097,785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208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E27BE5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6.4</w:t>
            </w:r>
            <w:r w:rsidRPr="00E27BE5">
              <w:rPr>
                <w:sz w:val="24"/>
              </w:rPr>
              <w:t>. Технічний нагляд за виконанням будівельно-монтажних робіт по об’єкту: «</w:t>
            </w:r>
            <w:r>
              <w:rPr>
                <w:sz w:val="24"/>
              </w:rPr>
              <w:t>П</w:t>
            </w:r>
            <w:r w:rsidRPr="00E27BE5">
              <w:rPr>
                <w:sz w:val="24"/>
              </w:rPr>
              <w:t>оточний ремонт дорожнього покриття вулиць комунальної власності Роменської міської територіальної громади (дрібний)»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14,364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69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E27BE5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4"/>
              </w:rPr>
            </w:pPr>
            <w:r w:rsidRPr="00E27BE5">
              <w:rPr>
                <w:sz w:val="24"/>
              </w:rPr>
              <w:t xml:space="preserve">6.5. </w:t>
            </w:r>
            <w:r>
              <w:rPr>
                <w:sz w:val="24"/>
              </w:rPr>
              <w:t>Н</w:t>
            </w:r>
            <w:r w:rsidRPr="00E27BE5">
              <w:rPr>
                <w:sz w:val="24"/>
              </w:rPr>
              <w:t>анесення дорожньої розмітки на вулично-дорожню мережу та пішохідні переходи Роменської міської територіальної громади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508,826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1 800,000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69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E27BE5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6.6</w:t>
            </w:r>
            <w:r w:rsidRPr="00E27BE5">
              <w:rPr>
                <w:sz w:val="24"/>
              </w:rPr>
              <w:t>. Технічний нагляд за виконанням будівельно-монтажних робіт по об’єкту: «</w:t>
            </w:r>
            <w:r>
              <w:rPr>
                <w:sz w:val="24"/>
              </w:rPr>
              <w:t>Н</w:t>
            </w:r>
            <w:r w:rsidRPr="00E27BE5">
              <w:rPr>
                <w:sz w:val="24"/>
              </w:rPr>
              <w:t>анесення дорожньої розмітки на вулично-дорожню мережу та пішохідні переходи Роменської</w:t>
            </w:r>
            <w:r>
              <w:rPr>
                <w:sz w:val="24"/>
              </w:rPr>
              <w:t xml:space="preserve"> міської територіальної громади</w:t>
            </w:r>
            <w:r w:rsidRPr="00E27BE5">
              <w:rPr>
                <w:sz w:val="24"/>
              </w:rPr>
              <w:t>»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6,390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36,734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69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E27BE5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4"/>
              </w:rPr>
            </w:pPr>
            <w:r w:rsidRPr="00E27BE5">
              <w:rPr>
                <w:sz w:val="24"/>
              </w:rPr>
              <w:t>6.</w:t>
            </w:r>
            <w:r>
              <w:rPr>
                <w:sz w:val="24"/>
              </w:rPr>
              <w:t>7</w:t>
            </w:r>
            <w:r w:rsidRPr="00E27BE5">
              <w:rPr>
                <w:sz w:val="24"/>
              </w:rPr>
              <w:t xml:space="preserve">. </w:t>
            </w:r>
            <w:r>
              <w:rPr>
                <w:sz w:val="24"/>
              </w:rPr>
              <w:t>П</w:t>
            </w:r>
            <w:r w:rsidRPr="00E27BE5">
              <w:rPr>
                <w:sz w:val="24"/>
              </w:rPr>
              <w:t>оточний ремонт тротуарів в м. Ромни Сумської області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1 273,731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2 000,000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69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E27BE5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6.8</w:t>
            </w:r>
            <w:r w:rsidRPr="00E27BE5">
              <w:rPr>
                <w:sz w:val="24"/>
              </w:rPr>
              <w:t xml:space="preserve">. Технічний нагляд за виконанням </w:t>
            </w:r>
            <w:r>
              <w:rPr>
                <w:sz w:val="24"/>
              </w:rPr>
              <w:t xml:space="preserve">            </w:t>
            </w:r>
            <w:r w:rsidRPr="00E27BE5">
              <w:rPr>
                <w:sz w:val="24"/>
              </w:rPr>
              <w:t xml:space="preserve">будівельно- 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16,445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40,816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78"/>
        </w:trPr>
        <w:tc>
          <w:tcPr>
            <w:tcW w:w="1530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</w:tcPr>
          <w:p w:rsidR="0013016D" w:rsidRPr="004C235C" w:rsidRDefault="0013016D" w:rsidP="00B16AFE">
            <w:pPr>
              <w:ind w:left="9912" w:firstLine="70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</w:t>
            </w:r>
            <w:r w:rsidRPr="004C235C">
              <w:rPr>
                <w:sz w:val="24"/>
              </w:rPr>
              <w:t>Продовження додатку</w:t>
            </w:r>
          </w:p>
        </w:tc>
      </w:tr>
      <w:tr w:rsidR="0013016D" w:rsidRPr="004C235C" w:rsidTr="00B16AFE">
        <w:trPr>
          <w:gridAfter w:val="8"/>
          <w:wAfter w:w="15888" w:type="dxa"/>
          <w:trHeight w:val="269"/>
        </w:trPr>
        <w:tc>
          <w:tcPr>
            <w:tcW w:w="2014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1</w:t>
            </w: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2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3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jc w:val="left"/>
              <w:rPr>
                <w:bCs/>
                <w:lang w:val="uk-UA" w:eastAsia="ru-RU"/>
              </w:rPr>
            </w:pPr>
            <w:r w:rsidRPr="004C235C">
              <w:rPr>
                <w:bCs/>
                <w:lang w:val="uk-UA" w:eastAsia="ru-RU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jc w:val="left"/>
              <w:rPr>
                <w:bCs/>
                <w:lang w:val="uk-UA" w:eastAsia="ru-RU"/>
              </w:rPr>
            </w:pPr>
            <w:r w:rsidRPr="004C235C">
              <w:rPr>
                <w:bCs/>
                <w:lang w:val="uk-UA" w:eastAsia="ru-RU"/>
              </w:rPr>
              <w:t>5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6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7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8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9</w:t>
            </w:r>
          </w:p>
        </w:tc>
      </w:tr>
      <w:tr w:rsidR="0013016D" w:rsidRPr="004C235C" w:rsidTr="00B16AFE">
        <w:trPr>
          <w:gridAfter w:val="8"/>
          <w:wAfter w:w="15888" w:type="dxa"/>
          <w:trHeight w:val="269"/>
        </w:trPr>
        <w:tc>
          <w:tcPr>
            <w:tcW w:w="201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</w:rPr>
            </w:pPr>
            <w:r w:rsidRPr="00E86C3B">
              <w:rPr>
                <w:color w:val="000000"/>
                <w:sz w:val="24"/>
              </w:rPr>
              <w:t>монтажних робіт по об’єкту: «Поточний ремонт тротуарів в м. Ромни Сумської області»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jc w:val="left"/>
              <w:rPr>
                <w:bCs/>
                <w:lang w:val="uk-UA"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jc w:val="left"/>
              <w:rPr>
                <w:bCs/>
                <w:lang w:val="uk-UA" w:eastAsia="ru-RU"/>
              </w:rPr>
            </w:pPr>
          </w:p>
        </w:tc>
        <w:tc>
          <w:tcPr>
            <w:tcW w:w="1421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1692"/>
        </w:trPr>
        <w:tc>
          <w:tcPr>
            <w:tcW w:w="201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FA2B11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  <w:sz w:val="24"/>
              </w:rPr>
            </w:pPr>
            <w:r w:rsidRPr="00FA2B11">
              <w:rPr>
                <w:color w:val="000000"/>
                <w:sz w:val="24"/>
              </w:rPr>
              <w:t>6.9. Поточний ремонт дорожнього покриття вулиць комунальної власності Роменської міської територіальної громади (середній)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FA2B11" w:rsidRDefault="0013016D" w:rsidP="00B16AFE">
            <w:pPr>
              <w:ind w:left="-108" w:right="-108"/>
              <w:contextualSpacing/>
              <w:jc w:val="center"/>
              <w:rPr>
                <w:color w:val="000000"/>
                <w:sz w:val="24"/>
              </w:rPr>
            </w:pPr>
            <w:r w:rsidRPr="00FA2B11">
              <w:rPr>
                <w:color w:val="000000"/>
                <w:sz w:val="24"/>
              </w:rPr>
              <w:t>7244,130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FA2B11" w:rsidRDefault="0013016D" w:rsidP="00B16AFE">
            <w:pPr>
              <w:ind w:left="-108" w:right="-108"/>
              <w:contextualSpacing/>
              <w:jc w:val="center"/>
              <w:rPr>
                <w:color w:val="000000"/>
                <w:sz w:val="24"/>
              </w:rPr>
            </w:pPr>
            <w:r w:rsidRPr="00FA2B11">
              <w:rPr>
                <w:color w:val="000000"/>
                <w:sz w:val="24"/>
              </w:rPr>
              <w:t>522,125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FA2B11" w:rsidRDefault="0013016D" w:rsidP="00B16AFE">
            <w:pPr>
              <w:ind w:left="-108" w:right="-108"/>
              <w:contextualSpacing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3 500,000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69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FA2B11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  <w:sz w:val="24"/>
              </w:rPr>
            </w:pPr>
            <w:r w:rsidRPr="00FA2B11">
              <w:rPr>
                <w:color w:val="000000"/>
                <w:sz w:val="24"/>
              </w:rPr>
              <w:t>6.10. Технічний нагляд за виконанням будівельно-монтажних робіт по об’єкту: «Поточний ремонт дорожнього покриття вулиць комунальної власності Роменської міської територіальної громади (середній)»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FA2B11" w:rsidRDefault="0013016D" w:rsidP="00B16AFE">
            <w:pPr>
              <w:ind w:left="-108" w:right="-108"/>
              <w:contextualSpacing/>
              <w:jc w:val="center"/>
              <w:rPr>
                <w:color w:val="000000"/>
                <w:sz w:val="24"/>
              </w:rPr>
            </w:pPr>
            <w:r w:rsidRPr="00FA2B11">
              <w:rPr>
                <w:color w:val="000000"/>
                <w:sz w:val="24"/>
              </w:rPr>
              <w:t>90,442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FA2B11" w:rsidRDefault="0013016D" w:rsidP="00B16AFE">
            <w:pPr>
              <w:contextualSpacing/>
              <w:jc w:val="center"/>
              <w:rPr>
                <w:color w:val="000000"/>
                <w:sz w:val="24"/>
              </w:rPr>
            </w:pPr>
            <w:r w:rsidRPr="00FA2B11">
              <w:rPr>
                <w:color w:val="000000"/>
                <w:sz w:val="24"/>
              </w:rPr>
              <w:t>6,515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FA2B11" w:rsidRDefault="0013016D" w:rsidP="00B16AFE">
            <w:pPr>
              <w:ind w:left="-108" w:right="-108"/>
              <w:contextualSpacing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163,265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69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AF0A41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  <w:sz w:val="24"/>
              </w:rPr>
            </w:pPr>
            <w:r w:rsidRPr="00AF0A41">
              <w:rPr>
                <w:color w:val="000000"/>
                <w:sz w:val="24"/>
              </w:rPr>
              <w:t>6.11. Поточний ремонт автомобільних доріг місцевого</w:t>
            </w:r>
            <w:r w:rsidRPr="00E86C3B">
              <w:rPr>
                <w:color w:val="000000"/>
                <w:sz w:val="24"/>
              </w:rPr>
              <w:t xml:space="preserve"> </w:t>
            </w:r>
            <w:r w:rsidRPr="00AF0A41">
              <w:rPr>
                <w:color w:val="000000"/>
                <w:sz w:val="24"/>
              </w:rPr>
              <w:t>значення, вулиць і доріг комунальної власності у населених пунктах Роменської міської територіальної громади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AF0A41" w:rsidRDefault="0013016D" w:rsidP="00B16AFE">
            <w:pPr>
              <w:contextualSpacing/>
              <w:jc w:val="center"/>
              <w:rPr>
                <w:color w:val="000000"/>
                <w:sz w:val="24"/>
              </w:rPr>
            </w:pPr>
            <w:r w:rsidRPr="00AF0A41">
              <w:rPr>
                <w:color w:val="000000"/>
                <w:sz w:val="24"/>
              </w:rPr>
              <w:t>3 777,778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AF0A41" w:rsidRDefault="0013016D" w:rsidP="00B16AFE">
            <w:pPr>
              <w:contextualSpacing/>
              <w:jc w:val="center"/>
              <w:rPr>
                <w:color w:val="000000"/>
                <w:sz w:val="24"/>
              </w:rPr>
            </w:pPr>
            <w:r w:rsidRPr="00AF0A41">
              <w:rPr>
                <w:color w:val="000000"/>
                <w:sz w:val="24"/>
              </w:rPr>
              <w:t>3 829,863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AF0A41" w:rsidRDefault="0013016D" w:rsidP="00B16AFE">
            <w:pPr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69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E86C3B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  <w:sz w:val="24"/>
              </w:rPr>
            </w:pPr>
            <w:r w:rsidRPr="00E86C3B">
              <w:rPr>
                <w:color w:val="000000"/>
                <w:sz w:val="24"/>
              </w:rPr>
              <w:t xml:space="preserve">6.12. Технічний нагляд за виконанням будівельно-монтажних робіт по об’єкту: «Поточний ремонт автомобільних доріг місцевого значення, вулиць і доріг комунальної власності у населених пунктах Роменської міської територіальної 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5B14F4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contextualSpacing/>
              <w:jc w:val="center"/>
              <w:rPr>
                <w:sz w:val="24"/>
              </w:rPr>
            </w:pPr>
            <w:r w:rsidRPr="005B14F4">
              <w:rPr>
                <w:sz w:val="24"/>
              </w:rPr>
              <w:t>49,246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5B14F4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contextualSpacing/>
              <w:jc w:val="center"/>
              <w:rPr>
                <w:sz w:val="24"/>
              </w:rPr>
            </w:pPr>
            <w:r w:rsidRPr="005B14F4">
              <w:rPr>
                <w:sz w:val="24"/>
              </w:rPr>
              <w:t>47,462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AF0A41" w:rsidRDefault="0013016D" w:rsidP="00B16AFE">
            <w:pPr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78"/>
        </w:trPr>
        <w:tc>
          <w:tcPr>
            <w:tcW w:w="1530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</w:tcPr>
          <w:p w:rsidR="0013016D" w:rsidRPr="004C235C" w:rsidRDefault="0013016D" w:rsidP="00B16AFE">
            <w:pPr>
              <w:ind w:left="9912" w:firstLine="70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</w:t>
            </w:r>
            <w:r w:rsidRPr="004C235C">
              <w:rPr>
                <w:sz w:val="24"/>
              </w:rPr>
              <w:t>Продовження додатку</w:t>
            </w:r>
          </w:p>
        </w:tc>
      </w:tr>
      <w:tr w:rsidR="0013016D" w:rsidRPr="004C235C" w:rsidTr="00B16AFE">
        <w:trPr>
          <w:gridAfter w:val="8"/>
          <w:wAfter w:w="15888" w:type="dxa"/>
          <w:trHeight w:val="231"/>
        </w:trPr>
        <w:tc>
          <w:tcPr>
            <w:tcW w:w="2014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1</w:t>
            </w: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2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3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jc w:val="left"/>
              <w:rPr>
                <w:bCs/>
                <w:lang w:val="uk-UA" w:eastAsia="ru-RU"/>
              </w:rPr>
            </w:pPr>
            <w:r w:rsidRPr="004C235C">
              <w:rPr>
                <w:bCs/>
                <w:lang w:val="uk-UA" w:eastAsia="ru-RU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jc w:val="left"/>
              <w:rPr>
                <w:bCs/>
                <w:lang w:val="uk-UA" w:eastAsia="ru-RU"/>
              </w:rPr>
            </w:pPr>
            <w:r w:rsidRPr="004C235C">
              <w:rPr>
                <w:bCs/>
                <w:lang w:val="uk-UA" w:eastAsia="ru-RU"/>
              </w:rPr>
              <w:t>5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6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7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8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9</w:t>
            </w:r>
          </w:p>
        </w:tc>
      </w:tr>
      <w:tr w:rsidR="0013016D" w:rsidRPr="004C235C" w:rsidTr="00B16AFE">
        <w:trPr>
          <w:gridAfter w:val="8"/>
          <w:wAfter w:w="15888" w:type="dxa"/>
          <w:trHeight w:val="272"/>
        </w:trPr>
        <w:tc>
          <w:tcPr>
            <w:tcW w:w="2014" w:type="dxa"/>
            <w:gridSpan w:val="4"/>
            <w:vMerge w:val="restart"/>
            <w:shd w:val="clear" w:color="auto" w:fill="auto"/>
          </w:tcPr>
          <w:p w:rsidR="0013016D" w:rsidRPr="001B4550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4B3040">
              <w:rPr>
                <w:sz w:val="24"/>
              </w:rPr>
              <w:t>громади»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1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1122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1B4550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1B4550">
              <w:rPr>
                <w:sz w:val="24"/>
              </w:rPr>
              <w:t>6.13. Послуги по розробці проєктів «Організація безпеки руху та обладнання технічними засобами регулювання вулиць»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ind w:firstLine="0"/>
              <w:contextualSpacing/>
              <w:jc w:val="center"/>
            </w:pPr>
            <w:r w:rsidRPr="001B4550">
              <w:rPr>
                <w:lang w:val="uk-UA"/>
              </w:rPr>
              <w:t>90,000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pStyle w:val="a6"/>
              <w:ind w:firstLine="0"/>
              <w:contextualSpacing/>
              <w:jc w:val="center"/>
            </w:pPr>
            <w:r>
              <w:rPr>
                <w:lang w:val="uk-UA"/>
              </w:rPr>
              <w:t>60,000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1712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E27BE5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E27BE5">
              <w:rPr>
                <w:sz w:val="24"/>
              </w:rPr>
              <w:t>6.1</w:t>
            </w:r>
            <w:r>
              <w:rPr>
                <w:sz w:val="24"/>
              </w:rPr>
              <w:t>4</w:t>
            </w:r>
            <w:r w:rsidRPr="00E27BE5">
              <w:rPr>
                <w:sz w:val="24"/>
              </w:rPr>
              <w:t>. Послуги по розробці проєкту «Організація безпеки руху та обладнання технічними засобами регулювання вулиці Полтавська в м. Ромни Сумської області»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  <w:r w:rsidRPr="00E27BE5">
              <w:rPr>
                <w:sz w:val="24"/>
              </w:rPr>
              <w:t>27,6</w:t>
            </w:r>
            <w:r>
              <w:rPr>
                <w:sz w:val="24"/>
              </w:rPr>
              <w:t>25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1669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E27BE5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6.15</w:t>
            </w:r>
            <w:r w:rsidRPr="00E27BE5">
              <w:rPr>
                <w:sz w:val="24"/>
              </w:rPr>
              <w:t>. Послуги по розробці проєкту «Організація безпеки руху та обладнання технічними засобами регулювання вулиці Героїв Роменщини в м. Ромни Сумської області»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  <w:r w:rsidRPr="00E27BE5">
              <w:rPr>
                <w:sz w:val="24"/>
              </w:rPr>
              <w:t>22,4</w:t>
            </w:r>
            <w:r>
              <w:rPr>
                <w:sz w:val="24"/>
              </w:rPr>
              <w:t>28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1789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E27BE5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E27BE5">
              <w:rPr>
                <w:sz w:val="24"/>
              </w:rPr>
              <w:t>6.1</w:t>
            </w:r>
            <w:r>
              <w:rPr>
                <w:sz w:val="24"/>
              </w:rPr>
              <w:t>6</w:t>
            </w:r>
            <w:r w:rsidRPr="00E27BE5">
              <w:rPr>
                <w:sz w:val="24"/>
              </w:rPr>
              <w:t>. Послуги по розробці проєкту «Організація безпеки руху та обладнання технічними засобами регулювання вулиці Соборна в м. Ромни Сумської області»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  <w:r w:rsidRPr="00E27BE5">
              <w:rPr>
                <w:sz w:val="24"/>
              </w:rPr>
              <w:t>11,2</w:t>
            </w:r>
            <w:r>
              <w:rPr>
                <w:sz w:val="24"/>
              </w:rPr>
              <w:t>14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69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E27BE5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6.17. </w:t>
            </w:r>
            <w:r w:rsidRPr="007F7105">
              <w:rPr>
                <w:sz w:val="24"/>
              </w:rPr>
              <w:t>Послуги по розробці проєкту «Організація безпеки руху та обладнання технічними засобами регулювання вулиці Руденка в м. Ромни Сумської області»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8,900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69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BA143B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6.18</w:t>
            </w:r>
            <w:r w:rsidRPr="00BA143B">
              <w:rPr>
                <w:sz w:val="24"/>
              </w:rPr>
              <w:t xml:space="preserve">. Розробка проектної документації «Організація 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8,900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78"/>
        </w:trPr>
        <w:tc>
          <w:tcPr>
            <w:tcW w:w="1530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</w:t>
            </w:r>
            <w:r w:rsidRPr="004C235C">
              <w:rPr>
                <w:sz w:val="24"/>
              </w:rPr>
              <w:t>Продовження додатку</w:t>
            </w:r>
          </w:p>
        </w:tc>
      </w:tr>
      <w:tr w:rsidR="0013016D" w:rsidRPr="004C235C" w:rsidTr="00B16AFE">
        <w:trPr>
          <w:gridAfter w:val="8"/>
          <w:wAfter w:w="15888" w:type="dxa"/>
          <w:trHeight w:val="269"/>
        </w:trPr>
        <w:tc>
          <w:tcPr>
            <w:tcW w:w="2014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1</w:t>
            </w: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2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3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jc w:val="left"/>
              <w:rPr>
                <w:bCs/>
                <w:lang w:val="uk-UA" w:eastAsia="ru-RU"/>
              </w:rPr>
            </w:pPr>
            <w:r w:rsidRPr="004C235C">
              <w:rPr>
                <w:bCs/>
                <w:lang w:val="uk-UA" w:eastAsia="ru-RU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jc w:val="left"/>
              <w:rPr>
                <w:bCs/>
                <w:lang w:val="uk-UA" w:eastAsia="ru-RU"/>
              </w:rPr>
            </w:pPr>
            <w:r w:rsidRPr="004C235C">
              <w:rPr>
                <w:bCs/>
                <w:lang w:val="uk-UA" w:eastAsia="ru-RU"/>
              </w:rPr>
              <w:t>5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6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7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8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9</w:t>
            </w:r>
          </w:p>
        </w:tc>
      </w:tr>
      <w:tr w:rsidR="0013016D" w:rsidRPr="004C235C" w:rsidTr="00B16AFE">
        <w:trPr>
          <w:gridAfter w:val="8"/>
          <w:wAfter w:w="15888" w:type="dxa"/>
          <w:trHeight w:val="1380"/>
        </w:trPr>
        <w:tc>
          <w:tcPr>
            <w:tcW w:w="2014" w:type="dxa"/>
            <w:gridSpan w:val="4"/>
            <w:vMerge w:val="restart"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BA143B">
              <w:rPr>
                <w:sz w:val="24"/>
              </w:rPr>
              <w:t>дорожнього руху з улаштуванням засобів заспокоєння в районі школи № 2 по вул. Соборна в м. Ромни Сумської області»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1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1380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BA143B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6.19</w:t>
            </w:r>
            <w:r w:rsidRPr="00E27BE5">
              <w:rPr>
                <w:sz w:val="24"/>
              </w:rPr>
              <w:t xml:space="preserve">. </w:t>
            </w:r>
            <w:r w:rsidRPr="00074C08">
              <w:rPr>
                <w:sz w:val="24"/>
              </w:rPr>
              <w:t>Послуги зі встановлення обладнання для регулювання дорожнього руху ("фігурка школяра") в м. Ромни Сумської області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BA143B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30,000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69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117645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6.20. </w:t>
            </w:r>
            <w:r w:rsidRPr="001D6A18">
              <w:rPr>
                <w:sz w:val="24"/>
              </w:rPr>
              <w:t>Поточний ремонт дорожнього покриття вул. Пригородська м. Ромни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117645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Pr="00117645">
              <w:rPr>
                <w:sz w:val="24"/>
              </w:rPr>
              <w:t>0,0</w:t>
            </w:r>
            <w:r>
              <w:rPr>
                <w:sz w:val="24"/>
              </w:rPr>
              <w:t>00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69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BA143B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BA143B">
              <w:rPr>
                <w:sz w:val="24"/>
              </w:rPr>
              <w:t>6.21. Поточний ремонт дороги зі встановленням колесовідбійних брусів по вул. Гостиннодвірська в м. Ромни Сумської області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BA143B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25,990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69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BA143B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BA143B">
              <w:rPr>
                <w:sz w:val="24"/>
              </w:rPr>
              <w:t>6.22. Поточний ремонт дороги зі встановленням лежачих поліцейських по вул. Соборна в м. Ромни Сумської області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BA143B" w:rsidRDefault="0013016D" w:rsidP="00B16AFE">
            <w:pPr>
              <w:contextualSpacing/>
              <w:jc w:val="center"/>
              <w:rPr>
                <w:sz w:val="24"/>
              </w:rPr>
            </w:pPr>
            <w:r w:rsidRPr="00BA143B">
              <w:rPr>
                <w:sz w:val="24"/>
              </w:rPr>
              <w:t>160,0</w:t>
            </w:r>
            <w:r>
              <w:rPr>
                <w:sz w:val="24"/>
              </w:rPr>
              <w:t>00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69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5B14F4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5B14F4">
              <w:rPr>
                <w:sz w:val="24"/>
              </w:rPr>
              <w:t>6.23. 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FE1CE2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5"/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FE1CE2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contextualSpacing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eastAsia="en-US"/>
              </w:rPr>
              <w:t>1 948,892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3 200,000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69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E86C3B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E86C3B">
              <w:rPr>
                <w:sz w:val="24"/>
              </w:rPr>
              <w:t>6.24. Технічний нагляд за виконанням будівельно-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AF0A41" w:rsidRDefault="0013016D" w:rsidP="00B16AFE">
            <w:pPr>
              <w:contextualSpacing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AF0A41" w:rsidRDefault="0013016D" w:rsidP="00B16AFE">
            <w:pPr>
              <w:contextualSpacing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31,610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142,857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78"/>
        </w:trPr>
        <w:tc>
          <w:tcPr>
            <w:tcW w:w="1530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</w:t>
            </w:r>
            <w:r w:rsidRPr="004C235C">
              <w:rPr>
                <w:sz w:val="24"/>
              </w:rPr>
              <w:t>Продовження додатку</w:t>
            </w:r>
          </w:p>
        </w:tc>
      </w:tr>
      <w:tr w:rsidR="0013016D" w:rsidRPr="004C235C" w:rsidTr="00B16AFE">
        <w:trPr>
          <w:gridAfter w:val="8"/>
          <w:wAfter w:w="15888" w:type="dxa"/>
          <w:trHeight w:val="269"/>
        </w:trPr>
        <w:tc>
          <w:tcPr>
            <w:tcW w:w="2014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1</w:t>
            </w: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2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3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jc w:val="left"/>
              <w:rPr>
                <w:bCs/>
                <w:lang w:val="uk-UA" w:eastAsia="ru-RU"/>
              </w:rPr>
            </w:pPr>
            <w:r w:rsidRPr="004C235C">
              <w:rPr>
                <w:bCs/>
                <w:lang w:val="uk-UA" w:eastAsia="ru-RU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jc w:val="left"/>
              <w:rPr>
                <w:bCs/>
                <w:lang w:val="uk-UA" w:eastAsia="ru-RU"/>
              </w:rPr>
            </w:pPr>
            <w:r w:rsidRPr="004C235C">
              <w:rPr>
                <w:bCs/>
                <w:lang w:val="uk-UA" w:eastAsia="ru-RU"/>
              </w:rPr>
              <w:t>5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6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7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8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9</w:t>
            </w:r>
          </w:p>
        </w:tc>
      </w:tr>
      <w:tr w:rsidR="0013016D" w:rsidRPr="004C235C" w:rsidTr="00B16AFE">
        <w:trPr>
          <w:gridAfter w:val="8"/>
          <w:wAfter w:w="15888" w:type="dxa"/>
          <w:trHeight w:val="269"/>
        </w:trPr>
        <w:tc>
          <w:tcPr>
            <w:tcW w:w="2014" w:type="dxa"/>
            <w:gridSpan w:val="4"/>
            <w:vMerge w:val="restart"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монтажних робіт по об’єкту: «</w:t>
            </w:r>
            <w:r w:rsidRPr="00E86C3B">
              <w:rPr>
                <w:sz w:val="24"/>
              </w:rPr>
              <w:t>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</w:t>
            </w:r>
            <w:r>
              <w:rPr>
                <w:sz w:val="24"/>
              </w:rPr>
              <w:t>»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AF0A41" w:rsidRDefault="0013016D" w:rsidP="00B16AFE">
            <w:pPr>
              <w:contextualSpacing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contextualSpacing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69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1F0C8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1F0C80">
              <w:rPr>
                <w:sz w:val="24"/>
              </w:rPr>
              <w:t>6.25.</w:t>
            </w:r>
            <w:r>
              <w:rPr>
                <w:sz w:val="24"/>
              </w:rPr>
              <w:t xml:space="preserve"> </w:t>
            </w:r>
            <w:r w:rsidRPr="001F0C80">
              <w:rPr>
                <w:sz w:val="24"/>
              </w:rPr>
              <w:t>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 (поточний ремонт дорожнього покриття по вул. Полтавській в м. Ромни Сумської області)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AF0A41" w:rsidRDefault="0013016D" w:rsidP="00B16AFE">
            <w:pPr>
              <w:contextualSpacing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contextualSpacing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69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1F0C8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1F0C80">
              <w:rPr>
                <w:sz w:val="24"/>
              </w:rPr>
              <w:t xml:space="preserve">6.26. Технічний нагляд за виконанням будівельно-монтажних робіт по об’єкту: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 (поточний ремонт дорожнього покриття по вул. Полтавській в 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AF0A41" w:rsidRDefault="0013016D" w:rsidP="00B16AFE">
            <w:pPr>
              <w:contextualSpacing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contextualSpacing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69"/>
        </w:trPr>
        <w:tc>
          <w:tcPr>
            <w:tcW w:w="1530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</w:t>
            </w:r>
            <w:r w:rsidRPr="004C235C">
              <w:rPr>
                <w:sz w:val="24"/>
              </w:rPr>
              <w:t>Продовження додатку</w:t>
            </w:r>
          </w:p>
        </w:tc>
      </w:tr>
      <w:tr w:rsidR="0013016D" w:rsidRPr="004C235C" w:rsidTr="00B16AFE">
        <w:trPr>
          <w:gridAfter w:val="8"/>
          <w:wAfter w:w="15888" w:type="dxa"/>
          <w:trHeight w:val="269"/>
        </w:trPr>
        <w:tc>
          <w:tcPr>
            <w:tcW w:w="2014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1</w:t>
            </w: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2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3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jc w:val="left"/>
              <w:rPr>
                <w:bCs/>
                <w:lang w:val="uk-UA" w:eastAsia="ru-RU"/>
              </w:rPr>
            </w:pPr>
            <w:r w:rsidRPr="004C235C">
              <w:rPr>
                <w:bCs/>
                <w:lang w:val="uk-UA" w:eastAsia="ru-RU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jc w:val="left"/>
              <w:rPr>
                <w:bCs/>
                <w:lang w:val="uk-UA" w:eastAsia="ru-RU"/>
              </w:rPr>
            </w:pPr>
            <w:r w:rsidRPr="004C235C">
              <w:rPr>
                <w:bCs/>
                <w:lang w:val="uk-UA" w:eastAsia="ru-RU"/>
              </w:rPr>
              <w:t>5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6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7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8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9</w:t>
            </w:r>
          </w:p>
        </w:tc>
      </w:tr>
      <w:tr w:rsidR="0013016D" w:rsidRPr="004C235C" w:rsidTr="00B16AFE">
        <w:trPr>
          <w:gridAfter w:val="8"/>
          <w:wAfter w:w="15888" w:type="dxa"/>
          <w:trHeight w:val="269"/>
        </w:trPr>
        <w:tc>
          <w:tcPr>
            <w:tcW w:w="2014" w:type="dxa"/>
            <w:gridSpan w:val="4"/>
            <w:vMerge w:val="restart"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4B304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</w:rPr>
            </w:pPr>
            <w:r w:rsidRPr="001F0C80">
              <w:rPr>
                <w:sz w:val="24"/>
              </w:rPr>
              <w:t>м. Ромни Сумської області)»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AF0A41" w:rsidRDefault="0013016D" w:rsidP="00B16AFE">
            <w:pPr>
              <w:contextualSpacing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7C262C" w:rsidRDefault="0013016D" w:rsidP="00B16AFE">
            <w:pPr>
              <w:contextualSpacing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69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4B304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</w:rPr>
            </w:pPr>
            <w:r w:rsidRPr="004B3040">
              <w:rPr>
                <w:color w:val="000000"/>
                <w:sz w:val="24"/>
              </w:rPr>
              <w:t>6.2</w:t>
            </w:r>
            <w:r>
              <w:rPr>
                <w:color w:val="000000"/>
                <w:sz w:val="24"/>
              </w:rPr>
              <w:t>7</w:t>
            </w:r>
            <w:r w:rsidRPr="004B3040">
              <w:rPr>
                <w:color w:val="000000"/>
                <w:sz w:val="24"/>
              </w:rPr>
              <w:t xml:space="preserve">. Послуги зі встановлення дорожніх знаків 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AF0A41" w:rsidRDefault="0013016D" w:rsidP="00B16AFE">
            <w:pPr>
              <w:contextualSpacing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AF0A41" w:rsidRDefault="0013016D" w:rsidP="00B16AFE">
            <w:pPr>
              <w:contextualSpacing/>
              <w:jc w:val="center"/>
              <w:rPr>
                <w:color w:val="000000"/>
                <w:sz w:val="24"/>
                <w:lang w:eastAsia="en-US"/>
              </w:rPr>
            </w:pPr>
            <w:r w:rsidRPr="007C262C">
              <w:rPr>
                <w:color w:val="000000"/>
                <w:sz w:val="24"/>
                <w:lang w:eastAsia="en-US"/>
              </w:rPr>
              <w:t>99,500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44,800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993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4B304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4B3040">
              <w:rPr>
                <w:sz w:val="24"/>
              </w:rPr>
              <w:t>6.2</w:t>
            </w:r>
            <w:r>
              <w:rPr>
                <w:sz w:val="24"/>
              </w:rPr>
              <w:t>8</w:t>
            </w:r>
            <w:r w:rsidRPr="004B3040">
              <w:rPr>
                <w:sz w:val="24"/>
              </w:rPr>
              <w:t xml:space="preserve">. </w:t>
            </w:r>
            <w:r w:rsidRPr="004B3040">
              <w:rPr>
                <w:bCs/>
                <w:sz w:val="24"/>
              </w:rPr>
              <w:t>Послуги з проведення судової будівельно-технічної експертизи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AF0A41" w:rsidRDefault="0013016D" w:rsidP="00B16AFE">
            <w:pPr>
              <w:contextualSpacing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AF0A41" w:rsidRDefault="0013016D" w:rsidP="00B16AFE">
            <w:pPr>
              <w:contextualSpacing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30,292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69"/>
        </w:trPr>
        <w:tc>
          <w:tcPr>
            <w:tcW w:w="201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  <w:r w:rsidRPr="0088473D">
              <w:rPr>
                <w:sz w:val="24"/>
              </w:rPr>
              <w:t>7. Придбання предметів, матеріалів, обладнання та інвентарю,</w:t>
            </w:r>
            <w:r w:rsidRPr="0088473D">
              <w:rPr>
                <w:sz w:val="24"/>
                <w:lang w:eastAsia="en-US"/>
              </w:rPr>
              <w:t xml:space="preserve"> </w:t>
            </w:r>
            <w:r w:rsidRPr="0088473D">
              <w:rPr>
                <w:sz w:val="24"/>
              </w:rPr>
              <w:t>необхідних для забезпечення благоустрою громади</w:t>
            </w: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96484B" w:rsidRDefault="0013016D" w:rsidP="00B16AFE">
            <w:pPr>
              <w:contextualSpacing/>
              <w:rPr>
                <w:sz w:val="24"/>
              </w:rPr>
            </w:pPr>
            <w:r w:rsidRPr="0096484B">
              <w:rPr>
                <w:sz w:val="24"/>
              </w:rPr>
              <w:t>7.1. Придбання контейнерів для сміття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96484B" w:rsidRDefault="0013016D" w:rsidP="00B16AFE">
            <w:pPr>
              <w:contextualSpacing/>
              <w:jc w:val="center"/>
              <w:rPr>
                <w:sz w:val="24"/>
              </w:rPr>
            </w:pPr>
            <w:r w:rsidRPr="0096484B">
              <w:rPr>
                <w:sz w:val="24"/>
              </w:rPr>
              <w:t>279,745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96484B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304,000</w:t>
            </w:r>
          </w:p>
        </w:tc>
        <w:tc>
          <w:tcPr>
            <w:tcW w:w="1421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УЖКГ РМР</w:t>
            </w:r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2023 –</w:t>
            </w:r>
          </w:p>
          <w:p w:rsidR="0013016D" w:rsidRDefault="0013016D" w:rsidP="00B16AFE">
            <w:pPr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2025</w:t>
            </w:r>
            <w:r>
              <w:rPr>
                <w:sz w:val="24"/>
              </w:rPr>
              <w:t xml:space="preserve"> роки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13016D" w:rsidRDefault="0013016D" w:rsidP="00B16AFE">
            <w:pPr>
              <w:contextualSpacing/>
              <w:jc w:val="center"/>
              <w:rPr>
                <w:sz w:val="24"/>
              </w:rPr>
            </w:pPr>
            <w:r w:rsidRPr="004423DE">
              <w:rPr>
                <w:sz w:val="24"/>
              </w:rPr>
              <w:t>Бюджет Роменсь</w:t>
            </w:r>
            <w:r>
              <w:rPr>
                <w:sz w:val="24"/>
              </w:rPr>
              <w:t xml:space="preserve"> кої МТГ</w:t>
            </w:r>
          </w:p>
        </w:tc>
        <w:tc>
          <w:tcPr>
            <w:tcW w:w="1986" w:type="dxa"/>
            <w:gridSpan w:val="3"/>
            <w:vMerge w:val="restart"/>
            <w:shd w:val="clear" w:color="auto" w:fill="auto"/>
            <w:vAlign w:val="center"/>
          </w:tcPr>
          <w:p w:rsidR="0013016D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 xml:space="preserve">Покращення благоустрою </w:t>
            </w:r>
            <w:r>
              <w:rPr>
                <w:sz w:val="24"/>
              </w:rPr>
              <w:t>громади</w:t>
            </w:r>
          </w:p>
        </w:tc>
      </w:tr>
      <w:tr w:rsidR="0013016D" w:rsidRPr="004C235C" w:rsidTr="00B16AFE">
        <w:trPr>
          <w:gridAfter w:val="8"/>
          <w:wAfter w:w="15888" w:type="dxa"/>
          <w:trHeight w:val="269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96484B" w:rsidRDefault="0013016D" w:rsidP="00B16AFE">
            <w:pPr>
              <w:contextualSpacing/>
              <w:rPr>
                <w:sz w:val="24"/>
              </w:rPr>
            </w:pPr>
            <w:r w:rsidRPr="0096484B">
              <w:rPr>
                <w:sz w:val="24"/>
              </w:rPr>
              <w:t>7.2. Придбання садово-паркових лавок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96484B" w:rsidRDefault="0013016D" w:rsidP="00B16AFE">
            <w:pPr>
              <w:contextualSpacing/>
              <w:jc w:val="center"/>
              <w:rPr>
                <w:sz w:val="24"/>
              </w:rPr>
            </w:pPr>
            <w:r w:rsidRPr="0096484B">
              <w:rPr>
                <w:sz w:val="24"/>
              </w:rPr>
              <w:t>208,559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96484B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252,800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28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96484B" w:rsidRDefault="0013016D" w:rsidP="00B16AFE">
            <w:pPr>
              <w:contextualSpacing/>
              <w:rPr>
                <w:sz w:val="24"/>
              </w:rPr>
            </w:pPr>
            <w:r w:rsidRPr="0096484B">
              <w:rPr>
                <w:sz w:val="24"/>
              </w:rPr>
              <w:t>7.3. Придбання  урн для сміття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96484B" w:rsidRDefault="0013016D" w:rsidP="00B16AFE">
            <w:pPr>
              <w:contextualSpacing/>
              <w:jc w:val="center"/>
              <w:rPr>
                <w:sz w:val="24"/>
              </w:rPr>
            </w:pPr>
            <w:r w:rsidRPr="0096484B">
              <w:rPr>
                <w:sz w:val="24"/>
              </w:rPr>
              <w:t>30,000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96484B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80,000</w:t>
            </w:r>
          </w:p>
        </w:tc>
        <w:tc>
          <w:tcPr>
            <w:tcW w:w="1421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69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96484B" w:rsidRDefault="0013016D" w:rsidP="00B16AFE">
            <w:pPr>
              <w:contextualSpacing/>
              <w:rPr>
                <w:bCs/>
                <w:sz w:val="24"/>
                <w:highlight w:val="yellow"/>
              </w:rPr>
            </w:pPr>
            <w:r w:rsidRPr="0096484B">
              <w:rPr>
                <w:sz w:val="24"/>
              </w:rPr>
              <w:t xml:space="preserve">7.4. Придбання </w:t>
            </w:r>
            <w:r>
              <w:rPr>
                <w:sz w:val="24"/>
              </w:rPr>
              <w:t>паливно-мастильних матеріалів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D44F0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 w:rsidRPr="00D44F00">
              <w:rPr>
                <w:lang w:val="uk-UA"/>
              </w:rPr>
              <w:t>170,500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D44F0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 w:rsidRPr="00D44F00">
              <w:rPr>
                <w:lang w:val="uk-UA"/>
              </w:rPr>
              <w:t>299,381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D44F0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 w:rsidRPr="00D44F00">
              <w:rPr>
                <w:lang w:val="uk-UA"/>
              </w:rPr>
              <w:t>291,443</w:t>
            </w:r>
          </w:p>
        </w:tc>
        <w:tc>
          <w:tcPr>
            <w:tcW w:w="1421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369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96484B" w:rsidRDefault="0013016D" w:rsidP="00B16AFE">
            <w:pPr>
              <w:contextualSpacing/>
              <w:rPr>
                <w:sz w:val="24"/>
              </w:rPr>
            </w:pPr>
            <w:r w:rsidRPr="0096484B">
              <w:rPr>
                <w:sz w:val="24"/>
              </w:rPr>
              <w:t>7.5. Придбання дорожніх знаків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96484B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 w:rsidRPr="0096484B">
              <w:rPr>
                <w:lang w:val="uk-UA"/>
              </w:rPr>
              <w:t>84,260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96484B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96484B">
              <w:rPr>
                <w:lang w:val="uk-UA"/>
              </w:rPr>
              <w:t>0,000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96,000</w:t>
            </w:r>
          </w:p>
        </w:tc>
        <w:tc>
          <w:tcPr>
            <w:tcW w:w="1421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69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96484B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96484B">
              <w:rPr>
                <w:sz w:val="24"/>
              </w:rPr>
              <w:t>7.6. Придбання посадкового матеріалу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96484B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 w:rsidRPr="0096484B">
              <w:rPr>
                <w:lang w:val="uk-UA"/>
              </w:rPr>
              <w:t>59,200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96484B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 w:rsidRPr="0096484B">
              <w:rPr>
                <w:lang w:val="uk-UA"/>
              </w:rPr>
              <w:t>97,200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99,550</w:t>
            </w:r>
          </w:p>
        </w:tc>
        <w:tc>
          <w:tcPr>
            <w:tcW w:w="1421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619"/>
        </w:trPr>
        <w:tc>
          <w:tcPr>
            <w:tcW w:w="201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96484B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96484B">
              <w:rPr>
                <w:sz w:val="24"/>
              </w:rPr>
              <w:t xml:space="preserve">7.7. Придбання </w:t>
            </w:r>
            <w:r>
              <w:rPr>
                <w:sz w:val="24"/>
              </w:rPr>
              <w:t>декоративних зелених насаджень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contextualSpacing/>
              <w:jc w:val="center"/>
            </w:pPr>
            <w:r>
              <w:rPr>
                <w:sz w:val="24"/>
                <w:lang w:eastAsia="en-US"/>
              </w:rPr>
              <w:t>22,000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98,000</w:t>
            </w:r>
          </w:p>
        </w:tc>
        <w:tc>
          <w:tcPr>
            <w:tcW w:w="1421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333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96484B" w:rsidRDefault="0013016D" w:rsidP="00B16AFE">
            <w:pPr>
              <w:contextualSpacing/>
              <w:jc w:val="both"/>
              <w:rPr>
                <w:sz w:val="24"/>
              </w:rPr>
            </w:pPr>
            <w:r w:rsidRPr="0096484B">
              <w:rPr>
                <w:sz w:val="24"/>
              </w:rPr>
              <w:t>7.8. Придбання матеріалів, будівельних матеріалів, інвентарю та інструментів для проведення ремонтних робіт господарським способом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5,345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107,854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300,000</w:t>
            </w:r>
          </w:p>
        </w:tc>
        <w:tc>
          <w:tcPr>
            <w:tcW w:w="1421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333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4C235C" w:rsidRDefault="0013016D" w:rsidP="00B16AFE">
            <w:pPr>
              <w:contextualSpacing/>
              <w:rPr>
                <w:sz w:val="24"/>
              </w:rPr>
            </w:pPr>
            <w:r>
              <w:rPr>
                <w:sz w:val="24"/>
              </w:rPr>
              <w:t>7.9</w:t>
            </w:r>
            <w:r w:rsidRPr="004C235C">
              <w:rPr>
                <w:sz w:val="24"/>
              </w:rPr>
              <w:t>. Придбання вапна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32,000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333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7.10</w:t>
            </w:r>
            <w:r w:rsidRPr="004C235C">
              <w:rPr>
                <w:sz w:val="24"/>
              </w:rPr>
              <w:t>. Придбання фарби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99,000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333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E27BE5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7.11. </w:t>
            </w:r>
            <w:r w:rsidRPr="009C33EA">
              <w:rPr>
                <w:sz w:val="24"/>
              </w:rPr>
              <w:t>Придбання інвентарю та інструментів для проведення ремонтних робіт господарським способом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20,000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78"/>
        </w:trPr>
        <w:tc>
          <w:tcPr>
            <w:tcW w:w="1530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</w:t>
            </w:r>
            <w:r w:rsidRPr="004C235C">
              <w:rPr>
                <w:sz w:val="24"/>
              </w:rPr>
              <w:t>Продовження додатку</w:t>
            </w:r>
          </w:p>
        </w:tc>
      </w:tr>
      <w:tr w:rsidR="0013016D" w:rsidRPr="004C235C" w:rsidTr="00B16AFE">
        <w:trPr>
          <w:gridAfter w:val="8"/>
          <w:wAfter w:w="15888" w:type="dxa"/>
          <w:trHeight w:val="333"/>
        </w:trPr>
        <w:tc>
          <w:tcPr>
            <w:tcW w:w="2014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1</w:t>
            </w: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2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3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jc w:val="left"/>
              <w:rPr>
                <w:bCs/>
                <w:lang w:val="uk-UA" w:eastAsia="ru-RU"/>
              </w:rPr>
            </w:pPr>
            <w:r w:rsidRPr="004C235C">
              <w:rPr>
                <w:bCs/>
                <w:lang w:val="uk-UA" w:eastAsia="ru-RU"/>
              </w:rPr>
              <w:t>4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jc w:val="left"/>
              <w:rPr>
                <w:bCs/>
                <w:lang w:val="uk-UA" w:eastAsia="ru-RU"/>
              </w:rPr>
            </w:pPr>
            <w:r w:rsidRPr="004C235C">
              <w:rPr>
                <w:bCs/>
                <w:lang w:val="uk-UA" w:eastAsia="ru-RU"/>
              </w:rPr>
              <w:t>5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6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7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8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9</w:t>
            </w:r>
          </w:p>
        </w:tc>
      </w:tr>
      <w:tr w:rsidR="0013016D" w:rsidRPr="004C235C" w:rsidTr="00B16AFE">
        <w:trPr>
          <w:gridAfter w:val="8"/>
          <w:wAfter w:w="15888" w:type="dxa"/>
          <w:trHeight w:val="1209"/>
        </w:trPr>
        <w:tc>
          <w:tcPr>
            <w:tcW w:w="2014" w:type="dxa"/>
            <w:gridSpan w:val="4"/>
            <w:vMerge w:val="restart"/>
            <w:shd w:val="clear" w:color="auto" w:fill="auto"/>
          </w:tcPr>
          <w:p w:rsidR="0013016D" w:rsidRPr="004C235C" w:rsidRDefault="0013016D" w:rsidP="00B16AFE">
            <w:pPr>
              <w:rPr>
                <w:sz w:val="24"/>
              </w:rPr>
            </w:pPr>
            <w:r w:rsidRPr="004C235C">
              <w:br w:type="page"/>
            </w: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7.12. </w:t>
            </w:r>
            <w:r w:rsidRPr="009C33EA">
              <w:rPr>
                <w:sz w:val="24"/>
              </w:rPr>
              <w:t>Придбання будівельних матеріалів для проведення ремонтних робіт господарським способом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contextualSpacing/>
              <w:jc w:val="center"/>
            </w:pPr>
            <w:r>
              <w:rPr>
                <w:sz w:val="24"/>
                <w:lang w:eastAsia="en-US"/>
              </w:rPr>
              <w:t>97,100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DC4841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color w:val="FF0000"/>
                <w:lang w:val="uk-UA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1" w:type="dxa"/>
            <w:gridSpan w:val="3"/>
            <w:vMerge w:val="restart"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 w:val="restart"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 w:val="restart"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955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7.13. </w:t>
            </w:r>
            <w:r w:rsidRPr="009C33EA">
              <w:rPr>
                <w:sz w:val="24"/>
              </w:rPr>
              <w:t>Придбання матеріалів для проведення ремонтних робіт господарським способом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22,816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DC4841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color w:val="FF0000"/>
                <w:lang w:val="uk-UA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333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3859E8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7.14</w:t>
            </w:r>
            <w:r w:rsidRPr="003859E8">
              <w:rPr>
                <w:sz w:val="24"/>
              </w:rPr>
              <w:t>. Придбання солі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1 155,687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 w:rsidRPr="001B4550">
              <w:rPr>
                <w:lang w:val="uk-UA"/>
              </w:rPr>
              <w:t>1 </w:t>
            </w:r>
            <w:r>
              <w:rPr>
                <w:lang w:val="uk-UA"/>
              </w:rPr>
              <w:t>024</w:t>
            </w:r>
            <w:r w:rsidRPr="001B4550">
              <w:rPr>
                <w:lang w:val="uk-UA"/>
              </w:rPr>
              <w:t>,000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1 204,000</w:t>
            </w:r>
          </w:p>
        </w:tc>
        <w:tc>
          <w:tcPr>
            <w:tcW w:w="1421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333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3859E8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7.15</w:t>
            </w:r>
            <w:r w:rsidRPr="003859E8">
              <w:rPr>
                <w:sz w:val="24"/>
              </w:rPr>
              <w:t>. Придбання піску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635,021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654,999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697,200</w:t>
            </w:r>
          </w:p>
        </w:tc>
        <w:tc>
          <w:tcPr>
            <w:tcW w:w="1421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611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E27BE5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7.16. </w:t>
            </w:r>
            <w:r w:rsidRPr="009C33EA">
              <w:rPr>
                <w:sz w:val="24"/>
              </w:rPr>
              <w:t xml:space="preserve">Придбання </w:t>
            </w:r>
            <w:r>
              <w:rPr>
                <w:sz w:val="24"/>
              </w:rPr>
              <w:t>вуличних вазонів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30,000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50,000</w:t>
            </w:r>
          </w:p>
        </w:tc>
        <w:tc>
          <w:tcPr>
            <w:tcW w:w="1421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984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7.17. Придбання </w:t>
            </w:r>
            <w:r w:rsidRPr="00F2506B">
              <w:rPr>
                <w:sz w:val="24"/>
              </w:rPr>
              <w:t xml:space="preserve">обладнання для регулювання дорожнього </w:t>
            </w:r>
            <w:r>
              <w:rPr>
                <w:sz w:val="24"/>
              </w:rPr>
              <w:t>руху («</w:t>
            </w:r>
            <w:r w:rsidRPr="00F2506B">
              <w:rPr>
                <w:sz w:val="24"/>
              </w:rPr>
              <w:t>фігурка школяра</w:t>
            </w:r>
            <w:r>
              <w:rPr>
                <w:sz w:val="24"/>
              </w:rPr>
              <w:t>»</w:t>
            </w:r>
            <w:r w:rsidRPr="00F2506B">
              <w:rPr>
                <w:sz w:val="24"/>
              </w:rPr>
              <w:t>)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176,000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DC4841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color w:val="FF0000"/>
                <w:lang w:val="uk-UA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68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rPr>
                <w:sz w:val="24"/>
              </w:rPr>
            </w:pPr>
          </w:p>
        </w:tc>
        <w:tc>
          <w:tcPr>
            <w:tcW w:w="34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1B4550">
              <w:rPr>
                <w:sz w:val="24"/>
              </w:rPr>
              <w:t>7.18. Придбання дитячих майданчиків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214,500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400,000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698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96484B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96484B">
              <w:rPr>
                <w:sz w:val="24"/>
              </w:rPr>
              <w:t>7.19.</w:t>
            </w:r>
            <w:r w:rsidRPr="0096484B">
              <w:t xml:space="preserve"> </w:t>
            </w:r>
            <w:r w:rsidRPr="0096484B">
              <w:rPr>
                <w:sz w:val="24"/>
              </w:rPr>
              <w:t>Придбання дорожніх сферичних дзеркал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BA143B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  <w:r w:rsidRPr="00BA143B">
              <w:rPr>
                <w:sz w:val="24"/>
                <w:lang w:eastAsia="en-US"/>
              </w:rPr>
              <w:t>8,0</w:t>
            </w:r>
            <w:r>
              <w:rPr>
                <w:sz w:val="24"/>
                <w:lang w:eastAsia="en-US"/>
              </w:rPr>
              <w:t>00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30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96484B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96484B">
              <w:rPr>
                <w:sz w:val="24"/>
              </w:rPr>
              <w:t>7.20. Придбання пам’ятних стел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BA143B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89,200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89,200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714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96484B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96484B">
              <w:rPr>
                <w:sz w:val="24"/>
              </w:rPr>
              <w:t>7.21. Придбання щебеню і щебенево-піщаної суміші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905377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905377" w:rsidRDefault="0013016D" w:rsidP="00B16AFE">
            <w:pPr>
              <w:tabs>
                <w:tab w:val="left" w:pos="8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contextualSpacing/>
              <w:jc w:val="center"/>
              <w:rPr>
                <w:sz w:val="24"/>
              </w:rPr>
            </w:pPr>
            <w:r w:rsidRPr="00905377">
              <w:rPr>
                <w:sz w:val="24"/>
              </w:rPr>
              <w:t>1 847,940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2 020,000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850"/>
        </w:trPr>
        <w:tc>
          <w:tcPr>
            <w:tcW w:w="201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96484B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7.22. </w:t>
            </w:r>
            <w:r w:rsidRPr="006634A1">
              <w:rPr>
                <w:sz w:val="24"/>
              </w:rPr>
              <w:t>Придбання мінеральних добрив та засобів захисту рослин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905377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905377" w:rsidRDefault="0013016D" w:rsidP="00B16AFE">
            <w:pPr>
              <w:tabs>
                <w:tab w:val="left" w:pos="8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40,000</w:t>
            </w:r>
          </w:p>
        </w:tc>
        <w:tc>
          <w:tcPr>
            <w:tcW w:w="142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862"/>
        </w:trPr>
        <w:tc>
          <w:tcPr>
            <w:tcW w:w="20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  <w:r w:rsidRPr="004C235C">
              <w:rPr>
                <w:sz w:val="24"/>
              </w:rPr>
              <w:t xml:space="preserve">8. Забезпечення безпеки громадян </w:t>
            </w:r>
          </w:p>
        </w:tc>
        <w:tc>
          <w:tcPr>
            <w:tcW w:w="34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4C235C">
              <w:rPr>
                <w:sz w:val="24"/>
              </w:rPr>
              <w:t>8.1. Послуга доступу до мережі Інтернет камер відео-спостереження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4C235C">
              <w:rPr>
                <w:sz w:val="24"/>
              </w:rPr>
              <w:t>5,2</w:t>
            </w:r>
            <w:r>
              <w:rPr>
                <w:sz w:val="24"/>
              </w:rPr>
              <w:t>40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УЖКГ РМР</w:t>
            </w: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2023 –</w:t>
            </w:r>
          </w:p>
          <w:p w:rsidR="0013016D" w:rsidRPr="004C235C" w:rsidRDefault="0013016D" w:rsidP="00B16AFE">
            <w:pPr>
              <w:spacing w:line="216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2025</w:t>
            </w:r>
          </w:p>
          <w:p w:rsidR="0013016D" w:rsidRPr="004C235C" w:rsidRDefault="0013016D" w:rsidP="00B16AFE">
            <w:pPr>
              <w:spacing w:line="216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роки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Б</w:t>
            </w:r>
            <w:r w:rsidRPr="004C235C">
              <w:rPr>
                <w:bCs/>
                <w:sz w:val="24"/>
              </w:rPr>
              <w:t>юджет</w:t>
            </w:r>
            <w:r>
              <w:rPr>
                <w:bCs/>
                <w:sz w:val="24"/>
              </w:rPr>
              <w:t xml:space="preserve"> Роменської МТГ</w:t>
            </w: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Поліпшення безпеки громадян</w:t>
            </w:r>
          </w:p>
        </w:tc>
      </w:tr>
      <w:tr w:rsidR="0013016D" w:rsidRPr="004C235C" w:rsidTr="00B16AFE">
        <w:trPr>
          <w:gridAfter w:val="8"/>
          <w:wAfter w:w="15888" w:type="dxa"/>
          <w:trHeight w:val="278"/>
        </w:trPr>
        <w:tc>
          <w:tcPr>
            <w:tcW w:w="1530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</w:t>
            </w:r>
            <w:r w:rsidRPr="004C235C">
              <w:rPr>
                <w:sz w:val="24"/>
              </w:rPr>
              <w:t>Продовження додатку</w:t>
            </w:r>
          </w:p>
        </w:tc>
      </w:tr>
      <w:tr w:rsidR="0013016D" w:rsidRPr="004C235C" w:rsidTr="00B16AFE">
        <w:trPr>
          <w:gridAfter w:val="8"/>
          <w:wAfter w:w="15888" w:type="dxa"/>
          <w:trHeight w:val="269"/>
        </w:trPr>
        <w:tc>
          <w:tcPr>
            <w:tcW w:w="20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1</w:t>
            </w: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2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3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jc w:val="left"/>
              <w:rPr>
                <w:bCs/>
                <w:lang w:val="uk-UA" w:eastAsia="ru-RU"/>
              </w:rPr>
            </w:pPr>
            <w:r w:rsidRPr="004C235C">
              <w:rPr>
                <w:bCs/>
                <w:lang w:val="uk-UA" w:eastAsia="ru-RU"/>
              </w:rPr>
              <w:t>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jc w:val="left"/>
              <w:rPr>
                <w:bCs/>
                <w:lang w:val="uk-UA" w:eastAsia="ru-RU"/>
              </w:rPr>
            </w:pPr>
            <w:r w:rsidRPr="004C235C">
              <w:rPr>
                <w:bCs/>
                <w:lang w:val="uk-UA" w:eastAsia="ru-RU"/>
              </w:rPr>
              <w:t>5</w:t>
            </w: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6</w:t>
            </w: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7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8</w:t>
            </w: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9</w:t>
            </w:r>
          </w:p>
        </w:tc>
      </w:tr>
      <w:tr w:rsidR="0013016D" w:rsidRPr="004C235C" w:rsidTr="00B16AFE">
        <w:trPr>
          <w:gridAfter w:val="8"/>
          <w:wAfter w:w="15888" w:type="dxa"/>
          <w:trHeight w:val="540"/>
        </w:trPr>
        <w:tc>
          <w:tcPr>
            <w:tcW w:w="201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  <w:r w:rsidRPr="004C235C">
              <w:rPr>
                <w:sz w:val="24"/>
              </w:rPr>
              <w:t>9. Забезпечення сприятливих умов для співіснування людей та тварин</w:t>
            </w: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rPr>
                <w:sz w:val="24"/>
              </w:rPr>
            </w:pPr>
            <w:r w:rsidRPr="004C235C">
              <w:rPr>
                <w:sz w:val="24"/>
              </w:rPr>
              <w:t>9.1. Вилов бродячих тварин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400,000</w:t>
            </w:r>
          </w:p>
        </w:tc>
        <w:tc>
          <w:tcPr>
            <w:tcW w:w="142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УЖКГ РМР</w:t>
            </w:r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2023 –</w:t>
            </w:r>
          </w:p>
          <w:p w:rsidR="0013016D" w:rsidRPr="004C235C" w:rsidRDefault="0013016D" w:rsidP="00B16AFE">
            <w:pPr>
              <w:spacing w:line="216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2025</w:t>
            </w:r>
          </w:p>
          <w:p w:rsidR="0013016D" w:rsidRPr="004C235C" w:rsidRDefault="0013016D" w:rsidP="00B16AFE">
            <w:pPr>
              <w:spacing w:line="216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роки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Б</w:t>
            </w:r>
            <w:r w:rsidRPr="004C235C">
              <w:rPr>
                <w:bCs/>
                <w:sz w:val="24"/>
              </w:rPr>
              <w:t>юджет</w:t>
            </w:r>
            <w:r>
              <w:rPr>
                <w:bCs/>
                <w:sz w:val="24"/>
              </w:rPr>
              <w:t xml:space="preserve"> Роменської МТГ</w:t>
            </w:r>
          </w:p>
        </w:tc>
        <w:tc>
          <w:tcPr>
            <w:tcW w:w="1986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Зменшення чисельності безпритульних тварин</w:t>
            </w:r>
          </w:p>
        </w:tc>
      </w:tr>
      <w:tr w:rsidR="0013016D" w:rsidRPr="004C235C" w:rsidTr="00B16AFE">
        <w:trPr>
          <w:gridAfter w:val="8"/>
          <w:wAfter w:w="15888" w:type="dxa"/>
          <w:trHeight w:val="567"/>
        </w:trPr>
        <w:tc>
          <w:tcPr>
            <w:tcW w:w="201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rPr>
                <w:sz w:val="24"/>
              </w:rPr>
            </w:pPr>
            <w:r w:rsidRPr="004C235C">
              <w:rPr>
                <w:sz w:val="24"/>
              </w:rPr>
              <w:t>9.2. Стерилізація безпритульних тварин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300,000</w:t>
            </w:r>
          </w:p>
        </w:tc>
        <w:tc>
          <w:tcPr>
            <w:tcW w:w="142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1096"/>
        </w:trPr>
        <w:tc>
          <w:tcPr>
            <w:tcW w:w="201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  <w:r w:rsidRPr="004C235C">
              <w:rPr>
                <w:sz w:val="24"/>
              </w:rPr>
              <w:t xml:space="preserve">10. Забезпечення належного рівня благоустрою біля житлового фонду </w:t>
            </w:r>
          </w:p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  <w:r>
              <w:rPr>
                <w:sz w:val="24"/>
              </w:rPr>
              <w:t>громади</w:t>
            </w: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E27BE5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4"/>
              </w:rPr>
            </w:pPr>
            <w:r w:rsidRPr="00E27BE5">
              <w:rPr>
                <w:sz w:val="24"/>
              </w:rPr>
              <w:t xml:space="preserve">10.1. </w:t>
            </w:r>
            <w:r>
              <w:rPr>
                <w:sz w:val="24"/>
              </w:rPr>
              <w:t>П</w:t>
            </w:r>
            <w:r w:rsidRPr="00E27BE5">
              <w:rPr>
                <w:sz w:val="24"/>
              </w:rPr>
              <w:t>оточний ремонт внутрішньо квартальних проїздів в м. Ромни Сумської області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contextualSpacing/>
              <w:jc w:val="center"/>
              <w:rPr>
                <w:sz w:val="24"/>
              </w:rPr>
            </w:pPr>
            <w:r w:rsidRPr="00E27BE5">
              <w:rPr>
                <w:sz w:val="24"/>
              </w:rPr>
              <w:t>3</w:t>
            </w:r>
            <w:r>
              <w:rPr>
                <w:sz w:val="24"/>
              </w:rPr>
              <w:t> 884,659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6 000,000</w:t>
            </w:r>
          </w:p>
        </w:tc>
        <w:tc>
          <w:tcPr>
            <w:tcW w:w="142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УЖКГ РМР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2023 –</w:t>
            </w:r>
          </w:p>
          <w:p w:rsidR="0013016D" w:rsidRPr="004C235C" w:rsidRDefault="0013016D" w:rsidP="00B16AFE">
            <w:pPr>
              <w:spacing w:line="216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2025</w:t>
            </w:r>
          </w:p>
          <w:p w:rsidR="0013016D" w:rsidRPr="004C235C" w:rsidRDefault="0013016D" w:rsidP="00B16AFE">
            <w:pPr>
              <w:spacing w:line="216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роки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Б</w:t>
            </w:r>
            <w:r w:rsidRPr="004C235C">
              <w:rPr>
                <w:bCs/>
                <w:sz w:val="24"/>
              </w:rPr>
              <w:t>юджет</w:t>
            </w:r>
            <w:r>
              <w:rPr>
                <w:bCs/>
                <w:sz w:val="24"/>
              </w:rPr>
              <w:t xml:space="preserve"> Роменської МТГ</w:t>
            </w:r>
          </w:p>
        </w:tc>
        <w:tc>
          <w:tcPr>
            <w:tcW w:w="1986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Покращення стану внутрішньо- квартальних проїзних доріг</w:t>
            </w:r>
          </w:p>
        </w:tc>
      </w:tr>
      <w:tr w:rsidR="0013016D" w:rsidRPr="004C235C" w:rsidTr="00B16AFE">
        <w:trPr>
          <w:gridAfter w:val="8"/>
          <w:wAfter w:w="15888" w:type="dxa"/>
          <w:trHeight w:val="703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E27BE5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4"/>
              </w:rPr>
            </w:pPr>
            <w:r w:rsidRPr="00E27BE5">
              <w:rPr>
                <w:sz w:val="24"/>
              </w:rPr>
              <w:t>10.2. Технічний нагляд за виконанням будівельно-монтажних робіт по об’єкту: «</w:t>
            </w:r>
            <w:r>
              <w:rPr>
                <w:sz w:val="24"/>
              </w:rPr>
              <w:t>П</w:t>
            </w:r>
            <w:r w:rsidRPr="00E27BE5">
              <w:rPr>
                <w:sz w:val="24"/>
              </w:rPr>
              <w:t>оточний ремонт внутрішньоквартальних проїз</w:t>
            </w:r>
            <w:r>
              <w:rPr>
                <w:sz w:val="24"/>
              </w:rPr>
              <w:t>дів в м. Ромни Сумської області</w:t>
            </w:r>
            <w:r w:rsidRPr="00E27BE5">
              <w:rPr>
                <w:sz w:val="24"/>
              </w:rPr>
              <w:t>»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48,170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122,446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16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715"/>
        </w:trPr>
        <w:tc>
          <w:tcPr>
            <w:tcW w:w="201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  <w:r w:rsidRPr="004C235C">
              <w:rPr>
                <w:sz w:val="24"/>
              </w:rPr>
              <w:t>11. Забезпечення відповідності води в колодязях</w:t>
            </w:r>
            <w:r w:rsidRPr="0096484B">
              <w:rPr>
                <w:sz w:val="24"/>
              </w:rPr>
              <w:t xml:space="preserve"> громадського користування нормам якості</w:t>
            </w: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4C235C" w:rsidRDefault="0013016D" w:rsidP="00B16AFE">
            <w:pPr>
              <w:contextualSpacing/>
              <w:jc w:val="both"/>
              <w:rPr>
                <w:sz w:val="24"/>
              </w:rPr>
            </w:pPr>
            <w:r w:rsidRPr="004C235C">
              <w:rPr>
                <w:sz w:val="24"/>
              </w:rPr>
              <w:t>11.1. Аналіз води та дезінфекція колодязів громадського користування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48,955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48,995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53,356</w:t>
            </w:r>
          </w:p>
        </w:tc>
        <w:tc>
          <w:tcPr>
            <w:tcW w:w="1421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УЖКГ РМР</w:t>
            </w:r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2023 –</w:t>
            </w:r>
          </w:p>
          <w:p w:rsidR="0013016D" w:rsidRPr="004C235C" w:rsidRDefault="0013016D" w:rsidP="00B16AFE">
            <w:pPr>
              <w:spacing w:line="216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2025</w:t>
            </w:r>
          </w:p>
          <w:p w:rsidR="0013016D" w:rsidRPr="004C235C" w:rsidRDefault="0013016D" w:rsidP="00B16AFE">
            <w:pPr>
              <w:spacing w:line="216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роки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Б</w:t>
            </w:r>
            <w:r w:rsidRPr="004C235C">
              <w:rPr>
                <w:bCs/>
                <w:sz w:val="24"/>
              </w:rPr>
              <w:t>юджет</w:t>
            </w:r>
            <w:r>
              <w:rPr>
                <w:bCs/>
                <w:sz w:val="24"/>
              </w:rPr>
              <w:t xml:space="preserve"> Роменської МТГ</w:t>
            </w:r>
          </w:p>
        </w:tc>
        <w:tc>
          <w:tcPr>
            <w:tcW w:w="1986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Покращення якості води в колодязях громадського користування</w:t>
            </w:r>
          </w:p>
        </w:tc>
      </w:tr>
      <w:tr w:rsidR="0013016D" w:rsidRPr="004C235C" w:rsidTr="00B16AFE">
        <w:trPr>
          <w:gridAfter w:val="8"/>
          <w:wAfter w:w="15888" w:type="dxa"/>
          <w:trHeight w:val="726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96484B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96484B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96484B">
              <w:rPr>
                <w:sz w:val="24"/>
              </w:rPr>
              <w:t>11.2. Послуги з поточного ремонту та очищення колодязів громадського користування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96484B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  <w:lang w:eastAsia="en-US"/>
              </w:rPr>
              <w:t>100,000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96484B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71,774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96484B" w:rsidRDefault="0013016D" w:rsidP="00B16AFE">
            <w:pPr>
              <w:contextualSpacing/>
              <w:jc w:val="center"/>
              <w:rPr>
                <w:sz w:val="24"/>
              </w:rPr>
            </w:pPr>
            <w:r w:rsidRPr="0096484B">
              <w:rPr>
                <w:sz w:val="24"/>
              </w:rPr>
              <w:t>10</w:t>
            </w:r>
            <w:r>
              <w:rPr>
                <w:sz w:val="24"/>
              </w:rPr>
              <w:t>0</w:t>
            </w:r>
            <w:r w:rsidRPr="0096484B">
              <w:rPr>
                <w:sz w:val="24"/>
              </w:rPr>
              <w:t>,000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16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26"/>
        </w:trPr>
        <w:tc>
          <w:tcPr>
            <w:tcW w:w="5497" w:type="dxa"/>
            <w:gridSpan w:val="8"/>
            <w:shd w:val="clear" w:color="auto" w:fill="D9D9D9"/>
            <w:vAlign w:val="center"/>
          </w:tcPr>
          <w:p w:rsidR="0013016D" w:rsidRPr="005B5216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5B5216">
              <w:rPr>
                <w:sz w:val="24"/>
              </w:rPr>
              <w:t>Усього за розділом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16D" w:rsidRPr="005B5216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  <w:r w:rsidRPr="00515A4A">
              <w:rPr>
                <w:sz w:val="24"/>
                <w:lang w:eastAsia="en-US"/>
              </w:rPr>
              <w:t>29 682,335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16D" w:rsidRPr="005B5216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17 589,190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16D" w:rsidRPr="005B5216" w:rsidRDefault="0013016D" w:rsidP="00B16AFE">
            <w:pPr>
              <w:contextualSpacing/>
              <w:jc w:val="center"/>
              <w:rPr>
                <w:sz w:val="24"/>
              </w:rPr>
            </w:pPr>
            <w:r w:rsidRPr="005B5216">
              <w:rPr>
                <w:sz w:val="24"/>
              </w:rPr>
              <w:t>36</w:t>
            </w:r>
            <w:r>
              <w:rPr>
                <w:sz w:val="24"/>
              </w:rPr>
              <w:t> 468,350</w:t>
            </w:r>
          </w:p>
        </w:tc>
        <w:tc>
          <w:tcPr>
            <w:tcW w:w="1421" w:type="dxa"/>
            <w:gridSpan w:val="3"/>
            <w:shd w:val="clear" w:color="auto" w:fill="D9D9D9"/>
            <w:vAlign w:val="center"/>
          </w:tcPr>
          <w:p w:rsidR="0013016D" w:rsidRPr="00DC7F9F" w:rsidRDefault="0013016D" w:rsidP="00B16AFE">
            <w:pPr>
              <w:spacing w:line="204" w:lineRule="auto"/>
              <w:contextualSpacing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4" w:type="dxa"/>
            <w:gridSpan w:val="3"/>
            <w:shd w:val="clear" w:color="auto" w:fill="D9D9D9"/>
            <w:vAlign w:val="center"/>
          </w:tcPr>
          <w:p w:rsidR="0013016D" w:rsidRPr="004C235C" w:rsidRDefault="0013016D" w:rsidP="00B16AFE">
            <w:pPr>
              <w:spacing w:line="216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shd w:val="clear" w:color="auto" w:fill="D9D9D9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shd w:val="clear" w:color="auto" w:fill="D9D9D9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35"/>
        </w:trPr>
        <w:tc>
          <w:tcPr>
            <w:tcW w:w="15309" w:type="dxa"/>
            <w:gridSpan w:val="34"/>
            <w:shd w:val="clear" w:color="auto" w:fill="auto"/>
            <w:vAlign w:val="center"/>
          </w:tcPr>
          <w:p w:rsidR="0013016D" w:rsidRPr="001B4550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  <w:lang w:val="en-US"/>
              </w:rPr>
              <w:t>IV</w:t>
            </w:r>
            <w:r w:rsidRPr="001B4550">
              <w:rPr>
                <w:sz w:val="24"/>
              </w:rPr>
              <w:t>. 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</w:tr>
      <w:tr w:rsidR="0013016D" w:rsidRPr="004C235C" w:rsidTr="00B16AFE">
        <w:trPr>
          <w:gridAfter w:val="8"/>
          <w:wAfter w:w="15888" w:type="dxa"/>
          <w:trHeight w:val="435"/>
        </w:trPr>
        <w:tc>
          <w:tcPr>
            <w:tcW w:w="201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  <w:r w:rsidRPr="004C235C">
              <w:rPr>
                <w:sz w:val="24"/>
              </w:rPr>
              <w:t>1. Забезпечення виконання наданих законодавством повноважень у сфері управління комунальною власністю</w:t>
            </w: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1B4550" w:rsidRDefault="0013016D" w:rsidP="00B16AFE">
            <w:pPr>
              <w:contextualSpacing/>
              <w:jc w:val="both"/>
              <w:rPr>
                <w:sz w:val="24"/>
              </w:rPr>
            </w:pPr>
            <w:r w:rsidRPr="001B4550">
              <w:rPr>
                <w:sz w:val="24"/>
              </w:rPr>
              <w:t>1.1. Проведення оцінки майна - нежитлових приміщень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15,000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 w:rsidRPr="001B4550">
              <w:rPr>
                <w:lang w:val="uk-UA"/>
              </w:rPr>
              <w:t>30,000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30,000</w:t>
            </w:r>
          </w:p>
        </w:tc>
        <w:tc>
          <w:tcPr>
            <w:tcW w:w="1421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УЖКГ РМР</w:t>
            </w:r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2023-2025 роки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Б</w:t>
            </w:r>
            <w:r w:rsidRPr="004C235C">
              <w:rPr>
                <w:bCs/>
                <w:sz w:val="24"/>
              </w:rPr>
              <w:t>юджет</w:t>
            </w:r>
            <w:r>
              <w:rPr>
                <w:bCs/>
                <w:sz w:val="24"/>
              </w:rPr>
              <w:t xml:space="preserve"> Роменської МТГ</w:t>
            </w:r>
          </w:p>
        </w:tc>
        <w:tc>
          <w:tcPr>
            <w:tcW w:w="1986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Забезпечення ефективного використання об’єктів комунальної власності</w:t>
            </w:r>
          </w:p>
        </w:tc>
      </w:tr>
      <w:tr w:rsidR="0013016D" w:rsidRPr="004C235C" w:rsidTr="00B16AFE">
        <w:trPr>
          <w:gridAfter w:val="8"/>
          <w:wAfter w:w="15888" w:type="dxa"/>
          <w:trHeight w:val="435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1B4550" w:rsidRDefault="0013016D" w:rsidP="00B16AFE">
            <w:pPr>
              <w:contextualSpacing/>
              <w:jc w:val="both"/>
              <w:rPr>
                <w:sz w:val="24"/>
              </w:rPr>
            </w:pPr>
            <w:r w:rsidRPr="001B4550">
              <w:rPr>
                <w:sz w:val="24"/>
              </w:rPr>
              <w:t>1.2. Виготовленн</w:t>
            </w:r>
            <w:r>
              <w:rPr>
                <w:sz w:val="24"/>
              </w:rPr>
              <w:t>я облікової документації на пам’</w:t>
            </w:r>
            <w:r w:rsidRPr="001B4550">
              <w:rPr>
                <w:sz w:val="24"/>
              </w:rPr>
              <w:t xml:space="preserve">ятку архітектури та містобудування місцевого значення "Духовне училище" ох. № 2955 по вул. Монастирська, 4 в м. Ромни 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42,875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trHeight w:val="278"/>
        </w:trPr>
        <w:tc>
          <w:tcPr>
            <w:tcW w:w="1530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right"/>
              <w:rPr>
                <w:bCs/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</w:t>
            </w:r>
            <w:r w:rsidRPr="004C235C">
              <w:rPr>
                <w:sz w:val="24"/>
              </w:rPr>
              <w:t>Продовження додатку</w:t>
            </w:r>
          </w:p>
        </w:tc>
        <w:tc>
          <w:tcPr>
            <w:tcW w:w="1986" w:type="dxa"/>
          </w:tcPr>
          <w:p w:rsidR="0013016D" w:rsidRPr="004C235C" w:rsidRDefault="0013016D" w:rsidP="00B16AFE"/>
        </w:tc>
        <w:tc>
          <w:tcPr>
            <w:tcW w:w="1986" w:type="dxa"/>
          </w:tcPr>
          <w:p w:rsidR="0013016D" w:rsidRPr="004C235C" w:rsidRDefault="0013016D" w:rsidP="00B16AFE"/>
        </w:tc>
        <w:tc>
          <w:tcPr>
            <w:tcW w:w="1986" w:type="dxa"/>
          </w:tcPr>
          <w:p w:rsidR="0013016D" w:rsidRPr="004C235C" w:rsidRDefault="0013016D" w:rsidP="00B16AFE"/>
        </w:tc>
        <w:tc>
          <w:tcPr>
            <w:tcW w:w="1986" w:type="dxa"/>
          </w:tcPr>
          <w:p w:rsidR="0013016D" w:rsidRPr="004C235C" w:rsidRDefault="0013016D" w:rsidP="00B16AFE"/>
        </w:tc>
        <w:tc>
          <w:tcPr>
            <w:tcW w:w="1986" w:type="dxa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167"/>
        </w:trPr>
        <w:tc>
          <w:tcPr>
            <w:tcW w:w="2014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1</w:t>
            </w: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2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3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jc w:val="left"/>
              <w:rPr>
                <w:bCs/>
                <w:lang w:val="uk-UA" w:eastAsia="ru-RU"/>
              </w:rPr>
            </w:pPr>
            <w:r w:rsidRPr="004C235C">
              <w:rPr>
                <w:bCs/>
                <w:lang w:val="uk-UA" w:eastAsia="ru-RU"/>
              </w:rPr>
              <w:t>4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jc w:val="left"/>
              <w:rPr>
                <w:bCs/>
                <w:lang w:val="uk-UA" w:eastAsia="ru-RU"/>
              </w:rPr>
            </w:pPr>
            <w:r w:rsidRPr="004C235C">
              <w:rPr>
                <w:bCs/>
                <w:lang w:val="uk-UA" w:eastAsia="ru-RU"/>
              </w:rPr>
              <w:t>5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17"/>
        </w:trPr>
        <w:tc>
          <w:tcPr>
            <w:tcW w:w="201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1B4550">
              <w:rPr>
                <w:sz w:val="24"/>
              </w:rPr>
              <w:t>Сумської області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1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861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722F7F">
              <w:rPr>
                <w:sz w:val="24"/>
              </w:rPr>
              <w:t>1.3. Придбання матеріалів для створення матеріального резерву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300,000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D44F0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 w:rsidRPr="00D44F00">
              <w:rPr>
                <w:lang w:val="uk-UA" w:eastAsia="ru-RU"/>
              </w:rPr>
              <w:t>32,648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D44F0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1100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1B4550">
              <w:rPr>
                <w:sz w:val="24"/>
              </w:rPr>
              <w:t>1.4. Поточно-аварійний ремонт даху нежитлової будівлі за адресою бул. Шевченка, 65 в м. Ромни Сумської обл.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160,525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563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1B4550">
              <w:rPr>
                <w:sz w:val="24"/>
              </w:rPr>
              <w:t xml:space="preserve">1.5. Придбання </w:t>
            </w:r>
            <w:r>
              <w:rPr>
                <w:sz w:val="24"/>
              </w:rPr>
              <w:t>комп’ютерної та офісної техніки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  <w:r w:rsidRPr="001B4550">
              <w:rPr>
                <w:sz w:val="24"/>
                <w:lang w:eastAsia="en-US"/>
              </w:rPr>
              <w:t>21,000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60,000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1124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1B4550">
              <w:rPr>
                <w:sz w:val="24"/>
              </w:rPr>
              <w:t>1.6. Поточний ремонт фасаду адміністративної будівлі по вул. Аптекарській, 19 в м. Ромни Сумської області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  <w:r w:rsidRPr="001B4550">
              <w:rPr>
                <w:sz w:val="24"/>
                <w:lang w:eastAsia="en-US"/>
              </w:rPr>
              <w:t>140,000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559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1B4550">
              <w:rPr>
                <w:sz w:val="24"/>
              </w:rPr>
              <w:t xml:space="preserve">1.7. Придбання </w:t>
            </w:r>
            <w:r>
              <w:rPr>
                <w:sz w:val="24"/>
              </w:rPr>
              <w:t>паливно-мастильних матеріалів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 w:rsidRPr="001B4550">
              <w:rPr>
                <w:lang w:val="uk-UA"/>
              </w:rPr>
              <w:t>249,577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170,690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35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265BAB">
              <w:rPr>
                <w:sz w:val="24"/>
              </w:rPr>
              <w:t>1.8. Проведення перевірки інформації про наявність або відсутність заведеної спадкової справи та виданих свідоцтв про право на спадщину з видачею витягу або інформаційної довідки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D44F0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 w:rsidRPr="00D44F00">
              <w:rPr>
                <w:lang w:val="uk-UA"/>
              </w:rPr>
              <w:t>6,020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D44F0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 w:rsidRPr="00D44F00">
              <w:rPr>
                <w:lang w:val="uk-UA"/>
              </w:rPr>
              <w:t>24,080</w:t>
            </w: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35"/>
        </w:trPr>
        <w:tc>
          <w:tcPr>
            <w:tcW w:w="5497" w:type="dxa"/>
            <w:gridSpan w:val="8"/>
            <w:shd w:val="clear" w:color="auto" w:fill="D9D9D9"/>
            <w:vAlign w:val="center"/>
          </w:tcPr>
          <w:p w:rsidR="0013016D" w:rsidRPr="005B5216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5B5216">
              <w:rPr>
                <w:sz w:val="24"/>
              </w:rPr>
              <w:t>Усього за розділом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16D" w:rsidRPr="005B5216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  <w:r w:rsidRPr="005B5216">
              <w:rPr>
                <w:sz w:val="24"/>
                <w:lang w:eastAsia="en-US"/>
              </w:rPr>
              <w:t>679,400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16D" w:rsidRPr="005B5216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318,245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16D" w:rsidRPr="005B5216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284,770</w:t>
            </w:r>
          </w:p>
        </w:tc>
        <w:tc>
          <w:tcPr>
            <w:tcW w:w="1421" w:type="dxa"/>
            <w:gridSpan w:val="3"/>
            <w:shd w:val="clear" w:color="auto" w:fill="D9D9D9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shd w:val="clear" w:color="auto" w:fill="D9D9D9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shd w:val="clear" w:color="auto" w:fill="D9D9D9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shd w:val="clear" w:color="auto" w:fill="D9D9D9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372"/>
        </w:trPr>
        <w:tc>
          <w:tcPr>
            <w:tcW w:w="15309" w:type="dxa"/>
            <w:gridSpan w:val="34"/>
            <w:shd w:val="clear" w:color="auto" w:fill="auto"/>
            <w:vAlign w:val="center"/>
          </w:tcPr>
          <w:p w:rsidR="0013016D" w:rsidRPr="00420D21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  <w:lang w:val="en-US"/>
              </w:rPr>
              <w:t>V</w:t>
            </w:r>
            <w:r w:rsidRPr="001B4550">
              <w:rPr>
                <w:sz w:val="24"/>
              </w:rPr>
              <w:t>. Забезпечення надійної та безперебійної експлуатації ліфтів</w:t>
            </w:r>
          </w:p>
        </w:tc>
      </w:tr>
      <w:tr w:rsidR="0013016D" w:rsidRPr="004C235C" w:rsidTr="00B16AFE">
        <w:trPr>
          <w:gridAfter w:val="8"/>
          <w:wAfter w:w="15888" w:type="dxa"/>
          <w:trHeight w:val="282"/>
        </w:trPr>
        <w:tc>
          <w:tcPr>
            <w:tcW w:w="2025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</w:pPr>
            <w:r w:rsidRPr="004C235C">
              <w:rPr>
                <w:sz w:val="24"/>
              </w:rPr>
              <w:t>1. Підвищення експлуатаційних властивостей ліфтового господарства і утримання його у належному стані</w:t>
            </w:r>
          </w:p>
        </w:tc>
        <w:tc>
          <w:tcPr>
            <w:tcW w:w="34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both"/>
              <w:rPr>
                <w:sz w:val="24"/>
              </w:rPr>
            </w:pPr>
            <w:r w:rsidRPr="001B4550">
              <w:rPr>
                <w:sz w:val="24"/>
              </w:rPr>
              <w:t>1.1. Експертне обстеження пасажирських ліфтів</w:t>
            </w:r>
          </w:p>
        </w:tc>
        <w:tc>
          <w:tcPr>
            <w:tcW w:w="1485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99,000</w:t>
            </w:r>
          </w:p>
        </w:tc>
        <w:tc>
          <w:tcPr>
            <w:tcW w:w="142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18,664</w:t>
            </w:r>
          </w:p>
        </w:tc>
        <w:tc>
          <w:tcPr>
            <w:tcW w:w="142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72,000</w:t>
            </w:r>
          </w:p>
        </w:tc>
        <w:tc>
          <w:tcPr>
            <w:tcW w:w="145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УЖКГ РМР</w:t>
            </w:r>
          </w:p>
        </w:tc>
        <w:tc>
          <w:tcPr>
            <w:tcW w:w="100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2023-2025 роки</w:t>
            </w:r>
          </w:p>
        </w:tc>
        <w:tc>
          <w:tcPr>
            <w:tcW w:w="111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Б</w:t>
            </w:r>
            <w:r w:rsidRPr="004C235C">
              <w:rPr>
                <w:bCs/>
                <w:sz w:val="24"/>
              </w:rPr>
              <w:t>юджет</w:t>
            </w:r>
            <w:r>
              <w:rPr>
                <w:bCs/>
                <w:sz w:val="24"/>
              </w:rPr>
              <w:t xml:space="preserve"> Роменської МТГ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Забезпечення надійності та безпечної експлуатації ліфтового господарства</w:t>
            </w:r>
          </w:p>
        </w:tc>
      </w:tr>
      <w:tr w:rsidR="0013016D" w:rsidRPr="004C235C" w:rsidTr="00B16AFE">
        <w:trPr>
          <w:gridAfter w:val="8"/>
          <w:wAfter w:w="15888" w:type="dxa"/>
          <w:trHeight w:val="282"/>
        </w:trPr>
        <w:tc>
          <w:tcPr>
            <w:tcW w:w="20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right"/>
            </w:pPr>
          </w:p>
        </w:tc>
        <w:tc>
          <w:tcPr>
            <w:tcW w:w="34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both"/>
              <w:rPr>
                <w:sz w:val="24"/>
              </w:rPr>
            </w:pPr>
            <w:r w:rsidRPr="001B4550">
              <w:rPr>
                <w:sz w:val="24"/>
              </w:rPr>
              <w:t>1.2. Кінцева (остаточна) перевірка ліфтів</w:t>
            </w:r>
          </w:p>
        </w:tc>
        <w:tc>
          <w:tcPr>
            <w:tcW w:w="1485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18,000</w:t>
            </w:r>
          </w:p>
        </w:tc>
        <w:tc>
          <w:tcPr>
            <w:tcW w:w="142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40,000</w:t>
            </w:r>
          </w:p>
        </w:tc>
        <w:tc>
          <w:tcPr>
            <w:tcW w:w="142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right"/>
            </w:pPr>
          </w:p>
        </w:tc>
        <w:tc>
          <w:tcPr>
            <w:tcW w:w="14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right"/>
            </w:pPr>
          </w:p>
        </w:tc>
        <w:tc>
          <w:tcPr>
            <w:tcW w:w="10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right"/>
            </w:pPr>
          </w:p>
        </w:tc>
        <w:tc>
          <w:tcPr>
            <w:tcW w:w="11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right"/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right"/>
            </w:pPr>
          </w:p>
        </w:tc>
      </w:tr>
      <w:tr w:rsidR="0013016D" w:rsidRPr="004C235C" w:rsidTr="00B16AFE">
        <w:trPr>
          <w:gridAfter w:val="8"/>
          <w:wAfter w:w="15888" w:type="dxa"/>
          <w:trHeight w:val="282"/>
        </w:trPr>
        <w:tc>
          <w:tcPr>
            <w:tcW w:w="1530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right"/>
              <w:rPr>
                <w:bCs/>
                <w:sz w:val="24"/>
              </w:rPr>
            </w:pPr>
            <w:r w:rsidRPr="004C235C">
              <w:lastRenderedPageBreak/>
              <w:br w:type="page"/>
            </w:r>
            <w:r>
              <w:rPr>
                <w:sz w:val="24"/>
              </w:rPr>
              <w:t xml:space="preserve">                       </w:t>
            </w:r>
            <w:r w:rsidRPr="004C235C">
              <w:rPr>
                <w:sz w:val="24"/>
              </w:rPr>
              <w:t>Продовження додатку</w:t>
            </w:r>
          </w:p>
        </w:tc>
      </w:tr>
      <w:tr w:rsidR="0013016D" w:rsidRPr="004C235C" w:rsidTr="00B16AFE">
        <w:trPr>
          <w:gridAfter w:val="8"/>
          <w:wAfter w:w="15888" w:type="dxa"/>
          <w:trHeight w:val="282"/>
        </w:trPr>
        <w:tc>
          <w:tcPr>
            <w:tcW w:w="2014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1</w:t>
            </w: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2</w:t>
            </w:r>
          </w:p>
        </w:tc>
        <w:tc>
          <w:tcPr>
            <w:tcW w:w="1419" w:type="dxa"/>
            <w:gridSpan w:val="2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3</w:t>
            </w:r>
          </w:p>
        </w:tc>
        <w:tc>
          <w:tcPr>
            <w:tcW w:w="1440" w:type="dxa"/>
            <w:gridSpan w:val="7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4</w:t>
            </w:r>
          </w:p>
        </w:tc>
        <w:tc>
          <w:tcPr>
            <w:tcW w:w="1407" w:type="dxa"/>
            <w:gridSpan w:val="3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5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6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7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8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9</w:t>
            </w:r>
          </w:p>
        </w:tc>
      </w:tr>
      <w:tr w:rsidR="0013016D" w:rsidRPr="004C235C" w:rsidTr="00B16AFE">
        <w:trPr>
          <w:gridAfter w:val="8"/>
          <w:wAfter w:w="15888" w:type="dxa"/>
          <w:trHeight w:val="462"/>
        </w:trPr>
        <w:tc>
          <w:tcPr>
            <w:tcW w:w="5497" w:type="dxa"/>
            <w:gridSpan w:val="8"/>
            <w:shd w:val="clear" w:color="auto" w:fill="D9D9D9"/>
            <w:vAlign w:val="center"/>
          </w:tcPr>
          <w:p w:rsidR="0013016D" w:rsidRPr="005B5216" w:rsidRDefault="0013016D" w:rsidP="00B16AFE">
            <w:pPr>
              <w:contextualSpacing/>
              <w:rPr>
                <w:sz w:val="24"/>
              </w:rPr>
            </w:pPr>
            <w:r w:rsidRPr="005B5216">
              <w:rPr>
                <w:sz w:val="24"/>
              </w:rPr>
              <w:t>Усього за розділом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16D" w:rsidRPr="005B5216" w:rsidRDefault="0013016D" w:rsidP="00B16AFE">
            <w:pPr>
              <w:contextualSpacing/>
              <w:jc w:val="center"/>
              <w:rPr>
                <w:sz w:val="24"/>
              </w:rPr>
            </w:pPr>
            <w:r w:rsidRPr="005B5216">
              <w:rPr>
                <w:sz w:val="24"/>
              </w:rPr>
              <w:t>117,000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16D" w:rsidRPr="005B5216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58,664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16D" w:rsidRPr="005B5216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72,000</w:t>
            </w:r>
          </w:p>
        </w:tc>
        <w:tc>
          <w:tcPr>
            <w:tcW w:w="1422" w:type="dxa"/>
            <w:gridSpan w:val="3"/>
            <w:shd w:val="clear" w:color="auto" w:fill="D9D9D9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shd w:val="clear" w:color="auto" w:fill="D9D9D9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shd w:val="clear" w:color="auto" w:fill="D9D9D9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shd w:val="clear" w:color="auto" w:fill="D9D9D9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33"/>
        </w:trPr>
        <w:tc>
          <w:tcPr>
            <w:tcW w:w="15309" w:type="dxa"/>
            <w:gridSpan w:val="34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  <w:lang w:val="en-US"/>
              </w:rPr>
              <w:t>VI</w:t>
            </w:r>
            <w:r w:rsidRPr="001B4550">
              <w:rPr>
                <w:sz w:val="24"/>
                <w:lang w:val="ru-RU"/>
              </w:rPr>
              <w:t xml:space="preserve">. </w:t>
            </w:r>
            <w:r w:rsidRPr="001B4550">
              <w:rPr>
                <w:sz w:val="24"/>
              </w:rPr>
              <w:t>Будівництво об’єктів житлово-комунального господарства</w:t>
            </w:r>
          </w:p>
        </w:tc>
      </w:tr>
      <w:tr w:rsidR="0013016D" w:rsidRPr="004C235C" w:rsidTr="00B16AFE">
        <w:trPr>
          <w:gridAfter w:val="8"/>
          <w:wAfter w:w="15888" w:type="dxa"/>
          <w:trHeight w:val="1051"/>
        </w:trPr>
        <w:tc>
          <w:tcPr>
            <w:tcW w:w="201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  <w:r w:rsidRPr="004C235C">
              <w:rPr>
                <w:sz w:val="24"/>
              </w:rPr>
              <w:t>1. Забезпечення будівництва об’єктів житлово-комунального господарства</w:t>
            </w: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1B4550">
              <w:rPr>
                <w:sz w:val="24"/>
              </w:rPr>
              <w:t>1.1.</w:t>
            </w:r>
            <w:r w:rsidRPr="001B4550">
              <w:t xml:space="preserve"> </w:t>
            </w:r>
            <w:r w:rsidRPr="001B4550">
              <w:rPr>
                <w:sz w:val="24"/>
              </w:rPr>
              <w:t xml:space="preserve">Будівництво дороги по вул. Береговій в м. Ромни (виготовлення проектно-кошторисної документації)      </w:t>
            </w:r>
          </w:p>
        </w:tc>
        <w:tc>
          <w:tcPr>
            <w:tcW w:w="1435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  <w:lang w:eastAsia="en-US"/>
              </w:rPr>
              <w:t>99,385</w:t>
            </w:r>
          </w:p>
        </w:tc>
        <w:tc>
          <w:tcPr>
            <w:tcW w:w="1424" w:type="dxa"/>
            <w:gridSpan w:val="5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2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УЖКГ РМР</w:t>
            </w:r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2023 –</w:t>
            </w:r>
          </w:p>
          <w:p w:rsidR="0013016D" w:rsidRPr="004C235C" w:rsidRDefault="0013016D" w:rsidP="00B16AFE">
            <w:pPr>
              <w:spacing w:line="216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2025</w:t>
            </w:r>
          </w:p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роки</w:t>
            </w:r>
          </w:p>
        </w:tc>
        <w:tc>
          <w:tcPr>
            <w:tcW w:w="1144" w:type="dxa"/>
            <w:gridSpan w:val="5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Б</w:t>
            </w:r>
            <w:r w:rsidRPr="004C235C">
              <w:rPr>
                <w:bCs/>
                <w:sz w:val="24"/>
              </w:rPr>
              <w:t>юджет</w:t>
            </w:r>
            <w:r>
              <w:rPr>
                <w:bCs/>
                <w:sz w:val="24"/>
              </w:rPr>
              <w:t xml:space="preserve"> Роменської МТГ</w:t>
            </w:r>
          </w:p>
        </w:tc>
        <w:tc>
          <w:tcPr>
            <w:tcW w:w="1986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Забезпечення розвитку житлово-комунального господарства та інфраструктури громади</w:t>
            </w:r>
          </w:p>
        </w:tc>
      </w:tr>
      <w:tr w:rsidR="0013016D" w:rsidRPr="004C235C" w:rsidTr="00B16AFE">
        <w:trPr>
          <w:gridAfter w:val="8"/>
          <w:wAfter w:w="15888" w:type="dxa"/>
          <w:trHeight w:val="689"/>
        </w:trPr>
        <w:tc>
          <w:tcPr>
            <w:tcW w:w="201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265BAB">
              <w:rPr>
                <w:sz w:val="24"/>
              </w:rPr>
              <w:t>1.2. Нове будівництво модульної котельні по вул. Гостиннодвірська в м. Ромни Сумської області</w:t>
            </w:r>
          </w:p>
        </w:tc>
        <w:tc>
          <w:tcPr>
            <w:tcW w:w="1435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4" w:type="dxa"/>
            <w:gridSpan w:val="5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Default="0013016D" w:rsidP="00B16AFE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1806"/>
        </w:trPr>
        <w:tc>
          <w:tcPr>
            <w:tcW w:w="201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265BAB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0479F4">
              <w:rPr>
                <w:sz w:val="24"/>
              </w:rPr>
              <w:t xml:space="preserve">1.3. </w:t>
            </w:r>
            <w:r w:rsidRPr="000479F4">
              <w:rPr>
                <w:bCs/>
                <w:sz w:val="24"/>
              </w:rPr>
              <w:t>Нове будівництво каналізаційного самопливного колектора від вул. Залізнична, 127 Г до вул. Дудіна, 45 Г в місті Ромни Сумської області</w:t>
            </w:r>
            <w:r>
              <w:rPr>
                <w:bCs/>
                <w:sz w:val="24"/>
              </w:rPr>
              <w:t xml:space="preserve"> </w:t>
            </w:r>
            <w:r w:rsidRPr="000479F4">
              <w:rPr>
                <w:sz w:val="24"/>
              </w:rPr>
              <w:t>(виготовлення проектно-кошторисної документації)</w:t>
            </w:r>
          </w:p>
        </w:tc>
        <w:tc>
          <w:tcPr>
            <w:tcW w:w="1435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4" w:type="dxa"/>
            <w:gridSpan w:val="5"/>
            <w:shd w:val="clear" w:color="auto" w:fill="auto"/>
            <w:vAlign w:val="center"/>
          </w:tcPr>
          <w:p w:rsidR="0013016D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539,996</w:t>
            </w: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540,000</w:t>
            </w: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Default="0013016D" w:rsidP="00B16AFE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725"/>
        </w:trPr>
        <w:tc>
          <w:tcPr>
            <w:tcW w:w="201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  <w:r>
              <w:rPr>
                <w:sz w:val="24"/>
              </w:rPr>
              <w:t>2</w:t>
            </w:r>
            <w:r w:rsidRPr="004C235C">
              <w:rPr>
                <w:sz w:val="24"/>
              </w:rPr>
              <w:t>. Забезпечення капітального ремонту об’єктів житлово-комунального господарства</w:t>
            </w: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1B4550">
              <w:rPr>
                <w:sz w:val="24"/>
              </w:rPr>
              <w:t xml:space="preserve">2.1. Капітальний ремонт ліфтів по вул. Гостиннодвірська, 14-А, під'їзди: 1, 2 в м. Ромни Сумської області          </w:t>
            </w:r>
          </w:p>
        </w:tc>
        <w:tc>
          <w:tcPr>
            <w:tcW w:w="1435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948,339</w:t>
            </w:r>
          </w:p>
        </w:tc>
        <w:tc>
          <w:tcPr>
            <w:tcW w:w="1424" w:type="dxa"/>
            <w:gridSpan w:val="5"/>
            <w:shd w:val="clear" w:color="auto" w:fill="auto"/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2" w:type="dxa"/>
            <w:gridSpan w:val="3"/>
            <w:vMerge w:val="restart"/>
            <w:shd w:val="clear" w:color="auto" w:fill="auto"/>
            <w:vAlign w:val="center"/>
          </w:tcPr>
          <w:p w:rsidR="0013016D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УЖКГ РМР</w:t>
            </w:r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2023 –</w:t>
            </w:r>
          </w:p>
          <w:p w:rsidR="0013016D" w:rsidRPr="004C235C" w:rsidRDefault="0013016D" w:rsidP="00B16AFE">
            <w:pPr>
              <w:spacing w:line="216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2025</w:t>
            </w:r>
          </w:p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роки</w:t>
            </w:r>
          </w:p>
        </w:tc>
        <w:tc>
          <w:tcPr>
            <w:tcW w:w="1144" w:type="dxa"/>
            <w:gridSpan w:val="5"/>
            <w:vMerge w:val="restart"/>
            <w:shd w:val="clear" w:color="auto" w:fill="auto"/>
            <w:vAlign w:val="center"/>
          </w:tcPr>
          <w:p w:rsidR="0013016D" w:rsidRDefault="0013016D" w:rsidP="00B16AFE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Б</w:t>
            </w:r>
            <w:r w:rsidRPr="004C235C">
              <w:rPr>
                <w:bCs/>
                <w:sz w:val="24"/>
              </w:rPr>
              <w:t>юджет</w:t>
            </w:r>
            <w:r>
              <w:rPr>
                <w:bCs/>
                <w:sz w:val="24"/>
              </w:rPr>
              <w:t xml:space="preserve"> Роменської МТГ</w:t>
            </w:r>
          </w:p>
        </w:tc>
        <w:tc>
          <w:tcPr>
            <w:tcW w:w="1986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Забезпечення розвитку житлово-комунального господарства та інфраструктури громади</w:t>
            </w:r>
          </w:p>
        </w:tc>
      </w:tr>
      <w:tr w:rsidR="0013016D" w:rsidRPr="004C235C" w:rsidTr="00B16AFE">
        <w:trPr>
          <w:gridAfter w:val="8"/>
          <w:wAfter w:w="15888" w:type="dxa"/>
          <w:trHeight w:val="725"/>
        </w:trPr>
        <w:tc>
          <w:tcPr>
            <w:tcW w:w="201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1B4550">
              <w:rPr>
                <w:sz w:val="24"/>
              </w:rPr>
              <w:t xml:space="preserve">2.2. Капітальний ремонт ліфтів по вул. Соборна, 2, під'їзд 1 в м. Ромни Сумської області  </w:t>
            </w:r>
          </w:p>
        </w:tc>
        <w:tc>
          <w:tcPr>
            <w:tcW w:w="1435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494,240</w:t>
            </w:r>
          </w:p>
        </w:tc>
        <w:tc>
          <w:tcPr>
            <w:tcW w:w="1424" w:type="dxa"/>
            <w:gridSpan w:val="5"/>
            <w:shd w:val="clear" w:color="auto" w:fill="auto"/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Default="0013016D" w:rsidP="00B16AFE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725"/>
        </w:trPr>
        <w:tc>
          <w:tcPr>
            <w:tcW w:w="201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1B4550">
              <w:rPr>
                <w:sz w:val="24"/>
              </w:rPr>
              <w:t xml:space="preserve">2.3. Капітальний ремонт ліфтів по вул. Рятувальників, 67, під'їзди: 1, 2, 3, 4  в м. Ромни Сумської області        </w:t>
            </w:r>
          </w:p>
        </w:tc>
        <w:tc>
          <w:tcPr>
            <w:tcW w:w="1435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608,382</w:t>
            </w:r>
          </w:p>
        </w:tc>
        <w:tc>
          <w:tcPr>
            <w:tcW w:w="1424" w:type="dxa"/>
            <w:gridSpan w:val="5"/>
            <w:shd w:val="clear" w:color="auto" w:fill="auto"/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Default="0013016D" w:rsidP="00B16AFE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725"/>
        </w:trPr>
        <w:tc>
          <w:tcPr>
            <w:tcW w:w="201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C235C">
              <w:rPr>
                <w:sz w:val="24"/>
              </w:rPr>
              <w:t xml:space="preserve">.4. Капітальний ремонт ліфтів по вул. Руденка, 32, під'їзд 3 в м. Ромни Сумської області  </w:t>
            </w:r>
          </w:p>
        </w:tc>
        <w:tc>
          <w:tcPr>
            <w:tcW w:w="1435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148,240</w:t>
            </w:r>
          </w:p>
        </w:tc>
        <w:tc>
          <w:tcPr>
            <w:tcW w:w="1424" w:type="dxa"/>
            <w:gridSpan w:val="5"/>
            <w:shd w:val="clear" w:color="auto" w:fill="auto"/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Default="0013016D" w:rsidP="00B16AFE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20"/>
        </w:trPr>
        <w:tc>
          <w:tcPr>
            <w:tcW w:w="1530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</w:t>
            </w:r>
            <w:r w:rsidRPr="004C235C">
              <w:rPr>
                <w:sz w:val="24"/>
              </w:rPr>
              <w:t>Продовження додатку</w:t>
            </w:r>
          </w:p>
        </w:tc>
      </w:tr>
      <w:tr w:rsidR="0013016D" w:rsidRPr="004C235C" w:rsidTr="00B16AFE">
        <w:trPr>
          <w:gridAfter w:val="8"/>
          <w:wAfter w:w="15888" w:type="dxa"/>
          <w:trHeight w:val="284"/>
        </w:trPr>
        <w:tc>
          <w:tcPr>
            <w:tcW w:w="2014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1</w:t>
            </w: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2</w:t>
            </w:r>
          </w:p>
        </w:tc>
        <w:tc>
          <w:tcPr>
            <w:tcW w:w="1435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3</w:t>
            </w:r>
          </w:p>
        </w:tc>
        <w:tc>
          <w:tcPr>
            <w:tcW w:w="1424" w:type="dxa"/>
            <w:gridSpan w:val="5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4</w:t>
            </w: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5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6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7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8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9</w:t>
            </w:r>
          </w:p>
        </w:tc>
      </w:tr>
      <w:tr w:rsidR="0013016D" w:rsidRPr="004C235C" w:rsidTr="00B16AFE">
        <w:trPr>
          <w:gridAfter w:val="8"/>
          <w:wAfter w:w="15888" w:type="dxa"/>
          <w:trHeight w:val="585"/>
        </w:trPr>
        <w:tc>
          <w:tcPr>
            <w:tcW w:w="2014" w:type="dxa"/>
            <w:gridSpan w:val="4"/>
            <w:vMerge w:val="restart"/>
            <w:shd w:val="clear" w:color="auto" w:fill="auto"/>
          </w:tcPr>
          <w:p w:rsidR="0013016D" w:rsidRPr="004C235C" w:rsidRDefault="0013016D" w:rsidP="00B16AFE">
            <w:pPr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C235C">
              <w:rPr>
                <w:sz w:val="24"/>
              </w:rPr>
              <w:t xml:space="preserve">.5. Капітальний ремонт ліфтів по вул. Гостиннодвірська, 12-А, під'їзди: 1, 2 в м. Ромни Сумської області       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295,227</w:t>
            </w: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contextualSpacing/>
              <w:jc w:val="center"/>
              <w:rPr>
                <w:lang w:val="uk-UA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contextualSpacing/>
              <w:jc w:val="center"/>
              <w:rPr>
                <w:lang w:val="uk-UA"/>
              </w:rPr>
            </w:pPr>
          </w:p>
        </w:tc>
        <w:tc>
          <w:tcPr>
            <w:tcW w:w="1422" w:type="dxa"/>
            <w:gridSpan w:val="3"/>
            <w:vMerge w:val="restart"/>
            <w:shd w:val="clear" w:color="auto" w:fill="auto"/>
            <w:vAlign w:val="center"/>
          </w:tcPr>
          <w:p w:rsidR="0013016D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 w:val="restart"/>
            <w:shd w:val="clear" w:color="auto" w:fill="auto"/>
            <w:vAlign w:val="center"/>
          </w:tcPr>
          <w:p w:rsidR="0013016D" w:rsidRDefault="0013016D" w:rsidP="00B16AFE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vMerge w:val="restart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852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2.6. </w:t>
            </w:r>
            <w:r w:rsidRPr="00285BE1">
              <w:rPr>
                <w:sz w:val="24"/>
              </w:rPr>
              <w:t xml:space="preserve">Капітальний ремонт ліфтів по вул. Горького, 248 в м. Ромни Сумської області     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44,322</w:t>
            </w: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7D11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35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1B4550">
              <w:rPr>
                <w:sz w:val="24"/>
              </w:rPr>
              <w:t>2.7. Капітальний ремонт ліфтів по вул. Калнишевського, 22, під'їзди: 1, 2, 3, 4  в м. Ромни Сумської області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614,954</w:t>
            </w: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35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0923A2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0923A2">
              <w:rPr>
                <w:sz w:val="24"/>
              </w:rPr>
              <w:t>2.8. Капітальний ремонт ліфтів по вул. Гетьмана Мазепи, 71, під’їзди: 1, 2, 3 в м. Ромни Сумської області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35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1B4550">
              <w:rPr>
                <w:sz w:val="24"/>
              </w:rPr>
              <w:t>2.9. Капітальний ремонт ліфта по вул. Коржівській, 65, під’їзд 4 в м. Ромни Сумської області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189,749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35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1B4550">
              <w:rPr>
                <w:sz w:val="24"/>
              </w:rPr>
              <w:t>2.10. Капітальний ремонт ліфтів по вул. Героїв Роменщини, 248 в м. Ромни Сумської області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 </w:t>
            </w:r>
            <w:r w:rsidRPr="00FA2B11">
              <w:rPr>
                <w:lang w:val="uk-UA"/>
              </w:rPr>
              <w:t>729,675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731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1B4550">
              <w:rPr>
                <w:sz w:val="24"/>
              </w:rPr>
              <w:t xml:space="preserve">2.11. Капітальний ремонт даху житлового будинку за адресою: вул. Рятувальників, 57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 w:rsidRPr="00722F7F">
              <w:rPr>
                <w:lang w:val="uk-UA" w:eastAsia="ru-RU"/>
              </w:rPr>
              <w:t>149,208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2 317,957</w:t>
            </w: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190"/>
        </w:trPr>
        <w:tc>
          <w:tcPr>
            <w:tcW w:w="2014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1B4550">
              <w:rPr>
                <w:sz w:val="24"/>
              </w:rPr>
              <w:t>2.12. Капітальний ремонт ліфтів по вул. Руденка, 32, під’їзди: 1, 2, 4 в м. Ромни Сумської області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1 320,000</w:t>
            </w: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309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1B4550">
              <w:rPr>
                <w:sz w:val="24"/>
              </w:rPr>
              <w:t xml:space="preserve">2.13. Капітальний ремонт ліфтів по вул. Свободи, 2,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1 320,000</w:t>
            </w: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78"/>
        </w:trPr>
        <w:tc>
          <w:tcPr>
            <w:tcW w:w="1530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</w:tcPr>
          <w:p w:rsidR="0013016D" w:rsidRPr="004C235C" w:rsidRDefault="0013016D" w:rsidP="00B16AFE">
            <w:pPr>
              <w:spacing w:line="276" w:lineRule="auto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</w:t>
            </w:r>
            <w:r w:rsidRPr="004C235C">
              <w:rPr>
                <w:sz w:val="24"/>
              </w:rPr>
              <w:t>Продовження додатку</w:t>
            </w:r>
          </w:p>
        </w:tc>
      </w:tr>
      <w:tr w:rsidR="0013016D" w:rsidRPr="004C235C" w:rsidTr="00B16AFE">
        <w:trPr>
          <w:gridAfter w:val="8"/>
          <w:wAfter w:w="15888" w:type="dxa"/>
          <w:trHeight w:val="240"/>
        </w:trPr>
        <w:tc>
          <w:tcPr>
            <w:tcW w:w="2014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1</w:t>
            </w: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2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4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5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6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7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8</w:t>
            </w:r>
          </w:p>
        </w:tc>
        <w:tc>
          <w:tcPr>
            <w:tcW w:w="1986" w:type="dxa"/>
            <w:gridSpan w:val="3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9</w:t>
            </w:r>
          </w:p>
        </w:tc>
      </w:tr>
      <w:tr w:rsidR="0013016D" w:rsidRPr="004C235C" w:rsidTr="00B16AFE">
        <w:trPr>
          <w:gridAfter w:val="8"/>
          <w:wAfter w:w="15888" w:type="dxa"/>
          <w:trHeight w:val="435"/>
        </w:trPr>
        <w:tc>
          <w:tcPr>
            <w:tcW w:w="2014" w:type="dxa"/>
            <w:gridSpan w:val="4"/>
            <w:vMerge w:val="restart"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1B4550">
              <w:rPr>
                <w:sz w:val="24"/>
              </w:rPr>
              <w:t>під’їзди: 1, 2, 3 в м. Ромни Сумської області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2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 w:val="restart"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35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1B4550">
              <w:rPr>
                <w:sz w:val="24"/>
              </w:rPr>
              <w:t>2.14. Капітальний ремонт ліфтів по вул. Гетьмана Мазепи, 51А, під’їзди: 1, 2, 3 в м. Ромни Сумської області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1 320,000</w:t>
            </w: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35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0923A2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2.15. </w:t>
            </w:r>
            <w:r w:rsidRPr="00E56E6C">
              <w:rPr>
                <w:sz w:val="24"/>
              </w:rPr>
              <w:t xml:space="preserve">Капітальний ремонт ліфтів по вул. Калнишевського, </w:t>
            </w:r>
            <w:r>
              <w:rPr>
                <w:sz w:val="24"/>
              </w:rPr>
              <w:t>34</w:t>
            </w:r>
            <w:r w:rsidRPr="00E56E6C">
              <w:rPr>
                <w:sz w:val="24"/>
              </w:rPr>
              <w:t>, під'їзди: 1, 2 в м. Ромни Сумської області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880,000</w:t>
            </w: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35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2.16. Капітальний ремонт м’</w:t>
            </w:r>
            <w:r w:rsidRPr="004C235C">
              <w:rPr>
                <w:sz w:val="24"/>
              </w:rPr>
              <w:t>яких покрівель житлових будинків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79,388</w:t>
            </w: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 w:rsidRPr="00722F7F">
              <w:rPr>
                <w:lang w:val="uk-UA" w:eastAsia="ru-RU"/>
              </w:rPr>
              <w:t>45,240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3 330,000</w:t>
            </w: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35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2.17</w:t>
            </w:r>
            <w:r w:rsidRPr="004C235C">
              <w:rPr>
                <w:sz w:val="24"/>
              </w:rPr>
              <w:t>. Капітальний ремонт світлофору по вул. Соборна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425,495</w:t>
            </w: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35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6F0276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2.18</w:t>
            </w:r>
            <w:r w:rsidRPr="006F0276">
              <w:rPr>
                <w:sz w:val="24"/>
              </w:rPr>
              <w:t>. Капітальний ремонт світлофору по вул. Полтавська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  <w:r w:rsidRPr="001B4550">
              <w:rPr>
                <w:sz w:val="24"/>
                <w:lang w:eastAsia="en-US"/>
              </w:rPr>
              <w:t>193,063</w:t>
            </w: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35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6F0276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2.19. </w:t>
            </w:r>
            <w:r w:rsidRPr="00612B69">
              <w:rPr>
                <w:sz w:val="24"/>
              </w:rPr>
              <w:t>Капітальний ремонт покриття дороги по вул. Полтавській в м. Ромни Сумської обл. (виготовлення проектно-кошторисної документації)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  <w:r w:rsidRPr="001B4550">
              <w:rPr>
                <w:sz w:val="24"/>
                <w:lang w:eastAsia="en-US"/>
              </w:rPr>
              <w:t>50,000</w:t>
            </w: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35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6F0276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2.20. </w:t>
            </w:r>
            <w:r w:rsidRPr="00612B69">
              <w:rPr>
                <w:sz w:val="24"/>
              </w:rPr>
              <w:t xml:space="preserve">Капітальний ремонт покриття дороги О191305 Ромни-Талалаївка </w:t>
            </w:r>
            <w:r>
              <w:rPr>
                <w:sz w:val="24"/>
              </w:rPr>
              <w:t>(</w:t>
            </w:r>
            <w:r w:rsidRPr="00612B69">
              <w:rPr>
                <w:sz w:val="24"/>
              </w:rPr>
              <w:t>виготов</w:t>
            </w:r>
            <w:r>
              <w:rPr>
                <w:sz w:val="24"/>
              </w:rPr>
              <w:t>-</w:t>
            </w:r>
            <w:r w:rsidRPr="00612B69">
              <w:rPr>
                <w:sz w:val="24"/>
              </w:rPr>
              <w:t>лення проектно-кошторисної документації)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  <w:r w:rsidRPr="001B4550">
              <w:rPr>
                <w:sz w:val="24"/>
                <w:lang w:eastAsia="en-US"/>
              </w:rPr>
              <w:t>820,000</w:t>
            </w: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35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612B69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2.21. Капітальний ремонт приміщення насосної станції 2-го підйому на Процівському водозаборі в м. Ромни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350,000</w:t>
            </w: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78"/>
        </w:trPr>
        <w:tc>
          <w:tcPr>
            <w:tcW w:w="1530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</w:tcPr>
          <w:p w:rsidR="0013016D" w:rsidRPr="004C235C" w:rsidRDefault="0013016D" w:rsidP="00B16AFE">
            <w:pPr>
              <w:spacing w:line="276" w:lineRule="auto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</w:t>
            </w:r>
            <w:r w:rsidRPr="004C235C">
              <w:rPr>
                <w:sz w:val="24"/>
              </w:rPr>
              <w:t>Продовження додатку</w:t>
            </w:r>
          </w:p>
        </w:tc>
      </w:tr>
      <w:tr w:rsidR="0013016D" w:rsidRPr="004C235C" w:rsidTr="00B16AFE">
        <w:trPr>
          <w:gridAfter w:val="8"/>
          <w:wAfter w:w="15888" w:type="dxa"/>
          <w:trHeight w:val="240"/>
        </w:trPr>
        <w:tc>
          <w:tcPr>
            <w:tcW w:w="2014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1</w:t>
            </w: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2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4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5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6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7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8</w:t>
            </w:r>
          </w:p>
        </w:tc>
        <w:tc>
          <w:tcPr>
            <w:tcW w:w="1986" w:type="dxa"/>
            <w:gridSpan w:val="3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9</w:t>
            </w:r>
          </w:p>
        </w:tc>
      </w:tr>
      <w:tr w:rsidR="0013016D" w:rsidRPr="004C235C" w:rsidTr="00B16AFE">
        <w:trPr>
          <w:gridAfter w:val="8"/>
          <w:wAfter w:w="15888" w:type="dxa"/>
          <w:trHeight w:val="272"/>
        </w:trPr>
        <w:tc>
          <w:tcPr>
            <w:tcW w:w="2014" w:type="dxa"/>
            <w:gridSpan w:val="4"/>
            <w:vMerge w:val="restart"/>
            <w:shd w:val="clear" w:color="auto" w:fill="auto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Сумської області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2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УЖКГ РМР</w:t>
            </w:r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2023 –</w:t>
            </w:r>
          </w:p>
          <w:p w:rsidR="0013016D" w:rsidRPr="004C235C" w:rsidRDefault="0013016D" w:rsidP="00B16AFE">
            <w:pPr>
              <w:spacing w:line="216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2025</w:t>
            </w:r>
          </w:p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роки</w:t>
            </w:r>
          </w:p>
        </w:tc>
        <w:tc>
          <w:tcPr>
            <w:tcW w:w="1144" w:type="dxa"/>
            <w:gridSpan w:val="5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Б</w:t>
            </w:r>
            <w:r w:rsidRPr="004C235C">
              <w:rPr>
                <w:bCs/>
                <w:sz w:val="24"/>
              </w:rPr>
              <w:t>юджет</w:t>
            </w:r>
            <w:r>
              <w:rPr>
                <w:bCs/>
                <w:sz w:val="24"/>
              </w:rPr>
              <w:t xml:space="preserve"> Роменсь кої МТГ</w:t>
            </w:r>
          </w:p>
        </w:tc>
        <w:tc>
          <w:tcPr>
            <w:tcW w:w="1986" w:type="dxa"/>
            <w:gridSpan w:val="3"/>
            <w:vMerge w:val="restart"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1269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0923A2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0923A2">
              <w:rPr>
                <w:sz w:val="24"/>
              </w:rPr>
              <w:t>2.22. Капітальний ремонт внутрішньобудинкової мережі водопостачання житлових будинків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11,214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319,243</w:t>
            </w: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35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0923A2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0923A2">
              <w:rPr>
                <w:sz w:val="24"/>
              </w:rPr>
              <w:t>2.23. Капітальний ремонт міжпанельних швів житлових будинків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34,168</w:t>
            </w:r>
            <w:r w:rsidRPr="0081638D">
              <w:rPr>
                <w:rFonts w:eastAsia="Calibri"/>
                <w:sz w:val="28"/>
                <w:szCs w:val="28"/>
                <w:lang w:val="uk-UA"/>
              </w:rPr>
              <w:t> 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1 128,000</w:t>
            </w: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35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D657C2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D657C2">
              <w:rPr>
                <w:sz w:val="24"/>
              </w:rPr>
              <w:t>2.24. Капітальний  ремонт вимощення житлових будинків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 w:rsidRPr="001B4550">
              <w:rPr>
                <w:lang w:val="uk-UA"/>
              </w:rPr>
              <w:t>1</w:t>
            </w:r>
            <w:r>
              <w:rPr>
                <w:lang w:val="uk-UA"/>
              </w:rPr>
              <w:t> 017,234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35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D657C2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D657C2">
              <w:rPr>
                <w:sz w:val="24"/>
              </w:rPr>
              <w:t>2.25. Капітальний ремонт теплової мережі по вул. Калнишевського в м. Ромни Сумської області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5B5216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5B5216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189,734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35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D657C2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D657C2">
              <w:rPr>
                <w:sz w:val="24"/>
              </w:rPr>
              <w:t>2.26. Капітальний ремонт покриття дороги по вул. Полтавській в м. Ромни Сумської обл.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5B5216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5B5216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 w:rsidRPr="007434FA">
              <w:rPr>
                <w:color w:val="000000"/>
                <w:lang w:val="uk-UA"/>
              </w:rPr>
              <w:t>2</w:t>
            </w:r>
            <w:r>
              <w:rPr>
                <w:color w:val="000000"/>
                <w:lang w:val="uk-UA"/>
              </w:rPr>
              <w:t> 095,172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316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</w:rPr>
            </w:pPr>
            <w:r w:rsidRPr="00636684">
              <w:rPr>
                <w:sz w:val="24"/>
              </w:rPr>
              <w:t xml:space="preserve">2.27. Капітальний ремонт артезіанської свердловини № 3 на Процівському водозаборі по вул. Костюка, 60 в м. Ромни Сумської </w:t>
            </w:r>
            <w:r w:rsidRPr="002E1756">
              <w:rPr>
                <w:sz w:val="24"/>
              </w:rPr>
              <w:t>області (буріння нової з тампонажем існуючої) (виготовлення проектно-кошторисної документації)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5B5216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7434FA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300,000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1 320,000</w:t>
            </w: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44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</w:p>
        </w:tc>
        <w:tc>
          <w:tcPr>
            <w:tcW w:w="3483" w:type="dxa"/>
            <w:gridSpan w:val="4"/>
            <w:vMerge w:val="restart"/>
            <w:shd w:val="clear" w:color="auto" w:fill="auto"/>
            <w:vAlign w:val="center"/>
          </w:tcPr>
          <w:p w:rsidR="0013016D" w:rsidRPr="00636684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2.28. </w:t>
            </w:r>
            <w:r w:rsidRPr="00475D9F">
              <w:rPr>
                <w:sz w:val="24"/>
              </w:rPr>
              <w:t xml:space="preserve"> Капітальний ремонт теплової мережі по вул. Калнишевського в м. Ромни Сумської області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5B5216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40,000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Default="0013016D" w:rsidP="00B16AFE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797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</w:p>
        </w:tc>
        <w:tc>
          <w:tcPr>
            <w:tcW w:w="3483" w:type="dxa"/>
            <w:gridSpan w:val="4"/>
            <w:vMerge/>
            <w:shd w:val="clear" w:color="auto" w:fill="auto"/>
            <w:vAlign w:val="center"/>
          </w:tcPr>
          <w:p w:rsidR="0013016D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5B5216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ind w:firstLine="0"/>
              <w:contextualSpacing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4 128,366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13016D" w:rsidRDefault="0013016D" w:rsidP="00B16AFE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Інші джерела</w:t>
            </w: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20"/>
        </w:trPr>
        <w:tc>
          <w:tcPr>
            <w:tcW w:w="1530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</w:tcPr>
          <w:p w:rsidR="0013016D" w:rsidRPr="004C235C" w:rsidRDefault="0013016D" w:rsidP="00B16AFE">
            <w:pPr>
              <w:spacing w:line="276" w:lineRule="auto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</w:t>
            </w:r>
            <w:r w:rsidRPr="004C235C">
              <w:rPr>
                <w:sz w:val="24"/>
              </w:rPr>
              <w:t>Продовження додатку</w:t>
            </w:r>
          </w:p>
        </w:tc>
      </w:tr>
      <w:tr w:rsidR="0013016D" w:rsidRPr="004C235C" w:rsidTr="00B16AFE">
        <w:trPr>
          <w:gridAfter w:val="8"/>
          <w:wAfter w:w="15888" w:type="dxa"/>
          <w:trHeight w:val="284"/>
        </w:trPr>
        <w:tc>
          <w:tcPr>
            <w:tcW w:w="2014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1</w:t>
            </w: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2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4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5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6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7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8</w:t>
            </w:r>
          </w:p>
        </w:tc>
        <w:tc>
          <w:tcPr>
            <w:tcW w:w="1986" w:type="dxa"/>
            <w:gridSpan w:val="3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9</w:t>
            </w:r>
          </w:p>
        </w:tc>
      </w:tr>
      <w:tr w:rsidR="0013016D" w:rsidRPr="004C235C" w:rsidTr="00B16AFE">
        <w:trPr>
          <w:gridAfter w:val="8"/>
          <w:wAfter w:w="15888" w:type="dxa"/>
          <w:trHeight w:val="435"/>
        </w:trPr>
        <w:tc>
          <w:tcPr>
            <w:tcW w:w="2014" w:type="dxa"/>
            <w:gridSpan w:val="4"/>
            <w:shd w:val="clear" w:color="auto" w:fill="auto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D657C2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BF1591">
              <w:rPr>
                <w:sz w:val="24"/>
              </w:rPr>
              <w:t>2.29. Капітальний ремонт ліфта по вул. Героїв Роменщини, 248 А, під’їзд: 1 в м. Ромни Сумської області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5B5216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7434FA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440,000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Б</w:t>
            </w:r>
            <w:r w:rsidRPr="004C235C">
              <w:rPr>
                <w:bCs/>
                <w:sz w:val="24"/>
              </w:rPr>
              <w:t>юджет</w:t>
            </w:r>
            <w:r>
              <w:rPr>
                <w:bCs/>
                <w:sz w:val="24"/>
              </w:rPr>
              <w:t xml:space="preserve"> Роменсь кої МТГ</w:t>
            </w:r>
          </w:p>
        </w:tc>
        <w:tc>
          <w:tcPr>
            <w:tcW w:w="1986" w:type="dxa"/>
            <w:gridSpan w:val="3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35"/>
        </w:trPr>
        <w:tc>
          <w:tcPr>
            <w:tcW w:w="2014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rPr>
                <w:sz w:val="24"/>
              </w:rPr>
            </w:pPr>
            <w:r>
              <w:rPr>
                <w:sz w:val="24"/>
              </w:rPr>
              <w:t>3</w:t>
            </w:r>
            <w:r w:rsidRPr="004C235C">
              <w:rPr>
                <w:sz w:val="24"/>
              </w:rPr>
              <w:t>. Забезпечення реконструкції об’єктів житлово-комунального господарства</w:t>
            </w: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Pr="004C235C">
              <w:rPr>
                <w:sz w:val="24"/>
              </w:rPr>
              <w:t>.1. Реконструкція вуличного водопроводу по вул. Коржівській в м. Ромни Сумської області (виготовлення проектно-кошторисної документації)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100,049</w:t>
            </w: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7434FA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2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 w:val="restart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>Забезпечення розвитку житлово-комунального господарства та інфраструктури громади</w:t>
            </w:r>
          </w:p>
        </w:tc>
      </w:tr>
      <w:tr w:rsidR="0013016D" w:rsidRPr="004C235C" w:rsidTr="00B16AFE">
        <w:trPr>
          <w:gridAfter w:val="8"/>
          <w:wAfter w:w="15888" w:type="dxa"/>
          <w:trHeight w:val="435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BF1591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3.2. </w:t>
            </w:r>
            <w:r w:rsidRPr="00285BE1">
              <w:rPr>
                <w:sz w:val="24"/>
              </w:rPr>
              <w:t xml:space="preserve">Реконструкція КНС-1 за адресою: вул. Залізнична, 127 Г в м. Ромни Сумської області (виготовлення проектно-кошторисної документації)           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5B5216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7434FA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35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3.3. </w:t>
            </w:r>
            <w:r w:rsidRPr="00F67FC4">
              <w:rPr>
                <w:sz w:val="24"/>
              </w:rPr>
              <w:t xml:space="preserve">Реконструкція полігону твердих побутових відходів на території Пустовійтівського старостату з наступною технічною рекультивацією  (виготовлення проектно-кошторисної документації)                                                             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F67FC4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2F14A9" w:rsidRDefault="0013016D" w:rsidP="00B16AFE">
            <w:pPr>
              <w:spacing w:line="204" w:lineRule="auto"/>
              <w:ind w:left="-94" w:right="-10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450,000</w:t>
            </w: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1104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BF1591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5B5216">
              <w:rPr>
                <w:sz w:val="24"/>
              </w:rPr>
              <w:t>3.4. Реконструкція вуличного водопроводу по вул. Коржівській в м. Ромни Сумської області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5B5216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5B5216" w:rsidRDefault="0013016D" w:rsidP="00B16AFE">
            <w:pPr>
              <w:pStyle w:val="a6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2 400,000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Інші джерела</w:t>
            </w: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35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BF1591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5B5216">
              <w:rPr>
                <w:sz w:val="24"/>
              </w:rPr>
              <w:t>3.5. Реконструкція котельні за адресою: м. Ромни, вул. Монастирська із встановленням модульної котельні по вул. Гостиннодвірська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5B5216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7434FA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78"/>
        </w:trPr>
        <w:tc>
          <w:tcPr>
            <w:tcW w:w="1530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</w:tcPr>
          <w:p w:rsidR="0013016D" w:rsidRPr="004C235C" w:rsidRDefault="0013016D" w:rsidP="00B16AFE">
            <w:pPr>
              <w:spacing w:line="276" w:lineRule="auto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</w:t>
            </w:r>
            <w:r w:rsidRPr="004C235C">
              <w:rPr>
                <w:sz w:val="24"/>
              </w:rPr>
              <w:t>Продовження додатку</w:t>
            </w:r>
          </w:p>
        </w:tc>
      </w:tr>
      <w:tr w:rsidR="0013016D" w:rsidRPr="004C235C" w:rsidTr="00B16AFE">
        <w:trPr>
          <w:gridAfter w:val="8"/>
          <w:wAfter w:w="15888" w:type="dxa"/>
          <w:trHeight w:val="240"/>
        </w:trPr>
        <w:tc>
          <w:tcPr>
            <w:tcW w:w="2014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1</w:t>
            </w: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2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4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5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6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7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8</w:t>
            </w:r>
          </w:p>
        </w:tc>
        <w:tc>
          <w:tcPr>
            <w:tcW w:w="1986" w:type="dxa"/>
            <w:gridSpan w:val="3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9</w:t>
            </w:r>
          </w:p>
        </w:tc>
      </w:tr>
      <w:tr w:rsidR="0013016D" w:rsidRPr="004C235C" w:rsidTr="00B16AFE">
        <w:trPr>
          <w:gridAfter w:val="8"/>
          <w:wAfter w:w="15888" w:type="dxa"/>
          <w:trHeight w:val="981"/>
        </w:trPr>
        <w:tc>
          <w:tcPr>
            <w:tcW w:w="2014" w:type="dxa"/>
            <w:gridSpan w:val="4"/>
            <w:vMerge w:val="restart"/>
            <w:shd w:val="clear" w:color="auto" w:fill="auto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5B5216" w:rsidRDefault="0013016D" w:rsidP="00B16AFE">
            <w:pPr>
              <w:contextualSpacing/>
              <w:jc w:val="both"/>
              <w:rPr>
                <w:sz w:val="24"/>
              </w:rPr>
            </w:pPr>
            <w:r w:rsidRPr="00265BAB">
              <w:rPr>
                <w:sz w:val="24"/>
              </w:rPr>
              <w:t>3.6. Реконструкція котельні за адресою: Сумська область, м. Ромни, вул. Рятувальників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5B5216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5B5216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5B5216">
              <w:rPr>
                <w:lang w:val="uk-UA"/>
              </w:rPr>
              <w:t>00,000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2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 w:val="restart"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995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</w:tcPr>
          <w:p w:rsidR="0013016D" w:rsidRPr="005B5216" w:rsidRDefault="0013016D" w:rsidP="00B16AFE">
            <w:pPr>
              <w:contextualSpacing/>
              <w:jc w:val="both"/>
              <w:rPr>
                <w:sz w:val="24"/>
              </w:rPr>
            </w:pPr>
            <w:r w:rsidRPr="00265BAB">
              <w:rPr>
                <w:sz w:val="24"/>
              </w:rPr>
              <w:t>3.7. Реконструкція котельні за адресою: Сумська область, м. Ромни, вул. Аптекарська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5B5216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5B5216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  <w:r w:rsidRPr="005B5216">
              <w:rPr>
                <w:lang w:val="uk-UA"/>
              </w:rPr>
              <w:t>0,000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1557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B85773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3.8. </w:t>
            </w:r>
            <w:r w:rsidRPr="00CA4901">
              <w:rPr>
                <w:sz w:val="24"/>
              </w:rPr>
              <w:t>Розробка та надання технічних умо</w:t>
            </w:r>
            <w:r>
              <w:rPr>
                <w:sz w:val="24"/>
              </w:rPr>
              <w:t>в на «</w:t>
            </w:r>
            <w:r w:rsidRPr="00CA4901">
              <w:rPr>
                <w:sz w:val="24"/>
              </w:rPr>
              <w:t>Реконструкція котельні за адресою: Сумська област</w:t>
            </w:r>
            <w:r>
              <w:rPr>
                <w:sz w:val="24"/>
              </w:rPr>
              <w:t>ь, м. Ромни, вул. Рятувальників»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5B5216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1409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Pr="00CA4901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3.9. </w:t>
            </w:r>
            <w:r w:rsidRPr="00CA4901">
              <w:rPr>
                <w:sz w:val="24"/>
              </w:rPr>
              <w:t>Розробк</w:t>
            </w:r>
            <w:r>
              <w:rPr>
                <w:sz w:val="24"/>
              </w:rPr>
              <w:t>а та надання технічних умов на «</w:t>
            </w:r>
            <w:r w:rsidRPr="00CA4901">
              <w:rPr>
                <w:sz w:val="24"/>
              </w:rPr>
              <w:t>Реконструкція котельні за адресою: Сумська обла</w:t>
            </w:r>
            <w:r>
              <w:rPr>
                <w:sz w:val="24"/>
              </w:rPr>
              <w:t>сть, м. Ромни, вул. Аптекарська»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5B5216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667"/>
        </w:trPr>
        <w:tc>
          <w:tcPr>
            <w:tcW w:w="2014" w:type="dxa"/>
            <w:gridSpan w:val="4"/>
            <w:vMerge/>
            <w:shd w:val="clear" w:color="auto" w:fill="auto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:rsidR="0013016D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722F7F">
              <w:rPr>
                <w:sz w:val="24"/>
              </w:rPr>
              <w:t>3.10. Реконструкція частини нежитлового приміщення (амбулаторії) під гуртожиток для внутрішньо переміщених осіб по вул. Береговій, 129 в с. Пустовойтівка Роменського району Сумської області (виготовлення проектно-кошторисної документації)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5B5216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 w:rsidRPr="00722F7F">
              <w:rPr>
                <w:lang w:val="uk-UA"/>
              </w:rPr>
              <w:t>80,102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22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76" w:lineRule="auto"/>
              <w:contextualSpacing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86"/>
        </w:trPr>
        <w:tc>
          <w:tcPr>
            <w:tcW w:w="5482" w:type="dxa"/>
            <w:gridSpan w:val="6"/>
            <w:shd w:val="clear" w:color="auto" w:fill="D9D9D9"/>
            <w:vAlign w:val="center"/>
          </w:tcPr>
          <w:p w:rsidR="0013016D" w:rsidRPr="005B5216" w:rsidRDefault="0013016D" w:rsidP="00B16AFE">
            <w:pPr>
              <w:contextualSpacing/>
              <w:jc w:val="both"/>
              <w:rPr>
                <w:sz w:val="24"/>
              </w:rPr>
            </w:pPr>
            <w:r w:rsidRPr="005B5216">
              <w:rPr>
                <w:sz w:val="24"/>
              </w:rPr>
              <w:t>Усього за розділом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16D" w:rsidRPr="005B5216" w:rsidRDefault="0013016D" w:rsidP="00B16AFE">
            <w:pPr>
              <w:contextualSpacing/>
              <w:jc w:val="center"/>
              <w:rPr>
                <w:sz w:val="24"/>
              </w:rPr>
            </w:pPr>
            <w:r w:rsidRPr="005B5216">
              <w:rPr>
                <w:sz w:val="24"/>
              </w:rPr>
              <w:t>5 271,084</w:t>
            </w: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16D" w:rsidRPr="005B5216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14 249,858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16D" w:rsidRPr="002F14A9" w:rsidRDefault="0013016D" w:rsidP="00B16AFE">
            <w:pPr>
              <w:spacing w:line="204" w:lineRule="auto"/>
              <w:ind w:left="-94" w:right="-10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14 685,200</w:t>
            </w:r>
          </w:p>
        </w:tc>
        <w:tc>
          <w:tcPr>
            <w:tcW w:w="1431" w:type="dxa"/>
            <w:gridSpan w:val="4"/>
            <w:shd w:val="clear" w:color="auto" w:fill="D9D9D9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994" w:type="dxa"/>
            <w:gridSpan w:val="3"/>
            <w:shd w:val="clear" w:color="auto" w:fill="D9D9D9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44" w:type="dxa"/>
            <w:gridSpan w:val="5"/>
            <w:shd w:val="clear" w:color="auto" w:fill="D9D9D9"/>
            <w:vAlign w:val="center"/>
          </w:tcPr>
          <w:p w:rsidR="0013016D" w:rsidRPr="002F14A9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shd w:val="clear" w:color="auto" w:fill="D9D9D9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615"/>
        </w:trPr>
        <w:tc>
          <w:tcPr>
            <w:tcW w:w="15309" w:type="dxa"/>
            <w:gridSpan w:val="34"/>
            <w:shd w:val="clear" w:color="auto" w:fill="auto"/>
            <w:vAlign w:val="center"/>
          </w:tcPr>
          <w:p w:rsidR="0013016D" w:rsidRPr="00E148C9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  <w:lang w:val="en-US"/>
              </w:rPr>
              <w:t>VII</w:t>
            </w:r>
            <w:r w:rsidRPr="001B4550">
              <w:rPr>
                <w:sz w:val="24"/>
              </w:rPr>
              <w:t>. Будівництво</w:t>
            </w:r>
            <w:r>
              <w:rPr>
                <w:sz w:val="24"/>
              </w:rPr>
              <w:t xml:space="preserve"> інших об’</w:t>
            </w:r>
            <w:r w:rsidRPr="00FB4028">
              <w:rPr>
                <w:sz w:val="24"/>
              </w:rPr>
              <w:t>єктів комунальної власності</w:t>
            </w:r>
          </w:p>
        </w:tc>
      </w:tr>
      <w:tr w:rsidR="0013016D" w:rsidRPr="004C235C" w:rsidTr="00B16AFE">
        <w:trPr>
          <w:gridAfter w:val="8"/>
          <w:wAfter w:w="15888" w:type="dxa"/>
          <w:trHeight w:val="278"/>
        </w:trPr>
        <w:tc>
          <w:tcPr>
            <w:tcW w:w="1530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</w:tcPr>
          <w:p w:rsidR="0013016D" w:rsidRPr="00E148C9" w:rsidRDefault="0013016D" w:rsidP="00B16AFE">
            <w:pPr>
              <w:spacing w:line="204" w:lineRule="auto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</w:t>
            </w:r>
            <w:r w:rsidRPr="004C235C">
              <w:rPr>
                <w:sz w:val="24"/>
              </w:rPr>
              <w:t>Продовження додатку</w:t>
            </w:r>
          </w:p>
        </w:tc>
      </w:tr>
      <w:tr w:rsidR="0013016D" w:rsidRPr="004C235C" w:rsidTr="00B16AFE">
        <w:trPr>
          <w:gridAfter w:val="8"/>
          <w:wAfter w:w="15888" w:type="dxa"/>
          <w:trHeight w:val="278"/>
        </w:trPr>
        <w:tc>
          <w:tcPr>
            <w:tcW w:w="2002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1</w:t>
            </w: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2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3</w:t>
            </w: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4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5</w:t>
            </w:r>
          </w:p>
        </w:tc>
        <w:tc>
          <w:tcPr>
            <w:tcW w:w="1431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6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7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8</w:t>
            </w:r>
          </w:p>
        </w:tc>
        <w:tc>
          <w:tcPr>
            <w:tcW w:w="1986" w:type="dxa"/>
            <w:gridSpan w:val="3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9</w:t>
            </w:r>
          </w:p>
        </w:tc>
      </w:tr>
      <w:tr w:rsidR="0013016D" w:rsidRPr="004C235C" w:rsidTr="00B16AFE">
        <w:trPr>
          <w:gridAfter w:val="8"/>
          <w:wAfter w:w="15888" w:type="dxa"/>
          <w:trHeight w:val="1690"/>
        </w:trPr>
        <w:tc>
          <w:tcPr>
            <w:tcW w:w="2002" w:type="dxa"/>
            <w:gridSpan w:val="3"/>
            <w:vMerge w:val="restart"/>
            <w:shd w:val="clear" w:color="auto" w:fill="auto"/>
            <w:vAlign w:val="center"/>
          </w:tcPr>
          <w:p w:rsidR="0013016D" w:rsidRPr="00442659" w:rsidRDefault="0013016D" w:rsidP="00B16AFE">
            <w:pPr>
              <w:spacing w:line="204" w:lineRule="auto"/>
              <w:contextualSpacing/>
              <w:rPr>
                <w:sz w:val="24"/>
              </w:rPr>
            </w:pPr>
            <w:r>
              <w:rPr>
                <w:sz w:val="24"/>
              </w:rPr>
              <w:t>1. Забезпечення капітального ремонту об’єктів комунальної власності</w:t>
            </w:r>
          </w:p>
        </w:tc>
        <w:tc>
          <w:tcPr>
            <w:tcW w:w="3480" w:type="dxa"/>
            <w:gridSpan w:val="3"/>
            <w:shd w:val="clear" w:color="auto" w:fill="auto"/>
          </w:tcPr>
          <w:p w:rsidR="0013016D" w:rsidRPr="00442659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Pr="00367F5C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367F5C">
              <w:rPr>
                <w:sz w:val="24"/>
              </w:rPr>
              <w:t xml:space="preserve">. </w:t>
            </w:r>
            <w:r w:rsidRPr="00A05AE3">
              <w:rPr>
                <w:sz w:val="24"/>
              </w:rPr>
              <w:t xml:space="preserve">Капітальний ремонт даху нежитлового приміщення за адресою вул. Петра Калнишевського, 34 м. Ромни Сумська обл. (виготовлення проектно-кошторисної 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  <w:lang w:eastAsia="en-US"/>
              </w:rPr>
              <w:t>13,130</w:t>
            </w: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42659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42659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4"/>
            <w:vMerge w:val="restart"/>
            <w:shd w:val="clear" w:color="auto" w:fill="auto"/>
            <w:vAlign w:val="center"/>
          </w:tcPr>
          <w:p w:rsidR="0013016D" w:rsidRPr="0045484E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УЖКГ РМР</w:t>
            </w:r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13016D" w:rsidRPr="0045484E" w:rsidRDefault="0013016D" w:rsidP="00B16A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2023-2025</w:t>
            </w:r>
            <w:r w:rsidRPr="0045484E">
              <w:rPr>
                <w:sz w:val="24"/>
              </w:rPr>
              <w:t xml:space="preserve"> роки</w:t>
            </w:r>
          </w:p>
        </w:tc>
        <w:tc>
          <w:tcPr>
            <w:tcW w:w="1144" w:type="dxa"/>
            <w:gridSpan w:val="5"/>
            <w:vMerge w:val="restart"/>
            <w:shd w:val="clear" w:color="auto" w:fill="auto"/>
            <w:vAlign w:val="center"/>
          </w:tcPr>
          <w:p w:rsidR="0013016D" w:rsidRPr="0089383A" w:rsidRDefault="0013016D" w:rsidP="00B1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Бюджет Роменської МТГ</w:t>
            </w:r>
          </w:p>
          <w:p w:rsidR="0013016D" w:rsidRPr="0089383A" w:rsidRDefault="0013016D" w:rsidP="00B16AFE">
            <w:pPr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 w:val="restart"/>
            <w:vAlign w:val="center"/>
          </w:tcPr>
          <w:p w:rsidR="0013016D" w:rsidRPr="00442659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E148C9">
              <w:rPr>
                <w:sz w:val="24"/>
              </w:rPr>
              <w:t>Забезпечення розвитку соціальної та виробничої інфраструктури комунальної власності громади</w:t>
            </w:r>
          </w:p>
        </w:tc>
      </w:tr>
      <w:tr w:rsidR="0013016D" w:rsidRPr="004C235C" w:rsidTr="00B16AFE">
        <w:trPr>
          <w:gridAfter w:val="8"/>
          <w:wAfter w:w="15888" w:type="dxa"/>
          <w:trHeight w:val="470"/>
        </w:trPr>
        <w:tc>
          <w:tcPr>
            <w:tcW w:w="2002" w:type="dxa"/>
            <w:gridSpan w:val="3"/>
            <w:vMerge/>
            <w:shd w:val="clear" w:color="auto" w:fill="auto"/>
          </w:tcPr>
          <w:p w:rsidR="0013016D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</w:tcPr>
          <w:p w:rsidR="0013016D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0479F4">
              <w:rPr>
                <w:sz w:val="24"/>
              </w:rPr>
              <w:t xml:space="preserve">1.2. </w:t>
            </w:r>
            <w:r w:rsidRPr="0015263B">
              <w:rPr>
                <w:sz w:val="24"/>
              </w:rPr>
              <w:t>Капітальний ремонт благоустрою території Центру надання адміністративних послуг за адресою: вул. Коржівська, 95, м. Ромни, Сумської області (виготовлення проєктно-кошторисної документації)</w:t>
            </w:r>
            <w:r w:rsidRPr="00A05AE3">
              <w:rPr>
                <w:sz w:val="24"/>
              </w:rPr>
              <w:t xml:space="preserve"> документації)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42659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  <w:r>
              <w:rPr>
                <w:sz w:val="24"/>
              </w:rPr>
              <w:t>187,754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42659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4"/>
            <w:vMerge/>
            <w:shd w:val="clear" w:color="auto" w:fill="auto"/>
            <w:vAlign w:val="center"/>
          </w:tcPr>
          <w:p w:rsidR="0013016D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Default="0013016D" w:rsidP="00B16AFE">
            <w:pPr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E148C9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70"/>
        </w:trPr>
        <w:tc>
          <w:tcPr>
            <w:tcW w:w="5482" w:type="dxa"/>
            <w:gridSpan w:val="6"/>
            <w:shd w:val="clear" w:color="auto" w:fill="D9D9D9"/>
            <w:vAlign w:val="center"/>
          </w:tcPr>
          <w:p w:rsidR="0013016D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F33FAA">
              <w:rPr>
                <w:sz w:val="24"/>
              </w:rPr>
              <w:t>Усього за розділом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13,130</w:t>
            </w: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16D" w:rsidRPr="00442659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  <w:r>
              <w:rPr>
                <w:sz w:val="24"/>
              </w:rPr>
              <w:t>187,754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16D" w:rsidRPr="00442659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4"/>
            <w:shd w:val="clear" w:color="auto" w:fill="D9D9D9"/>
            <w:vAlign w:val="center"/>
          </w:tcPr>
          <w:p w:rsidR="0013016D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shd w:val="clear" w:color="auto" w:fill="D9D9D9"/>
            <w:vAlign w:val="center"/>
          </w:tcPr>
          <w:p w:rsidR="0013016D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shd w:val="clear" w:color="auto" w:fill="D9D9D9"/>
            <w:vAlign w:val="center"/>
          </w:tcPr>
          <w:p w:rsidR="0013016D" w:rsidRDefault="0013016D" w:rsidP="00B16AFE">
            <w:pPr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shd w:val="clear" w:color="auto" w:fill="D9D9D9"/>
            <w:vAlign w:val="center"/>
          </w:tcPr>
          <w:p w:rsidR="0013016D" w:rsidRPr="00E148C9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64"/>
        </w:trPr>
        <w:tc>
          <w:tcPr>
            <w:tcW w:w="15309" w:type="dxa"/>
            <w:gridSpan w:val="34"/>
            <w:shd w:val="clear" w:color="auto" w:fill="auto"/>
            <w:vAlign w:val="center"/>
          </w:tcPr>
          <w:p w:rsidR="0013016D" w:rsidRPr="001B4550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  <w:lang w:val="en-US"/>
              </w:rPr>
              <w:t>VIII</w:t>
            </w:r>
            <w:r w:rsidRPr="001B4550">
              <w:rPr>
                <w:sz w:val="24"/>
              </w:rPr>
              <w:t>. Здійснення заходів із землеустрою</w:t>
            </w:r>
          </w:p>
        </w:tc>
      </w:tr>
      <w:tr w:rsidR="0013016D" w:rsidRPr="004C235C" w:rsidTr="00B16AFE">
        <w:trPr>
          <w:gridAfter w:val="8"/>
          <w:wAfter w:w="15888" w:type="dxa"/>
          <w:trHeight w:val="1037"/>
        </w:trPr>
        <w:tc>
          <w:tcPr>
            <w:tcW w:w="2002" w:type="dxa"/>
            <w:gridSpan w:val="3"/>
            <w:vMerge w:val="restart"/>
            <w:shd w:val="clear" w:color="auto" w:fill="auto"/>
            <w:vAlign w:val="center"/>
          </w:tcPr>
          <w:p w:rsidR="0013016D" w:rsidRPr="00367F5C" w:rsidRDefault="0013016D" w:rsidP="00B16AFE">
            <w:pPr>
              <w:spacing w:line="204" w:lineRule="auto"/>
              <w:contextualSpacing/>
              <w:rPr>
                <w:sz w:val="24"/>
              </w:rPr>
            </w:pPr>
            <w:r w:rsidRPr="00367F5C">
              <w:rPr>
                <w:sz w:val="24"/>
              </w:rPr>
              <w:t>1. Забезпечення ефективного використання землі на території громади та підвищення цінності земельних ресурсів</w:t>
            </w:r>
          </w:p>
        </w:tc>
        <w:tc>
          <w:tcPr>
            <w:tcW w:w="3480" w:type="dxa"/>
            <w:gridSpan w:val="3"/>
            <w:shd w:val="clear" w:color="auto" w:fill="auto"/>
          </w:tcPr>
          <w:p w:rsidR="0013016D" w:rsidRPr="00367F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367F5C">
              <w:rPr>
                <w:sz w:val="24"/>
              </w:rPr>
              <w:t>1.1.             Послуги з розробки про</w:t>
            </w:r>
            <w:r>
              <w:rPr>
                <w:sz w:val="24"/>
              </w:rPr>
              <w:t>є</w:t>
            </w:r>
            <w:r w:rsidRPr="00367F5C">
              <w:rPr>
                <w:sz w:val="24"/>
              </w:rPr>
              <w:t>ктів землеустрою щодо відведення земельних ділянок під місця поховання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  <w:r w:rsidRPr="001B4550">
              <w:rPr>
                <w:sz w:val="24"/>
              </w:rPr>
              <w:t>30,000</w:t>
            </w: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367F5C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367F5C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4"/>
            <w:vMerge w:val="restart"/>
            <w:shd w:val="clear" w:color="auto" w:fill="auto"/>
            <w:vAlign w:val="center"/>
          </w:tcPr>
          <w:p w:rsidR="0013016D" w:rsidRPr="00367F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УЖКГ РМР</w:t>
            </w:r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13016D" w:rsidRPr="00367F5C" w:rsidRDefault="0013016D" w:rsidP="00B16AFE">
            <w:pPr>
              <w:contextualSpacing/>
              <w:jc w:val="center"/>
              <w:rPr>
                <w:sz w:val="24"/>
              </w:rPr>
            </w:pPr>
            <w:r w:rsidRPr="00367F5C">
              <w:rPr>
                <w:sz w:val="24"/>
              </w:rPr>
              <w:t>2023-2025 роки</w:t>
            </w:r>
          </w:p>
        </w:tc>
        <w:tc>
          <w:tcPr>
            <w:tcW w:w="1144" w:type="dxa"/>
            <w:gridSpan w:val="5"/>
            <w:vMerge w:val="restart"/>
            <w:shd w:val="clear" w:color="auto" w:fill="auto"/>
            <w:vAlign w:val="center"/>
          </w:tcPr>
          <w:p w:rsidR="0013016D" w:rsidRPr="00367F5C" w:rsidRDefault="0013016D" w:rsidP="00B16AFE">
            <w:pPr>
              <w:jc w:val="center"/>
              <w:rPr>
                <w:sz w:val="24"/>
              </w:rPr>
            </w:pPr>
            <w:r w:rsidRPr="00367F5C">
              <w:rPr>
                <w:sz w:val="24"/>
              </w:rPr>
              <w:t>Бюджет Роменської МТГ</w:t>
            </w:r>
          </w:p>
          <w:p w:rsidR="0013016D" w:rsidRPr="00367F5C" w:rsidRDefault="0013016D" w:rsidP="00B16AFE">
            <w:pPr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 w:val="restart"/>
            <w:vAlign w:val="center"/>
          </w:tcPr>
          <w:p w:rsidR="0013016D" w:rsidRPr="00367F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367F5C">
              <w:rPr>
                <w:sz w:val="24"/>
              </w:rPr>
              <w:t>Забезпечення ефективного використання та підвищення цінності земельних ресурсів</w:t>
            </w:r>
          </w:p>
        </w:tc>
      </w:tr>
      <w:tr w:rsidR="0013016D" w:rsidRPr="004C235C" w:rsidTr="00B16AFE">
        <w:trPr>
          <w:gridAfter w:val="8"/>
          <w:wAfter w:w="15888" w:type="dxa"/>
          <w:trHeight w:val="1463"/>
        </w:trPr>
        <w:tc>
          <w:tcPr>
            <w:tcW w:w="2002" w:type="dxa"/>
            <w:gridSpan w:val="3"/>
            <w:vMerge/>
            <w:shd w:val="clear" w:color="auto" w:fill="auto"/>
          </w:tcPr>
          <w:p w:rsidR="0013016D" w:rsidRPr="00367F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13016D" w:rsidRPr="006F0276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1.2. </w:t>
            </w:r>
            <w:r w:rsidRPr="00070E94">
              <w:rPr>
                <w:sz w:val="24"/>
              </w:rPr>
              <w:t>Проведення інженерно-геод</w:t>
            </w:r>
            <w:r>
              <w:rPr>
                <w:sz w:val="24"/>
              </w:rPr>
              <w:t>езичних вишукувань для об'єкту «</w:t>
            </w:r>
            <w:r w:rsidRPr="00070E94">
              <w:rPr>
                <w:sz w:val="24"/>
              </w:rPr>
              <w:t>Реконструкція КНС-1 за адресою: вул. Залізнична, 127 Г в м. Ромни Сумської області</w:t>
            </w:r>
            <w:r>
              <w:rPr>
                <w:sz w:val="24"/>
              </w:rPr>
              <w:t>»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27,433</w:t>
            </w: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367F5C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367F5C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4"/>
            <w:vMerge/>
            <w:shd w:val="clear" w:color="auto" w:fill="auto"/>
            <w:vAlign w:val="center"/>
          </w:tcPr>
          <w:p w:rsidR="0013016D" w:rsidRPr="00367F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367F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367F5C" w:rsidRDefault="0013016D" w:rsidP="00B16AFE">
            <w:pPr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367F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40"/>
        </w:trPr>
        <w:tc>
          <w:tcPr>
            <w:tcW w:w="2002" w:type="dxa"/>
            <w:gridSpan w:val="3"/>
            <w:vMerge/>
            <w:shd w:val="clear" w:color="auto" w:fill="auto"/>
          </w:tcPr>
          <w:p w:rsidR="0013016D" w:rsidRPr="00367F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13016D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 xml:space="preserve">1.3. </w:t>
            </w:r>
            <w:r w:rsidRPr="00070E94">
              <w:rPr>
                <w:sz w:val="24"/>
              </w:rPr>
              <w:t>Проведення інженерно-геол</w:t>
            </w:r>
            <w:r>
              <w:rPr>
                <w:sz w:val="24"/>
              </w:rPr>
              <w:t>огічних вишукувань для об'єкту «</w:t>
            </w:r>
            <w:r w:rsidRPr="00070E94">
              <w:rPr>
                <w:sz w:val="24"/>
              </w:rPr>
              <w:t xml:space="preserve">Реконструкція КНС-1 за адресою: вул. Залізнична, 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25,470</w:t>
            </w: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367F5C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367F5C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4"/>
            <w:vMerge/>
            <w:shd w:val="clear" w:color="auto" w:fill="auto"/>
            <w:vAlign w:val="center"/>
          </w:tcPr>
          <w:p w:rsidR="0013016D" w:rsidRPr="00367F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367F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367F5C" w:rsidRDefault="0013016D" w:rsidP="00B16AFE">
            <w:pPr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367F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40"/>
        </w:trPr>
        <w:tc>
          <w:tcPr>
            <w:tcW w:w="1530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</w:tcPr>
          <w:p w:rsidR="0013016D" w:rsidRPr="00367F5C" w:rsidRDefault="0013016D" w:rsidP="00B16AFE">
            <w:pPr>
              <w:spacing w:line="204" w:lineRule="auto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</w:t>
            </w:r>
            <w:r w:rsidRPr="004C235C">
              <w:rPr>
                <w:sz w:val="24"/>
              </w:rPr>
              <w:t>Продовження додатку</w:t>
            </w:r>
          </w:p>
        </w:tc>
      </w:tr>
      <w:tr w:rsidR="0013016D" w:rsidRPr="004C235C" w:rsidTr="00B16AFE">
        <w:trPr>
          <w:gridAfter w:val="8"/>
          <w:wAfter w:w="15888" w:type="dxa"/>
          <w:trHeight w:val="240"/>
        </w:trPr>
        <w:tc>
          <w:tcPr>
            <w:tcW w:w="2002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1</w:t>
            </w: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2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3</w:t>
            </w: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4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5</w:t>
            </w:r>
          </w:p>
        </w:tc>
        <w:tc>
          <w:tcPr>
            <w:tcW w:w="1431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6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7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8</w:t>
            </w:r>
          </w:p>
        </w:tc>
        <w:tc>
          <w:tcPr>
            <w:tcW w:w="1986" w:type="dxa"/>
            <w:gridSpan w:val="3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4C235C">
              <w:rPr>
                <w:bCs/>
                <w:sz w:val="24"/>
              </w:rPr>
              <w:t>9</w:t>
            </w:r>
          </w:p>
        </w:tc>
      </w:tr>
      <w:tr w:rsidR="0013016D" w:rsidRPr="004C235C" w:rsidTr="00B16AFE">
        <w:trPr>
          <w:gridAfter w:val="8"/>
          <w:wAfter w:w="15888" w:type="dxa"/>
          <w:trHeight w:val="240"/>
        </w:trPr>
        <w:tc>
          <w:tcPr>
            <w:tcW w:w="2002" w:type="dxa"/>
            <w:gridSpan w:val="3"/>
            <w:vMerge w:val="restart"/>
            <w:shd w:val="clear" w:color="auto" w:fill="auto"/>
          </w:tcPr>
          <w:p w:rsidR="0013016D" w:rsidRPr="00367F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13016D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</w:rPr>
            </w:pPr>
            <w:r w:rsidRPr="00070E94">
              <w:rPr>
                <w:sz w:val="24"/>
              </w:rPr>
              <w:t>127 Г в м. Ромни Сумської області</w:t>
            </w:r>
            <w:r>
              <w:rPr>
                <w:sz w:val="24"/>
              </w:rPr>
              <w:t>»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367F5C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367F5C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4"/>
            <w:vMerge w:val="restart"/>
            <w:shd w:val="clear" w:color="auto" w:fill="auto"/>
            <w:vAlign w:val="center"/>
          </w:tcPr>
          <w:p w:rsidR="0013016D" w:rsidRPr="00367F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13016D" w:rsidRPr="00367F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 w:val="restart"/>
            <w:shd w:val="clear" w:color="auto" w:fill="auto"/>
            <w:vAlign w:val="center"/>
          </w:tcPr>
          <w:p w:rsidR="0013016D" w:rsidRPr="00367F5C" w:rsidRDefault="0013016D" w:rsidP="00B16AFE">
            <w:pPr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 w:val="restart"/>
            <w:vAlign w:val="center"/>
          </w:tcPr>
          <w:p w:rsidR="0013016D" w:rsidRPr="00367F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40"/>
        </w:trPr>
        <w:tc>
          <w:tcPr>
            <w:tcW w:w="2002" w:type="dxa"/>
            <w:gridSpan w:val="3"/>
            <w:vMerge/>
            <w:shd w:val="clear" w:color="auto" w:fill="auto"/>
          </w:tcPr>
          <w:p w:rsidR="0013016D" w:rsidRPr="00367F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13016D" w:rsidRPr="00117645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</w:rPr>
            </w:pPr>
            <w:r w:rsidRPr="00117645">
              <w:rPr>
                <w:sz w:val="24"/>
              </w:rPr>
              <w:t>1.4. Розроблення проекту землеустрою щодо відведення земельної ділянки орієнтовною площею 0,1336 га (м. Ромни, вул. Аптекарська, 19) для будівництва та обслуговування будівель органів державної влади та органів місцевого самоврядування з метою подальшої передачі земельної ділянки в постійне користування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17645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10,000</w:t>
            </w: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367F5C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367F5C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4"/>
            <w:vMerge/>
            <w:shd w:val="clear" w:color="auto" w:fill="auto"/>
            <w:vAlign w:val="center"/>
          </w:tcPr>
          <w:p w:rsidR="0013016D" w:rsidRPr="00367F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367F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367F5C" w:rsidRDefault="0013016D" w:rsidP="00B16AFE">
            <w:pPr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367F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40"/>
        </w:trPr>
        <w:tc>
          <w:tcPr>
            <w:tcW w:w="2002" w:type="dxa"/>
            <w:gridSpan w:val="3"/>
            <w:vMerge/>
            <w:shd w:val="clear" w:color="auto" w:fill="auto"/>
          </w:tcPr>
          <w:p w:rsidR="0013016D" w:rsidRPr="00367F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13016D" w:rsidRPr="002F14A9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</w:rPr>
            </w:pPr>
            <w:r w:rsidRPr="00117645">
              <w:rPr>
                <w:sz w:val="24"/>
              </w:rPr>
              <w:t>1.5. Виготовлення технічної документації із землеустрою щодо поділу та об’єднання земельних ділянок на земельні ділянки площею 12,7506 га (кадастровий номер 5924182300:02:007:0699) та площею 8,1017 га (кадастровий номер 5924182300:02:007:0714)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2F14A9" w:rsidRDefault="0013016D" w:rsidP="00B16AFE">
            <w:pPr>
              <w:contextualSpacing/>
              <w:jc w:val="center"/>
              <w:rPr>
                <w:bCs/>
                <w:sz w:val="24"/>
              </w:rPr>
            </w:pPr>
            <w:r w:rsidRPr="001B4550">
              <w:rPr>
                <w:sz w:val="24"/>
              </w:rPr>
              <w:t>10,000</w:t>
            </w: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367F5C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367F5C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4"/>
            <w:vMerge/>
            <w:shd w:val="clear" w:color="auto" w:fill="auto"/>
            <w:vAlign w:val="center"/>
          </w:tcPr>
          <w:p w:rsidR="0013016D" w:rsidRPr="00367F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367F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367F5C" w:rsidRDefault="0013016D" w:rsidP="00B16AFE">
            <w:pPr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367F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40"/>
        </w:trPr>
        <w:tc>
          <w:tcPr>
            <w:tcW w:w="2002" w:type="dxa"/>
            <w:gridSpan w:val="3"/>
            <w:vMerge/>
            <w:shd w:val="clear" w:color="auto" w:fill="auto"/>
          </w:tcPr>
          <w:p w:rsidR="0013016D" w:rsidRPr="00367F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13016D" w:rsidRPr="00117645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</w:rPr>
            </w:pPr>
            <w:r w:rsidRPr="00117645">
              <w:rPr>
                <w:sz w:val="24"/>
              </w:rPr>
              <w:t xml:space="preserve">1.6. Розроблення проекту землеустрою щодо відведення земельної ділянки орієнтовною площею 15,0000 га на території Роменської міської територіальної громади за межами населених пунктів в межах Рогинського старостинського округу із 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  <w:r w:rsidRPr="001B4550">
              <w:rPr>
                <w:sz w:val="24"/>
              </w:rPr>
              <w:t>10,000</w:t>
            </w: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367F5C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367F5C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4"/>
            <w:vMerge/>
            <w:shd w:val="clear" w:color="auto" w:fill="auto"/>
            <w:vAlign w:val="center"/>
          </w:tcPr>
          <w:p w:rsidR="0013016D" w:rsidRPr="00367F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367F5C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367F5C" w:rsidRDefault="0013016D" w:rsidP="00B16AFE">
            <w:pPr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367F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78"/>
        </w:trPr>
        <w:tc>
          <w:tcPr>
            <w:tcW w:w="1530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</w:tcPr>
          <w:p w:rsidR="0013016D" w:rsidRPr="00367F5C" w:rsidRDefault="0013016D" w:rsidP="00B16AFE">
            <w:pPr>
              <w:ind w:left="1062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</w:t>
            </w:r>
            <w:r w:rsidRPr="002F14A9">
              <w:rPr>
                <w:sz w:val="24"/>
              </w:rPr>
              <w:t>Продовження додатку</w:t>
            </w:r>
          </w:p>
        </w:tc>
      </w:tr>
      <w:tr w:rsidR="0013016D" w:rsidRPr="004C235C" w:rsidTr="00B16AFE">
        <w:trPr>
          <w:gridAfter w:val="8"/>
          <w:wAfter w:w="15888" w:type="dxa"/>
          <w:trHeight w:val="155"/>
        </w:trPr>
        <w:tc>
          <w:tcPr>
            <w:tcW w:w="2002" w:type="dxa"/>
            <w:gridSpan w:val="3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1</w:t>
            </w: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2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3</w:t>
            </w: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2F14A9" w:rsidRDefault="0013016D" w:rsidP="00B16AFE">
            <w:pPr>
              <w:spacing w:line="204" w:lineRule="auto"/>
              <w:ind w:left="-94" w:right="-108"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4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2F14A9" w:rsidRDefault="0013016D" w:rsidP="00B16AFE">
            <w:pPr>
              <w:spacing w:line="204" w:lineRule="auto"/>
              <w:ind w:left="-94" w:right="-108"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5</w:t>
            </w:r>
          </w:p>
        </w:tc>
        <w:tc>
          <w:tcPr>
            <w:tcW w:w="1431" w:type="dxa"/>
            <w:gridSpan w:val="4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6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7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8</w:t>
            </w:r>
          </w:p>
        </w:tc>
        <w:tc>
          <w:tcPr>
            <w:tcW w:w="1986" w:type="dxa"/>
            <w:gridSpan w:val="3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9</w:t>
            </w:r>
          </w:p>
        </w:tc>
      </w:tr>
      <w:tr w:rsidR="0013016D" w:rsidRPr="004C235C" w:rsidTr="00B16AFE">
        <w:trPr>
          <w:gridAfter w:val="8"/>
          <w:wAfter w:w="15888" w:type="dxa"/>
          <w:trHeight w:val="2738"/>
        </w:trPr>
        <w:tc>
          <w:tcPr>
            <w:tcW w:w="2002" w:type="dxa"/>
            <w:gridSpan w:val="3"/>
            <w:vMerge w:val="restart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13016D" w:rsidRPr="002F14A9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</w:rPr>
            </w:pPr>
            <w:r w:rsidRPr="00117645">
              <w:rPr>
                <w:sz w:val="24"/>
              </w:rPr>
              <w:t>цільовим призначенням «для розміщення та експлуатації основних, підсобних і допоміжних будівель та споруд підприємств переробної, машинобудівної та іншої промисловості» для подальшої передачі сформованої земельної ділянки в постійне користування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2F14A9" w:rsidRDefault="0013016D" w:rsidP="00B16AFE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2F14A9" w:rsidRDefault="0013016D" w:rsidP="00B16AFE">
            <w:pPr>
              <w:spacing w:line="204" w:lineRule="auto"/>
              <w:ind w:left="-94" w:right="-108"/>
              <w:jc w:val="center"/>
              <w:rPr>
                <w:bCs/>
                <w:sz w:val="24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2F14A9" w:rsidRDefault="0013016D" w:rsidP="00B16AFE">
            <w:pPr>
              <w:spacing w:line="204" w:lineRule="auto"/>
              <w:ind w:left="-94" w:right="-108"/>
              <w:jc w:val="center"/>
              <w:rPr>
                <w:bCs/>
                <w:sz w:val="24"/>
              </w:rPr>
            </w:pPr>
          </w:p>
        </w:tc>
        <w:tc>
          <w:tcPr>
            <w:tcW w:w="1431" w:type="dxa"/>
            <w:gridSpan w:val="4"/>
            <w:vMerge w:val="restart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44" w:type="dxa"/>
            <w:gridSpan w:val="5"/>
            <w:vMerge w:val="restart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vMerge w:val="restart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738"/>
        </w:trPr>
        <w:tc>
          <w:tcPr>
            <w:tcW w:w="2002" w:type="dxa"/>
            <w:gridSpan w:val="3"/>
            <w:vMerge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13016D" w:rsidRPr="002F14A9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117645">
              <w:rPr>
                <w:sz w:val="24"/>
              </w:rPr>
              <w:t>1.7. Розроблення проекту землеустрою щодо відведення земельної ділянки орієнтовною площею 11,9910 га на території Роменської міської територіальної громади за межами населених пунктів в межах Рогинського старостинського округу із цільовим призначенням «для розміщення та експлуатації основних, підсобних і допоміжних будівель та споруд підприємств переробної, машинобудівної та іншої промисловості»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2F14A9" w:rsidRDefault="0013016D" w:rsidP="00B16AFE">
            <w:pPr>
              <w:contextualSpacing/>
              <w:jc w:val="center"/>
              <w:rPr>
                <w:bCs/>
                <w:sz w:val="24"/>
              </w:rPr>
            </w:pPr>
            <w:r w:rsidRPr="001B4550">
              <w:rPr>
                <w:sz w:val="24"/>
              </w:rPr>
              <w:t>10,000</w:t>
            </w: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2F14A9" w:rsidRDefault="0013016D" w:rsidP="00B16AFE">
            <w:pPr>
              <w:spacing w:line="204" w:lineRule="auto"/>
              <w:ind w:left="-94" w:right="-108"/>
              <w:jc w:val="center"/>
              <w:rPr>
                <w:bCs/>
                <w:sz w:val="24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2F14A9" w:rsidRDefault="0013016D" w:rsidP="00B16AFE">
            <w:pPr>
              <w:spacing w:line="204" w:lineRule="auto"/>
              <w:ind w:left="-94" w:right="-108"/>
              <w:jc w:val="center"/>
              <w:rPr>
                <w:bCs/>
                <w:sz w:val="24"/>
              </w:rPr>
            </w:pPr>
          </w:p>
        </w:tc>
        <w:tc>
          <w:tcPr>
            <w:tcW w:w="1431" w:type="dxa"/>
            <w:gridSpan w:val="4"/>
            <w:vMerge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770"/>
        </w:trPr>
        <w:tc>
          <w:tcPr>
            <w:tcW w:w="2002" w:type="dxa"/>
            <w:gridSpan w:val="3"/>
            <w:vMerge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1B4550">
              <w:rPr>
                <w:sz w:val="24"/>
              </w:rPr>
              <w:t>1.8. Послуги з розробки проектів землеустрою щодо відведення земельних ділянок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845905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  <w:r w:rsidRPr="001B4550"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0,000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367F5C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  <w:r>
              <w:rPr>
                <w:sz w:val="24"/>
              </w:rPr>
              <w:t>90,000</w:t>
            </w:r>
          </w:p>
        </w:tc>
        <w:tc>
          <w:tcPr>
            <w:tcW w:w="1431" w:type="dxa"/>
            <w:gridSpan w:val="4"/>
            <w:vMerge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912"/>
        </w:trPr>
        <w:tc>
          <w:tcPr>
            <w:tcW w:w="2002" w:type="dxa"/>
            <w:gridSpan w:val="3"/>
            <w:vMerge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C339AB">
              <w:rPr>
                <w:sz w:val="24"/>
              </w:rPr>
              <w:t xml:space="preserve">1.9. Послуги з розробки проекту землеустрою щодо організації та встановлення 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DE09F5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49,000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4"/>
            <w:vMerge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44"/>
        </w:trPr>
        <w:tc>
          <w:tcPr>
            <w:tcW w:w="1530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3016D" w:rsidRPr="00F33FAA" w:rsidRDefault="0013016D" w:rsidP="00B16AFE">
            <w:pPr>
              <w:spacing w:line="204" w:lineRule="auto"/>
              <w:contextualSpacing/>
              <w:jc w:val="right"/>
              <w:rPr>
                <w:bCs/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</w:t>
            </w:r>
            <w:r w:rsidRPr="002F14A9">
              <w:rPr>
                <w:sz w:val="24"/>
              </w:rPr>
              <w:t>Продовження додатку</w:t>
            </w:r>
          </w:p>
        </w:tc>
      </w:tr>
      <w:tr w:rsidR="0013016D" w:rsidRPr="004C235C" w:rsidTr="00B16AFE">
        <w:trPr>
          <w:gridAfter w:val="8"/>
          <w:wAfter w:w="15888" w:type="dxa"/>
          <w:trHeight w:val="242"/>
        </w:trPr>
        <w:tc>
          <w:tcPr>
            <w:tcW w:w="2002" w:type="dxa"/>
            <w:gridSpan w:val="3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1</w:t>
            </w:r>
          </w:p>
        </w:tc>
        <w:tc>
          <w:tcPr>
            <w:tcW w:w="3495" w:type="dxa"/>
            <w:gridSpan w:val="5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2</w:t>
            </w:r>
          </w:p>
        </w:tc>
        <w:tc>
          <w:tcPr>
            <w:tcW w:w="1426" w:type="dxa"/>
            <w:gridSpan w:val="3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3</w:t>
            </w:r>
          </w:p>
        </w:tc>
        <w:tc>
          <w:tcPr>
            <w:tcW w:w="1424" w:type="dxa"/>
            <w:gridSpan w:val="5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ind w:left="-94" w:right="-108"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4</w:t>
            </w: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ind w:left="-94" w:right="-108"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5</w:t>
            </w:r>
          </w:p>
        </w:tc>
        <w:tc>
          <w:tcPr>
            <w:tcW w:w="1431" w:type="dxa"/>
            <w:gridSpan w:val="4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6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7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8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9</w:t>
            </w:r>
          </w:p>
        </w:tc>
      </w:tr>
      <w:tr w:rsidR="0013016D" w:rsidRPr="004C235C" w:rsidTr="00B16AFE">
        <w:trPr>
          <w:gridAfter w:val="8"/>
          <w:wAfter w:w="15888" w:type="dxa"/>
          <w:trHeight w:val="3266"/>
        </w:trPr>
        <w:tc>
          <w:tcPr>
            <w:tcW w:w="2002" w:type="dxa"/>
            <w:gridSpan w:val="3"/>
            <w:vMerge w:val="restart"/>
            <w:shd w:val="clear" w:color="auto" w:fill="auto"/>
            <w:vAlign w:val="center"/>
          </w:tcPr>
          <w:p w:rsidR="0013016D" w:rsidRPr="00F33FAA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3495" w:type="dxa"/>
            <w:gridSpan w:val="5"/>
            <w:shd w:val="clear" w:color="auto" w:fill="auto"/>
            <w:vAlign w:val="center"/>
          </w:tcPr>
          <w:p w:rsidR="0013016D" w:rsidRPr="00C339AB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C339AB">
              <w:rPr>
                <w:sz w:val="24"/>
              </w:rPr>
              <w:t>меж території природо-заповідного фонду парку-пам’ятки садово-паркового мистецтва місцевого значення «Огнівщина», розміщеного на території Роменської міської територіальної громади з цільовим призначенням «для збереження та використання парків-пам’яток садово-паркового мистецтва»</w:t>
            </w:r>
          </w:p>
        </w:tc>
        <w:tc>
          <w:tcPr>
            <w:tcW w:w="1426" w:type="dxa"/>
            <w:gridSpan w:val="3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5"/>
            <w:shd w:val="clear" w:color="auto" w:fill="auto"/>
            <w:vAlign w:val="center"/>
          </w:tcPr>
          <w:p w:rsidR="0013016D" w:rsidRPr="00845905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:rsidR="0013016D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4"/>
            <w:vMerge w:val="restart"/>
            <w:shd w:val="clear" w:color="auto" w:fill="auto"/>
            <w:vAlign w:val="center"/>
          </w:tcPr>
          <w:p w:rsidR="0013016D" w:rsidRPr="00F33FAA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13016D" w:rsidRPr="00F33FAA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44" w:type="dxa"/>
            <w:gridSpan w:val="5"/>
            <w:vMerge w:val="restart"/>
            <w:shd w:val="clear" w:color="auto" w:fill="auto"/>
            <w:vAlign w:val="center"/>
          </w:tcPr>
          <w:p w:rsidR="0013016D" w:rsidRPr="00F33FAA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vMerge w:val="restart"/>
            <w:shd w:val="clear" w:color="auto" w:fill="auto"/>
            <w:vAlign w:val="center"/>
          </w:tcPr>
          <w:p w:rsidR="0013016D" w:rsidRPr="00F33FAA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3947"/>
        </w:trPr>
        <w:tc>
          <w:tcPr>
            <w:tcW w:w="2002" w:type="dxa"/>
            <w:gridSpan w:val="3"/>
            <w:vMerge/>
            <w:shd w:val="clear" w:color="auto" w:fill="auto"/>
            <w:vAlign w:val="center"/>
          </w:tcPr>
          <w:p w:rsidR="0013016D" w:rsidRPr="00F33FAA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3495" w:type="dxa"/>
            <w:gridSpan w:val="5"/>
            <w:shd w:val="clear" w:color="auto" w:fill="auto"/>
            <w:vAlign w:val="center"/>
          </w:tcPr>
          <w:p w:rsidR="0013016D" w:rsidRPr="00C339AB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C339AB">
              <w:rPr>
                <w:sz w:val="24"/>
              </w:rPr>
              <w:t>1.10. Послуги з розробки проекту землеустрою щодо організації та встановлення меж території природо-заповідного фонду парку-пам’ятки садово-паркового мистецтва місцевого значення «Пивний ліс», розміщеного на території Роменської міської територіальної громади з цільовим призначенням «для збереження та використання парків-пам’яток садово-паркового мистецтва</w:t>
            </w:r>
          </w:p>
        </w:tc>
        <w:tc>
          <w:tcPr>
            <w:tcW w:w="1426" w:type="dxa"/>
            <w:gridSpan w:val="3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5"/>
            <w:shd w:val="clear" w:color="auto" w:fill="auto"/>
            <w:vAlign w:val="center"/>
          </w:tcPr>
          <w:p w:rsidR="0013016D" w:rsidRPr="00845905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  <w:r>
              <w:rPr>
                <w:sz w:val="24"/>
              </w:rPr>
              <w:t>20,000</w:t>
            </w: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:rsidR="0013016D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4"/>
            <w:vMerge/>
            <w:shd w:val="clear" w:color="auto" w:fill="auto"/>
            <w:vAlign w:val="center"/>
          </w:tcPr>
          <w:p w:rsidR="0013016D" w:rsidRPr="00F33FAA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F33FAA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F33FAA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F33FAA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643"/>
        </w:trPr>
        <w:tc>
          <w:tcPr>
            <w:tcW w:w="2002" w:type="dxa"/>
            <w:gridSpan w:val="3"/>
            <w:vMerge/>
            <w:shd w:val="clear" w:color="auto" w:fill="auto"/>
            <w:vAlign w:val="center"/>
          </w:tcPr>
          <w:p w:rsidR="0013016D" w:rsidRPr="00F33FAA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3495" w:type="dxa"/>
            <w:gridSpan w:val="5"/>
            <w:shd w:val="clear" w:color="auto" w:fill="auto"/>
            <w:vAlign w:val="center"/>
          </w:tcPr>
          <w:p w:rsidR="0013016D" w:rsidRPr="00C339AB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1.11. </w:t>
            </w:r>
            <w:r w:rsidRPr="00BF1591">
              <w:rPr>
                <w:sz w:val="24"/>
              </w:rPr>
              <w:t>Виготовлення технічної документації із землеустрою</w:t>
            </w:r>
          </w:p>
        </w:tc>
        <w:tc>
          <w:tcPr>
            <w:tcW w:w="1426" w:type="dxa"/>
            <w:gridSpan w:val="3"/>
            <w:shd w:val="clear" w:color="auto" w:fill="auto"/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5"/>
            <w:shd w:val="clear" w:color="auto" w:fill="auto"/>
            <w:vAlign w:val="center"/>
          </w:tcPr>
          <w:p w:rsidR="0013016D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:rsidR="0013016D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  <w:r>
              <w:rPr>
                <w:sz w:val="24"/>
              </w:rPr>
              <w:t>50,000</w:t>
            </w:r>
          </w:p>
        </w:tc>
        <w:tc>
          <w:tcPr>
            <w:tcW w:w="1431" w:type="dxa"/>
            <w:gridSpan w:val="4"/>
            <w:vMerge/>
            <w:shd w:val="clear" w:color="auto" w:fill="auto"/>
            <w:vAlign w:val="center"/>
          </w:tcPr>
          <w:p w:rsidR="0013016D" w:rsidRPr="00F33FAA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F33FAA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F33FAA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auto"/>
            <w:vAlign w:val="center"/>
          </w:tcPr>
          <w:p w:rsidR="0013016D" w:rsidRPr="00F33FAA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44"/>
        </w:trPr>
        <w:tc>
          <w:tcPr>
            <w:tcW w:w="5497" w:type="dxa"/>
            <w:gridSpan w:val="8"/>
            <w:shd w:val="clear" w:color="auto" w:fill="D9D9D9"/>
            <w:vAlign w:val="center"/>
          </w:tcPr>
          <w:p w:rsidR="0013016D" w:rsidRPr="005B5216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5B5216">
              <w:rPr>
                <w:sz w:val="24"/>
              </w:rPr>
              <w:t>Усього за розділом</w:t>
            </w:r>
          </w:p>
        </w:tc>
        <w:tc>
          <w:tcPr>
            <w:tcW w:w="1426" w:type="dxa"/>
            <w:gridSpan w:val="3"/>
            <w:shd w:val="clear" w:color="auto" w:fill="D9D9D9"/>
            <w:vAlign w:val="center"/>
          </w:tcPr>
          <w:p w:rsidR="0013016D" w:rsidRPr="005B5216" w:rsidRDefault="0013016D" w:rsidP="00B16AFE">
            <w:pPr>
              <w:contextualSpacing/>
              <w:jc w:val="center"/>
              <w:rPr>
                <w:sz w:val="24"/>
              </w:rPr>
            </w:pPr>
            <w:r w:rsidRPr="005B5216">
              <w:rPr>
                <w:sz w:val="24"/>
              </w:rPr>
              <w:t>122,903</w:t>
            </w:r>
          </w:p>
        </w:tc>
        <w:tc>
          <w:tcPr>
            <w:tcW w:w="1424" w:type="dxa"/>
            <w:gridSpan w:val="5"/>
            <w:shd w:val="clear" w:color="auto" w:fill="D9D9D9"/>
            <w:vAlign w:val="center"/>
          </w:tcPr>
          <w:p w:rsidR="0013016D" w:rsidRPr="005B5216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  <w:r>
              <w:rPr>
                <w:sz w:val="24"/>
              </w:rPr>
              <w:t>99,000</w:t>
            </w:r>
          </w:p>
        </w:tc>
        <w:tc>
          <w:tcPr>
            <w:tcW w:w="1407" w:type="dxa"/>
            <w:gridSpan w:val="3"/>
            <w:shd w:val="clear" w:color="auto" w:fill="D9D9D9"/>
            <w:vAlign w:val="center"/>
          </w:tcPr>
          <w:p w:rsidR="0013016D" w:rsidRPr="005B5216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  <w:r>
              <w:rPr>
                <w:sz w:val="24"/>
              </w:rPr>
              <w:t>140,000</w:t>
            </w:r>
          </w:p>
        </w:tc>
        <w:tc>
          <w:tcPr>
            <w:tcW w:w="1431" w:type="dxa"/>
            <w:gridSpan w:val="4"/>
            <w:shd w:val="clear" w:color="auto" w:fill="D9D9D9"/>
            <w:vAlign w:val="center"/>
          </w:tcPr>
          <w:p w:rsidR="0013016D" w:rsidRPr="00F33FAA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994" w:type="dxa"/>
            <w:gridSpan w:val="3"/>
            <w:shd w:val="clear" w:color="auto" w:fill="D9D9D9"/>
            <w:vAlign w:val="center"/>
          </w:tcPr>
          <w:p w:rsidR="0013016D" w:rsidRPr="00F33FAA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44" w:type="dxa"/>
            <w:gridSpan w:val="5"/>
            <w:shd w:val="clear" w:color="auto" w:fill="D9D9D9"/>
            <w:vAlign w:val="center"/>
          </w:tcPr>
          <w:p w:rsidR="0013016D" w:rsidRPr="00F33FAA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shd w:val="clear" w:color="auto" w:fill="D9D9D9"/>
            <w:vAlign w:val="center"/>
          </w:tcPr>
          <w:p w:rsidR="0013016D" w:rsidRPr="00F33FAA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44"/>
        </w:trPr>
        <w:tc>
          <w:tcPr>
            <w:tcW w:w="15309" w:type="dxa"/>
            <w:gridSpan w:val="34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F33FAA">
              <w:rPr>
                <w:bCs/>
                <w:sz w:val="24"/>
              </w:rPr>
              <w:t>IX</w:t>
            </w:r>
            <w:r w:rsidRPr="00F33FAA">
              <w:rPr>
                <w:bCs/>
                <w:sz w:val="24"/>
                <w:lang w:val="ru-RU"/>
              </w:rPr>
              <w:t xml:space="preserve">. </w:t>
            </w:r>
            <w:r w:rsidRPr="00F33FAA">
              <w:rPr>
                <w:bCs/>
                <w:sz w:val="24"/>
              </w:rPr>
              <w:t>Природоохоронні заходи за рахунок цільових фондів</w:t>
            </w:r>
          </w:p>
        </w:tc>
      </w:tr>
      <w:tr w:rsidR="0013016D" w:rsidRPr="004C235C" w:rsidTr="00B16AFE">
        <w:trPr>
          <w:gridAfter w:val="8"/>
          <w:wAfter w:w="15888" w:type="dxa"/>
          <w:trHeight w:val="132"/>
        </w:trPr>
        <w:tc>
          <w:tcPr>
            <w:tcW w:w="1530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3016D" w:rsidRPr="00E27BE5" w:rsidRDefault="0013016D" w:rsidP="00B16AFE">
            <w:pPr>
              <w:spacing w:line="204" w:lineRule="auto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</w:t>
            </w:r>
            <w:r w:rsidRPr="002F14A9">
              <w:rPr>
                <w:sz w:val="24"/>
              </w:rPr>
              <w:t>Продовження додатку</w:t>
            </w:r>
          </w:p>
        </w:tc>
      </w:tr>
      <w:tr w:rsidR="0013016D" w:rsidRPr="004C235C" w:rsidTr="00B16AFE">
        <w:trPr>
          <w:gridAfter w:val="8"/>
          <w:wAfter w:w="15888" w:type="dxa"/>
          <w:trHeight w:val="132"/>
        </w:trPr>
        <w:tc>
          <w:tcPr>
            <w:tcW w:w="2002" w:type="dxa"/>
            <w:gridSpan w:val="3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1</w:t>
            </w: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2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3</w:t>
            </w: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2F14A9" w:rsidRDefault="0013016D" w:rsidP="00B16AFE">
            <w:pPr>
              <w:spacing w:line="204" w:lineRule="auto"/>
              <w:ind w:left="-94" w:right="-108"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4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2F14A9" w:rsidRDefault="0013016D" w:rsidP="00B16AFE">
            <w:pPr>
              <w:spacing w:line="204" w:lineRule="auto"/>
              <w:ind w:left="-94" w:right="-108"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5</w:t>
            </w:r>
          </w:p>
        </w:tc>
        <w:tc>
          <w:tcPr>
            <w:tcW w:w="1431" w:type="dxa"/>
            <w:gridSpan w:val="4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6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7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8</w:t>
            </w:r>
          </w:p>
        </w:tc>
        <w:tc>
          <w:tcPr>
            <w:tcW w:w="1986" w:type="dxa"/>
            <w:gridSpan w:val="3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9</w:t>
            </w:r>
          </w:p>
        </w:tc>
      </w:tr>
      <w:tr w:rsidR="0013016D" w:rsidRPr="004C235C" w:rsidTr="00B16AFE">
        <w:trPr>
          <w:gridAfter w:val="8"/>
          <w:wAfter w:w="15888" w:type="dxa"/>
          <w:trHeight w:val="132"/>
        </w:trPr>
        <w:tc>
          <w:tcPr>
            <w:tcW w:w="2002" w:type="dxa"/>
            <w:gridSpan w:val="3"/>
            <w:vMerge w:val="restart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rPr>
                <w:bCs/>
                <w:sz w:val="24"/>
              </w:rPr>
            </w:pPr>
            <w:r w:rsidRPr="00E27BE5">
              <w:rPr>
                <w:sz w:val="24"/>
              </w:rPr>
              <w:t>1. Забезпечення природоохоро</w:t>
            </w:r>
            <w:r>
              <w:rPr>
                <w:sz w:val="24"/>
              </w:rPr>
              <w:t>-</w:t>
            </w:r>
            <w:r w:rsidRPr="00E27BE5">
              <w:rPr>
                <w:sz w:val="24"/>
              </w:rPr>
              <w:t xml:space="preserve"> нних заходів та екологічно безпечних умов проживання мешканців міської територіальної громади</w:t>
            </w:r>
          </w:p>
        </w:tc>
        <w:tc>
          <w:tcPr>
            <w:tcW w:w="3480" w:type="dxa"/>
            <w:gridSpan w:val="3"/>
            <w:shd w:val="clear" w:color="auto" w:fill="auto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1B4550">
              <w:rPr>
                <w:sz w:val="24"/>
              </w:rPr>
              <w:t>1.1. Придбання контейнерів для сміття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  <w:r w:rsidRPr="001B4550">
              <w:rPr>
                <w:sz w:val="24"/>
              </w:rPr>
              <w:t>509,122</w:t>
            </w: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  <w:r w:rsidRPr="001B4550">
              <w:rPr>
                <w:sz w:val="24"/>
              </w:rPr>
              <w:t>201,000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  <w:r w:rsidRPr="00BF1591">
              <w:rPr>
                <w:sz w:val="24"/>
              </w:rPr>
              <w:t>242,200</w:t>
            </w:r>
          </w:p>
        </w:tc>
        <w:tc>
          <w:tcPr>
            <w:tcW w:w="1431" w:type="dxa"/>
            <w:gridSpan w:val="4"/>
            <w:vMerge w:val="restart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УЖКГ РМР</w:t>
            </w:r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13016D" w:rsidRPr="002F14A9" w:rsidRDefault="0013016D" w:rsidP="00B16AFE">
            <w:pPr>
              <w:contextualSpacing/>
              <w:jc w:val="center"/>
              <w:rPr>
                <w:bCs/>
                <w:sz w:val="24"/>
              </w:rPr>
            </w:pPr>
            <w:r w:rsidRPr="00E27BE5">
              <w:rPr>
                <w:sz w:val="24"/>
              </w:rPr>
              <w:t>2023-2025 роки</w:t>
            </w:r>
          </w:p>
        </w:tc>
        <w:tc>
          <w:tcPr>
            <w:tcW w:w="1144" w:type="dxa"/>
            <w:gridSpan w:val="5"/>
            <w:vMerge w:val="restart"/>
            <w:shd w:val="clear" w:color="auto" w:fill="auto"/>
            <w:vAlign w:val="center"/>
          </w:tcPr>
          <w:p w:rsidR="0013016D" w:rsidRPr="00E27BE5" w:rsidRDefault="0013016D" w:rsidP="00B16AFE">
            <w:pPr>
              <w:jc w:val="center"/>
              <w:rPr>
                <w:sz w:val="24"/>
              </w:rPr>
            </w:pPr>
            <w:r w:rsidRPr="00E27BE5">
              <w:rPr>
                <w:sz w:val="24"/>
              </w:rPr>
              <w:t>Бюджет Роменської МТГ</w:t>
            </w:r>
          </w:p>
          <w:p w:rsidR="0013016D" w:rsidRPr="002F14A9" w:rsidRDefault="0013016D" w:rsidP="00B16AFE">
            <w:pPr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vMerge w:val="restart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E27BE5">
              <w:rPr>
                <w:sz w:val="24"/>
              </w:rPr>
              <w:t>Якісне збирання та вивезення сміття</w:t>
            </w:r>
          </w:p>
        </w:tc>
      </w:tr>
      <w:tr w:rsidR="0013016D" w:rsidRPr="004C235C" w:rsidTr="00B16AFE">
        <w:trPr>
          <w:gridAfter w:val="8"/>
          <w:wAfter w:w="15888" w:type="dxa"/>
          <w:trHeight w:val="895"/>
        </w:trPr>
        <w:tc>
          <w:tcPr>
            <w:tcW w:w="2002" w:type="dxa"/>
            <w:gridSpan w:val="3"/>
            <w:vMerge/>
            <w:shd w:val="clear" w:color="auto" w:fill="auto"/>
            <w:vAlign w:val="center"/>
          </w:tcPr>
          <w:p w:rsidR="0013016D" w:rsidRPr="00E27BE5" w:rsidRDefault="0013016D" w:rsidP="00B16AFE">
            <w:pPr>
              <w:spacing w:line="204" w:lineRule="auto"/>
              <w:contextualSpacing/>
              <w:rPr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13016D" w:rsidRPr="005E2CE1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E27BE5">
              <w:rPr>
                <w:sz w:val="24"/>
              </w:rPr>
              <w:t>1.2. Придбання контейнерів-сіток для пластику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  <w:r w:rsidRPr="001B4550">
              <w:rPr>
                <w:sz w:val="24"/>
              </w:rPr>
              <w:t>108,000</w:t>
            </w: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  <w:r w:rsidRPr="001B4550">
              <w:rPr>
                <w:sz w:val="24"/>
              </w:rPr>
              <w:t>65,000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  <w:r>
              <w:rPr>
                <w:sz w:val="24"/>
              </w:rPr>
              <w:t>132,000</w:t>
            </w:r>
          </w:p>
        </w:tc>
        <w:tc>
          <w:tcPr>
            <w:tcW w:w="1431" w:type="dxa"/>
            <w:gridSpan w:val="4"/>
            <w:vMerge/>
            <w:shd w:val="clear" w:color="auto" w:fill="auto"/>
            <w:vAlign w:val="center"/>
          </w:tcPr>
          <w:p w:rsidR="0013016D" w:rsidRPr="00E27BE5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E27BE5" w:rsidRDefault="0013016D" w:rsidP="00B16AFE">
            <w:pPr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E27BE5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278"/>
        </w:trPr>
        <w:tc>
          <w:tcPr>
            <w:tcW w:w="2002" w:type="dxa"/>
            <w:gridSpan w:val="3"/>
            <w:vMerge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rPr>
                <w:bCs/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13016D" w:rsidRPr="005E2CE1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5E2CE1">
              <w:rPr>
                <w:sz w:val="24"/>
              </w:rPr>
              <w:t>1.3. Придбання урн для сміття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  <w:r w:rsidRPr="001B4550">
              <w:rPr>
                <w:sz w:val="24"/>
                <w:lang w:eastAsia="en-US"/>
              </w:rPr>
              <w:t>50,000</w:t>
            </w: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  <w:r w:rsidRPr="001B4550">
              <w:rPr>
                <w:sz w:val="24"/>
              </w:rPr>
              <w:t>34,000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E27BE5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4"/>
            <w:vMerge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67"/>
        </w:trPr>
        <w:tc>
          <w:tcPr>
            <w:tcW w:w="5482" w:type="dxa"/>
            <w:gridSpan w:val="6"/>
            <w:shd w:val="clear" w:color="auto" w:fill="D9D9D9"/>
            <w:vAlign w:val="center"/>
          </w:tcPr>
          <w:p w:rsidR="0013016D" w:rsidRPr="005B5216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5B5216">
              <w:rPr>
                <w:sz w:val="24"/>
              </w:rPr>
              <w:t>Усього за розділом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16D" w:rsidRPr="005B5216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  <w:r w:rsidRPr="005B5216">
              <w:rPr>
                <w:sz w:val="24"/>
                <w:lang w:eastAsia="en-US"/>
              </w:rPr>
              <w:t>667,122</w:t>
            </w: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16D" w:rsidRPr="005B5216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  <w:r w:rsidRPr="005B5216">
              <w:rPr>
                <w:sz w:val="24"/>
              </w:rPr>
              <w:t>300,000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16D" w:rsidRPr="005B5216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  <w:r>
              <w:rPr>
                <w:sz w:val="24"/>
              </w:rPr>
              <w:t>374,200</w:t>
            </w:r>
          </w:p>
        </w:tc>
        <w:tc>
          <w:tcPr>
            <w:tcW w:w="1431" w:type="dxa"/>
            <w:gridSpan w:val="4"/>
            <w:shd w:val="clear" w:color="auto" w:fill="D9D9D9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994" w:type="dxa"/>
            <w:gridSpan w:val="3"/>
            <w:shd w:val="clear" w:color="auto" w:fill="D9D9D9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44" w:type="dxa"/>
            <w:gridSpan w:val="5"/>
            <w:shd w:val="clear" w:color="auto" w:fill="D9D9D9"/>
            <w:vAlign w:val="center"/>
          </w:tcPr>
          <w:p w:rsidR="0013016D" w:rsidRPr="002F14A9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shd w:val="clear" w:color="auto" w:fill="D9D9D9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920"/>
        </w:trPr>
        <w:tc>
          <w:tcPr>
            <w:tcW w:w="15309" w:type="dxa"/>
            <w:gridSpan w:val="34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EF2416">
              <w:rPr>
                <w:bCs/>
                <w:sz w:val="24"/>
              </w:rPr>
              <w:t>X. 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      </w:r>
          </w:p>
        </w:tc>
      </w:tr>
      <w:tr w:rsidR="0013016D" w:rsidRPr="004C235C" w:rsidTr="00B16AFE">
        <w:trPr>
          <w:gridAfter w:val="8"/>
          <w:wAfter w:w="15888" w:type="dxa"/>
          <w:trHeight w:val="1683"/>
        </w:trPr>
        <w:tc>
          <w:tcPr>
            <w:tcW w:w="2002" w:type="dxa"/>
            <w:gridSpan w:val="3"/>
            <w:vMerge w:val="restart"/>
            <w:shd w:val="clear" w:color="auto" w:fill="auto"/>
            <w:vAlign w:val="center"/>
          </w:tcPr>
          <w:p w:rsidR="0013016D" w:rsidRPr="00434078" w:rsidRDefault="0013016D" w:rsidP="00B16AFE">
            <w:pPr>
              <w:spacing w:line="204" w:lineRule="auto"/>
              <w:contextualSpacing/>
              <w:rPr>
                <w:sz w:val="24"/>
              </w:rPr>
            </w:pPr>
            <w:r w:rsidRPr="00434078">
              <w:rPr>
                <w:sz w:val="24"/>
              </w:rPr>
              <w:t>1. Утримання і роботи з впорядкування полігону твердих побутових відходів</w:t>
            </w:r>
          </w:p>
        </w:tc>
        <w:tc>
          <w:tcPr>
            <w:tcW w:w="3480" w:type="dxa"/>
            <w:gridSpan w:val="3"/>
            <w:shd w:val="clear" w:color="auto" w:fill="auto"/>
          </w:tcPr>
          <w:p w:rsidR="0013016D" w:rsidRPr="00434078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4"/>
              </w:rPr>
            </w:pPr>
            <w:r w:rsidRPr="00434078">
              <w:rPr>
                <w:sz w:val="24"/>
              </w:rPr>
              <w:t>1.1.             Послуги бульдозера з ущільнення побутового сміття на полігоні твердих побутових відходів на території Пустовійтівського старостинського округу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  <w:r w:rsidRPr="001B4550">
              <w:rPr>
                <w:sz w:val="24"/>
              </w:rPr>
              <w:t>99,900</w:t>
            </w: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34078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  <w:r>
              <w:rPr>
                <w:sz w:val="24"/>
              </w:rPr>
              <w:t>90,000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34078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4"/>
            <w:vMerge w:val="restart"/>
            <w:shd w:val="clear" w:color="auto" w:fill="auto"/>
            <w:vAlign w:val="center"/>
          </w:tcPr>
          <w:p w:rsidR="0013016D" w:rsidRPr="00E27BE5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УЖКГ РМР</w:t>
            </w:r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13016D" w:rsidRPr="00E27BE5" w:rsidRDefault="0013016D" w:rsidP="00B16AFE">
            <w:pPr>
              <w:contextualSpacing/>
              <w:jc w:val="center"/>
              <w:rPr>
                <w:sz w:val="24"/>
              </w:rPr>
            </w:pPr>
            <w:r w:rsidRPr="00E27BE5">
              <w:rPr>
                <w:sz w:val="24"/>
              </w:rPr>
              <w:t>2023-2025 роки</w:t>
            </w:r>
          </w:p>
        </w:tc>
        <w:tc>
          <w:tcPr>
            <w:tcW w:w="1144" w:type="dxa"/>
            <w:gridSpan w:val="5"/>
            <w:vMerge w:val="restart"/>
            <w:shd w:val="clear" w:color="auto" w:fill="auto"/>
            <w:vAlign w:val="center"/>
          </w:tcPr>
          <w:p w:rsidR="0013016D" w:rsidRPr="00E27BE5" w:rsidRDefault="0013016D" w:rsidP="00B16AFE">
            <w:pPr>
              <w:jc w:val="center"/>
              <w:rPr>
                <w:sz w:val="24"/>
              </w:rPr>
            </w:pPr>
            <w:r w:rsidRPr="00E27BE5">
              <w:rPr>
                <w:sz w:val="24"/>
              </w:rPr>
              <w:t>Бюджет Роменської МТГ</w:t>
            </w:r>
          </w:p>
          <w:p w:rsidR="0013016D" w:rsidRPr="00E27BE5" w:rsidRDefault="0013016D" w:rsidP="00B16AFE">
            <w:pPr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 w:val="restart"/>
            <w:vAlign w:val="center"/>
          </w:tcPr>
          <w:p w:rsidR="0013016D" w:rsidRPr="00E27BE5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34078">
              <w:rPr>
                <w:sz w:val="24"/>
              </w:rPr>
              <w:t>Забезпечення санітарно-екологічного благополуччя громади</w:t>
            </w:r>
          </w:p>
        </w:tc>
      </w:tr>
      <w:tr w:rsidR="0013016D" w:rsidRPr="004C235C" w:rsidTr="00B16AFE">
        <w:trPr>
          <w:gridAfter w:val="8"/>
          <w:wAfter w:w="15888" w:type="dxa"/>
          <w:trHeight w:val="1410"/>
        </w:trPr>
        <w:tc>
          <w:tcPr>
            <w:tcW w:w="2002" w:type="dxa"/>
            <w:gridSpan w:val="3"/>
            <w:vMerge/>
            <w:shd w:val="clear" w:color="auto" w:fill="auto"/>
          </w:tcPr>
          <w:p w:rsidR="0013016D" w:rsidRPr="00434078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</w:tcPr>
          <w:p w:rsidR="0013016D" w:rsidRPr="00434078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4"/>
              </w:rPr>
            </w:pPr>
            <w:r w:rsidRPr="00434078">
              <w:rPr>
                <w:sz w:val="24"/>
              </w:rPr>
              <w:t>1.2. Послуги з впорядкування полігону твердих побутових відходів на території Пустовійтівського старостинського округу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  <w:r>
              <w:rPr>
                <w:sz w:val="24"/>
              </w:rPr>
              <w:t>38,610</w:t>
            </w: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34078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  <w:r>
              <w:rPr>
                <w:sz w:val="24"/>
              </w:rPr>
              <w:t>61,290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34078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4"/>
            <w:vMerge/>
            <w:shd w:val="clear" w:color="auto" w:fill="auto"/>
            <w:vAlign w:val="center"/>
          </w:tcPr>
          <w:p w:rsidR="0013016D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34078" w:rsidRDefault="0013016D" w:rsidP="00B16AF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434078" w:rsidRDefault="0013016D" w:rsidP="00B16AFE">
            <w:pPr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34078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1979"/>
        </w:trPr>
        <w:tc>
          <w:tcPr>
            <w:tcW w:w="2002" w:type="dxa"/>
            <w:gridSpan w:val="3"/>
            <w:shd w:val="clear" w:color="auto" w:fill="auto"/>
            <w:vAlign w:val="center"/>
          </w:tcPr>
          <w:p w:rsidR="0013016D" w:rsidRPr="00434078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</w:rPr>
            </w:pPr>
            <w:r w:rsidRPr="00434078">
              <w:rPr>
                <w:sz w:val="24"/>
              </w:rPr>
              <w:t>2. Забезпечення належного експлуатаційно</w:t>
            </w:r>
            <w:r>
              <w:rPr>
                <w:sz w:val="24"/>
              </w:rPr>
              <w:t>-</w:t>
            </w:r>
            <w:r w:rsidRPr="00434078">
              <w:rPr>
                <w:sz w:val="24"/>
              </w:rPr>
              <w:t>го утримання доріг</w:t>
            </w:r>
          </w:p>
        </w:tc>
        <w:tc>
          <w:tcPr>
            <w:tcW w:w="3480" w:type="dxa"/>
            <w:gridSpan w:val="3"/>
            <w:shd w:val="clear" w:color="auto" w:fill="auto"/>
          </w:tcPr>
          <w:p w:rsidR="0013016D" w:rsidRPr="00434078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4"/>
              </w:rPr>
            </w:pPr>
            <w:r w:rsidRPr="00434078">
              <w:rPr>
                <w:sz w:val="24"/>
              </w:rPr>
              <w:t xml:space="preserve">2.1. Експлуатаційне утримання автомобільних доріг загального користування місцевого значення Роменської міської територіальної громади (одержувач коштів – ДП «Дороги Сумщини»)    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96484B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  <w:highlight w:val="green"/>
              </w:rPr>
            </w:pPr>
            <w:r w:rsidRPr="0096484B">
              <w:rPr>
                <w:sz w:val="24"/>
              </w:rPr>
              <w:t>666,200</w:t>
            </w: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34078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34078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4"/>
            <w:shd w:val="clear" w:color="auto" w:fill="auto"/>
            <w:vAlign w:val="center"/>
          </w:tcPr>
          <w:p w:rsidR="0013016D" w:rsidRPr="00367F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УЖКГ РМР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3016D" w:rsidRPr="00434078" w:rsidRDefault="0013016D" w:rsidP="00B16AFE">
            <w:pPr>
              <w:contextualSpacing/>
              <w:jc w:val="center"/>
              <w:rPr>
                <w:sz w:val="24"/>
              </w:rPr>
            </w:pPr>
            <w:r w:rsidRPr="00434078">
              <w:rPr>
                <w:sz w:val="24"/>
              </w:rPr>
              <w:t>2023-2025 роки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13016D" w:rsidRPr="00434078" w:rsidRDefault="0013016D" w:rsidP="00B16AFE">
            <w:pPr>
              <w:jc w:val="center"/>
              <w:rPr>
                <w:sz w:val="24"/>
              </w:rPr>
            </w:pPr>
            <w:r w:rsidRPr="00434078">
              <w:rPr>
                <w:sz w:val="24"/>
              </w:rPr>
              <w:t>Бюджет Роменської МТГ</w:t>
            </w:r>
          </w:p>
          <w:p w:rsidR="0013016D" w:rsidRPr="00434078" w:rsidRDefault="0013016D" w:rsidP="00B16AFE">
            <w:pPr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13016D" w:rsidRPr="00434078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34078">
              <w:rPr>
                <w:sz w:val="24"/>
              </w:rPr>
              <w:t>Покращення дорожньо-транспортної мережі громади</w:t>
            </w:r>
          </w:p>
        </w:tc>
      </w:tr>
      <w:tr w:rsidR="0013016D" w:rsidRPr="004C235C" w:rsidTr="00B16AFE">
        <w:trPr>
          <w:gridAfter w:val="8"/>
          <w:wAfter w:w="15888" w:type="dxa"/>
          <w:trHeight w:val="418"/>
        </w:trPr>
        <w:tc>
          <w:tcPr>
            <w:tcW w:w="1530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3016D" w:rsidRPr="00C6284B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</w:t>
            </w:r>
            <w:r w:rsidRPr="002F14A9">
              <w:rPr>
                <w:sz w:val="24"/>
              </w:rPr>
              <w:t>Продовження додатку</w:t>
            </w:r>
          </w:p>
        </w:tc>
      </w:tr>
      <w:tr w:rsidR="0013016D" w:rsidRPr="004C235C" w:rsidTr="00B16AFE">
        <w:trPr>
          <w:gridAfter w:val="8"/>
          <w:wAfter w:w="15888" w:type="dxa"/>
          <w:trHeight w:val="270"/>
        </w:trPr>
        <w:tc>
          <w:tcPr>
            <w:tcW w:w="1890" w:type="dxa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1</w:t>
            </w:r>
          </w:p>
        </w:tc>
        <w:tc>
          <w:tcPr>
            <w:tcW w:w="3592" w:type="dxa"/>
            <w:gridSpan w:val="5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2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3</w:t>
            </w: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ind w:left="-94" w:right="-108"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4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ind w:left="-94" w:right="-108"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5</w:t>
            </w:r>
          </w:p>
        </w:tc>
        <w:tc>
          <w:tcPr>
            <w:tcW w:w="1431" w:type="dxa"/>
            <w:gridSpan w:val="4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6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7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8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9</w:t>
            </w:r>
          </w:p>
        </w:tc>
      </w:tr>
      <w:tr w:rsidR="0013016D" w:rsidRPr="004C235C" w:rsidTr="00B16AFE">
        <w:trPr>
          <w:gridAfter w:val="8"/>
          <w:wAfter w:w="15888" w:type="dxa"/>
          <w:trHeight w:val="418"/>
        </w:trPr>
        <w:tc>
          <w:tcPr>
            <w:tcW w:w="5482" w:type="dxa"/>
            <w:gridSpan w:val="6"/>
            <w:shd w:val="clear" w:color="auto" w:fill="D9D9D9"/>
            <w:vAlign w:val="center"/>
          </w:tcPr>
          <w:p w:rsidR="0013016D" w:rsidRPr="002F14A9" w:rsidRDefault="0013016D" w:rsidP="00B16AFE">
            <w:pPr>
              <w:spacing w:line="204" w:lineRule="auto"/>
              <w:rPr>
                <w:bCs/>
                <w:sz w:val="24"/>
              </w:rPr>
            </w:pPr>
            <w:r w:rsidRPr="00F33FAA">
              <w:rPr>
                <w:sz w:val="24"/>
              </w:rPr>
              <w:t>Усього за розділом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804,710</w:t>
            </w: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16D" w:rsidRPr="002F14A9" w:rsidRDefault="0013016D" w:rsidP="00B16AFE">
            <w:pPr>
              <w:spacing w:line="204" w:lineRule="auto"/>
              <w:ind w:left="-94" w:right="-10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151,290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16D" w:rsidRPr="002F14A9" w:rsidRDefault="0013016D" w:rsidP="00B16AFE">
            <w:pPr>
              <w:spacing w:line="204" w:lineRule="auto"/>
              <w:ind w:left="-94" w:right="-108"/>
              <w:jc w:val="center"/>
              <w:rPr>
                <w:bCs/>
                <w:sz w:val="24"/>
              </w:rPr>
            </w:pPr>
          </w:p>
        </w:tc>
        <w:tc>
          <w:tcPr>
            <w:tcW w:w="1431" w:type="dxa"/>
            <w:gridSpan w:val="4"/>
            <w:shd w:val="clear" w:color="auto" w:fill="D9D9D9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994" w:type="dxa"/>
            <w:gridSpan w:val="3"/>
            <w:shd w:val="clear" w:color="auto" w:fill="D9D9D9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44" w:type="dxa"/>
            <w:gridSpan w:val="5"/>
            <w:shd w:val="clear" w:color="auto" w:fill="D9D9D9"/>
            <w:vAlign w:val="center"/>
          </w:tcPr>
          <w:p w:rsidR="0013016D" w:rsidRPr="002F14A9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</w:p>
        </w:tc>
        <w:tc>
          <w:tcPr>
            <w:tcW w:w="1986" w:type="dxa"/>
            <w:gridSpan w:val="3"/>
            <w:shd w:val="clear" w:color="auto" w:fill="D9D9D9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36"/>
        </w:trPr>
        <w:tc>
          <w:tcPr>
            <w:tcW w:w="15309" w:type="dxa"/>
            <w:gridSpan w:val="34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310705">
              <w:rPr>
                <w:bCs/>
                <w:sz w:val="24"/>
              </w:rPr>
              <w:t>XI</w:t>
            </w:r>
            <w:r w:rsidRPr="00310705">
              <w:rPr>
                <w:bCs/>
                <w:sz w:val="24"/>
                <w:lang w:val="ru-RU"/>
              </w:rPr>
              <w:t xml:space="preserve">. </w:t>
            </w:r>
            <w:r w:rsidRPr="00310705">
              <w:rPr>
                <w:bCs/>
                <w:sz w:val="24"/>
              </w:rPr>
              <w:t>Інші заходи в галузі культури і мистецтва</w:t>
            </w:r>
          </w:p>
        </w:tc>
      </w:tr>
      <w:tr w:rsidR="0013016D" w:rsidRPr="004C235C" w:rsidTr="00B16AFE">
        <w:trPr>
          <w:gridAfter w:val="8"/>
          <w:wAfter w:w="15888" w:type="dxa"/>
          <w:trHeight w:val="278"/>
        </w:trPr>
        <w:tc>
          <w:tcPr>
            <w:tcW w:w="2002" w:type="dxa"/>
            <w:gridSpan w:val="3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rPr>
                <w:bCs/>
                <w:sz w:val="24"/>
              </w:rPr>
            </w:pPr>
            <w:r>
              <w:rPr>
                <w:sz w:val="24"/>
              </w:rPr>
              <w:t xml:space="preserve">1. </w:t>
            </w:r>
            <w:r w:rsidRPr="00647999">
              <w:rPr>
                <w:sz w:val="24"/>
              </w:rPr>
              <w:t>Збереження, розвиток, р</w:t>
            </w:r>
            <w:r>
              <w:rPr>
                <w:sz w:val="24"/>
              </w:rPr>
              <w:t>еконструкція та реставрація пам’</w:t>
            </w:r>
            <w:r w:rsidRPr="00647999">
              <w:rPr>
                <w:sz w:val="24"/>
              </w:rPr>
              <w:t>яток історії та культури</w:t>
            </w: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>1.1</w:t>
            </w:r>
            <w:r w:rsidRPr="00E56E6C">
              <w:rPr>
                <w:sz w:val="24"/>
              </w:rPr>
              <w:t>.</w:t>
            </w:r>
            <w:r w:rsidRPr="0067307F">
              <w:rPr>
                <w:sz w:val="24"/>
              </w:rPr>
              <w:t xml:space="preserve"> </w:t>
            </w:r>
            <w:r w:rsidRPr="009E0910">
              <w:rPr>
                <w:sz w:val="24"/>
              </w:rPr>
              <w:t xml:space="preserve">Поточний ремонт Алеї Слави </w:t>
            </w:r>
            <w:r>
              <w:rPr>
                <w:sz w:val="24"/>
              </w:rPr>
              <w:t xml:space="preserve">зі встановленням </w:t>
            </w:r>
            <w:r w:rsidRPr="001B4550">
              <w:rPr>
                <w:sz w:val="24"/>
              </w:rPr>
              <w:t>пам’ятних стел в м. Ромни Сумської області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  <w:r w:rsidRPr="001B4550">
              <w:rPr>
                <w:sz w:val="24"/>
                <w:lang w:eastAsia="en-US"/>
              </w:rPr>
              <w:t>190,000</w:t>
            </w: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  <w:r w:rsidRPr="001B4550">
              <w:rPr>
                <w:sz w:val="24"/>
              </w:rPr>
              <w:t>190,000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spacing w:line="204" w:lineRule="auto"/>
              <w:ind w:left="-94" w:right="-10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190,000</w:t>
            </w:r>
          </w:p>
        </w:tc>
        <w:tc>
          <w:tcPr>
            <w:tcW w:w="1431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1B4550">
              <w:rPr>
                <w:sz w:val="24"/>
              </w:rPr>
              <w:t>УЖКГ РМР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3016D" w:rsidRPr="001B4550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1B4550">
              <w:rPr>
                <w:sz w:val="24"/>
              </w:rPr>
              <w:t>2023-2025 роки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434078">
              <w:rPr>
                <w:sz w:val="24"/>
              </w:rPr>
              <w:t>Бюджет Роменської МТГ</w:t>
            </w:r>
          </w:p>
        </w:tc>
        <w:tc>
          <w:tcPr>
            <w:tcW w:w="1986" w:type="dxa"/>
            <w:gridSpan w:val="3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67307F">
              <w:rPr>
                <w:sz w:val="24"/>
              </w:rPr>
              <w:t>Збереження, розвиток, реконструкція та реставрація пам’яток історії та культури</w:t>
            </w:r>
          </w:p>
        </w:tc>
      </w:tr>
      <w:tr w:rsidR="0013016D" w:rsidRPr="004C235C" w:rsidTr="00B16AFE">
        <w:trPr>
          <w:gridAfter w:val="8"/>
          <w:wAfter w:w="15888" w:type="dxa"/>
          <w:trHeight w:val="407"/>
        </w:trPr>
        <w:tc>
          <w:tcPr>
            <w:tcW w:w="5482" w:type="dxa"/>
            <w:gridSpan w:val="6"/>
            <w:shd w:val="clear" w:color="auto" w:fill="D9D9D9"/>
            <w:vAlign w:val="center"/>
          </w:tcPr>
          <w:p w:rsidR="0013016D" w:rsidRPr="005B5216" w:rsidRDefault="0013016D" w:rsidP="00B16AFE">
            <w:pPr>
              <w:spacing w:line="204" w:lineRule="auto"/>
              <w:rPr>
                <w:sz w:val="24"/>
              </w:rPr>
            </w:pPr>
            <w:r w:rsidRPr="005B5216">
              <w:rPr>
                <w:sz w:val="24"/>
              </w:rPr>
              <w:t>Усього за розділом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16D" w:rsidRPr="005B5216" w:rsidRDefault="0013016D" w:rsidP="00B16AFE">
            <w:pPr>
              <w:contextualSpacing/>
              <w:jc w:val="center"/>
              <w:rPr>
                <w:sz w:val="24"/>
                <w:lang w:eastAsia="en-US"/>
              </w:rPr>
            </w:pPr>
            <w:r w:rsidRPr="005B5216">
              <w:rPr>
                <w:sz w:val="24"/>
                <w:lang w:eastAsia="en-US"/>
              </w:rPr>
              <w:t>190,000</w:t>
            </w: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16D" w:rsidRPr="005B5216" w:rsidRDefault="0013016D" w:rsidP="00B16AFE">
            <w:pPr>
              <w:spacing w:line="204" w:lineRule="auto"/>
              <w:ind w:left="-94" w:right="-108"/>
              <w:jc w:val="center"/>
              <w:rPr>
                <w:sz w:val="24"/>
              </w:rPr>
            </w:pPr>
            <w:r w:rsidRPr="005B5216">
              <w:rPr>
                <w:sz w:val="24"/>
              </w:rPr>
              <w:t>190,000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16D" w:rsidRPr="00DC7F9F" w:rsidRDefault="0013016D" w:rsidP="00B16AFE">
            <w:pPr>
              <w:spacing w:line="204" w:lineRule="auto"/>
              <w:ind w:left="-94" w:right="-108"/>
              <w:jc w:val="center"/>
              <w:rPr>
                <w:bCs/>
                <w:sz w:val="24"/>
                <w:highlight w:val="yellow"/>
              </w:rPr>
            </w:pPr>
            <w:r w:rsidRPr="00BF1591">
              <w:rPr>
                <w:sz w:val="24"/>
              </w:rPr>
              <w:t>190,000</w:t>
            </w:r>
          </w:p>
        </w:tc>
        <w:tc>
          <w:tcPr>
            <w:tcW w:w="1431" w:type="dxa"/>
            <w:gridSpan w:val="4"/>
            <w:shd w:val="clear" w:color="auto" w:fill="D9D9D9"/>
            <w:vAlign w:val="center"/>
          </w:tcPr>
          <w:p w:rsidR="0013016D" w:rsidRPr="001B4550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shd w:val="clear" w:color="auto" w:fill="D9D9D9"/>
            <w:vAlign w:val="center"/>
          </w:tcPr>
          <w:p w:rsidR="0013016D" w:rsidRPr="001B4550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shd w:val="clear" w:color="auto" w:fill="D9D9D9"/>
            <w:vAlign w:val="center"/>
          </w:tcPr>
          <w:p w:rsidR="0013016D" w:rsidRPr="00434078" w:rsidRDefault="0013016D" w:rsidP="00B16AFE">
            <w:p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shd w:val="clear" w:color="auto" w:fill="D9D9D9"/>
            <w:vAlign w:val="center"/>
          </w:tcPr>
          <w:p w:rsidR="0013016D" w:rsidRPr="0067307F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42"/>
        </w:trPr>
        <w:tc>
          <w:tcPr>
            <w:tcW w:w="15309" w:type="dxa"/>
            <w:gridSpan w:val="34"/>
            <w:shd w:val="clear" w:color="auto" w:fill="auto"/>
            <w:vAlign w:val="center"/>
          </w:tcPr>
          <w:p w:rsidR="0013016D" w:rsidRPr="001B4550" w:rsidRDefault="0013016D" w:rsidP="00B16AFE">
            <w:pPr>
              <w:spacing w:line="204" w:lineRule="auto"/>
              <w:contextualSpacing/>
              <w:jc w:val="center"/>
              <w:rPr>
                <w:lang w:val="ru-RU"/>
              </w:rPr>
            </w:pPr>
            <w:r w:rsidRPr="00766380">
              <w:rPr>
                <w:bCs/>
                <w:sz w:val="24"/>
              </w:rPr>
              <w:t>XII. Газифікація населених пунктів</w:t>
            </w:r>
          </w:p>
        </w:tc>
      </w:tr>
      <w:tr w:rsidR="0013016D" w:rsidRPr="004C235C" w:rsidTr="00B16AFE">
        <w:trPr>
          <w:gridAfter w:val="8"/>
          <w:wAfter w:w="15888" w:type="dxa"/>
          <w:trHeight w:val="1249"/>
        </w:trPr>
        <w:tc>
          <w:tcPr>
            <w:tcW w:w="2002" w:type="dxa"/>
            <w:gridSpan w:val="3"/>
            <w:shd w:val="clear" w:color="auto" w:fill="auto"/>
            <w:vAlign w:val="center"/>
          </w:tcPr>
          <w:p w:rsidR="0013016D" w:rsidRPr="00E56E6C" w:rsidRDefault="0013016D" w:rsidP="00B16AFE">
            <w:pPr>
              <w:spacing w:line="204" w:lineRule="auto"/>
              <w:contextualSpacing/>
              <w:rPr>
                <w:sz w:val="24"/>
              </w:rPr>
            </w:pPr>
            <w:r w:rsidRPr="00E56E6C">
              <w:rPr>
                <w:sz w:val="24"/>
              </w:rPr>
              <w:t xml:space="preserve">1. Забезпечення газифікації населених пунктів </w:t>
            </w: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4"/>
              </w:rPr>
            </w:pPr>
            <w:r w:rsidRPr="001B4550">
              <w:rPr>
                <w:sz w:val="24"/>
              </w:rPr>
              <w:t>1.1.</w:t>
            </w:r>
            <w:r w:rsidRPr="00C6284B">
              <w:rPr>
                <w:sz w:val="24"/>
              </w:rPr>
              <w:t xml:space="preserve"> </w:t>
            </w:r>
            <w:r w:rsidRPr="001B4550">
              <w:rPr>
                <w:sz w:val="24"/>
              </w:rPr>
              <w:t xml:space="preserve">Будівництво газопровода с. Горове Роменського району Сумської області (виготовлення проєктно-кошторисної документації)     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left="-108" w:right="-108" w:firstLine="0"/>
              <w:contextualSpacing/>
              <w:jc w:val="center"/>
              <w:rPr>
                <w:lang w:val="uk-UA"/>
              </w:rPr>
            </w:pPr>
            <w:r w:rsidRPr="001B4550">
              <w:rPr>
                <w:lang w:val="uk-UA"/>
              </w:rPr>
              <w:t>100,000</w:t>
            </w: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431" w:type="dxa"/>
            <w:gridSpan w:val="4"/>
            <w:shd w:val="clear" w:color="auto" w:fill="auto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1B4550">
              <w:rPr>
                <w:lang w:val="uk-UA" w:eastAsia="ru-RU"/>
              </w:rPr>
              <w:t>УЖКГ РМР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1B4550">
              <w:rPr>
                <w:lang w:val="uk-UA" w:eastAsia="ru-RU"/>
              </w:rPr>
              <w:t>2023 рік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13016D" w:rsidRPr="00DE298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DE298D">
              <w:rPr>
                <w:lang w:val="uk-UA" w:eastAsia="ru-RU"/>
              </w:rPr>
              <w:t>Бюджет Роменської МТГ</w:t>
            </w:r>
          </w:p>
          <w:p w:rsidR="0013016D" w:rsidRPr="00DE298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13016D" w:rsidRPr="00E56E6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E56E6C">
              <w:rPr>
                <w:sz w:val="24"/>
              </w:rPr>
              <w:t>Забезпечення газифікації с. Горове Роменського району</w:t>
            </w:r>
          </w:p>
        </w:tc>
      </w:tr>
      <w:tr w:rsidR="0013016D" w:rsidRPr="004C235C" w:rsidTr="00B16AFE">
        <w:trPr>
          <w:gridAfter w:val="8"/>
          <w:wAfter w:w="15888" w:type="dxa"/>
          <w:trHeight w:val="452"/>
        </w:trPr>
        <w:tc>
          <w:tcPr>
            <w:tcW w:w="5482" w:type="dxa"/>
            <w:gridSpan w:val="6"/>
            <w:shd w:val="clear" w:color="auto" w:fill="D9D9D9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</w:rPr>
            </w:pPr>
            <w:r w:rsidRPr="00F33FAA">
              <w:rPr>
                <w:sz w:val="24"/>
              </w:rPr>
              <w:t>Усього за розділом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left="-108" w:right="-108"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100,000</w:t>
            </w: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431" w:type="dxa"/>
            <w:gridSpan w:val="4"/>
            <w:shd w:val="clear" w:color="auto" w:fill="D9D9D9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994" w:type="dxa"/>
            <w:gridSpan w:val="3"/>
            <w:shd w:val="clear" w:color="auto" w:fill="D9D9D9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144" w:type="dxa"/>
            <w:gridSpan w:val="5"/>
            <w:shd w:val="clear" w:color="auto" w:fill="D9D9D9"/>
            <w:vAlign w:val="center"/>
          </w:tcPr>
          <w:p w:rsidR="0013016D" w:rsidRPr="00DE298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986" w:type="dxa"/>
            <w:gridSpan w:val="3"/>
            <w:shd w:val="clear" w:color="auto" w:fill="D9D9D9"/>
            <w:vAlign w:val="center"/>
          </w:tcPr>
          <w:p w:rsidR="0013016D" w:rsidRPr="00E56E6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43"/>
        </w:trPr>
        <w:tc>
          <w:tcPr>
            <w:tcW w:w="15309" w:type="dxa"/>
            <w:gridSpan w:val="34"/>
            <w:shd w:val="clear" w:color="auto" w:fill="auto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jc w:val="center"/>
              <w:rPr>
                <w:lang w:val="ru-RU"/>
              </w:rPr>
            </w:pPr>
            <w:r w:rsidRPr="001B4550">
              <w:rPr>
                <w:lang w:eastAsia="ru-RU"/>
              </w:rPr>
              <w:t>XIII</w:t>
            </w:r>
            <w:r w:rsidRPr="001B4550">
              <w:rPr>
                <w:lang w:val="ru-RU" w:eastAsia="ru-RU"/>
              </w:rPr>
              <w:t xml:space="preserve">. </w:t>
            </w:r>
            <w:r w:rsidRPr="001B4550">
              <w:rPr>
                <w:lang w:val="uk-UA" w:eastAsia="ru-RU"/>
              </w:rPr>
              <w:t>Забезпечення діяльності з виробництва, транспортування, постачання теплової енергії</w:t>
            </w:r>
          </w:p>
        </w:tc>
      </w:tr>
      <w:tr w:rsidR="0013016D" w:rsidRPr="004C235C" w:rsidTr="00B16AFE">
        <w:trPr>
          <w:gridAfter w:val="8"/>
          <w:wAfter w:w="15888" w:type="dxa"/>
          <w:trHeight w:val="634"/>
        </w:trPr>
        <w:tc>
          <w:tcPr>
            <w:tcW w:w="2002" w:type="dxa"/>
            <w:gridSpan w:val="3"/>
            <w:vMerge w:val="restart"/>
            <w:shd w:val="clear" w:color="auto" w:fill="auto"/>
            <w:vAlign w:val="center"/>
          </w:tcPr>
          <w:p w:rsidR="0013016D" w:rsidRPr="00E56E6C" w:rsidRDefault="0013016D" w:rsidP="00B16AFE">
            <w:pPr>
              <w:spacing w:line="204" w:lineRule="auto"/>
              <w:contextualSpacing/>
              <w:rPr>
                <w:sz w:val="24"/>
              </w:rPr>
            </w:pPr>
            <w:r w:rsidRPr="004C235C">
              <w:rPr>
                <w:sz w:val="24"/>
              </w:rPr>
              <w:t xml:space="preserve">1. </w:t>
            </w:r>
            <w:r w:rsidRPr="00A34AE5">
              <w:rPr>
                <w:sz w:val="24"/>
              </w:rPr>
              <w:t>Придбання предметів і матеріалів, необхідних для забезпечення діяльності з виробництва, транспортування, постачання теплової енергії</w:t>
            </w: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4"/>
              </w:rPr>
            </w:pPr>
            <w:r w:rsidRPr="001B4550">
              <w:rPr>
                <w:sz w:val="24"/>
              </w:rPr>
              <w:t>1.1. Придбання покрівельного матеріалу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left="-108" w:right="-108"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25,960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266,000</w:t>
            </w:r>
          </w:p>
        </w:tc>
        <w:tc>
          <w:tcPr>
            <w:tcW w:w="1431" w:type="dxa"/>
            <w:gridSpan w:val="4"/>
            <w:vMerge w:val="restart"/>
            <w:shd w:val="clear" w:color="auto" w:fill="auto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1B4550">
              <w:rPr>
                <w:lang w:val="uk-UA" w:eastAsia="ru-RU"/>
              </w:rPr>
              <w:t>УЖКГ РМР</w:t>
            </w:r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1B4550">
              <w:t>202</w:t>
            </w:r>
            <w:r w:rsidRPr="001B4550">
              <w:rPr>
                <w:lang w:val="uk-UA"/>
              </w:rPr>
              <w:t>4</w:t>
            </w:r>
            <w:r w:rsidRPr="001B4550">
              <w:t>-2025 роки</w:t>
            </w:r>
          </w:p>
        </w:tc>
        <w:tc>
          <w:tcPr>
            <w:tcW w:w="1144" w:type="dxa"/>
            <w:gridSpan w:val="5"/>
            <w:vMerge w:val="restart"/>
            <w:shd w:val="clear" w:color="auto" w:fill="auto"/>
            <w:vAlign w:val="center"/>
          </w:tcPr>
          <w:p w:rsidR="0013016D" w:rsidRPr="00DE298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DE298D">
              <w:rPr>
                <w:lang w:val="uk-UA" w:eastAsia="ru-RU"/>
              </w:rPr>
              <w:t>Бюджет Роменської МТГ</w:t>
            </w:r>
          </w:p>
        </w:tc>
        <w:tc>
          <w:tcPr>
            <w:tcW w:w="1986" w:type="dxa"/>
            <w:gridSpan w:val="3"/>
            <w:vMerge w:val="restart"/>
            <w:vAlign w:val="center"/>
          </w:tcPr>
          <w:p w:rsidR="0013016D" w:rsidRPr="00E56E6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4C235C">
              <w:rPr>
                <w:sz w:val="24"/>
              </w:rPr>
              <w:t xml:space="preserve">Забезпечення стабільного функціонування </w:t>
            </w:r>
            <w:r>
              <w:rPr>
                <w:sz w:val="24"/>
              </w:rPr>
              <w:t>котелень</w:t>
            </w:r>
          </w:p>
        </w:tc>
      </w:tr>
      <w:tr w:rsidR="0013016D" w:rsidRPr="004C235C" w:rsidTr="00B16AFE">
        <w:trPr>
          <w:gridAfter w:val="8"/>
          <w:wAfter w:w="15888" w:type="dxa"/>
          <w:trHeight w:val="418"/>
        </w:trPr>
        <w:tc>
          <w:tcPr>
            <w:tcW w:w="2002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</w:rPr>
            </w:pPr>
          </w:p>
        </w:tc>
        <w:tc>
          <w:tcPr>
            <w:tcW w:w="3480" w:type="dxa"/>
            <w:gridSpan w:val="3"/>
            <w:vMerge w:val="restart"/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4"/>
              </w:rPr>
            </w:pPr>
            <w:r w:rsidRPr="00C339AB">
              <w:rPr>
                <w:sz w:val="24"/>
              </w:rPr>
              <w:t>1.2.</w:t>
            </w:r>
            <w:r w:rsidRPr="00C6284B">
              <w:rPr>
                <w:sz w:val="24"/>
              </w:rPr>
              <w:t xml:space="preserve"> </w:t>
            </w:r>
            <w:r w:rsidRPr="00C339AB">
              <w:rPr>
                <w:sz w:val="24"/>
              </w:rPr>
              <w:t>Придбання мереж</w:t>
            </w:r>
            <w:r>
              <w:rPr>
                <w:sz w:val="24"/>
              </w:rPr>
              <w:t>ев</w:t>
            </w:r>
            <w:r w:rsidRPr="00C339AB">
              <w:rPr>
                <w:sz w:val="24"/>
              </w:rPr>
              <w:t>их насосів (насоси 4/80х, насоси 4/100х, насоси 4/200х, насоси F32/200)</w:t>
            </w:r>
          </w:p>
        </w:tc>
        <w:tc>
          <w:tcPr>
            <w:tcW w:w="143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left="-108" w:right="-108"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43,031</w:t>
            </w:r>
          </w:p>
        </w:tc>
        <w:tc>
          <w:tcPr>
            <w:tcW w:w="14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431" w:type="dxa"/>
            <w:gridSpan w:val="4"/>
            <w:vMerge/>
            <w:shd w:val="clear" w:color="auto" w:fill="auto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845905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144" w:type="dxa"/>
            <w:gridSpan w:val="5"/>
            <w:vMerge/>
            <w:shd w:val="clear" w:color="auto" w:fill="auto"/>
            <w:vAlign w:val="center"/>
          </w:tcPr>
          <w:p w:rsidR="0013016D" w:rsidRPr="00DE298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554"/>
        </w:trPr>
        <w:tc>
          <w:tcPr>
            <w:tcW w:w="2002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</w:rPr>
            </w:pPr>
          </w:p>
        </w:tc>
        <w:tc>
          <w:tcPr>
            <w:tcW w:w="3480" w:type="dxa"/>
            <w:gridSpan w:val="3"/>
            <w:vMerge/>
            <w:shd w:val="clear" w:color="auto" w:fill="auto"/>
            <w:vAlign w:val="center"/>
          </w:tcPr>
          <w:p w:rsidR="0013016D" w:rsidRPr="00C339AB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4"/>
              </w:rPr>
            </w:pPr>
          </w:p>
        </w:tc>
        <w:tc>
          <w:tcPr>
            <w:tcW w:w="14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left="-108" w:right="-108"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215,155</w:t>
            </w:r>
          </w:p>
        </w:tc>
        <w:tc>
          <w:tcPr>
            <w:tcW w:w="14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431" w:type="dxa"/>
            <w:gridSpan w:val="4"/>
            <w:vMerge/>
            <w:shd w:val="clear" w:color="auto" w:fill="auto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845905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13016D" w:rsidRPr="00DE298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Інші джерела</w:t>
            </w: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844"/>
        </w:trPr>
        <w:tc>
          <w:tcPr>
            <w:tcW w:w="2002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</w:rPr>
            </w:pPr>
          </w:p>
        </w:tc>
        <w:tc>
          <w:tcPr>
            <w:tcW w:w="3480" w:type="dxa"/>
            <w:gridSpan w:val="3"/>
            <w:vMerge w:val="restart"/>
            <w:shd w:val="clear" w:color="auto" w:fill="auto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4"/>
              </w:rPr>
            </w:pPr>
            <w:r w:rsidRPr="00C339AB">
              <w:rPr>
                <w:sz w:val="24"/>
              </w:rPr>
              <w:t>1.3.</w:t>
            </w:r>
            <w:r w:rsidRPr="00C6284B">
              <w:rPr>
                <w:sz w:val="24"/>
              </w:rPr>
              <w:t xml:space="preserve"> </w:t>
            </w:r>
            <w:r w:rsidRPr="00C339AB">
              <w:rPr>
                <w:sz w:val="24"/>
              </w:rPr>
              <w:t>Придбання котлів з газовим пальником (</w:t>
            </w:r>
            <w:r>
              <w:rPr>
                <w:sz w:val="24"/>
              </w:rPr>
              <w:t>котли</w:t>
            </w:r>
            <w:r w:rsidRPr="00C339AB">
              <w:rPr>
                <w:sz w:val="24"/>
              </w:rPr>
              <w:t xml:space="preserve"> 3000 кВт</w:t>
            </w:r>
            <w:r>
              <w:rPr>
                <w:sz w:val="24"/>
              </w:rPr>
              <w:t>,</w:t>
            </w:r>
            <w:r w:rsidRPr="00C339AB">
              <w:rPr>
                <w:sz w:val="24"/>
              </w:rPr>
              <w:t xml:space="preserve"> 630 кВт</w:t>
            </w:r>
            <w:r>
              <w:rPr>
                <w:sz w:val="24"/>
              </w:rPr>
              <w:t xml:space="preserve">, 1850 кВт) </w:t>
            </w:r>
            <w:r w:rsidRPr="00C339AB">
              <w:rPr>
                <w:sz w:val="24"/>
              </w:rPr>
              <w:t xml:space="preserve"> </w:t>
            </w:r>
          </w:p>
        </w:tc>
        <w:tc>
          <w:tcPr>
            <w:tcW w:w="143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left="-108" w:right="-108"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D44F00">
              <w:rPr>
                <w:lang w:val="uk-UA" w:eastAsia="ru-RU"/>
              </w:rPr>
              <w:t>1 215,429</w:t>
            </w:r>
          </w:p>
        </w:tc>
        <w:tc>
          <w:tcPr>
            <w:tcW w:w="14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431" w:type="dxa"/>
            <w:gridSpan w:val="4"/>
            <w:vMerge/>
            <w:shd w:val="clear" w:color="auto" w:fill="auto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845905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13016D" w:rsidRPr="00DE298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DE298D">
              <w:rPr>
                <w:lang w:val="uk-UA" w:eastAsia="ru-RU"/>
              </w:rPr>
              <w:t>Бюджет Роменської МТГ</w:t>
            </w: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701"/>
        </w:trPr>
        <w:tc>
          <w:tcPr>
            <w:tcW w:w="2002" w:type="dxa"/>
            <w:gridSpan w:val="3"/>
            <w:vMerge/>
            <w:shd w:val="clear" w:color="auto" w:fill="auto"/>
          </w:tcPr>
          <w:p w:rsidR="0013016D" w:rsidRPr="004C235C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</w:rPr>
            </w:pPr>
          </w:p>
        </w:tc>
        <w:tc>
          <w:tcPr>
            <w:tcW w:w="3480" w:type="dxa"/>
            <w:gridSpan w:val="3"/>
            <w:vMerge/>
            <w:shd w:val="clear" w:color="auto" w:fill="auto"/>
            <w:vAlign w:val="center"/>
          </w:tcPr>
          <w:p w:rsidR="0013016D" w:rsidRPr="00C339AB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</w:rPr>
            </w:pPr>
          </w:p>
        </w:tc>
        <w:tc>
          <w:tcPr>
            <w:tcW w:w="14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left="-108" w:right="-108"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6 115,924</w:t>
            </w:r>
          </w:p>
        </w:tc>
        <w:tc>
          <w:tcPr>
            <w:tcW w:w="14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431" w:type="dxa"/>
            <w:gridSpan w:val="4"/>
            <w:vMerge/>
            <w:shd w:val="clear" w:color="auto" w:fill="auto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845905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13016D" w:rsidRPr="00DE298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Інші джерела</w:t>
            </w: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C6284B" w:rsidTr="00B16AFE">
        <w:trPr>
          <w:gridAfter w:val="8"/>
          <w:wAfter w:w="15888" w:type="dxa"/>
          <w:trHeight w:val="418"/>
        </w:trPr>
        <w:tc>
          <w:tcPr>
            <w:tcW w:w="15309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3016D" w:rsidRPr="00C6284B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</w:t>
            </w:r>
            <w:r w:rsidRPr="002F14A9">
              <w:rPr>
                <w:sz w:val="24"/>
              </w:rPr>
              <w:t>Продовження додатку</w:t>
            </w:r>
          </w:p>
        </w:tc>
      </w:tr>
      <w:tr w:rsidR="0013016D" w:rsidRPr="004C235C" w:rsidTr="00B16AFE">
        <w:trPr>
          <w:gridAfter w:val="8"/>
          <w:wAfter w:w="15888" w:type="dxa"/>
          <w:trHeight w:val="259"/>
        </w:trPr>
        <w:tc>
          <w:tcPr>
            <w:tcW w:w="1950" w:type="dxa"/>
            <w:gridSpan w:val="2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1</w:t>
            </w:r>
          </w:p>
        </w:tc>
        <w:tc>
          <w:tcPr>
            <w:tcW w:w="3532" w:type="dxa"/>
            <w:gridSpan w:val="4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2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3</w:t>
            </w: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2F14A9" w:rsidRDefault="0013016D" w:rsidP="00B16AFE">
            <w:pPr>
              <w:spacing w:line="204" w:lineRule="auto"/>
              <w:ind w:left="-94" w:right="-108"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4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2F14A9" w:rsidRDefault="0013016D" w:rsidP="00B16AFE">
            <w:pPr>
              <w:spacing w:line="204" w:lineRule="auto"/>
              <w:ind w:left="-94" w:right="-108"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5</w:t>
            </w:r>
          </w:p>
        </w:tc>
        <w:tc>
          <w:tcPr>
            <w:tcW w:w="1431" w:type="dxa"/>
            <w:gridSpan w:val="4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6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7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13016D" w:rsidRPr="002F14A9" w:rsidRDefault="0013016D" w:rsidP="00B16AFE">
            <w:pPr>
              <w:spacing w:line="204" w:lineRule="auto"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8</w:t>
            </w:r>
          </w:p>
        </w:tc>
        <w:tc>
          <w:tcPr>
            <w:tcW w:w="1986" w:type="dxa"/>
            <w:gridSpan w:val="3"/>
            <w:vAlign w:val="center"/>
          </w:tcPr>
          <w:p w:rsidR="0013016D" w:rsidRPr="002F14A9" w:rsidRDefault="0013016D" w:rsidP="00B16AFE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2F14A9">
              <w:rPr>
                <w:bCs/>
                <w:sz w:val="24"/>
              </w:rPr>
              <w:t>9</w:t>
            </w:r>
          </w:p>
        </w:tc>
      </w:tr>
      <w:tr w:rsidR="0013016D" w:rsidRPr="004C235C" w:rsidTr="00B16AFE">
        <w:trPr>
          <w:gridAfter w:val="8"/>
          <w:wAfter w:w="15888" w:type="dxa"/>
          <w:trHeight w:val="435"/>
        </w:trPr>
        <w:tc>
          <w:tcPr>
            <w:tcW w:w="1950" w:type="dxa"/>
            <w:gridSpan w:val="2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rPr>
                <w:sz w:val="24"/>
              </w:rPr>
            </w:pPr>
          </w:p>
        </w:tc>
        <w:tc>
          <w:tcPr>
            <w:tcW w:w="3532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rPr>
                <w:sz w:val="24"/>
              </w:rPr>
            </w:pPr>
            <w:r w:rsidRPr="00C339AB">
              <w:rPr>
                <w:sz w:val="24"/>
              </w:rPr>
              <w:t>1.4.</w:t>
            </w:r>
            <w:r w:rsidRPr="00C339AB">
              <w:t xml:space="preserve"> </w:t>
            </w:r>
            <w:r w:rsidRPr="00C339AB">
              <w:rPr>
                <w:sz w:val="24"/>
              </w:rPr>
              <w:t>Придбання труб сталевих попередньо ізольованих спіненим поліуретаном (труби 219/315, 159/250, 133/225)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contextualSpacing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color w:val="000000"/>
                <w:lang w:val="ru-RU"/>
              </w:rPr>
            </w:pPr>
            <w:r w:rsidRPr="00D44F00">
              <w:rPr>
                <w:lang w:val="uk-UA" w:eastAsia="ru-RU"/>
              </w:rPr>
              <w:t>1 180,091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31" w:type="dxa"/>
            <w:gridSpan w:val="4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ind w:left="-108" w:right="-122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ind w:left="-108" w:right="-122"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13016D" w:rsidRPr="00C6284B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DE298D">
              <w:rPr>
                <w:lang w:val="uk-UA" w:eastAsia="ru-RU"/>
              </w:rPr>
              <w:t>Бюджет Роменської МТГ</w:t>
            </w:r>
          </w:p>
        </w:tc>
        <w:tc>
          <w:tcPr>
            <w:tcW w:w="1986" w:type="dxa"/>
            <w:gridSpan w:val="3"/>
            <w:vMerge w:val="restart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35"/>
        </w:trPr>
        <w:tc>
          <w:tcPr>
            <w:tcW w:w="1950" w:type="dxa"/>
            <w:gridSpan w:val="2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rPr>
                <w:sz w:val="24"/>
              </w:rPr>
            </w:pPr>
          </w:p>
        </w:tc>
        <w:tc>
          <w:tcPr>
            <w:tcW w:w="3532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rPr>
                <w:sz w:val="24"/>
              </w:rPr>
            </w:pP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contextualSpacing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color w:val="000000"/>
                <w:lang w:val="ru-RU"/>
              </w:rPr>
            </w:pPr>
            <w:r>
              <w:rPr>
                <w:lang w:val="uk-UA" w:eastAsia="ru-RU"/>
              </w:rPr>
              <w:t>5 925,497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1431" w:type="dxa"/>
            <w:gridSpan w:val="4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ind w:left="-108" w:right="-122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ind w:left="-108" w:right="-122"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13016D" w:rsidRPr="00C6284B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Інші джерела</w:t>
            </w:r>
          </w:p>
        </w:tc>
        <w:tc>
          <w:tcPr>
            <w:tcW w:w="1986" w:type="dxa"/>
            <w:gridSpan w:val="3"/>
            <w:vMerge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35"/>
        </w:trPr>
        <w:tc>
          <w:tcPr>
            <w:tcW w:w="5482" w:type="dxa"/>
            <w:gridSpan w:val="6"/>
            <w:shd w:val="clear" w:color="auto" w:fill="D9D9D9"/>
            <w:vAlign w:val="center"/>
          </w:tcPr>
          <w:p w:rsidR="0013016D" w:rsidRPr="001B4550" w:rsidRDefault="0013016D" w:rsidP="00B16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</w:rPr>
            </w:pPr>
            <w:r w:rsidRPr="00F33FAA">
              <w:rPr>
                <w:sz w:val="24"/>
              </w:rPr>
              <w:t>Усього за розділом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14 721,087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266,000</w:t>
            </w:r>
          </w:p>
        </w:tc>
        <w:tc>
          <w:tcPr>
            <w:tcW w:w="1431" w:type="dxa"/>
            <w:gridSpan w:val="4"/>
            <w:shd w:val="clear" w:color="auto" w:fill="D9D9D9"/>
            <w:vAlign w:val="center"/>
          </w:tcPr>
          <w:p w:rsidR="0013016D" w:rsidRPr="001B4550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994" w:type="dxa"/>
            <w:gridSpan w:val="3"/>
            <w:shd w:val="clear" w:color="auto" w:fill="D9D9D9"/>
            <w:vAlign w:val="center"/>
          </w:tcPr>
          <w:p w:rsidR="0013016D" w:rsidRPr="00C6284B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144" w:type="dxa"/>
            <w:gridSpan w:val="5"/>
            <w:shd w:val="clear" w:color="auto" w:fill="D9D9D9"/>
            <w:vAlign w:val="center"/>
          </w:tcPr>
          <w:p w:rsidR="0013016D" w:rsidRPr="00DE298D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986" w:type="dxa"/>
            <w:gridSpan w:val="3"/>
            <w:shd w:val="clear" w:color="auto" w:fill="D9D9D9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13016D" w:rsidRPr="004C235C" w:rsidTr="00B16AFE">
        <w:trPr>
          <w:gridAfter w:val="8"/>
          <w:wAfter w:w="15888" w:type="dxa"/>
          <w:trHeight w:val="435"/>
        </w:trPr>
        <w:tc>
          <w:tcPr>
            <w:tcW w:w="5482" w:type="dxa"/>
            <w:gridSpan w:val="6"/>
            <w:shd w:val="clear" w:color="auto" w:fill="auto"/>
            <w:vAlign w:val="center"/>
          </w:tcPr>
          <w:p w:rsidR="0013016D" w:rsidRPr="004C235C" w:rsidRDefault="0013016D" w:rsidP="00B16AFE">
            <w:pPr>
              <w:contextualSpacing/>
              <w:rPr>
                <w:sz w:val="24"/>
              </w:rPr>
            </w:pPr>
            <w:r w:rsidRPr="004C235C">
              <w:rPr>
                <w:sz w:val="24"/>
              </w:rPr>
              <w:t>Разом за програмою</w:t>
            </w: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474D65" w:rsidRDefault="0013016D" w:rsidP="00B16AFE">
            <w:pPr>
              <w:contextualSpacing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38 768,579</w:t>
            </w:r>
          </w:p>
        </w:tc>
        <w:tc>
          <w:tcPr>
            <w:tcW w:w="14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5B5216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48 618,368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6D" w:rsidRPr="005B5216" w:rsidRDefault="0013016D" w:rsidP="00B16AFE">
            <w:pPr>
              <w:pStyle w:val="a6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53 306,952</w:t>
            </w:r>
          </w:p>
        </w:tc>
        <w:tc>
          <w:tcPr>
            <w:tcW w:w="1431" w:type="dxa"/>
            <w:gridSpan w:val="4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ind w:left="-108" w:right="-122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ind w:left="-108" w:right="-122"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13016D" w:rsidRPr="004C235C" w:rsidRDefault="0013016D" w:rsidP="00B16AFE">
            <w:p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13016D" w:rsidRPr="004C235C" w:rsidRDefault="0013016D" w:rsidP="00B16AFE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</w:tbl>
    <w:p w:rsidR="0013016D" w:rsidRPr="004C235C" w:rsidRDefault="0013016D" w:rsidP="0013016D">
      <w:pPr>
        <w:contextualSpacing/>
      </w:pPr>
      <w:r w:rsidRPr="004C235C">
        <w:t>__________________</w:t>
      </w:r>
    </w:p>
    <w:p w:rsidR="0013016D" w:rsidRPr="004C235C" w:rsidRDefault="0013016D" w:rsidP="0013016D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4C235C">
        <w:rPr>
          <w:sz w:val="20"/>
          <w:szCs w:val="20"/>
        </w:rPr>
        <w:t>Крім заходів, передбачених у додатку до Програми, можуть виконуватися інші роботи (надаватися інші послуги) з утримання, ремонту та реконструкції об’єктів благоустрою та інженерної інфраструктури громади, які направлені на розвиток і реформування галузі і не суперечать вимогам діючого законодавства.</w:t>
      </w:r>
    </w:p>
    <w:p w:rsidR="0013016D" w:rsidRPr="004C235C" w:rsidRDefault="0013016D" w:rsidP="0013016D"/>
    <w:p w:rsidR="0013016D" w:rsidRPr="004C235C" w:rsidRDefault="0013016D" w:rsidP="0013016D"/>
    <w:p w:rsidR="0013016D" w:rsidRDefault="0013016D" w:rsidP="0013016D">
      <w:pPr>
        <w:spacing w:line="276" w:lineRule="auto"/>
        <w:rPr>
          <w:b/>
          <w:sz w:val="24"/>
        </w:rPr>
        <w:sectPr w:rsidR="0013016D" w:rsidSect="00F01F12">
          <w:pgSz w:w="16838" w:h="11906" w:orient="landscape"/>
          <w:pgMar w:top="1701" w:right="1134" w:bottom="567" w:left="1134" w:header="709" w:footer="709" w:gutter="0"/>
          <w:cols w:space="708"/>
          <w:docGrid w:linePitch="381"/>
        </w:sectPr>
      </w:pPr>
      <w:r w:rsidRPr="00FE7287">
        <w:rPr>
          <w:rFonts w:eastAsia="Calibri"/>
          <w:b/>
          <w:sz w:val="24"/>
        </w:rPr>
        <w:t>Секретар міської ради                                                                                                                                                                      В’ячеслав ГУБАРЬ</w:t>
      </w:r>
    </w:p>
    <w:p w:rsidR="0013016D" w:rsidRPr="004B38DC" w:rsidRDefault="0013016D" w:rsidP="0013016D">
      <w:pPr>
        <w:spacing w:line="276" w:lineRule="auto"/>
        <w:ind w:firstLine="425"/>
        <w:jc w:val="center"/>
        <w:rPr>
          <w:b/>
          <w:sz w:val="24"/>
        </w:rPr>
      </w:pPr>
      <w:r w:rsidRPr="004B38DC">
        <w:rPr>
          <w:b/>
          <w:sz w:val="24"/>
        </w:rPr>
        <w:lastRenderedPageBreak/>
        <w:t>ПОЯСНЮВАЛЬНА ЗАПИСКА</w:t>
      </w:r>
    </w:p>
    <w:p w:rsidR="0013016D" w:rsidRPr="004B38DC" w:rsidRDefault="0013016D" w:rsidP="0013016D">
      <w:pPr>
        <w:contextualSpacing/>
        <w:jc w:val="center"/>
        <w:rPr>
          <w:b/>
          <w:sz w:val="24"/>
        </w:rPr>
      </w:pPr>
      <w:r w:rsidRPr="004B38DC">
        <w:rPr>
          <w:b/>
          <w:sz w:val="24"/>
        </w:rPr>
        <w:t xml:space="preserve">до  </w:t>
      </w:r>
      <w:r>
        <w:rPr>
          <w:b/>
          <w:sz w:val="24"/>
        </w:rPr>
        <w:t xml:space="preserve">проєкту </w:t>
      </w:r>
      <w:r w:rsidRPr="004B38DC">
        <w:rPr>
          <w:b/>
          <w:sz w:val="24"/>
        </w:rPr>
        <w:t>рішення Роменської міської ради</w:t>
      </w:r>
    </w:p>
    <w:p w:rsidR="0013016D" w:rsidRPr="0067307F" w:rsidRDefault="0013016D" w:rsidP="0013016D">
      <w:pPr>
        <w:ind w:right="-108"/>
        <w:jc w:val="center"/>
        <w:rPr>
          <w:b/>
          <w:bCs/>
          <w:sz w:val="24"/>
        </w:rPr>
      </w:pPr>
      <w:r w:rsidRPr="004B38DC">
        <w:rPr>
          <w:b/>
          <w:sz w:val="24"/>
        </w:rPr>
        <w:t>«</w:t>
      </w:r>
      <w:r w:rsidRPr="0067307F">
        <w:rPr>
          <w:b/>
          <w:bCs/>
          <w:sz w:val="24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  <w:r>
        <w:rPr>
          <w:b/>
          <w:sz w:val="24"/>
        </w:rPr>
        <w:t>»</w:t>
      </w:r>
    </w:p>
    <w:p w:rsidR="0013016D" w:rsidRDefault="0013016D" w:rsidP="0013016D">
      <w:pPr>
        <w:tabs>
          <w:tab w:val="left" w:pos="993"/>
        </w:tabs>
        <w:spacing w:line="276" w:lineRule="auto"/>
        <w:ind w:firstLine="425"/>
        <w:jc w:val="both"/>
        <w:rPr>
          <w:sz w:val="24"/>
        </w:rPr>
      </w:pP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722F7F">
        <w:rPr>
          <w:sz w:val="24"/>
        </w:rPr>
        <w:t>Проєкт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722F7F">
        <w:rPr>
          <w:sz w:val="24"/>
        </w:rPr>
        <w:t>Рішення передбачає внесення таких змін до Програми щодо заходів та обсягів фінансування: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>1. Загальний обсяг фінансових ресурсів, необхідних для реалізації Програми – 140 693,899 тис. грн.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>2</w:t>
      </w:r>
      <w:r w:rsidRPr="002E1756">
        <w:rPr>
          <w:sz w:val="24"/>
        </w:rPr>
        <w:t>. Зміна заходів</w:t>
      </w:r>
      <w:r w:rsidRPr="00722F7F">
        <w:rPr>
          <w:sz w:val="24"/>
        </w:rPr>
        <w:t xml:space="preserve"> Програми та обсягів фінансування у 2024 році </w:t>
      </w:r>
      <w:r>
        <w:rPr>
          <w:sz w:val="24"/>
        </w:rPr>
        <w:t xml:space="preserve">за </w:t>
      </w:r>
      <w:r w:rsidRPr="00722F7F">
        <w:rPr>
          <w:bCs/>
          <w:sz w:val="24"/>
        </w:rPr>
        <w:t xml:space="preserve">рахунок </w:t>
      </w:r>
      <w:r w:rsidRPr="00722F7F">
        <w:rPr>
          <w:sz w:val="24"/>
        </w:rPr>
        <w:t xml:space="preserve">коштів Бюджету Роменської МТГ </w:t>
      </w:r>
      <w:r>
        <w:rPr>
          <w:sz w:val="24"/>
        </w:rPr>
        <w:t xml:space="preserve">на </w:t>
      </w:r>
      <w:r w:rsidRPr="007B5FA9">
        <w:rPr>
          <w:sz w:val="24"/>
        </w:rPr>
        <w:t>1 523,474 тис. грн.</w:t>
      </w:r>
      <w:r>
        <w:rPr>
          <w:sz w:val="24"/>
        </w:rPr>
        <w:t xml:space="preserve"> (з 31 356,900 тис. грн на </w:t>
      </w:r>
      <w:r w:rsidRPr="007B5FA9">
        <w:rPr>
          <w:sz w:val="24"/>
        </w:rPr>
        <w:t>29 833,426</w:t>
      </w:r>
      <w:r>
        <w:rPr>
          <w:sz w:val="24"/>
        </w:rPr>
        <w:t xml:space="preserve"> тис. грн) </w:t>
      </w:r>
      <w:r w:rsidRPr="00722F7F">
        <w:rPr>
          <w:sz w:val="24"/>
        </w:rPr>
        <w:t>за такими розділами у відповідних підпунктах: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 xml:space="preserve">Розділ </w:t>
      </w:r>
      <w:r w:rsidRPr="001B4550">
        <w:rPr>
          <w:sz w:val="24"/>
          <w:lang w:val="en-US"/>
        </w:rPr>
        <w:t>III</w:t>
      </w:r>
      <w:r w:rsidRPr="001B4550">
        <w:rPr>
          <w:sz w:val="24"/>
        </w:rPr>
        <w:t xml:space="preserve"> </w:t>
      </w:r>
      <w:r>
        <w:rPr>
          <w:sz w:val="24"/>
        </w:rPr>
        <w:t>«</w:t>
      </w:r>
      <w:r w:rsidRPr="001B4550">
        <w:rPr>
          <w:sz w:val="24"/>
        </w:rPr>
        <w:t>Організація</w:t>
      </w:r>
      <w:r w:rsidRPr="004C235C">
        <w:rPr>
          <w:sz w:val="24"/>
        </w:rPr>
        <w:t xml:space="preserve"> благоустрою населених пунктів</w:t>
      </w:r>
      <w:r>
        <w:rPr>
          <w:sz w:val="24"/>
        </w:rPr>
        <w:t>»: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1B4550">
        <w:rPr>
          <w:sz w:val="24"/>
        </w:rPr>
        <w:t xml:space="preserve">2.1. </w:t>
      </w:r>
      <w:r>
        <w:rPr>
          <w:sz w:val="24"/>
        </w:rPr>
        <w:t>«</w:t>
      </w:r>
      <w:r w:rsidRPr="001B4550">
        <w:rPr>
          <w:sz w:val="24"/>
        </w:rPr>
        <w:t xml:space="preserve">Послуги з технічного обслуговування систем </w:t>
      </w:r>
      <w:r>
        <w:rPr>
          <w:sz w:val="24"/>
        </w:rPr>
        <w:t>освітлення вулиць та</w:t>
      </w:r>
      <w:r w:rsidRPr="001B4550">
        <w:rPr>
          <w:sz w:val="24"/>
        </w:rPr>
        <w:t xml:space="preserve"> громадських місць</w:t>
      </w:r>
      <w:r>
        <w:rPr>
          <w:sz w:val="24"/>
        </w:rPr>
        <w:t>» збільшення на 350,000 тис. грн (з 1 150,000 тис. грн на 1 500,000 тис. грн);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E27BE5">
        <w:rPr>
          <w:sz w:val="24"/>
        </w:rPr>
        <w:t>4.1</w:t>
      </w:r>
      <w:r>
        <w:rPr>
          <w:sz w:val="24"/>
        </w:rPr>
        <w:t>3</w:t>
      </w:r>
      <w:r w:rsidRPr="00E27BE5">
        <w:rPr>
          <w:sz w:val="24"/>
        </w:rPr>
        <w:t xml:space="preserve">. </w:t>
      </w:r>
      <w:r>
        <w:rPr>
          <w:sz w:val="24"/>
        </w:rPr>
        <w:t>«</w:t>
      </w:r>
      <w:r w:rsidRPr="007A7802">
        <w:rPr>
          <w:sz w:val="24"/>
        </w:rPr>
        <w:t>Поточний ремонт лежачих поліцейських</w:t>
      </w:r>
      <w:r>
        <w:rPr>
          <w:sz w:val="24"/>
        </w:rPr>
        <w:t xml:space="preserve">» зменшення на 50,000 тис. грн, тобто на всю суму, </w:t>
      </w:r>
      <w:r w:rsidRPr="00722F7F">
        <w:rPr>
          <w:sz w:val="24"/>
        </w:rPr>
        <w:t xml:space="preserve">у зв’язку з </w:t>
      </w:r>
      <w:r>
        <w:rPr>
          <w:sz w:val="24"/>
        </w:rPr>
        <w:t>відсутністю підрядної організації на виконання даних робіт;</w:t>
      </w:r>
    </w:p>
    <w:p w:rsidR="0013016D" w:rsidRPr="002E1756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4C235C">
        <w:rPr>
          <w:sz w:val="24"/>
        </w:rPr>
        <w:t xml:space="preserve">4.7. </w:t>
      </w:r>
      <w:r>
        <w:rPr>
          <w:sz w:val="24"/>
        </w:rPr>
        <w:t>«</w:t>
      </w:r>
      <w:r w:rsidRPr="004C235C">
        <w:rPr>
          <w:sz w:val="24"/>
        </w:rPr>
        <w:t>Поточний ремонт малих архітектурних споруд</w:t>
      </w:r>
      <w:r>
        <w:rPr>
          <w:sz w:val="24"/>
        </w:rPr>
        <w:t>» зменшення на 0,986 тис. грн (з 32,</w:t>
      </w:r>
      <w:r w:rsidRPr="002E1756">
        <w:rPr>
          <w:sz w:val="24"/>
        </w:rPr>
        <w:t>394 тис. грн на 31,408 тис. грн) у зв’язку з необхідністю перенаправлення коштів на більш пріоритетні завдання;</w:t>
      </w:r>
    </w:p>
    <w:p w:rsidR="0013016D" w:rsidRPr="002E1756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2E1756">
        <w:rPr>
          <w:sz w:val="24"/>
        </w:rPr>
        <w:t>6.25.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 (поточний ремонт дорожнього покриття по вул. Полтавській в м. Ромни Сумської області)» зменшення на 98,000 тис. грн, тобто на всю суму, у зв’язку з відсутністю підрядної організації на виконання даних робіт;</w:t>
      </w:r>
    </w:p>
    <w:p w:rsidR="0013016D" w:rsidRPr="002E1756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2E1756">
        <w:rPr>
          <w:sz w:val="24"/>
        </w:rPr>
        <w:t>6.26. «Технічний нагляд за виконанням будівельно-монтажних робіт по об’єкту: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 (поточний ремонт дорожнього покриття по вул. Полтавській в м. Ромни Сумської області)»» зменшення на 2,000 тис. грн, тобто на всю суму, у зв’язку з відсутністю підрядної організації на виконання даних робіт;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2E1756">
        <w:rPr>
          <w:sz w:val="24"/>
        </w:rPr>
        <w:t>7.4. «Придбання паливно-мастильних матеріалів» зменшення на 0,111 тис. грн (з 299,492 тис. грн на 299</w:t>
      </w:r>
      <w:r w:rsidRPr="0017083A">
        <w:rPr>
          <w:sz w:val="24"/>
        </w:rPr>
        <w:t>,381</w:t>
      </w:r>
      <w:r>
        <w:rPr>
          <w:sz w:val="24"/>
        </w:rPr>
        <w:t xml:space="preserve"> тис. грн) у зв’язку з економією коштів;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96484B">
        <w:rPr>
          <w:sz w:val="24"/>
        </w:rPr>
        <w:t xml:space="preserve">7.8. </w:t>
      </w:r>
      <w:r>
        <w:rPr>
          <w:sz w:val="24"/>
        </w:rPr>
        <w:t>«</w:t>
      </w:r>
      <w:r w:rsidRPr="0096484B">
        <w:rPr>
          <w:sz w:val="24"/>
        </w:rPr>
        <w:t>Придбання матеріалів, будівельних матеріалів, інвентарю та інструментів для проведення ремонтних робіт господарським способом</w:t>
      </w:r>
      <w:r>
        <w:rPr>
          <w:sz w:val="24"/>
        </w:rPr>
        <w:t>» збільшення на 7,854 тис. грн (з 100,000 тис. грн на 107,854 тис. грн);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 xml:space="preserve">Розділ </w:t>
      </w:r>
      <w:r w:rsidRPr="001B4550">
        <w:rPr>
          <w:sz w:val="24"/>
          <w:lang w:val="en-US"/>
        </w:rPr>
        <w:t>IV</w:t>
      </w:r>
      <w:r w:rsidRPr="001B4550">
        <w:rPr>
          <w:sz w:val="24"/>
        </w:rPr>
        <w:t xml:space="preserve"> </w:t>
      </w:r>
      <w:r>
        <w:rPr>
          <w:sz w:val="24"/>
        </w:rPr>
        <w:t>«</w:t>
      </w:r>
      <w:r w:rsidRPr="001B4550">
        <w:rPr>
          <w:sz w:val="24"/>
        </w:rPr>
        <w:t>Керівництво і управління у відповідній сфері у містах (місті Києві), селищах, селах, об’єднаних територіальних громадах</w:t>
      </w:r>
      <w:r>
        <w:rPr>
          <w:sz w:val="24"/>
        </w:rPr>
        <w:t>»: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722F7F">
        <w:rPr>
          <w:sz w:val="24"/>
        </w:rPr>
        <w:lastRenderedPageBreak/>
        <w:t xml:space="preserve">1.3. </w:t>
      </w:r>
      <w:r>
        <w:rPr>
          <w:sz w:val="24"/>
        </w:rPr>
        <w:t>«</w:t>
      </w:r>
      <w:r w:rsidRPr="00722F7F">
        <w:rPr>
          <w:sz w:val="24"/>
        </w:rPr>
        <w:t>Придбання матеріалів для створення матеріального резерву</w:t>
      </w:r>
      <w:r>
        <w:rPr>
          <w:sz w:val="24"/>
        </w:rPr>
        <w:t xml:space="preserve">» зменшення на 245,352 тис. грн (з 278,000 тис. грн на </w:t>
      </w:r>
      <w:r w:rsidRPr="00026897">
        <w:rPr>
          <w:sz w:val="24"/>
        </w:rPr>
        <w:t>32,648 тис. грн)</w:t>
      </w:r>
      <w:r>
        <w:rPr>
          <w:sz w:val="24"/>
        </w:rPr>
        <w:t xml:space="preserve"> у зв’язку з перенаправленням даних коштів до Програми захисту населення і територій від надзвичайних ситуацій техногенного та природного характеру на 2020-2024 роки;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265BAB">
        <w:rPr>
          <w:sz w:val="24"/>
        </w:rPr>
        <w:t xml:space="preserve">1.8. </w:t>
      </w:r>
      <w:r>
        <w:rPr>
          <w:sz w:val="24"/>
        </w:rPr>
        <w:t>«</w:t>
      </w:r>
      <w:r w:rsidRPr="00265BAB">
        <w:rPr>
          <w:sz w:val="24"/>
        </w:rPr>
        <w:t>Проведення перевірки інформації про наявність або відсутність заведеної спадкової справи та виданих свідоцтв про право на спадщину з видачею витягу або інформаційної довідки</w:t>
      </w:r>
      <w:r>
        <w:rPr>
          <w:sz w:val="24"/>
        </w:rPr>
        <w:t xml:space="preserve">» зменшення на 24,080 тис. грн (з 30,100 тис. грн на 6,020 тис. грн) </w:t>
      </w:r>
      <w:r w:rsidRPr="00722F7F">
        <w:rPr>
          <w:sz w:val="24"/>
        </w:rPr>
        <w:t>у зв’язку з необхідністю перенаправлення коштів на більш пріоритетні завдання;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 xml:space="preserve">Розділ </w:t>
      </w:r>
      <w:r w:rsidRPr="00E75365">
        <w:rPr>
          <w:sz w:val="24"/>
        </w:rPr>
        <w:t>VI «</w:t>
      </w:r>
      <w:r w:rsidRPr="001B4550">
        <w:rPr>
          <w:sz w:val="24"/>
        </w:rPr>
        <w:t>Будівництво об’єктів житлово-комунального господарства</w:t>
      </w:r>
      <w:r>
        <w:rPr>
          <w:sz w:val="24"/>
        </w:rPr>
        <w:t>»: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0923A2">
        <w:rPr>
          <w:sz w:val="24"/>
        </w:rPr>
        <w:t xml:space="preserve">2.22. </w:t>
      </w:r>
      <w:r>
        <w:rPr>
          <w:sz w:val="24"/>
        </w:rPr>
        <w:t>«</w:t>
      </w:r>
      <w:r w:rsidRPr="000923A2">
        <w:rPr>
          <w:sz w:val="24"/>
        </w:rPr>
        <w:t>Капітальний ремонт внутрішньобудинкової мережі водопостачання житлових будинків</w:t>
      </w:r>
      <w:r>
        <w:rPr>
          <w:sz w:val="24"/>
        </w:rPr>
        <w:t>» зменшення на 243,786 тис. грн (з 255,000 тис. грн на 11,214 тис. грн) у зв’язку з відсутністю підрядної організації на виконання даних робіт;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0923A2">
        <w:rPr>
          <w:sz w:val="24"/>
        </w:rPr>
        <w:t xml:space="preserve">2.23. </w:t>
      </w:r>
      <w:r>
        <w:rPr>
          <w:sz w:val="24"/>
        </w:rPr>
        <w:t>«</w:t>
      </w:r>
      <w:r w:rsidRPr="000923A2">
        <w:rPr>
          <w:sz w:val="24"/>
        </w:rPr>
        <w:t>Капітальний ремонт міжпанельних швів житлових будинків</w:t>
      </w:r>
      <w:r>
        <w:rPr>
          <w:sz w:val="24"/>
        </w:rPr>
        <w:t>» зменшення на 1 000,832 тис. грн (з 1 035,000 тис. грн на 34,168 тис. грн) у зв’язку з відсутністю підрядної організації на виконання даних робіт;</w:t>
      </w:r>
    </w:p>
    <w:p w:rsidR="0013016D" w:rsidRPr="002E1756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5B5216">
        <w:rPr>
          <w:sz w:val="24"/>
        </w:rPr>
        <w:t xml:space="preserve">3.4. </w:t>
      </w:r>
      <w:r>
        <w:rPr>
          <w:sz w:val="24"/>
        </w:rPr>
        <w:t>«</w:t>
      </w:r>
      <w:r w:rsidRPr="005B5216">
        <w:rPr>
          <w:sz w:val="24"/>
        </w:rPr>
        <w:t>Реконструкція вуличного водопроводу по вул. Коржівській в м. Ромни Сумської області</w:t>
      </w:r>
      <w:r>
        <w:rPr>
          <w:sz w:val="24"/>
        </w:rPr>
        <w:t xml:space="preserve">» </w:t>
      </w:r>
      <w:r w:rsidRPr="002E1756">
        <w:rPr>
          <w:sz w:val="24"/>
        </w:rPr>
        <w:t xml:space="preserve">зменшення за </w:t>
      </w:r>
      <w:r w:rsidRPr="00E75365">
        <w:rPr>
          <w:sz w:val="24"/>
        </w:rPr>
        <w:t xml:space="preserve">рахунок </w:t>
      </w:r>
      <w:r w:rsidRPr="002E1756">
        <w:rPr>
          <w:sz w:val="24"/>
        </w:rPr>
        <w:t>коштів Бюджету Роменської МТГ на 200,000 тис. грн, тобто на всю суму, у зв’язку з економією коштів, яка утворилася від проведених конкурсних торгів;</w:t>
      </w:r>
    </w:p>
    <w:p w:rsidR="0013016D" w:rsidRPr="002E1756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2E1756">
        <w:rPr>
          <w:sz w:val="24"/>
        </w:rPr>
        <w:t>3.8. «Розробка та надання технічних умов на «Реконструкція котельні за адресою: Сумська область, м. Ромни, вул. Рятувальників»» зменшення на 1,708 тис. грн, тобто на всю суму, у зв’язку з економією коштів;</w:t>
      </w:r>
    </w:p>
    <w:p w:rsidR="0013016D" w:rsidRPr="002E1756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2E1756">
        <w:rPr>
          <w:sz w:val="24"/>
        </w:rPr>
        <w:t>3.9. «Розробка та надання технічних умов на «Реконструкція котельні за адресою: Сумська область, м. Ромни, вул. Аптекарська»» зменшення на 1,708 тис. грн, тобто на всю суму, у зв’язку з економією коштів;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2E1756">
        <w:rPr>
          <w:sz w:val="24"/>
        </w:rPr>
        <w:t>Розділ XIII. Забезпечення діяльності з виробництва, транспортування, постачання теплової енергії</w:t>
      </w:r>
      <w:r>
        <w:rPr>
          <w:sz w:val="24"/>
        </w:rPr>
        <w:t>: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C339AB">
        <w:rPr>
          <w:sz w:val="24"/>
        </w:rPr>
        <w:t>1.3.</w:t>
      </w:r>
      <w:r w:rsidRPr="00403463">
        <w:rPr>
          <w:sz w:val="24"/>
        </w:rPr>
        <w:t xml:space="preserve"> «</w:t>
      </w:r>
      <w:r w:rsidRPr="00C339AB">
        <w:rPr>
          <w:sz w:val="24"/>
        </w:rPr>
        <w:t>Придбання котлів з газовим пальником (</w:t>
      </w:r>
      <w:r>
        <w:rPr>
          <w:sz w:val="24"/>
        </w:rPr>
        <w:t>котли</w:t>
      </w:r>
      <w:r w:rsidRPr="00C339AB">
        <w:rPr>
          <w:sz w:val="24"/>
        </w:rPr>
        <w:t xml:space="preserve"> 3000 кВт</w:t>
      </w:r>
      <w:r>
        <w:rPr>
          <w:sz w:val="24"/>
        </w:rPr>
        <w:t>,</w:t>
      </w:r>
      <w:r w:rsidRPr="00C339AB">
        <w:rPr>
          <w:sz w:val="24"/>
        </w:rPr>
        <w:t xml:space="preserve"> 630 кВт</w:t>
      </w:r>
      <w:r>
        <w:rPr>
          <w:sz w:val="24"/>
        </w:rPr>
        <w:t xml:space="preserve">, 1850 кВт)» зменшення за </w:t>
      </w:r>
      <w:r w:rsidRPr="00E75365">
        <w:rPr>
          <w:sz w:val="24"/>
        </w:rPr>
        <w:t xml:space="preserve">рахунок </w:t>
      </w:r>
      <w:r w:rsidRPr="00722F7F">
        <w:rPr>
          <w:sz w:val="24"/>
        </w:rPr>
        <w:t xml:space="preserve">коштів Бюджету Роменської МТГ </w:t>
      </w:r>
      <w:r>
        <w:rPr>
          <w:sz w:val="24"/>
        </w:rPr>
        <w:t xml:space="preserve">на 7,756 тис. грн (з 1 223,185 тис. грн на </w:t>
      </w:r>
      <w:r w:rsidRPr="00403463">
        <w:rPr>
          <w:sz w:val="24"/>
        </w:rPr>
        <w:t>1 215,429</w:t>
      </w:r>
      <w:r>
        <w:rPr>
          <w:sz w:val="24"/>
        </w:rPr>
        <w:t xml:space="preserve"> тис. грн) у зв’язку з економією коштів, яка утворилася від проведених конкурсних торгів;</w:t>
      </w:r>
    </w:p>
    <w:p w:rsidR="0013016D" w:rsidRPr="00722F7F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C339AB">
        <w:rPr>
          <w:sz w:val="24"/>
        </w:rPr>
        <w:t>1.4.</w:t>
      </w:r>
      <w:r w:rsidRPr="00403463">
        <w:rPr>
          <w:sz w:val="24"/>
        </w:rPr>
        <w:t xml:space="preserve"> </w:t>
      </w:r>
      <w:r>
        <w:rPr>
          <w:sz w:val="24"/>
        </w:rPr>
        <w:t>«</w:t>
      </w:r>
      <w:r w:rsidRPr="00C339AB">
        <w:rPr>
          <w:sz w:val="24"/>
        </w:rPr>
        <w:t>Придбання труб сталевих попередньо ізольованих спіненим поліуретаном (труби 219/315, 159/250, 133/225)</w:t>
      </w:r>
      <w:r>
        <w:rPr>
          <w:sz w:val="24"/>
        </w:rPr>
        <w:t xml:space="preserve">» зменшення за </w:t>
      </w:r>
      <w:r w:rsidRPr="00E75365">
        <w:rPr>
          <w:sz w:val="24"/>
        </w:rPr>
        <w:t xml:space="preserve">рахунок </w:t>
      </w:r>
      <w:r w:rsidRPr="00722F7F">
        <w:rPr>
          <w:sz w:val="24"/>
        </w:rPr>
        <w:t>коштів Бюджету Роменської МТГ</w:t>
      </w:r>
      <w:r>
        <w:rPr>
          <w:sz w:val="24"/>
        </w:rPr>
        <w:t xml:space="preserve"> на</w:t>
      </w:r>
      <w:r w:rsidRPr="00722F7F">
        <w:rPr>
          <w:sz w:val="24"/>
        </w:rPr>
        <w:t xml:space="preserve"> </w:t>
      </w:r>
      <w:r>
        <w:rPr>
          <w:sz w:val="24"/>
        </w:rPr>
        <w:t xml:space="preserve">5,009 тис. грн (з 1 185,100 тис. грн на </w:t>
      </w:r>
      <w:r w:rsidRPr="00403463">
        <w:rPr>
          <w:sz w:val="24"/>
        </w:rPr>
        <w:t>1 180,091</w:t>
      </w:r>
      <w:r>
        <w:rPr>
          <w:sz w:val="24"/>
        </w:rPr>
        <w:t xml:space="preserve"> тис. грн)</w:t>
      </w:r>
      <w:r w:rsidRPr="0017083A">
        <w:rPr>
          <w:sz w:val="24"/>
        </w:rPr>
        <w:t xml:space="preserve"> </w:t>
      </w:r>
      <w:r>
        <w:rPr>
          <w:sz w:val="24"/>
        </w:rPr>
        <w:t>у зв’язку з економією коштів, яка утворилася від проведених конкурсних торгів.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</w:p>
    <w:p w:rsidR="0013016D" w:rsidRPr="007B5FA9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>3. О</w:t>
      </w:r>
      <w:r w:rsidRPr="00722F7F">
        <w:rPr>
          <w:sz w:val="24"/>
        </w:rPr>
        <w:t>бсяг</w:t>
      </w:r>
      <w:r>
        <w:rPr>
          <w:sz w:val="24"/>
        </w:rPr>
        <w:t xml:space="preserve"> фінансування на</w:t>
      </w:r>
      <w:r w:rsidRPr="00722F7F">
        <w:rPr>
          <w:sz w:val="24"/>
        </w:rPr>
        <w:t xml:space="preserve"> 202</w:t>
      </w:r>
      <w:r>
        <w:rPr>
          <w:sz w:val="24"/>
        </w:rPr>
        <w:t>5</w:t>
      </w:r>
      <w:r w:rsidRPr="00722F7F">
        <w:rPr>
          <w:sz w:val="24"/>
        </w:rPr>
        <w:t xml:space="preserve"> р</w:t>
      </w:r>
      <w:r>
        <w:rPr>
          <w:sz w:val="24"/>
        </w:rPr>
        <w:t>ік</w:t>
      </w:r>
      <w:r w:rsidRPr="00722F7F">
        <w:rPr>
          <w:sz w:val="24"/>
        </w:rPr>
        <w:t xml:space="preserve"> </w:t>
      </w:r>
      <w:r>
        <w:rPr>
          <w:sz w:val="24"/>
        </w:rPr>
        <w:t xml:space="preserve">за </w:t>
      </w:r>
      <w:r w:rsidRPr="00E75365">
        <w:rPr>
          <w:sz w:val="24"/>
        </w:rPr>
        <w:t xml:space="preserve">рахунок </w:t>
      </w:r>
      <w:r w:rsidRPr="00722F7F">
        <w:rPr>
          <w:sz w:val="24"/>
        </w:rPr>
        <w:t>коштів Бюджету Роменської МТГ</w:t>
      </w:r>
      <w:r>
        <w:rPr>
          <w:sz w:val="24"/>
        </w:rPr>
        <w:t xml:space="preserve"> – </w:t>
      </w:r>
      <w:r w:rsidRPr="002B2EF6">
        <w:rPr>
          <w:sz w:val="24"/>
        </w:rPr>
        <w:t xml:space="preserve"> 53 306,952 тис. грн, а саме: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986B6D">
        <w:rPr>
          <w:sz w:val="24"/>
        </w:rPr>
        <w:t>Розділ I «Експлуатація та технічне обслуговування житлового фонду</w:t>
      </w:r>
      <w:r>
        <w:rPr>
          <w:sz w:val="24"/>
        </w:rPr>
        <w:t>»: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4C235C">
        <w:rPr>
          <w:sz w:val="24"/>
        </w:rPr>
        <w:t>1.1. Придбання покрівельного матеріалу (</w:t>
      </w:r>
      <w:r>
        <w:rPr>
          <w:sz w:val="24"/>
        </w:rPr>
        <w:t>єврорубероїду</w:t>
      </w:r>
      <w:r w:rsidRPr="004C235C">
        <w:rPr>
          <w:sz w:val="24"/>
        </w:rPr>
        <w:t>)</w:t>
      </w:r>
      <w:r>
        <w:rPr>
          <w:sz w:val="24"/>
        </w:rPr>
        <w:t xml:space="preserve"> – 282,704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 xml:space="preserve">1.2. </w:t>
      </w:r>
      <w:r w:rsidRPr="00125894">
        <w:rPr>
          <w:sz w:val="24"/>
        </w:rPr>
        <w:t>Придбання люків</w:t>
      </w:r>
      <w:r>
        <w:rPr>
          <w:sz w:val="24"/>
        </w:rPr>
        <w:t xml:space="preserve"> – 160,628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4C235C">
        <w:rPr>
          <w:sz w:val="24"/>
        </w:rPr>
        <w:lastRenderedPageBreak/>
        <w:t>3.1. Послуги із поточної інвентаризації та виготовлення техдокументації</w:t>
      </w:r>
      <w:r>
        <w:rPr>
          <w:sz w:val="24"/>
        </w:rPr>
        <w:t xml:space="preserve"> – 37,500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 xml:space="preserve">Усього за розділом </w:t>
      </w:r>
      <w:r w:rsidRPr="007B5FA9">
        <w:rPr>
          <w:sz w:val="24"/>
        </w:rPr>
        <w:t>I</w:t>
      </w:r>
      <w:r>
        <w:rPr>
          <w:sz w:val="24"/>
        </w:rPr>
        <w:t>: 480,832 тис. грн.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7B5FA9">
        <w:rPr>
          <w:sz w:val="24"/>
        </w:rPr>
        <w:t>Розділ II «</w:t>
      </w:r>
      <w:r w:rsidRPr="00986B6D">
        <w:rPr>
          <w:sz w:val="24"/>
        </w:rPr>
        <w:t>Забезпечення діяльності водопровідно-каналізаційного господарства</w:t>
      </w:r>
      <w:r>
        <w:rPr>
          <w:sz w:val="24"/>
        </w:rPr>
        <w:t>»:</w:t>
      </w:r>
      <w:r w:rsidRPr="00986B6D">
        <w:rPr>
          <w:sz w:val="24"/>
        </w:rPr>
        <w:t xml:space="preserve">      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1B4550">
        <w:rPr>
          <w:sz w:val="24"/>
        </w:rPr>
        <w:t>1.1. Придбання люків</w:t>
      </w:r>
      <w:r>
        <w:rPr>
          <w:sz w:val="24"/>
        </w:rPr>
        <w:t xml:space="preserve"> – 300,000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1B4550">
        <w:rPr>
          <w:sz w:val="24"/>
        </w:rPr>
        <w:t>1.2. Послуги з гідродинамічного очищення системи каналізації</w:t>
      </w:r>
      <w:r>
        <w:rPr>
          <w:sz w:val="24"/>
        </w:rPr>
        <w:t xml:space="preserve"> – 45,600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 xml:space="preserve">Усього за розділом </w:t>
      </w:r>
      <w:r w:rsidRPr="007B5FA9">
        <w:rPr>
          <w:sz w:val="24"/>
        </w:rPr>
        <w:t>II</w:t>
      </w:r>
      <w:r>
        <w:rPr>
          <w:sz w:val="24"/>
        </w:rPr>
        <w:t>: 345,600 тис. грн.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 xml:space="preserve">Розділ </w:t>
      </w:r>
      <w:r w:rsidRPr="007B5FA9">
        <w:rPr>
          <w:sz w:val="24"/>
        </w:rPr>
        <w:t>III</w:t>
      </w:r>
      <w:r w:rsidRPr="001B4550">
        <w:rPr>
          <w:sz w:val="24"/>
        </w:rPr>
        <w:t xml:space="preserve"> </w:t>
      </w:r>
      <w:r>
        <w:rPr>
          <w:sz w:val="24"/>
        </w:rPr>
        <w:t>«</w:t>
      </w:r>
      <w:r w:rsidRPr="001B4550">
        <w:rPr>
          <w:sz w:val="24"/>
        </w:rPr>
        <w:t>Організація</w:t>
      </w:r>
      <w:r w:rsidRPr="004C235C">
        <w:rPr>
          <w:sz w:val="24"/>
        </w:rPr>
        <w:t xml:space="preserve"> благоустрою населених пунктів</w:t>
      </w:r>
      <w:r>
        <w:rPr>
          <w:sz w:val="24"/>
        </w:rPr>
        <w:t>»: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1B4550">
        <w:rPr>
          <w:sz w:val="24"/>
        </w:rPr>
        <w:t>1.</w:t>
      </w:r>
      <w:r>
        <w:rPr>
          <w:sz w:val="24"/>
        </w:rPr>
        <w:t>1</w:t>
      </w:r>
      <w:r w:rsidRPr="001B4550">
        <w:rPr>
          <w:sz w:val="24"/>
        </w:rPr>
        <w:t>.  Вивезення стихійних сміттєзвалищ</w:t>
      </w:r>
      <w:r>
        <w:rPr>
          <w:sz w:val="24"/>
        </w:rPr>
        <w:t xml:space="preserve"> – 98,640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1B4550">
        <w:rPr>
          <w:sz w:val="24"/>
        </w:rPr>
        <w:t>1.</w:t>
      </w:r>
      <w:r>
        <w:rPr>
          <w:sz w:val="24"/>
        </w:rPr>
        <w:t>2</w:t>
      </w:r>
      <w:r w:rsidRPr="001B4550">
        <w:rPr>
          <w:sz w:val="24"/>
        </w:rPr>
        <w:t>. Транспортні послуги</w:t>
      </w:r>
      <w:r>
        <w:rPr>
          <w:sz w:val="24"/>
        </w:rPr>
        <w:t xml:space="preserve"> – </w:t>
      </w:r>
      <w:bookmarkStart w:id="0" w:name="_Hlk153786460"/>
      <w:r w:rsidRPr="00250534">
        <w:rPr>
          <w:sz w:val="24"/>
        </w:rPr>
        <w:t xml:space="preserve">99,600 </w:t>
      </w:r>
      <w:r>
        <w:rPr>
          <w:sz w:val="24"/>
        </w:rPr>
        <w:t>тис. грн;</w:t>
      </w:r>
      <w:bookmarkEnd w:id="0"/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1B4550">
        <w:rPr>
          <w:sz w:val="24"/>
        </w:rPr>
        <w:t>1.</w:t>
      </w:r>
      <w:r>
        <w:rPr>
          <w:sz w:val="24"/>
        </w:rPr>
        <w:t>5</w:t>
      </w:r>
      <w:r w:rsidRPr="001B4550">
        <w:rPr>
          <w:sz w:val="24"/>
        </w:rPr>
        <w:t>. Послуги з обстеження прибережно-захисних смуг поверхневих водних об’єктів</w:t>
      </w:r>
      <w:r>
        <w:rPr>
          <w:sz w:val="24"/>
        </w:rPr>
        <w:t xml:space="preserve"> – </w:t>
      </w:r>
      <w:r w:rsidRPr="00250534">
        <w:rPr>
          <w:sz w:val="24"/>
        </w:rPr>
        <w:t xml:space="preserve">10,269 </w:t>
      </w:r>
      <w:r>
        <w:rPr>
          <w:sz w:val="24"/>
        </w:rPr>
        <w:t>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1B4550">
        <w:rPr>
          <w:sz w:val="24"/>
        </w:rPr>
        <w:t xml:space="preserve">2.1. Послуги з технічного обслуговування систем </w:t>
      </w:r>
      <w:r>
        <w:rPr>
          <w:sz w:val="24"/>
        </w:rPr>
        <w:t>освітлення вулиць та</w:t>
      </w:r>
      <w:r w:rsidRPr="001B4550">
        <w:rPr>
          <w:sz w:val="24"/>
        </w:rPr>
        <w:t xml:space="preserve"> громадських місць</w:t>
      </w:r>
      <w:r>
        <w:rPr>
          <w:sz w:val="24"/>
        </w:rPr>
        <w:t xml:space="preserve"> – </w:t>
      </w:r>
      <w:r w:rsidRPr="00250534">
        <w:rPr>
          <w:sz w:val="24"/>
        </w:rPr>
        <w:t xml:space="preserve">2 000,000 </w:t>
      </w:r>
      <w:r>
        <w:rPr>
          <w:sz w:val="24"/>
        </w:rPr>
        <w:t>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1B4550">
        <w:rPr>
          <w:sz w:val="24"/>
        </w:rPr>
        <w:t>2.2. Поточний ремонт вуличного освітлення</w:t>
      </w:r>
      <w:r>
        <w:rPr>
          <w:sz w:val="24"/>
        </w:rPr>
        <w:t xml:space="preserve"> – 800,000</w:t>
      </w:r>
      <w:r w:rsidRPr="00E2747C">
        <w:rPr>
          <w:sz w:val="24"/>
        </w:rPr>
        <w:t xml:space="preserve"> </w:t>
      </w:r>
      <w:r>
        <w:rPr>
          <w:sz w:val="24"/>
        </w:rPr>
        <w:t>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1B4550">
        <w:rPr>
          <w:sz w:val="24"/>
        </w:rPr>
        <w:t>2.3. Поточний ремонт підстанцій</w:t>
      </w:r>
      <w:r>
        <w:rPr>
          <w:sz w:val="24"/>
        </w:rPr>
        <w:t xml:space="preserve"> – 180,000</w:t>
      </w:r>
      <w:r w:rsidRPr="00E2747C">
        <w:rPr>
          <w:sz w:val="24"/>
        </w:rPr>
        <w:t xml:space="preserve"> </w:t>
      </w:r>
      <w:r>
        <w:rPr>
          <w:sz w:val="24"/>
        </w:rPr>
        <w:t>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1B4550">
        <w:rPr>
          <w:sz w:val="24"/>
        </w:rPr>
        <w:t>2.4. Оплата електроенергії вуличного освітлення</w:t>
      </w:r>
      <w:r>
        <w:rPr>
          <w:sz w:val="24"/>
        </w:rPr>
        <w:t xml:space="preserve"> – </w:t>
      </w:r>
      <w:r w:rsidRPr="006823F1">
        <w:rPr>
          <w:sz w:val="24"/>
        </w:rPr>
        <w:t xml:space="preserve">5 116,122 </w:t>
      </w:r>
      <w:r>
        <w:rPr>
          <w:sz w:val="24"/>
        </w:rPr>
        <w:t>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4C235C">
        <w:rPr>
          <w:sz w:val="24"/>
        </w:rPr>
        <w:t>2.5. Позачергова технічна перевірка правильності роботи засобів обліку та роботи з обслуговування електричних лічильників</w:t>
      </w:r>
      <w:r>
        <w:rPr>
          <w:sz w:val="24"/>
        </w:rPr>
        <w:t xml:space="preserve"> – </w:t>
      </w:r>
      <w:r w:rsidRPr="006823F1">
        <w:rPr>
          <w:sz w:val="24"/>
        </w:rPr>
        <w:t>8,051</w:t>
      </w:r>
      <w:r>
        <w:rPr>
          <w:sz w:val="24"/>
        </w:rPr>
        <w:t xml:space="preserve">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4C235C">
        <w:rPr>
          <w:sz w:val="24"/>
        </w:rPr>
        <w:t xml:space="preserve">2.6. </w:t>
      </w:r>
      <w:r>
        <w:rPr>
          <w:sz w:val="24"/>
        </w:rPr>
        <w:t>Послуги з надання допуску на об’</w:t>
      </w:r>
      <w:r w:rsidRPr="004C235C">
        <w:rPr>
          <w:sz w:val="24"/>
        </w:rPr>
        <w:t>єкти підвищеної небезпеки по обслуговуванню електричних мереж</w:t>
      </w:r>
      <w:r>
        <w:rPr>
          <w:sz w:val="24"/>
        </w:rPr>
        <w:t xml:space="preserve"> – 48,000</w:t>
      </w:r>
      <w:r w:rsidRPr="00E2747C">
        <w:rPr>
          <w:sz w:val="24"/>
        </w:rPr>
        <w:t xml:space="preserve"> </w:t>
      </w:r>
      <w:r>
        <w:rPr>
          <w:sz w:val="24"/>
        </w:rPr>
        <w:t>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4C235C">
        <w:rPr>
          <w:sz w:val="24"/>
        </w:rPr>
        <w:t>2.</w:t>
      </w:r>
      <w:r>
        <w:rPr>
          <w:sz w:val="24"/>
        </w:rPr>
        <w:t>7</w:t>
      </w:r>
      <w:r w:rsidRPr="004C235C">
        <w:rPr>
          <w:sz w:val="24"/>
        </w:rPr>
        <w:t>. Послуги з технічного</w:t>
      </w:r>
      <w:r>
        <w:rPr>
          <w:sz w:val="24"/>
        </w:rPr>
        <w:t xml:space="preserve"> обслуговування світлофорних об’</w:t>
      </w:r>
      <w:r w:rsidRPr="004C235C">
        <w:rPr>
          <w:sz w:val="24"/>
        </w:rPr>
        <w:t>єктів</w:t>
      </w:r>
      <w:r>
        <w:rPr>
          <w:sz w:val="24"/>
        </w:rPr>
        <w:t xml:space="preserve"> – 20,000</w:t>
      </w:r>
      <w:r w:rsidRPr="00E2747C">
        <w:rPr>
          <w:sz w:val="24"/>
        </w:rPr>
        <w:t xml:space="preserve"> </w:t>
      </w:r>
      <w:r>
        <w:rPr>
          <w:sz w:val="24"/>
        </w:rPr>
        <w:t>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4C235C">
        <w:rPr>
          <w:sz w:val="24"/>
        </w:rPr>
        <w:t>3.1. Покіс трави</w:t>
      </w:r>
      <w:r>
        <w:rPr>
          <w:sz w:val="24"/>
        </w:rPr>
        <w:t xml:space="preserve"> – 99,000</w:t>
      </w:r>
      <w:r w:rsidRPr="00E2747C">
        <w:rPr>
          <w:sz w:val="24"/>
        </w:rPr>
        <w:t xml:space="preserve"> </w:t>
      </w:r>
      <w:r>
        <w:rPr>
          <w:sz w:val="24"/>
        </w:rPr>
        <w:t>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4C235C">
        <w:rPr>
          <w:sz w:val="24"/>
        </w:rPr>
        <w:t>3.2. Утримання квітників, клумб, газонів, скверів</w:t>
      </w:r>
      <w:r>
        <w:rPr>
          <w:sz w:val="24"/>
        </w:rPr>
        <w:t xml:space="preserve"> – 91,200</w:t>
      </w:r>
      <w:r w:rsidRPr="00E2747C">
        <w:rPr>
          <w:sz w:val="24"/>
        </w:rPr>
        <w:t xml:space="preserve"> </w:t>
      </w:r>
      <w:r>
        <w:rPr>
          <w:sz w:val="24"/>
        </w:rPr>
        <w:t>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4C235C">
        <w:rPr>
          <w:sz w:val="24"/>
        </w:rPr>
        <w:t>3.3. Знесення аварійних дерев та обпиловка гілок дерев</w:t>
      </w:r>
      <w:r>
        <w:rPr>
          <w:sz w:val="24"/>
        </w:rPr>
        <w:t xml:space="preserve"> – 1 200,000</w:t>
      </w:r>
      <w:r w:rsidRPr="00E2747C">
        <w:rPr>
          <w:sz w:val="24"/>
        </w:rPr>
        <w:t xml:space="preserve"> </w:t>
      </w:r>
      <w:r>
        <w:rPr>
          <w:sz w:val="24"/>
        </w:rPr>
        <w:t>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>3.4</w:t>
      </w:r>
      <w:r w:rsidRPr="00367F5C">
        <w:rPr>
          <w:sz w:val="24"/>
        </w:rPr>
        <w:t>. Послуги з гербіцидної обробки дерев та порослі</w:t>
      </w:r>
      <w:r>
        <w:rPr>
          <w:sz w:val="24"/>
        </w:rPr>
        <w:t xml:space="preserve"> – 99,000</w:t>
      </w:r>
      <w:r w:rsidRPr="00E2747C">
        <w:rPr>
          <w:sz w:val="24"/>
        </w:rPr>
        <w:t xml:space="preserve"> </w:t>
      </w:r>
      <w:r>
        <w:rPr>
          <w:sz w:val="24"/>
        </w:rPr>
        <w:t>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4C235C">
        <w:rPr>
          <w:sz w:val="24"/>
        </w:rPr>
        <w:t>4.1. Поточний ремонт автобусних зупинок</w:t>
      </w:r>
      <w:r>
        <w:rPr>
          <w:sz w:val="24"/>
        </w:rPr>
        <w:t xml:space="preserve"> – 300,000</w:t>
      </w:r>
      <w:r w:rsidRPr="00E2747C">
        <w:rPr>
          <w:sz w:val="24"/>
        </w:rPr>
        <w:t xml:space="preserve"> </w:t>
      </w:r>
      <w:r>
        <w:rPr>
          <w:sz w:val="24"/>
        </w:rPr>
        <w:t>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4C235C">
        <w:rPr>
          <w:sz w:val="24"/>
        </w:rPr>
        <w:t>4.2. Поточний ремонт ливневих каналізацій</w:t>
      </w:r>
      <w:r>
        <w:rPr>
          <w:sz w:val="24"/>
        </w:rPr>
        <w:t xml:space="preserve"> – 190,000</w:t>
      </w:r>
      <w:r w:rsidRPr="00E2747C">
        <w:rPr>
          <w:sz w:val="24"/>
        </w:rPr>
        <w:t xml:space="preserve"> </w:t>
      </w:r>
      <w:r>
        <w:rPr>
          <w:sz w:val="24"/>
        </w:rPr>
        <w:t>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4C235C">
        <w:rPr>
          <w:sz w:val="24"/>
        </w:rPr>
        <w:t>4.3. Поточний ремонт контейнерних майданчиків</w:t>
      </w:r>
      <w:r>
        <w:rPr>
          <w:sz w:val="24"/>
        </w:rPr>
        <w:t xml:space="preserve"> – 300,000</w:t>
      </w:r>
      <w:r w:rsidRPr="00E2747C">
        <w:rPr>
          <w:sz w:val="24"/>
        </w:rPr>
        <w:t xml:space="preserve"> </w:t>
      </w:r>
      <w:r>
        <w:rPr>
          <w:sz w:val="24"/>
        </w:rPr>
        <w:t>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4C235C">
        <w:rPr>
          <w:sz w:val="24"/>
        </w:rPr>
        <w:t>4.4. Поточний ремонт пам’ятників</w:t>
      </w:r>
      <w:r>
        <w:rPr>
          <w:sz w:val="24"/>
        </w:rPr>
        <w:t xml:space="preserve"> – </w:t>
      </w:r>
      <w:r w:rsidRPr="006823F1">
        <w:rPr>
          <w:sz w:val="24"/>
        </w:rPr>
        <w:t>500,000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4C235C">
        <w:rPr>
          <w:sz w:val="24"/>
        </w:rPr>
        <w:t>4.5. Поточний ремонт мостів</w:t>
      </w:r>
      <w:r>
        <w:rPr>
          <w:sz w:val="24"/>
        </w:rPr>
        <w:t xml:space="preserve"> – 100,000</w:t>
      </w:r>
      <w:r w:rsidRPr="00E2747C">
        <w:rPr>
          <w:sz w:val="24"/>
        </w:rPr>
        <w:t xml:space="preserve"> </w:t>
      </w:r>
      <w:r>
        <w:rPr>
          <w:sz w:val="24"/>
        </w:rPr>
        <w:t>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4C235C">
        <w:rPr>
          <w:sz w:val="24"/>
        </w:rPr>
        <w:t xml:space="preserve">4.6. </w:t>
      </w:r>
      <w:r w:rsidRPr="007B5FA9">
        <w:rPr>
          <w:sz w:val="24"/>
        </w:rPr>
        <w:t>Поточний ремонт об’єктів дорожньо-транспортної мережі</w:t>
      </w:r>
      <w:r>
        <w:rPr>
          <w:sz w:val="24"/>
        </w:rPr>
        <w:t xml:space="preserve"> – 200,000</w:t>
      </w:r>
      <w:r w:rsidRPr="00E2747C">
        <w:rPr>
          <w:sz w:val="24"/>
        </w:rPr>
        <w:t xml:space="preserve"> </w:t>
      </w:r>
      <w:r>
        <w:rPr>
          <w:sz w:val="24"/>
        </w:rPr>
        <w:t>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4C235C">
        <w:rPr>
          <w:sz w:val="24"/>
        </w:rPr>
        <w:t>4.7. Поточний ремонт малих архітектурних споруд</w:t>
      </w:r>
      <w:r>
        <w:rPr>
          <w:sz w:val="24"/>
        </w:rPr>
        <w:t xml:space="preserve"> – 100,000</w:t>
      </w:r>
      <w:r w:rsidRPr="00E2747C">
        <w:rPr>
          <w:sz w:val="24"/>
        </w:rPr>
        <w:t xml:space="preserve"> </w:t>
      </w:r>
      <w:r>
        <w:rPr>
          <w:sz w:val="24"/>
        </w:rPr>
        <w:t>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4C235C">
        <w:rPr>
          <w:sz w:val="24"/>
        </w:rPr>
        <w:t>4.8. Поточний ремонт колесовідбійних брусів</w:t>
      </w:r>
      <w:r>
        <w:rPr>
          <w:sz w:val="24"/>
        </w:rPr>
        <w:t xml:space="preserve"> – 220,000</w:t>
      </w:r>
      <w:r w:rsidRPr="00E2747C">
        <w:rPr>
          <w:sz w:val="24"/>
        </w:rPr>
        <w:t xml:space="preserve"> </w:t>
      </w:r>
      <w:r>
        <w:rPr>
          <w:sz w:val="24"/>
        </w:rPr>
        <w:t>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96484B">
        <w:rPr>
          <w:sz w:val="24"/>
        </w:rPr>
        <w:t>4.9. Поточний ремонт дитячих майданчиків</w:t>
      </w:r>
      <w:r>
        <w:rPr>
          <w:sz w:val="24"/>
        </w:rPr>
        <w:t xml:space="preserve"> – 150,000</w:t>
      </w:r>
      <w:r w:rsidRPr="00E2747C">
        <w:rPr>
          <w:sz w:val="24"/>
        </w:rPr>
        <w:t xml:space="preserve"> </w:t>
      </w:r>
      <w:r>
        <w:rPr>
          <w:sz w:val="24"/>
        </w:rPr>
        <w:t>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96484B">
        <w:rPr>
          <w:sz w:val="24"/>
        </w:rPr>
        <w:lastRenderedPageBreak/>
        <w:t xml:space="preserve">4.10. Поточний ремонт в’їзних стел </w:t>
      </w:r>
      <w:r>
        <w:rPr>
          <w:sz w:val="24"/>
        </w:rPr>
        <w:t>– 100,000</w:t>
      </w:r>
      <w:r w:rsidRPr="00E2747C">
        <w:rPr>
          <w:sz w:val="24"/>
        </w:rPr>
        <w:t xml:space="preserve"> </w:t>
      </w:r>
      <w:r>
        <w:rPr>
          <w:sz w:val="24"/>
        </w:rPr>
        <w:t>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E27BE5">
        <w:rPr>
          <w:sz w:val="24"/>
        </w:rPr>
        <w:t>4.1</w:t>
      </w:r>
      <w:r>
        <w:rPr>
          <w:sz w:val="24"/>
        </w:rPr>
        <w:t>1</w:t>
      </w:r>
      <w:r w:rsidRPr="00E27BE5">
        <w:rPr>
          <w:sz w:val="24"/>
        </w:rPr>
        <w:t xml:space="preserve">. </w:t>
      </w:r>
      <w:r w:rsidRPr="00074C08">
        <w:rPr>
          <w:sz w:val="24"/>
        </w:rPr>
        <w:t>Поточний ремонт фонтану в парку ім. Т.Г. Шевченка в м. Ромни Сумської області</w:t>
      </w:r>
      <w:r>
        <w:rPr>
          <w:sz w:val="24"/>
        </w:rPr>
        <w:t xml:space="preserve"> – 100,000</w:t>
      </w:r>
      <w:r w:rsidRPr="00E2747C">
        <w:rPr>
          <w:sz w:val="24"/>
        </w:rPr>
        <w:t xml:space="preserve"> </w:t>
      </w:r>
      <w:r>
        <w:rPr>
          <w:sz w:val="24"/>
        </w:rPr>
        <w:t>тис. грн;</w:t>
      </w:r>
    </w:p>
    <w:p w:rsidR="0013016D" w:rsidRPr="007B5FA9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5E2CE1">
        <w:rPr>
          <w:sz w:val="24"/>
        </w:rPr>
        <w:t>4.1</w:t>
      </w:r>
      <w:r>
        <w:rPr>
          <w:sz w:val="24"/>
        </w:rPr>
        <w:t>2</w:t>
      </w:r>
      <w:r w:rsidRPr="005E2CE1">
        <w:rPr>
          <w:sz w:val="24"/>
        </w:rPr>
        <w:t>. Поточний ремонт пішохідних доріжок з встановленням лавочок та урн  в парку ім. Т.Г. Шевченка в м. Ромни Сумської області</w:t>
      </w:r>
      <w:r>
        <w:rPr>
          <w:sz w:val="24"/>
        </w:rPr>
        <w:t xml:space="preserve"> – </w:t>
      </w:r>
      <w:r w:rsidRPr="002E01BC">
        <w:rPr>
          <w:sz w:val="24"/>
        </w:rPr>
        <w:t>45,600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E27BE5">
        <w:rPr>
          <w:sz w:val="24"/>
        </w:rPr>
        <w:t>4.1</w:t>
      </w:r>
      <w:r>
        <w:rPr>
          <w:sz w:val="24"/>
        </w:rPr>
        <w:t>3</w:t>
      </w:r>
      <w:r w:rsidRPr="00E27BE5">
        <w:rPr>
          <w:sz w:val="24"/>
        </w:rPr>
        <w:t xml:space="preserve">. </w:t>
      </w:r>
      <w:r w:rsidRPr="007A7802">
        <w:rPr>
          <w:sz w:val="24"/>
        </w:rPr>
        <w:t>Поточний ремонт лежачих поліцейських</w:t>
      </w:r>
      <w:r>
        <w:rPr>
          <w:sz w:val="24"/>
        </w:rPr>
        <w:t xml:space="preserve"> – 100,000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1B4550">
        <w:rPr>
          <w:sz w:val="24"/>
        </w:rPr>
        <w:t>4.14. Послуги зі встановлення лавок та урн</w:t>
      </w:r>
      <w:r>
        <w:rPr>
          <w:sz w:val="24"/>
        </w:rPr>
        <w:t xml:space="preserve"> – 38,400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 xml:space="preserve">4.15. </w:t>
      </w:r>
      <w:r w:rsidRPr="001B4550">
        <w:rPr>
          <w:sz w:val="24"/>
        </w:rPr>
        <w:t>Послуги зі встановлення дитячих майданчиків</w:t>
      </w:r>
      <w:r>
        <w:rPr>
          <w:sz w:val="24"/>
        </w:rPr>
        <w:t xml:space="preserve"> – 96,000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265BAB">
        <w:rPr>
          <w:sz w:val="24"/>
        </w:rPr>
        <w:t>4.17. Послуги зі встановлення вазонів для квітів та укладання плитки біля пам’ятних стел по бульвару Шевченка</w:t>
      </w:r>
      <w:r>
        <w:rPr>
          <w:sz w:val="24"/>
        </w:rPr>
        <w:t xml:space="preserve"> – 99,000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7B5FA9">
        <w:rPr>
          <w:sz w:val="24"/>
        </w:rPr>
        <w:t>5</w:t>
      </w:r>
      <w:r w:rsidRPr="001B4550">
        <w:rPr>
          <w:sz w:val="24"/>
        </w:rPr>
        <w:t>.1. Перевірка та обстеження водної акваторії</w:t>
      </w:r>
      <w:r>
        <w:rPr>
          <w:sz w:val="24"/>
        </w:rPr>
        <w:t xml:space="preserve"> – </w:t>
      </w:r>
      <w:r w:rsidRPr="002E01BC">
        <w:rPr>
          <w:sz w:val="24"/>
        </w:rPr>
        <w:t>62,201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E27BE5">
        <w:rPr>
          <w:sz w:val="24"/>
        </w:rPr>
        <w:t xml:space="preserve">6.5. </w:t>
      </w:r>
      <w:r>
        <w:rPr>
          <w:sz w:val="24"/>
        </w:rPr>
        <w:t>Н</w:t>
      </w:r>
      <w:r w:rsidRPr="00E27BE5">
        <w:rPr>
          <w:sz w:val="24"/>
        </w:rPr>
        <w:t>анесення дорожньої розмітки на вулично-дорожню мережу та пішохідні переходи Роменської міської територіальної громади</w:t>
      </w:r>
      <w:r>
        <w:rPr>
          <w:sz w:val="24"/>
        </w:rPr>
        <w:t xml:space="preserve"> – 1 800,000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>6.6</w:t>
      </w:r>
      <w:r w:rsidRPr="00E27BE5">
        <w:rPr>
          <w:sz w:val="24"/>
        </w:rPr>
        <w:t>. Технічний нагляд за виконанням будівельно-монтажних робіт по об’єкту: «</w:t>
      </w:r>
      <w:r>
        <w:rPr>
          <w:sz w:val="24"/>
        </w:rPr>
        <w:t>Н</w:t>
      </w:r>
      <w:r w:rsidRPr="00E27BE5">
        <w:rPr>
          <w:sz w:val="24"/>
        </w:rPr>
        <w:t>анесення дорожньої розмітки на вулично-дорожню мережу та пішохідні переходи Роменської</w:t>
      </w:r>
      <w:r>
        <w:rPr>
          <w:sz w:val="24"/>
        </w:rPr>
        <w:t xml:space="preserve"> міської територіальної громади</w:t>
      </w:r>
      <w:r w:rsidRPr="00E27BE5">
        <w:rPr>
          <w:sz w:val="24"/>
        </w:rPr>
        <w:t>»</w:t>
      </w:r>
      <w:r>
        <w:rPr>
          <w:sz w:val="24"/>
        </w:rPr>
        <w:t xml:space="preserve"> – 36,734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E27BE5">
        <w:rPr>
          <w:sz w:val="24"/>
        </w:rPr>
        <w:t>6.</w:t>
      </w:r>
      <w:r>
        <w:rPr>
          <w:sz w:val="24"/>
        </w:rPr>
        <w:t>7</w:t>
      </w:r>
      <w:r w:rsidRPr="00E27BE5">
        <w:rPr>
          <w:sz w:val="24"/>
        </w:rPr>
        <w:t xml:space="preserve">. </w:t>
      </w:r>
      <w:r>
        <w:rPr>
          <w:sz w:val="24"/>
        </w:rPr>
        <w:t>П</w:t>
      </w:r>
      <w:r w:rsidRPr="00E27BE5">
        <w:rPr>
          <w:sz w:val="24"/>
        </w:rPr>
        <w:t>оточний ремонт тротуарів в м. Ромни Сумської області</w:t>
      </w:r>
      <w:r>
        <w:rPr>
          <w:sz w:val="24"/>
        </w:rPr>
        <w:t xml:space="preserve"> – 2 000,000 тис. грн;</w:t>
      </w:r>
    </w:p>
    <w:p w:rsidR="0013016D" w:rsidRPr="00E75365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>6.8</w:t>
      </w:r>
      <w:r w:rsidRPr="00E27BE5">
        <w:rPr>
          <w:sz w:val="24"/>
        </w:rPr>
        <w:t>.</w:t>
      </w:r>
      <w:r>
        <w:rPr>
          <w:sz w:val="24"/>
        </w:rPr>
        <w:t xml:space="preserve"> Технічний нагляд за виконанням </w:t>
      </w:r>
      <w:r w:rsidRPr="00E27BE5">
        <w:rPr>
          <w:sz w:val="24"/>
        </w:rPr>
        <w:t>будівельно-</w:t>
      </w:r>
      <w:r w:rsidRPr="00E75365">
        <w:rPr>
          <w:sz w:val="24"/>
        </w:rPr>
        <w:t>монтажних робіт по об’єкту: «Поточний ремонт тротуарів в м. Ромни Сумської області»</w:t>
      </w:r>
      <w:r>
        <w:rPr>
          <w:sz w:val="24"/>
        </w:rPr>
        <w:t xml:space="preserve"> – </w:t>
      </w:r>
      <w:r w:rsidRPr="00E75365">
        <w:rPr>
          <w:sz w:val="24"/>
        </w:rPr>
        <w:t>40,816 тис. грн;</w:t>
      </w:r>
    </w:p>
    <w:p w:rsidR="0013016D" w:rsidRPr="00E75365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E75365">
        <w:rPr>
          <w:sz w:val="24"/>
        </w:rPr>
        <w:t>6.9. Поточний ремонт дорожнього покриття вулиць комунальної власності Роменської міської територіальної громади (середній) – 3 500,000 тис. грн;</w:t>
      </w:r>
    </w:p>
    <w:p w:rsidR="0013016D" w:rsidRPr="00E75365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E75365">
        <w:rPr>
          <w:sz w:val="24"/>
        </w:rPr>
        <w:t>6.10. Технічний нагляд за виконанням будівельно-монтажних робіт по об’єкту: «Поточний ремонт дорожнього покриття вулиць комунальної власності Роменської міської територіальної громади (середній)» – 163,265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1B4550">
        <w:rPr>
          <w:sz w:val="24"/>
        </w:rPr>
        <w:t>6.13. Послуги по розробці проєктів «Організація безпеки руху та обладнання технічними засобами регулювання вулиць»</w:t>
      </w:r>
      <w:r>
        <w:rPr>
          <w:sz w:val="24"/>
        </w:rPr>
        <w:t xml:space="preserve"> – 60,000 тис. грн;</w:t>
      </w:r>
    </w:p>
    <w:p w:rsidR="0013016D" w:rsidRPr="007B5FA9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7B5FA9">
        <w:rPr>
          <w:sz w:val="24"/>
        </w:rPr>
        <w:t xml:space="preserve">6.23. 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 – </w:t>
      </w:r>
      <w:r>
        <w:rPr>
          <w:sz w:val="24"/>
        </w:rPr>
        <w:t>3</w:t>
      </w:r>
      <w:r w:rsidRPr="007B5FA9">
        <w:rPr>
          <w:sz w:val="24"/>
        </w:rPr>
        <w:t> </w:t>
      </w:r>
      <w:r>
        <w:rPr>
          <w:sz w:val="24"/>
        </w:rPr>
        <w:t>2</w:t>
      </w:r>
      <w:r w:rsidRPr="007B5FA9">
        <w:rPr>
          <w:sz w:val="24"/>
        </w:rPr>
        <w:t>00,000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7B5FA9">
        <w:rPr>
          <w:sz w:val="24"/>
        </w:rPr>
        <w:t xml:space="preserve">6.24. Технічний нагляд за виконанням будівельно-монтажних робіт по об’єкту: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громади» – </w:t>
      </w:r>
      <w:r>
        <w:rPr>
          <w:sz w:val="24"/>
        </w:rPr>
        <w:t xml:space="preserve">142,857 </w:t>
      </w:r>
      <w:r w:rsidRPr="007B5FA9">
        <w:rPr>
          <w:sz w:val="24"/>
        </w:rPr>
        <w:t>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7B5FA9">
        <w:rPr>
          <w:sz w:val="24"/>
        </w:rPr>
        <w:t>6.2</w:t>
      </w:r>
      <w:r>
        <w:rPr>
          <w:sz w:val="24"/>
        </w:rPr>
        <w:t>7</w:t>
      </w:r>
      <w:r w:rsidRPr="007B5FA9">
        <w:rPr>
          <w:sz w:val="24"/>
        </w:rPr>
        <w:t>. Послуги зі встановлення дорожніх знаків – 44,800 тис. грн;</w:t>
      </w:r>
    </w:p>
    <w:p w:rsidR="0013016D" w:rsidRPr="007B5FA9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96484B">
        <w:rPr>
          <w:sz w:val="24"/>
        </w:rPr>
        <w:t xml:space="preserve">7.1. Придбання </w:t>
      </w:r>
      <w:r w:rsidRPr="007B5FA9">
        <w:rPr>
          <w:sz w:val="24"/>
        </w:rPr>
        <w:t>контейнерів для сміття – 304,000 тис. грн;</w:t>
      </w:r>
    </w:p>
    <w:p w:rsidR="0013016D" w:rsidRPr="007B5FA9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7B5FA9">
        <w:rPr>
          <w:sz w:val="24"/>
        </w:rPr>
        <w:t>7.2. Придбання садово-паркових лавок – 252,800 тис. грн;</w:t>
      </w:r>
    </w:p>
    <w:p w:rsidR="0013016D" w:rsidRPr="007B5FA9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7B5FA9">
        <w:rPr>
          <w:sz w:val="24"/>
        </w:rPr>
        <w:t>7.3. Придбання  урн для сміття – 80,000 тис. грн;</w:t>
      </w:r>
    </w:p>
    <w:p w:rsidR="0013016D" w:rsidRPr="007B5FA9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7B5FA9">
        <w:rPr>
          <w:sz w:val="24"/>
        </w:rPr>
        <w:t>7.4. Придбання паливно-мастильних матеріалів – 291,443 тис. грн;</w:t>
      </w:r>
    </w:p>
    <w:p w:rsidR="0013016D" w:rsidRPr="007B5FA9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7B5FA9">
        <w:rPr>
          <w:sz w:val="24"/>
        </w:rPr>
        <w:lastRenderedPageBreak/>
        <w:t>7.5. Придбання дорожніх знаків – 96,000 тис. грн;</w:t>
      </w:r>
    </w:p>
    <w:p w:rsidR="0013016D" w:rsidRPr="007B5FA9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7B5FA9">
        <w:rPr>
          <w:sz w:val="24"/>
        </w:rPr>
        <w:t>7.6. Придбання посадкового матеріалу – 99,550 тис. грн;</w:t>
      </w:r>
    </w:p>
    <w:p w:rsidR="0013016D" w:rsidRPr="007B5FA9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7B5FA9">
        <w:rPr>
          <w:sz w:val="24"/>
        </w:rPr>
        <w:t>7.7. Придбання декоративних зелених насаджень – 98,000 тис. грн;</w:t>
      </w:r>
    </w:p>
    <w:p w:rsidR="0013016D" w:rsidRPr="007B5FA9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7B5FA9">
        <w:rPr>
          <w:sz w:val="24"/>
        </w:rPr>
        <w:t>7.8. Придбання матеріалів, будівельних матеріалів, інвентарю та інструментів для проведення ремонтних робіт господарським способом – 300,000 тис. грн;</w:t>
      </w:r>
    </w:p>
    <w:p w:rsidR="0013016D" w:rsidRPr="007B5FA9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>7.14</w:t>
      </w:r>
      <w:r w:rsidRPr="003859E8">
        <w:rPr>
          <w:sz w:val="24"/>
        </w:rPr>
        <w:t>. Придбання солі</w:t>
      </w:r>
      <w:r>
        <w:rPr>
          <w:sz w:val="24"/>
        </w:rPr>
        <w:t xml:space="preserve"> – 1 204,000 </w:t>
      </w:r>
      <w:r w:rsidRPr="007B5FA9">
        <w:rPr>
          <w:sz w:val="24"/>
        </w:rPr>
        <w:t>тис. грн;</w:t>
      </w:r>
    </w:p>
    <w:p w:rsidR="0013016D" w:rsidRPr="007B5FA9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>7.15</w:t>
      </w:r>
      <w:r w:rsidRPr="003859E8">
        <w:rPr>
          <w:sz w:val="24"/>
        </w:rPr>
        <w:t>. Придбання піску</w:t>
      </w:r>
      <w:r>
        <w:rPr>
          <w:sz w:val="24"/>
        </w:rPr>
        <w:t xml:space="preserve"> – 697,200 </w:t>
      </w:r>
      <w:r w:rsidRPr="007B5FA9">
        <w:rPr>
          <w:sz w:val="24"/>
        </w:rPr>
        <w:t>тис. грн;</w:t>
      </w:r>
    </w:p>
    <w:p w:rsidR="0013016D" w:rsidRPr="007B5FA9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 xml:space="preserve">7.16. </w:t>
      </w:r>
      <w:r w:rsidRPr="009C33EA">
        <w:rPr>
          <w:sz w:val="24"/>
        </w:rPr>
        <w:t xml:space="preserve">Придбання </w:t>
      </w:r>
      <w:r>
        <w:rPr>
          <w:sz w:val="24"/>
        </w:rPr>
        <w:t xml:space="preserve">вуличних вазонів – 50,000 </w:t>
      </w:r>
      <w:r w:rsidRPr="007B5FA9">
        <w:rPr>
          <w:sz w:val="24"/>
        </w:rPr>
        <w:t>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1B4550">
        <w:rPr>
          <w:sz w:val="24"/>
        </w:rPr>
        <w:t>7.18. Придбання дитячих майданчиків</w:t>
      </w:r>
      <w:r>
        <w:rPr>
          <w:sz w:val="24"/>
        </w:rPr>
        <w:t xml:space="preserve"> – 400,000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96484B">
        <w:rPr>
          <w:sz w:val="24"/>
        </w:rPr>
        <w:t>7.21. Придбання щебеню і щебенево-піщаної суміші</w:t>
      </w:r>
      <w:r>
        <w:rPr>
          <w:sz w:val="24"/>
        </w:rPr>
        <w:t xml:space="preserve"> – 2 020,000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 xml:space="preserve">7.22. </w:t>
      </w:r>
      <w:r w:rsidRPr="006634A1">
        <w:rPr>
          <w:sz w:val="24"/>
        </w:rPr>
        <w:t>Придбання мінеральних добрив та засобів захисту рослин</w:t>
      </w:r>
      <w:r>
        <w:rPr>
          <w:sz w:val="24"/>
        </w:rPr>
        <w:t xml:space="preserve"> – 40,000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4C235C">
        <w:rPr>
          <w:sz w:val="24"/>
        </w:rPr>
        <w:t>9.1. Вилов бродячих тварин</w:t>
      </w:r>
      <w:r>
        <w:rPr>
          <w:sz w:val="24"/>
        </w:rPr>
        <w:t xml:space="preserve"> – 400,000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4C235C">
        <w:rPr>
          <w:sz w:val="24"/>
        </w:rPr>
        <w:t>9.2. Стерилізація безпритульних тварин</w:t>
      </w:r>
      <w:r>
        <w:rPr>
          <w:sz w:val="24"/>
        </w:rPr>
        <w:t xml:space="preserve"> – 300,000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E27BE5">
        <w:rPr>
          <w:sz w:val="24"/>
        </w:rPr>
        <w:t xml:space="preserve">10.1. </w:t>
      </w:r>
      <w:r>
        <w:rPr>
          <w:sz w:val="24"/>
        </w:rPr>
        <w:t>П</w:t>
      </w:r>
      <w:r w:rsidRPr="00E27BE5">
        <w:rPr>
          <w:sz w:val="24"/>
        </w:rPr>
        <w:t>оточний ремонт внутрішньо квартальних проїздів в м. Ромни Сумської області</w:t>
      </w:r>
      <w:r>
        <w:rPr>
          <w:sz w:val="24"/>
        </w:rPr>
        <w:t xml:space="preserve"> – 6 000,00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E27BE5">
        <w:rPr>
          <w:sz w:val="24"/>
        </w:rPr>
        <w:t>10.2. Технічний нагляд за виконанням будівельно-монтажних робіт по об’єкту: «</w:t>
      </w:r>
      <w:r>
        <w:rPr>
          <w:sz w:val="24"/>
        </w:rPr>
        <w:t>П</w:t>
      </w:r>
      <w:r w:rsidRPr="00E27BE5">
        <w:rPr>
          <w:sz w:val="24"/>
        </w:rPr>
        <w:t>оточний ремонт внутрішньоквартальних проїз</w:t>
      </w:r>
      <w:r>
        <w:rPr>
          <w:sz w:val="24"/>
        </w:rPr>
        <w:t>дів в м. Ромни Сумської області</w:t>
      </w:r>
      <w:r w:rsidRPr="00E27BE5">
        <w:rPr>
          <w:sz w:val="24"/>
        </w:rPr>
        <w:t>»</w:t>
      </w:r>
      <w:r>
        <w:rPr>
          <w:sz w:val="24"/>
        </w:rPr>
        <w:t xml:space="preserve"> – </w:t>
      </w:r>
      <w:r w:rsidRPr="00C942D0">
        <w:rPr>
          <w:sz w:val="24"/>
        </w:rPr>
        <w:t>122,446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4C235C">
        <w:rPr>
          <w:sz w:val="24"/>
        </w:rPr>
        <w:t>11.1. Аналіз води та дезінфекція колодязів громадського користування</w:t>
      </w:r>
      <w:r>
        <w:rPr>
          <w:sz w:val="24"/>
        </w:rPr>
        <w:t xml:space="preserve"> – 53,356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96484B">
        <w:rPr>
          <w:sz w:val="24"/>
        </w:rPr>
        <w:t>11.2. Послуги з поточного ремонту та очищення колодязів громадського користування</w:t>
      </w:r>
      <w:r>
        <w:rPr>
          <w:sz w:val="24"/>
        </w:rPr>
        <w:t xml:space="preserve"> – 100,000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 xml:space="preserve">Усього за розділом </w:t>
      </w:r>
      <w:r w:rsidRPr="007B5FA9">
        <w:rPr>
          <w:sz w:val="24"/>
        </w:rPr>
        <w:t>III</w:t>
      </w:r>
      <w:r>
        <w:rPr>
          <w:sz w:val="24"/>
        </w:rPr>
        <w:t>: 36 468,350 тис. грн.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 xml:space="preserve">Розділ </w:t>
      </w:r>
      <w:r w:rsidRPr="007B5FA9">
        <w:rPr>
          <w:sz w:val="24"/>
        </w:rPr>
        <w:t>IV</w:t>
      </w:r>
      <w:r w:rsidRPr="001B4550">
        <w:rPr>
          <w:sz w:val="24"/>
        </w:rPr>
        <w:t xml:space="preserve"> </w:t>
      </w:r>
      <w:r>
        <w:rPr>
          <w:sz w:val="24"/>
        </w:rPr>
        <w:t>«</w:t>
      </w:r>
      <w:r w:rsidRPr="001B4550">
        <w:rPr>
          <w:sz w:val="24"/>
        </w:rPr>
        <w:t>Керівництво і управління у відповідній сфері у містах (місті Києві), селищах, селах, об’єднаних територіальних громадах</w:t>
      </w:r>
      <w:r>
        <w:rPr>
          <w:sz w:val="24"/>
        </w:rPr>
        <w:t>»: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1B4550">
        <w:rPr>
          <w:sz w:val="24"/>
        </w:rPr>
        <w:t>1.1. Проведення оцінки майна - нежитлових приміщень</w:t>
      </w:r>
      <w:r>
        <w:rPr>
          <w:sz w:val="24"/>
        </w:rPr>
        <w:t xml:space="preserve"> – 30,000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1B4550">
        <w:rPr>
          <w:sz w:val="24"/>
        </w:rPr>
        <w:t xml:space="preserve">1.5. Придбання </w:t>
      </w:r>
      <w:r>
        <w:rPr>
          <w:sz w:val="24"/>
        </w:rPr>
        <w:t>комп’ютерної та офісної техніки – 60,000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1B4550">
        <w:rPr>
          <w:sz w:val="24"/>
        </w:rPr>
        <w:t xml:space="preserve">1.7. Придбання </w:t>
      </w:r>
      <w:r>
        <w:rPr>
          <w:sz w:val="24"/>
        </w:rPr>
        <w:t xml:space="preserve">паливно-мастильних матеріалів – </w:t>
      </w:r>
      <w:r w:rsidRPr="00FE4915">
        <w:rPr>
          <w:sz w:val="24"/>
        </w:rPr>
        <w:t>170,690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265BAB">
        <w:rPr>
          <w:sz w:val="24"/>
        </w:rPr>
        <w:t>1.8. Проведення перевірки інформації про наявність або відсутність заведеної спадкової справи та виданих свідоцтв про право на спадщину з видачею витягу або інформаційної довідки</w:t>
      </w:r>
      <w:r>
        <w:rPr>
          <w:sz w:val="24"/>
        </w:rPr>
        <w:t xml:space="preserve"> – 24,080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 xml:space="preserve">Усього за розділом </w:t>
      </w:r>
      <w:r w:rsidRPr="007B5FA9">
        <w:rPr>
          <w:sz w:val="24"/>
        </w:rPr>
        <w:t>IV</w:t>
      </w:r>
      <w:r>
        <w:rPr>
          <w:sz w:val="24"/>
        </w:rPr>
        <w:t>: 284,770 тис. грн.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 xml:space="preserve">Розділ </w:t>
      </w:r>
      <w:r w:rsidRPr="007B5FA9">
        <w:rPr>
          <w:sz w:val="24"/>
        </w:rPr>
        <w:t>V</w:t>
      </w:r>
      <w:r w:rsidRPr="001B4550">
        <w:rPr>
          <w:sz w:val="24"/>
        </w:rPr>
        <w:t xml:space="preserve"> </w:t>
      </w:r>
      <w:r>
        <w:rPr>
          <w:sz w:val="24"/>
        </w:rPr>
        <w:t>«</w:t>
      </w:r>
      <w:r w:rsidRPr="001B4550">
        <w:rPr>
          <w:sz w:val="24"/>
        </w:rPr>
        <w:t>Забезпечення надійної та безперебійної експлуатації ліфтів</w:t>
      </w:r>
      <w:r>
        <w:rPr>
          <w:sz w:val="24"/>
        </w:rPr>
        <w:t>»: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1B4550">
        <w:rPr>
          <w:sz w:val="24"/>
        </w:rPr>
        <w:t>1.1. Експертне обстеження пасажирських ліфтів</w:t>
      </w:r>
      <w:r>
        <w:rPr>
          <w:sz w:val="24"/>
        </w:rPr>
        <w:t xml:space="preserve"> – 72,000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 xml:space="preserve">Усього за розділом </w:t>
      </w:r>
      <w:r w:rsidRPr="007B5FA9">
        <w:rPr>
          <w:sz w:val="24"/>
        </w:rPr>
        <w:t>V</w:t>
      </w:r>
      <w:r>
        <w:rPr>
          <w:sz w:val="24"/>
        </w:rPr>
        <w:t>: 72,000 тис. грн.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 xml:space="preserve">Розділ </w:t>
      </w:r>
      <w:r w:rsidRPr="0072156F">
        <w:rPr>
          <w:sz w:val="24"/>
        </w:rPr>
        <w:t xml:space="preserve">VI </w:t>
      </w:r>
      <w:r>
        <w:rPr>
          <w:sz w:val="24"/>
        </w:rPr>
        <w:t>«</w:t>
      </w:r>
      <w:r w:rsidRPr="0072156F">
        <w:rPr>
          <w:sz w:val="24"/>
        </w:rPr>
        <w:t>Будівництво об’єктів житлово-комунального господарства</w:t>
      </w:r>
      <w:r>
        <w:rPr>
          <w:sz w:val="24"/>
        </w:rPr>
        <w:t>»: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0479F4">
        <w:rPr>
          <w:sz w:val="24"/>
        </w:rPr>
        <w:lastRenderedPageBreak/>
        <w:t xml:space="preserve">1.3. </w:t>
      </w:r>
      <w:r w:rsidRPr="007B5FA9">
        <w:rPr>
          <w:sz w:val="24"/>
        </w:rPr>
        <w:t xml:space="preserve">Нове будівництво каналізаційного самопливного колектора від вул. Залізнична, 127 Г до вул. Дудіна, 45 Г в місті Ромни Сумської області </w:t>
      </w:r>
      <w:r w:rsidRPr="000479F4">
        <w:rPr>
          <w:sz w:val="24"/>
        </w:rPr>
        <w:t>(виготовлення проектно-кошторисної документації)</w:t>
      </w:r>
      <w:r>
        <w:rPr>
          <w:sz w:val="24"/>
        </w:rPr>
        <w:t xml:space="preserve"> – 540,000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1B4550">
        <w:rPr>
          <w:sz w:val="24"/>
        </w:rPr>
        <w:t>2.11. Капітальний ремонт даху житлового будинку за адресою: вул. Рятувальників, 57</w:t>
      </w:r>
      <w:r>
        <w:rPr>
          <w:sz w:val="24"/>
        </w:rPr>
        <w:t xml:space="preserve"> – </w:t>
      </w:r>
      <w:r w:rsidRPr="00502974">
        <w:rPr>
          <w:sz w:val="24"/>
        </w:rPr>
        <w:t>2 317,957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1B4550">
        <w:rPr>
          <w:sz w:val="24"/>
        </w:rPr>
        <w:t>2.12. Капітальний ремонт ліфтів по вул. Руденка, 32, під’їзди: 1, 2, 4 в м. Ромни Сумської області</w:t>
      </w:r>
      <w:r>
        <w:rPr>
          <w:sz w:val="24"/>
        </w:rPr>
        <w:t xml:space="preserve"> – 1 320,000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1B4550">
        <w:rPr>
          <w:sz w:val="24"/>
        </w:rPr>
        <w:t>2.13. Капітальний ремонт ліфтів по вул. Свободи, 2, під’їзди: 1, 2, 3 в м. Ромни Сумської області</w:t>
      </w:r>
      <w:r>
        <w:rPr>
          <w:sz w:val="24"/>
        </w:rPr>
        <w:t xml:space="preserve"> – 1 320,000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1B4550">
        <w:rPr>
          <w:sz w:val="24"/>
        </w:rPr>
        <w:t>2.14. Капітальний ремонт ліфтів по вул. Гетьмана Мазепи, 51А, під’їзди: 1, 2, 3 в м. Ромни Сумської області</w:t>
      </w:r>
      <w:r>
        <w:rPr>
          <w:sz w:val="24"/>
        </w:rPr>
        <w:t xml:space="preserve"> – 1 320,000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 xml:space="preserve">2.15. </w:t>
      </w:r>
      <w:r w:rsidRPr="00E56E6C">
        <w:rPr>
          <w:sz w:val="24"/>
        </w:rPr>
        <w:t xml:space="preserve">Капітальний ремонт ліфтів по вул. Калнишевського, </w:t>
      </w:r>
      <w:r>
        <w:rPr>
          <w:sz w:val="24"/>
        </w:rPr>
        <w:t>34</w:t>
      </w:r>
      <w:r w:rsidRPr="00E56E6C">
        <w:rPr>
          <w:sz w:val="24"/>
        </w:rPr>
        <w:t>, під'їзди: 1, 2 в м. Ромни Сумської області</w:t>
      </w:r>
      <w:r>
        <w:rPr>
          <w:sz w:val="24"/>
        </w:rPr>
        <w:t xml:space="preserve"> – 880,000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>2.16. Капітальний ремонт м’</w:t>
      </w:r>
      <w:r w:rsidRPr="004C235C">
        <w:rPr>
          <w:sz w:val="24"/>
        </w:rPr>
        <w:t>яких покрівель житлових будинків</w:t>
      </w:r>
      <w:r>
        <w:rPr>
          <w:sz w:val="24"/>
        </w:rPr>
        <w:t xml:space="preserve"> – 3 330,000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7B5FA9">
        <w:rPr>
          <w:sz w:val="24"/>
        </w:rPr>
        <w:t xml:space="preserve">2.22. Капітальний ремонт внутрішньобудинкової мережі водопостачання житлових будинків </w:t>
      </w:r>
      <w:r>
        <w:rPr>
          <w:sz w:val="24"/>
        </w:rPr>
        <w:t>–</w:t>
      </w:r>
      <w:r w:rsidRPr="00502974">
        <w:rPr>
          <w:sz w:val="24"/>
        </w:rPr>
        <w:t xml:space="preserve"> 319,243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7B5FA9">
        <w:rPr>
          <w:sz w:val="24"/>
        </w:rPr>
        <w:t xml:space="preserve">2.23. Капітальний ремонт міжпанельних швів житлових </w:t>
      </w:r>
      <w:r w:rsidRPr="00502974">
        <w:rPr>
          <w:sz w:val="24"/>
        </w:rPr>
        <w:t>будинків – 1 128,000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636684">
        <w:rPr>
          <w:sz w:val="24"/>
        </w:rPr>
        <w:t xml:space="preserve">2.27. Капітальний ремонт артезіанської свердловини № 3 на Процівському водозаборі по вул. Костюка, 60 в м. Ромни Сумської області (буріння нової з тампонажем існуючої) </w:t>
      </w:r>
      <w:r w:rsidRPr="007B5FA9">
        <w:rPr>
          <w:sz w:val="24"/>
        </w:rPr>
        <w:t>(виготовлення проектно-кошторисної документації)</w:t>
      </w:r>
      <w:r>
        <w:rPr>
          <w:sz w:val="24"/>
        </w:rPr>
        <w:t xml:space="preserve"> – 1 320,000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BF1591">
        <w:rPr>
          <w:sz w:val="24"/>
        </w:rPr>
        <w:t>2.29. Капітальний ремонт ліфта по вул. Героїв Роменщини, 248 А, під’їзд: 1 в м. Ромни Сумської області</w:t>
      </w:r>
      <w:r>
        <w:rPr>
          <w:sz w:val="24"/>
        </w:rPr>
        <w:t xml:space="preserve"> – 440,000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 xml:space="preserve">3.3. </w:t>
      </w:r>
      <w:r w:rsidRPr="00F67FC4">
        <w:rPr>
          <w:sz w:val="24"/>
        </w:rPr>
        <w:t xml:space="preserve">Реконструкція полігону твердих побутових відходів на території Пустовійтівського старостату з наступною технічною рекультивацією  (виготовлення проектно-кошторисної документації) </w:t>
      </w:r>
      <w:r>
        <w:rPr>
          <w:sz w:val="24"/>
        </w:rPr>
        <w:t>– 450,000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 xml:space="preserve">Усього за розділом </w:t>
      </w:r>
      <w:r w:rsidRPr="007B5FA9">
        <w:rPr>
          <w:sz w:val="24"/>
        </w:rPr>
        <w:t>VI</w:t>
      </w:r>
      <w:r>
        <w:rPr>
          <w:sz w:val="24"/>
        </w:rPr>
        <w:t>: 14 685,200 тис. грн.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>Розділ</w:t>
      </w:r>
      <w:r w:rsidRPr="0072156F">
        <w:rPr>
          <w:sz w:val="24"/>
        </w:rPr>
        <w:t xml:space="preserve"> VIII </w:t>
      </w:r>
      <w:r>
        <w:rPr>
          <w:sz w:val="24"/>
        </w:rPr>
        <w:t>«</w:t>
      </w:r>
      <w:r w:rsidRPr="0072156F">
        <w:rPr>
          <w:sz w:val="24"/>
        </w:rPr>
        <w:t>Здійснення заходів із землеустрою</w:t>
      </w:r>
      <w:r>
        <w:rPr>
          <w:sz w:val="24"/>
        </w:rPr>
        <w:t>»: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1B4550">
        <w:rPr>
          <w:sz w:val="24"/>
        </w:rPr>
        <w:t>1.8. Послуги з розробки проектів землеустрою щодо відведення земельних ділянок</w:t>
      </w:r>
      <w:r>
        <w:rPr>
          <w:sz w:val="24"/>
        </w:rPr>
        <w:t xml:space="preserve"> – 90,000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 xml:space="preserve">1.11. </w:t>
      </w:r>
      <w:r w:rsidRPr="00BF1591">
        <w:rPr>
          <w:sz w:val="24"/>
        </w:rPr>
        <w:t>Виготовлення технічної документації із землеустрою</w:t>
      </w:r>
      <w:r>
        <w:rPr>
          <w:sz w:val="24"/>
        </w:rPr>
        <w:t xml:space="preserve"> – 50,000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 xml:space="preserve">Усього за розділом </w:t>
      </w:r>
      <w:r w:rsidRPr="007B5FA9">
        <w:rPr>
          <w:sz w:val="24"/>
        </w:rPr>
        <w:t>VIII</w:t>
      </w:r>
      <w:r>
        <w:rPr>
          <w:sz w:val="24"/>
        </w:rPr>
        <w:t>: 140,000 тис. грн.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>Розділ IX</w:t>
      </w:r>
      <w:r w:rsidRPr="0072156F">
        <w:rPr>
          <w:sz w:val="24"/>
        </w:rPr>
        <w:t xml:space="preserve"> </w:t>
      </w:r>
      <w:r>
        <w:rPr>
          <w:sz w:val="24"/>
        </w:rPr>
        <w:t>«</w:t>
      </w:r>
      <w:r w:rsidRPr="0072156F">
        <w:rPr>
          <w:sz w:val="24"/>
        </w:rPr>
        <w:t>Природоохоронні заходи за рахунок цільових фондів</w:t>
      </w:r>
      <w:r>
        <w:rPr>
          <w:sz w:val="24"/>
        </w:rPr>
        <w:t>»:</w:t>
      </w:r>
    </w:p>
    <w:p w:rsidR="0013016D" w:rsidRPr="0072156F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>1</w:t>
      </w:r>
      <w:r w:rsidRPr="0072156F">
        <w:rPr>
          <w:sz w:val="24"/>
        </w:rPr>
        <w:t>.1. Придбання контейнерів для сміття</w:t>
      </w:r>
      <w:r>
        <w:rPr>
          <w:sz w:val="24"/>
        </w:rPr>
        <w:t xml:space="preserve"> – </w:t>
      </w:r>
      <w:r w:rsidRPr="00BF1591">
        <w:rPr>
          <w:sz w:val="24"/>
        </w:rPr>
        <w:t>242,200</w:t>
      </w:r>
      <w:r>
        <w:rPr>
          <w:sz w:val="24"/>
        </w:rPr>
        <w:t xml:space="preserve"> </w:t>
      </w:r>
      <w:r w:rsidRPr="0072156F">
        <w:rPr>
          <w:sz w:val="24"/>
        </w:rPr>
        <w:t>тис. грн;</w:t>
      </w:r>
    </w:p>
    <w:p w:rsidR="0013016D" w:rsidRPr="0072156F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72156F">
        <w:rPr>
          <w:sz w:val="24"/>
        </w:rPr>
        <w:t>1.2. Придбання контейнерів-сіток для пластику</w:t>
      </w:r>
      <w:r>
        <w:rPr>
          <w:sz w:val="24"/>
        </w:rPr>
        <w:t xml:space="preserve"> – 132,000 </w:t>
      </w:r>
      <w:r w:rsidRPr="0072156F">
        <w:rPr>
          <w:sz w:val="24"/>
        </w:rPr>
        <w:t>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 xml:space="preserve">Усього за розділом </w:t>
      </w:r>
      <w:r w:rsidRPr="007B5FA9">
        <w:rPr>
          <w:sz w:val="24"/>
        </w:rPr>
        <w:t>IX</w:t>
      </w:r>
      <w:r>
        <w:rPr>
          <w:sz w:val="24"/>
        </w:rPr>
        <w:t>: 374,200 тис. грн.</w:t>
      </w:r>
      <w:r w:rsidRPr="0072156F">
        <w:rPr>
          <w:sz w:val="24"/>
        </w:rPr>
        <w:t xml:space="preserve">   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72156F">
        <w:rPr>
          <w:sz w:val="24"/>
        </w:rPr>
        <w:t xml:space="preserve"> </w:t>
      </w:r>
      <w:r>
        <w:rPr>
          <w:sz w:val="24"/>
        </w:rPr>
        <w:t>Розділ XI</w:t>
      </w:r>
      <w:r w:rsidRPr="0072156F">
        <w:rPr>
          <w:sz w:val="24"/>
        </w:rPr>
        <w:t xml:space="preserve"> </w:t>
      </w:r>
      <w:r>
        <w:rPr>
          <w:sz w:val="24"/>
        </w:rPr>
        <w:t>«</w:t>
      </w:r>
      <w:r w:rsidRPr="0072156F">
        <w:rPr>
          <w:sz w:val="24"/>
        </w:rPr>
        <w:t>Інші заходи в галузі культури і мистецтва</w:t>
      </w:r>
      <w:r>
        <w:rPr>
          <w:sz w:val="24"/>
        </w:rPr>
        <w:t>»: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72156F">
        <w:rPr>
          <w:sz w:val="24"/>
        </w:rPr>
        <w:t>1.</w:t>
      </w:r>
      <w:r>
        <w:rPr>
          <w:sz w:val="24"/>
        </w:rPr>
        <w:t xml:space="preserve">1. </w:t>
      </w:r>
      <w:r w:rsidRPr="0072156F">
        <w:rPr>
          <w:sz w:val="24"/>
        </w:rPr>
        <w:t>Поточний ремонт Алеї Слави зі встановленням пам’ятних стел в м. Ромни Сумської області</w:t>
      </w:r>
      <w:r>
        <w:rPr>
          <w:sz w:val="24"/>
        </w:rPr>
        <w:t xml:space="preserve"> – 190,000 тис. грн;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lastRenderedPageBreak/>
        <w:t xml:space="preserve">Усього за розділом </w:t>
      </w:r>
      <w:r w:rsidRPr="007B5FA9">
        <w:rPr>
          <w:sz w:val="24"/>
        </w:rPr>
        <w:t>XI</w:t>
      </w:r>
      <w:r>
        <w:rPr>
          <w:sz w:val="24"/>
        </w:rPr>
        <w:t>: 190,000 тис. грн.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>Розділ XIII</w:t>
      </w:r>
      <w:r w:rsidRPr="0072156F">
        <w:rPr>
          <w:sz w:val="24"/>
        </w:rPr>
        <w:t xml:space="preserve"> </w:t>
      </w:r>
      <w:r>
        <w:rPr>
          <w:sz w:val="24"/>
        </w:rPr>
        <w:t>«</w:t>
      </w:r>
      <w:r w:rsidRPr="0072156F">
        <w:rPr>
          <w:sz w:val="24"/>
        </w:rPr>
        <w:t>Забезпечення діяльності з виробництва, транспортування, постачання теплової енергії</w:t>
      </w:r>
      <w:r>
        <w:rPr>
          <w:sz w:val="24"/>
        </w:rPr>
        <w:t>»: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 w:rsidRPr="0072156F">
        <w:rPr>
          <w:sz w:val="24"/>
        </w:rPr>
        <w:t>1.1. Придбання покрівельного матеріалу</w:t>
      </w:r>
      <w:r>
        <w:rPr>
          <w:sz w:val="24"/>
        </w:rPr>
        <w:t xml:space="preserve"> – 266,000 тис. грн.</w:t>
      </w:r>
    </w:p>
    <w:p w:rsidR="0013016D" w:rsidRDefault="0013016D" w:rsidP="00DC1F25">
      <w:pPr>
        <w:tabs>
          <w:tab w:val="left" w:pos="3969"/>
        </w:tabs>
        <w:spacing w:before="120" w:after="120" w:line="271" w:lineRule="auto"/>
        <w:ind w:firstLine="567"/>
        <w:jc w:val="both"/>
        <w:rPr>
          <w:sz w:val="24"/>
        </w:rPr>
      </w:pPr>
      <w:r>
        <w:rPr>
          <w:sz w:val="24"/>
        </w:rPr>
        <w:t xml:space="preserve">Усього за розділом </w:t>
      </w:r>
      <w:r w:rsidRPr="007B5FA9">
        <w:rPr>
          <w:sz w:val="24"/>
        </w:rPr>
        <w:t>XIII</w:t>
      </w:r>
      <w:r>
        <w:rPr>
          <w:sz w:val="24"/>
        </w:rPr>
        <w:t>: 266,000 тис. грн.</w:t>
      </w:r>
    </w:p>
    <w:p w:rsidR="0013016D" w:rsidRDefault="0013016D" w:rsidP="0013016D">
      <w:pPr>
        <w:spacing w:line="273" w:lineRule="auto"/>
        <w:rPr>
          <w:b/>
          <w:bCs/>
          <w:color w:val="000000"/>
          <w:sz w:val="24"/>
        </w:rPr>
      </w:pPr>
    </w:p>
    <w:p w:rsidR="0013016D" w:rsidRPr="00722F7F" w:rsidRDefault="0013016D" w:rsidP="0013016D">
      <w:pPr>
        <w:spacing w:line="273" w:lineRule="auto"/>
        <w:rPr>
          <w:b/>
          <w:bCs/>
          <w:sz w:val="24"/>
        </w:rPr>
      </w:pPr>
      <w:r w:rsidRPr="00722F7F">
        <w:rPr>
          <w:b/>
          <w:bCs/>
          <w:sz w:val="24"/>
        </w:rPr>
        <w:t xml:space="preserve">Начальник управління </w:t>
      </w:r>
    </w:p>
    <w:p w:rsidR="0013016D" w:rsidRPr="00722F7F" w:rsidRDefault="0013016D" w:rsidP="0013016D">
      <w:pPr>
        <w:spacing w:line="273" w:lineRule="auto"/>
        <w:rPr>
          <w:b/>
          <w:bCs/>
          <w:sz w:val="24"/>
        </w:rPr>
      </w:pPr>
      <w:r w:rsidRPr="00722F7F">
        <w:rPr>
          <w:b/>
          <w:bCs/>
          <w:sz w:val="24"/>
        </w:rPr>
        <w:t>житлово-комунального гос</w:t>
      </w:r>
      <w:bookmarkStart w:id="1" w:name="_GoBack"/>
      <w:bookmarkEnd w:id="1"/>
      <w:r w:rsidRPr="00722F7F">
        <w:rPr>
          <w:b/>
          <w:bCs/>
          <w:sz w:val="24"/>
        </w:rPr>
        <w:t xml:space="preserve">подарства </w:t>
      </w:r>
    </w:p>
    <w:p w:rsidR="0013016D" w:rsidRPr="00722F7F" w:rsidRDefault="0013016D" w:rsidP="0013016D">
      <w:pPr>
        <w:spacing w:line="273" w:lineRule="auto"/>
        <w:rPr>
          <w:b/>
          <w:bCs/>
          <w:sz w:val="24"/>
        </w:rPr>
      </w:pPr>
      <w:r w:rsidRPr="00722F7F">
        <w:rPr>
          <w:b/>
          <w:bCs/>
          <w:sz w:val="24"/>
        </w:rPr>
        <w:t>Роменської міської ради</w:t>
      </w:r>
      <w:r w:rsidRPr="00722F7F">
        <w:rPr>
          <w:b/>
          <w:bCs/>
          <w:sz w:val="24"/>
        </w:rPr>
        <w:tab/>
      </w:r>
      <w:r w:rsidRPr="00722F7F">
        <w:rPr>
          <w:b/>
          <w:bCs/>
          <w:sz w:val="24"/>
        </w:rPr>
        <w:tab/>
      </w:r>
      <w:r w:rsidRPr="00722F7F">
        <w:rPr>
          <w:b/>
          <w:bCs/>
          <w:sz w:val="24"/>
        </w:rPr>
        <w:tab/>
      </w:r>
      <w:r w:rsidRPr="00722F7F">
        <w:rPr>
          <w:b/>
          <w:bCs/>
          <w:sz w:val="24"/>
        </w:rPr>
        <w:tab/>
      </w:r>
      <w:r w:rsidRPr="00722F7F">
        <w:rPr>
          <w:b/>
          <w:bCs/>
          <w:sz w:val="24"/>
        </w:rPr>
        <w:tab/>
        <w:t xml:space="preserve">       Олена ГРЕБЕНЮК</w:t>
      </w:r>
    </w:p>
    <w:p w:rsidR="0013016D" w:rsidRPr="00722F7F" w:rsidRDefault="0013016D" w:rsidP="0013016D">
      <w:pPr>
        <w:spacing w:line="273" w:lineRule="auto"/>
        <w:rPr>
          <w:b/>
          <w:bCs/>
          <w:sz w:val="24"/>
        </w:rPr>
      </w:pPr>
      <w:r w:rsidRPr="00722F7F">
        <w:rPr>
          <w:b/>
          <w:bCs/>
          <w:sz w:val="24"/>
        </w:rPr>
        <w:t> </w:t>
      </w:r>
    </w:p>
    <w:p w:rsidR="0013016D" w:rsidRPr="00722F7F" w:rsidRDefault="0013016D" w:rsidP="0013016D">
      <w:pPr>
        <w:suppressAutoHyphens/>
        <w:spacing w:line="273" w:lineRule="auto"/>
        <w:rPr>
          <w:sz w:val="24"/>
          <w:lang w:eastAsia="zh-CN"/>
        </w:rPr>
      </w:pPr>
      <w:r w:rsidRPr="00722F7F">
        <w:rPr>
          <w:b/>
          <w:bCs/>
          <w:sz w:val="24"/>
          <w:lang w:eastAsia="zh-CN"/>
        </w:rPr>
        <w:t>Погоджено</w:t>
      </w:r>
    </w:p>
    <w:p w:rsidR="0013016D" w:rsidRPr="00057C43" w:rsidRDefault="0013016D" w:rsidP="0013016D">
      <w:pPr>
        <w:suppressAutoHyphens/>
        <w:spacing w:line="273" w:lineRule="auto"/>
        <w:rPr>
          <w:sz w:val="24"/>
          <w:lang w:eastAsia="zh-CN"/>
        </w:rPr>
      </w:pPr>
      <w:r w:rsidRPr="00722F7F">
        <w:rPr>
          <w:b/>
          <w:bCs/>
          <w:sz w:val="24"/>
          <w:lang w:eastAsia="zh-CN"/>
        </w:rPr>
        <w:t>Керуючий справами виконкому</w:t>
      </w:r>
      <w:r w:rsidRPr="00722F7F">
        <w:rPr>
          <w:b/>
          <w:bCs/>
          <w:sz w:val="24"/>
          <w:lang w:eastAsia="zh-CN"/>
        </w:rPr>
        <w:tab/>
      </w:r>
      <w:r w:rsidRPr="00722F7F">
        <w:rPr>
          <w:b/>
          <w:bCs/>
          <w:sz w:val="24"/>
          <w:lang w:eastAsia="zh-CN"/>
        </w:rPr>
        <w:tab/>
      </w:r>
      <w:r w:rsidRPr="0013016D">
        <w:rPr>
          <w:b/>
          <w:bCs/>
          <w:sz w:val="24"/>
          <w:lang w:val="ru-RU" w:eastAsia="zh-CN"/>
        </w:rPr>
        <w:t xml:space="preserve">                               </w:t>
      </w:r>
      <w:r w:rsidRPr="00722F7F">
        <w:rPr>
          <w:b/>
          <w:bCs/>
          <w:sz w:val="24"/>
          <w:lang w:eastAsia="zh-CN"/>
        </w:rPr>
        <w:t>Наталія МОСКАЛЕНКО</w:t>
      </w:r>
    </w:p>
    <w:p w:rsidR="0013016D" w:rsidRPr="007E36F9" w:rsidRDefault="0013016D" w:rsidP="0013016D">
      <w:pPr>
        <w:spacing w:line="276" w:lineRule="auto"/>
        <w:rPr>
          <w:sz w:val="24"/>
        </w:rPr>
      </w:pPr>
    </w:p>
    <w:p w:rsidR="00E12CC0" w:rsidRPr="007E36F9" w:rsidRDefault="00E12CC0" w:rsidP="00D32E9A">
      <w:pPr>
        <w:spacing w:line="276" w:lineRule="auto"/>
        <w:rPr>
          <w:sz w:val="24"/>
        </w:rPr>
      </w:pPr>
    </w:p>
    <w:sectPr w:rsidR="00E12CC0" w:rsidRPr="007E36F9" w:rsidSect="00927B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CDB" w:rsidRDefault="00936CDB" w:rsidP="00F01F12">
      <w:r>
        <w:separator/>
      </w:r>
    </w:p>
  </w:endnote>
  <w:endnote w:type="continuationSeparator" w:id="0">
    <w:p w:rsidR="00936CDB" w:rsidRDefault="00936CDB" w:rsidP="00F0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CDB" w:rsidRDefault="00936CDB" w:rsidP="00F01F12">
      <w:r>
        <w:separator/>
      </w:r>
    </w:p>
  </w:footnote>
  <w:footnote w:type="continuationSeparator" w:id="0">
    <w:p w:rsidR="00936CDB" w:rsidRDefault="00936CDB" w:rsidP="00F01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39039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CA4D20"/>
    <w:multiLevelType w:val="hybridMultilevel"/>
    <w:tmpl w:val="2CF2998E"/>
    <w:lvl w:ilvl="0" w:tplc="7792A3D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1C45"/>
    <w:multiLevelType w:val="hybridMultilevel"/>
    <w:tmpl w:val="8ECA42B4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4E4F"/>
    <w:multiLevelType w:val="hybridMultilevel"/>
    <w:tmpl w:val="F66654B4"/>
    <w:lvl w:ilvl="0" w:tplc="60F88DB6">
      <w:start w:val="1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244EB"/>
    <w:multiLevelType w:val="multilevel"/>
    <w:tmpl w:val="61CC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F457B"/>
    <w:multiLevelType w:val="hybridMultilevel"/>
    <w:tmpl w:val="8386276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9F4527F"/>
    <w:multiLevelType w:val="multilevel"/>
    <w:tmpl w:val="57A4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7" w15:restartNumberingAfterBreak="0">
    <w:nsid w:val="1A351AB7"/>
    <w:multiLevelType w:val="hybridMultilevel"/>
    <w:tmpl w:val="3AB0040C"/>
    <w:lvl w:ilvl="0" w:tplc="1046A81E">
      <w:numFmt w:val="bullet"/>
      <w:lvlText w:val="-"/>
      <w:lvlJc w:val="left"/>
      <w:pPr>
        <w:ind w:left="9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B3A47C6"/>
    <w:multiLevelType w:val="multilevel"/>
    <w:tmpl w:val="9192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9" w15:restartNumberingAfterBreak="0">
    <w:nsid w:val="1C3B425C"/>
    <w:multiLevelType w:val="hybridMultilevel"/>
    <w:tmpl w:val="ED9296D8"/>
    <w:lvl w:ilvl="0" w:tplc="3246F224">
      <w:numFmt w:val="bullet"/>
      <w:lvlText w:val="-"/>
      <w:lvlJc w:val="left"/>
      <w:pPr>
        <w:ind w:left="1040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22D91BCD"/>
    <w:multiLevelType w:val="multilevel"/>
    <w:tmpl w:val="9502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11" w15:restartNumberingAfterBreak="0">
    <w:nsid w:val="26652081"/>
    <w:multiLevelType w:val="multilevel"/>
    <w:tmpl w:val="3402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0753E8A"/>
    <w:multiLevelType w:val="hybridMultilevel"/>
    <w:tmpl w:val="E3443AAA"/>
    <w:lvl w:ilvl="0" w:tplc="7792A3D8">
      <w:start w:val="200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035E44"/>
    <w:multiLevelType w:val="hybridMultilevel"/>
    <w:tmpl w:val="3912CB9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2191CAC"/>
    <w:multiLevelType w:val="hybridMultilevel"/>
    <w:tmpl w:val="2C807EC2"/>
    <w:lvl w:ilvl="0" w:tplc="EC60C53C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2C31534"/>
    <w:multiLevelType w:val="hybridMultilevel"/>
    <w:tmpl w:val="DF3A51C4"/>
    <w:lvl w:ilvl="0" w:tplc="0CCC3C68"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35287BC2"/>
    <w:multiLevelType w:val="hybridMultilevel"/>
    <w:tmpl w:val="4DFC102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3C110E9B"/>
    <w:multiLevelType w:val="hybridMultilevel"/>
    <w:tmpl w:val="9B7EA90E"/>
    <w:lvl w:ilvl="0" w:tplc="D8F483A4">
      <w:start w:val="1"/>
      <w:numFmt w:val="decimal"/>
      <w:lvlText w:val="%1)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00F4914"/>
    <w:multiLevelType w:val="hybridMultilevel"/>
    <w:tmpl w:val="93DA990C"/>
    <w:lvl w:ilvl="0" w:tplc="3246F224">
      <w:numFmt w:val="bullet"/>
      <w:lvlText w:val="-"/>
      <w:lvlJc w:val="left"/>
      <w:pPr>
        <w:ind w:left="146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34448B9"/>
    <w:multiLevelType w:val="multilevel"/>
    <w:tmpl w:val="6F5C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57E1704"/>
    <w:multiLevelType w:val="multilevel"/>
    <w:tmpl w:val="52AC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65138B5"/>
    <w:multiLevelType w:val="multilevel"/>
    <w:tmpl w:val="FCE6C7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2" w15:restartNumberingAfterBreak="0">
    <w:nsid w:val="57552689"/>
    <w:multiLevelType w:val="hybridMultilevel"/>
    <w:tmpl w:val="27C29CBA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3F02848"/>
    <w:multiLevelType w:val="hybridMultilevel"/>
    <w:tmpl w:val="011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90AD8"/>
    <w:multiLevelType w:val="hybridMultilevel"/>
    <w:tmpl w:val="34D8A4A8"/>
    <w:lvl w:ilvl="0" w:tplc="668A197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6E254A5C"/>
    <w:multiLevelType w:val="multilevel"/>
    <w:tmpl w:val="3E56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1B904E0"/>
    <w:multiLevelType w:val="hybridMultilevel"/>
    <w:tmpl w:val="F72C084C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EC60C53C">
      <w:start w:val="1"/>
      <w:numFmt w:val="bullet"/>
      <w:lvlText w:val="–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72CC55D5"/>
    <w:multiLevelType w:val="hybridMultilevel"/>
    <w:tmpl w:val="5AD62024"/>
    <w:lvl w:ilvl="0" w:tplc="FF2CC97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8F806C0"/>
    <w:multiLevelType w:val="hybridMultilevel"/>
    <w:tmpl w:val="CB680134"/>
    <w:lvl w:ilvl="0" w:tplc="4D424F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7C3C5058"/>
    <w:multiLevelType w:val="hybridMultilevel"/>
    <w:tmpl w:val="29809AC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3"/>
  </w:num>
  <w:num w:numId="2">
    <w:abstractNumId w:val="19"/>
  </w:num>
  <w:num w:numId="3">
    <w:abstractNumId w:val="10"/>
  </w:num>
  <w:num w:numId="4">
    <w:abstractNumId w:val="11"/>
  </w:num>
  <w:num w:numId="5">
    <w:abstractNumId w:val="8"/>
  </w:num>
  <w:num w:numId="6">
    <w:abstractNumId w:val="20"/>
  </w:num>
  <w:num w:numId="7">
    <w:abstractNumId w:val="6"/>
  </w:num>
  <w:num w:numId="8">
    <w:abstractNumId w:val="27"/>
  </w:num>
  <w:num w:numId="9">
    <w:abstractNumId w:val="24"/>
  </w:num>
  <w:num w:numId="10">
    <w:abstractNumId w:val="25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lang w:val="uk-UA"/>
        </w:rPr>
      </w:lvl>
    </w:lvlOverride>
  </w:num>
  <w:num w:numId="12">
    <w:abstractNumId w:val="3"/>
  </w:num>
  <w:num w:numId="13">
    <w:abstractNumId w:val="5"/>
  </w:num>
  <w:num w:numId="14">
    <w:abstractNumId w:val="26"/>
  </w:num>
  <w:num w:numId="15">
    <w:abstractNumId w:val="9"/>
  </w:num>
  <w:num w:numId="16">
    <w:abstractNumId w:val="18"/>
  </w:num>
  <w:num w:numId="17">
    <w:abstractNumId w:val="22"/>
  </w:num>
  <w:num w:numId="18">
    <w:abstractNumId w:val="28"/>
  </w:num>
  <w:num w:numId="19">
    <w:abstractNumId w:val="14"/>
  </w:num>
  <w:num w:numId="20">
    <w:abstractNumId w:val="13"/>
  </w:num>
  <w:num w:numId="21">
    <w:abstractNumId w:val="7"/>
  </w:num>
  <w:num w:numId="22">
    <w:abstractNumId w:val="16"/>
  </w:num>
  <w:num w:numId="23">
    <w:abstractNumId w:val="15"/>
  </w:num>
  <w:num w:numId="24">
    <w:abstractNumId w:val="2"/>
  </w:num>
  <w:num w:numId="25">
    <w:abstractNumId w:val="29"/>
  </w:num>
  <w:num w:numId="26">
    <w:abstractNumId w:val="17"/>
  </w:num>
  <w:num w:numId="27">
    <w:abstractNumId w:val="12"/>
  </w:num>
  <w:num w:numId="28">
    <w:abstractNumId w:val="21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36"/>
    <w:rsid w:val="00000EA8"/>
    <w:rsid w:val="00007F30"/>
    <w:rsid w:val="00022626"/>
    <w:rsid w:val="0002384F"/>
    <w:rsid w:val="00026897"/>
    <w:rsid w:val="00027AF8"/>
    <w:rsid w:val="00037FA6"/>
    <w:rsid w:val="00041A88"/>
    <w:rsid w:val="0004459A"/>
    <w:rsid w:val="00053B6D"/>
    <w:rsid w:val="000612AD"/>
    <w:rsid w:val="00070AD9"/>
    <w:rsid w:val="00086DAA"/>
    <w:rsid w:val="0009101B"/>
    <w:rsid w:val="000923A2"/>
    <w:rsid w:val="00093C36"/>
    <w:rsid w:val="000951A9"/>
    <w:rsid w:val="0009557A"/>
    <w:rsid w:val="000A2B13"/>
    <w:rsid w:val="000D4FE4"/>
    <w:rsid w:val="000E2AB0"/>
    <w:rsid w:val="000E69A2"/>
    <w:rsid w:val="0010099A"/>
    <w:rsid w:val="00100AFE"/>
    <w:rsid w:val="00104237"/>
    <w:rsid w:val="001052CB"/>
    <w:rsid w:val="00105FDC"/>
    <w:rsid w:val="00107CCC"/>
    <w:rsid w:val="00123560"/>
    <w:rsid w:val="00125894"/>
    <w:rsid w:val="0013016D"/>
    <w:rsid w:val="001371B2"/>
    <w:rsid w:val="00143A09"/>
    <w:rsid w:val="00144DA3"/>
    <w:rsid w:val="001502F1"/>
    <w:rsid w:val="0015263B"/>
    <w:rsid w:val="00153B61"/>
    <w:rsid w:val="0015622B"/>
    <w:rsid w:val="00161626"/>
    <w:rsid w:val="0017083A"/>
    <w:rsid w:val="00172684"/>
    <w:rsid w:val="00172C94"/>
    <w:rsid w:val="00174FB7"/>
    <w:rsid w:val="0018352D"/>
    <w:rsid w:val="00195732"/>
    <w:rsid w:val="001A1537"/>
    <w:rsid w:val="001B4239"/>
    <w:rsid w:val="001B4550"/>
    <w:rsid w:val="001D587A"/>
    <w:rsid w:val="001E2D7A"/>
    <w:rsid w:val="001F3912"/>
    <w:rsid w:val="002031B0"/>
    <w:rsid w:val="00205CDF"/>
    <w:rsid w:val="00207413"/>
    <w:rsid w:val="00213EF9"/>
    <w:rsid w:val="002222F9"/>
    <w:rsid w:val="0023548E"/>
    <w:rsid w:val="002377FB"/>
    <w:rsid w:val="00241FA4"/>
    <w:rsid w:val="00250534"/>
    <w:rsid w:val="00266A58"/>
    <w:rsid w:val="00282584"/>
    <w:rsid w:val="00292A6A"/>
    <w:rsid w:val="00294069"/>
    <w:rsid w:val="00294A93"/>
    <w:rsid w:val="002A1140"/>
    <w:rsid w:val="002A540D"/>
    <w:rsid w:val="002B2EF6"/>
    <w:rsid w:val="002C1595"/>
    <w:rsid w:val="002D2E19"/>
    <w:rsid w:val="002D3E09"/>
    <w:rsid w:val="002D42C0"/>
    <w:rsid w:val="002D4B1F"/>
    <w:rsid w:val="002D58BF"/>
    <w:rsid w:val="002E01BC"/>
    <w:rsid w:val="002E1756"/>
    <w:rsid w:val="002E1E16"/>
    <w:rsid w:val="002E7269"/>
    <w:rsid w:val="002F14A9"/>
    <w:rsid w:val="002F5F6E"/>
    <w:rsid w:val="002F6659"/>
    <w:rsid w:val="002F6FD6"/>
    <w:rsid w:val="003007B9"/>
    <w:rsid w:val="003026E1"/>
    <w:rsid w:val="00310705"/>
    <w:rsid w:val="00313970"/>
    <w:rsid w:val="00316328"/>
    <w:rsid w:val="00316F67"/>
    <w:rsid w:val="00316F95"/>
    <w:rsid w:val="003206E8"/>
    <w:rsid w:val="00323198"/>
    <w:rsid w:val="0032570A"/>
    <w:rsid w:val="00325D19"/>
    <w:rsid w:val="00343F9F"/>
    <w:rsid w:val="00351EB1"/>
    <w:rsid w:val="00372710"/>
    <w:rsid w:val="003771BE"/>
    <w:rsid w:val="0037759F"/>
    <w:rsid w:val="00381F67"/>
    <w:rsid w:val="003859E8"/>
    <w:rsid w:val="003869BF"/>
    <w:rsid w:val="003954E2"/>
    <w:rsid w:val="003A1E92"/>
    <w:rsid w:val="003A24BC"/>
    <w:rsid w:val="003A553B"/>
    <w:rsid w:val="003A68E0"/>
    <w:rsid w:val="003B2984"/>
    <w:rsid w:val="003B38B2"/>
    <w:rsid w:val="003B3994"/>
    <w:rsid w:val="003B7DC6"/>
    <w:rsid w:val="003C065F"/>
    <w:rsid w:val="004026C3"/>
    <w:rsid w:val="00403463"/>
    <w:rsid w:val="004107D9"/>
    <w:rsid w:val="00412E12"/>
    <w:rsid w:val="00413DA7"/>
    <w:rsid w:val="00415EEA"/>
    <w:rsid w:val="00420D21"/>
    <w:rsid w:val="00422D83"/>
    <w:rsid w:val="00423783"/>
    <w:rsid w:val="00436DD7"/>
    <w:rsid w:val="0043778E"/>
    <w:rsid w:val="00441761"/>
    <w:rsid w:val="004423DE"/>
    <w:rsid w:val="0044353B"/>
    <w:rsid w:val="00445E99"/>
    <w:rsid w:val="00455EBB"/>
    <w:rsid w:val="004574E5"/>
    <w:rsid w:val="004579D0"/>
    <w:rsid w:val="00474D65"/>
    <w:rsid w:val="0047739E"/>
    <w:rsid w:val="00487DFA"/>
    <w:rsid w:val="00494D3C"/>
    <w:rsid w:val="004A2532"/>
    <w:rsid w:val="004A4E92"/>
    <w:rsid w:val="004B3040"/>
    <w:rsid w:val="004C1760"/>
    <w:rsid w:val="004C235C"/>
    <w:rsid w:val="004C7D11"/>
    <w:rsid w:val="004E4495"/>
    <w:rsid w:val="00501F52"/>
    <w:rsid w:val="00502974"/>
    <w:rsid w:val="0050505B"/>
    <w:rsid w:val="00514932"/>
    <w:rsid w:val="00515A4A"/>
    <w:rsid w:val="00516E13"/>
    <w:rsid w:val="00517D03"/>
    <w:rsid w:val="0052046E"/>
    <w:rsid w:val="00520A92"/>
    <w:rsid w:val="00521A51"/>
    <w:rsid w:val="005370F0"/>
    <w:rsid w:val="00540251"/>
    <w:rsid w:val="00542C87"/>
    <w:rsid w:val="00542DC6"/>
    <w:rsid w:val="00545C64"/>
    <w:rsid w:val="00546CA3"/>
    <w:rsid w:val="0056356C"/>
    <w:rsid w:val="0056409E"/>
    <w:rsid w:val="0056725D"/>
    <w:rsid w:val="00573E33"/>
    <w:rsid w:val="0057565F"/>
    <w:rsid w:val="00576DA2"/>
    <w:rsid w:val="005A1306"/>
    <w:rsid w:val="005B05A6"/>
    <w:rsid w:val="005B5216"/>
    <w:rsid w:val="005B7987"/>
    <w:rsid w:val="005C31A6"/>
    <w:rsid w:val="005D004D"/>
    <w:rsid w:val="005F48C8"/>
    <w:rsid w:val="005F6FE8"/>
    <w:rsid w:val="006066D6"/>
    <w:rsid w:val="0063371F"/>
    <w:rsid w:val="006461E8"/>
    <w:rsid w:val="0065539B"/>
    <w:rsid w:val="006634A1"/>
    <w:rsid w:val="00663640"/>
    <w:rsid w:val="00663EBB"/>
    <w:rsid w:val="00665E69"/>
    <w:rsid w:val="00667D57"/>
    <w:rsid w:val="0067307F"/>
    <w:rsid w:val="006823F1"/>
    <w:rsid w:val="00683530"/>
    <w:rsid w:val="0068357B"/>
    <w:rsid w:val="006914D1"/>
    <w:rsid w:val="00692615"/>
    <w:rsid w:val="00697455"/>
    <w:rsid w:val="006A78EB"/>
    <w:rsid w:val="006A7FED"/>
    <w:rsid w:val="006B4B80"/>
    <w:rsid w:val="006B70E9"/>
    <w:rsid w:val="006C343B"/>
    <w:rsid w:val="006C6B6D"/>
    <w:rsid w:val="006E1636"/>
    <w:rsid w:val="006F101C"/>
    <w:rsid w:val="006F315B"/>
    <w:rsid w:val="00702256"/>
    <w:rsid w:val="00706DEF"/>
    <w:rsid w:val="0071747E"/>
    <w:rsid w:val="007177DE"/>
    <w:rsid w:val="0072393B"/>
    <w:rsid w:val="00723C72"/>
    <w:rsid w:val="00727323"/>
    <w:rsid w:val="00742DED"/>
    <w:rsid w:val="00752F77"/>
    <w:rsid w:val="00757A38"/>
    <w:rsid w:val="007653F6"/>
    <w:rsid w:val="00766380"/>
    <w:rsid w:val="00767836"/>
    <w:rsid w:val="007775F2"/>
    <w:rsid w:val="007936E2"/>
    <w:rsid w:val="007965B5"/>
    <w:rsid w:val="007A2FED"/>
    <w:rsid w:val="007A30FC"/>
    <w:rsid w:val="007B21CC"/>
    <w:rsid w:val="007B5FA9"/>
    <w:rsid w:val="007C1EFF"/>
    <w:rsid w:val="007C262C"/>
    <w:rsid w:val="007E36F9"/>
    <w:rsid w:val="007E47BE"/>
    <w:rsid w:val="007F1201"/>
    <w:rsid w:val="007F53FF"/>
    <w:rsid w:val="00800148"/>
    <w:rsid w:val="00804114"/>
    <w:rsid w:val="00807D0B"/>
    <w:rsid w:val="008156D2"/>
    <w:rsid w:val="00815FF9"/>
    <w:rsid w:val="0082065D"/>
    <w:rsid w:val="00825EEF"/>
    <w:rsid w:val="00830399"/>
    <w:rsid w:val="00831125"/>
    <w:rsid w:val="00845905"/>
    <w:rsid w:val="00850E21"/>
    <w:rsid w:val="008523BC"/>
    <w:rsid w:val="00857B8F"/>
    <w:rsid w:val="00874A2F"/>
    <w:rsid w:val="0088125B"/>
    <w:rsid w:val="00885745"/>
    <w:rsid w:val="00887999"/>
    <w:rsid w:val="008A594F"/>
    <w:rsid w:val="008C55F6"/>
    <w:rsid w:val="008D1339"/>
    <w:rsid w:val="008D190D"/>
    <w:rsid w:val="008D5BA8"/>
    <w:rsid w:val="008F136B"/>
    <w:rsid w:val="00900516"/>
    <w:rsid w:val="00904C65"/>
    <w:rsid w:val="0090758D"/>
    <w:rsid w:val="00911A0F"/>
    <w:rsid w:val="0091573D"/>
    <w:rsid w:val="0091577E"/>
    <w:rsid w:val="009161E4"/>
    <w:rsid w:val="00920A1B"/>
    <w:rsid w:val="00927B24"/>
    <w:rsid w:val="00932267"/>
    <w:rsid w:val="00936CDB"/>
    <w:rsid w:val="00940D93"/>
    <w:rsid w:val="0094691C"/>
    <w:rsid w:val="00953E3C"/>
    <w:rsid w:val="0096484B"/>
    <w:rsid w:val="00971893"/>
    <w:rsid w:val="00972B9E"/>
    <w:rsid w:val="00975CED"/>
    <w:rsid w:val="009828ED"/>
    <w:rsid w:val="00985450"/>
    <w:rsid w:val="00986B6D"/>
    <w:rsid w:val="009A466B"/>
    <w:rsid w:val="009B1F8E"/>
    <w:rsid w:val="009B2022"/>
    <w:rsid w:val="009C1EDE"/>
    <w:rsid w:val="009D7270"/>
    <w:rsid w:val="009E2D6A"/>
    <w:rsid w:val="009E6C57"/>
    <w:rsid w:val="009F185C"/>
    <w:rsid w:val="009F1A85"/>
    <w:rsid w:val="009F2160"/>
    <w:rsid w:val="009F276E"/>
    <w:rsid w:val="009F5AAB"/>
    <w:rsid w:val="00A1289C"/>
    <w:rsid w:val="00A21AA3"/>
    <w:rsid w:val="00A24C54"/>
    <w:rsid w:val="00A27C28"/>
    <w:rsid w:val="00A31B24"/>
    <w:rsid w:val="00A34AE5"/>
    <w:rsid w:val="00A36F29"/>
    <w:rsid w:val="00A43E29"/>
    <w:rsid w:val="00A44B85"/>
    <w:rsid w:val="00A61350"/>
    <w:rsid w:val="00A77547"/>
    <w:rsid w:val="00A824A7"/>
    <w:rsid w:val="00A86972"/>
    <w:rsid w:val="00A924A6"/>
    <w:rsid w:val="00A94369"/>
    <w:rsid w:val="00A95606"/>
    <w:rsid w:val="00A960A3"/>
    <w:rsid w:val="00A96A1B"/>
    <w:rsid w:val="00A976A5"/>
    <w:rsid w:val="00AA2440"/>
    <w:rsid w:val="00AA337E"/>
    <w:rsid w:val="00AA4105"/>
    <w:rsid w:val="00AB694D"/>
    <w:rsid w:val="00AC40F7"/>
    <w:rsid w:val="00AC6DC2"/>
    <w:rsid w:val="00AD317F"/>
    <w:rsid w:val="00AE255A"/>
    <w:rsid w:val="00AE6774"/>
    <w:rsid w:val="00AF1361"/>
    <w:rsid w:val="00B02D22"/>
    <w:rsid w:val="00B05B75"/>
    <w:rsid w:val="00B1417F"/>
    <w:rsid w:val="00B15144"/>
    <w:rsid w:val="00B1524A"/>
    <w:rsid w:val="00B16AFE"/>
    <w:rsid w:val="00B34418"/>
    <w:rsid w:val="00B3454A"/>
    <w:rsid w:val="00B3560A"/>
    <w:rsid w:val="00B407BF"/>
    <w:rsid w:val="00B4261F"/>
    <w:rsid w:val="00B64FE3"/>
    <w:rsid w:val="00B803C4"/>
    <w:rsid w:val="00B84A1F"/>
    <w:rsid w:val="00B8570D"/>
    <w:rsid w:val="00B940E7"/>
    <w:rsid w:val="00B95331"/>
    <w:rsid w:val="00BA16C0"/>
    <w:rsid w:val="00BA5358"/>
    <w:rsid w:val="00BB2409"/>
    <w:rsid w:val="00BB2543"/>
    <w:rsid w:val="00BC62DE"/>
    <w:rsid w:val="00BD163C"/>
    <w:rsid w:val="00BD20F0"/>
    <w:rsid w:val="00BE0B8B"/>
    <w:rsid w:val="00BE1CE5"/>
    <w:rsid w:val="00BE1D22"/>
    <w:rsid w:val="00BE2F73"/>
    <w:rsid w:val="00BF1591"/>
    <w:rsid w:val="00BF5369"/>
    <w:rsid w:val="00C02689"/>
    <w:rsid w:val="00C027CF"/>
    <w:rsid w:val="00C109C5"/>
    <w:rsid w:val="00C147BE"/>
    <w:rsid w:val="00C23431"/>
    <w:rsid w:val="00C234D8"/>
    <w:rsid w:val="00C26F4C"/>
    <w:rsid w:val="00C40CC3"/>
    <w:rsid w:val="00C42A5A"/>
    <w:rsid w:val="00C47235"/>
    <w:rsid w:val="00C51105"/>
    <w:rsid w:val="00C5301A"/>
    <w:rsid w:val="00C5717D"/>
    <w:rsid w:val="00C6284B"/>
    <w:rsid w:val="00C6552B"/>
    <w:rsid w:val="00C65FC9"/>
    <w:rsid w:val="00C70F55"/>
    <w:rsid w:val="00C70F6A"/>
    <w:rsid w:val="00C82FDD"/>
    <w:rsid w:val="00C846C6"/>
    <w:rsid w:val="00C942D0"/>
    <w:rsid w:val="00C97E31"/>
    <w:rsid w:val="00CB0AB0"/>
    <w:rsid w:val="00CB4AC8"/>
    <w:rsid w:val="00CC6A47"/>
    <w:rsid w:val="00D021D2"/>
    <w:rsid w:val="00D07900"/>
    <w:rsid w:val="00D10F3D"/>
    <w:rsid w:val="00D20FA0"/>
    <w:rsid w:val="00D224E5"/>
    <w:rsid w:val="00D23A29"/>
    <w:rsid w:val="00D27156"/>
    <w:rsid w:val="00D32E9A"/>
    <w:rsid w:val="00D33BF5"/>
    <w:rsid w:val="00D44F00"/>
    <w:rsid w:val="00D57ACC"/>
    <w:rsid w:val="00D657C2"/>
    <w:rsid w:val="00D72DBE"/>
    <w:rsid w:val="00D846D2"/>
    <w:rsid w:val="00D85EF6"/>
    <w:rsid w:val="00DA0DD2"/>
    <w:rsid w:val="00DA5709"/>
    <w:rsid w:val="00DA7361"/>
    <w:rsid w:val="00DB1EDB"/>
    <w:rsid w:val="00DB4268"/>
    <w:rsid w:val="00DB4999"/>
    <w:rsid w:val="00DB4C78"/>
    <w:rsid w:val="00DB543E"/>
    <w:rsid w:val="00DC1F25"/>
    <w:rsid w:val="00DC42C4"/>
    <w:rsid w:val="00DC4841"/>
    <w:rsid w:val="00DC52FA"/>
    <w:rsid w:val="00DC5773"/>
    <w:rsid w:val="00DC69B7"/>
    <w:rsid w:val="00DC7F19"/>
    <w:rsid w:val="00DC7F9F"/>
    <w:rsid w:val="00DD0800"/>
    <w:rsid w:val="00DD3436"/>
    <w:rsid w:val="00DE09F5"/>
    <w:rsid w:val="00DE298D"/>
    <w:rsid w:val="00DF4BA8"/>
    <w:rsid w:val="00E00D81"/>
    <w:rsid w:val="00E01751"/>
    <w:rsid w:val="00E036BB"/>
    <w:rsid w:val="00E04018"/>
    <w:rsid w:val="00E05FC1"/>
    <w:rsid w:val="00E0661D"/>
    <w:rsid w:val="00E07586"/>
    <w:rsid w:val="00E078D5"/>
    <w:rsid w:val="00E11B98"/>
    <w:rsid w:val="00E12CC0"/>
    <w:rsid w:val="00E14AC2"/>
    <w:rsid w:val="00E17318"/>
    <w:rsid w:val="00E200C8"/>
    <w:rsid w:val="00E257E0"/>
    <w:rsid w:val="00E407A8"/>
    <w:rsid w:val="00E4406F"/>
    <w:rsid w:val="00E45A8D"/>
    <w:rsid w:val="00E472A3"/>
    <w:rsid w:val="00E473C0"/>
    <w:rsid w:val="00E5350A"/>
    <w:rsid w:val="00E63A75"/>
    <w:rsid w:val="00E63B7D"/>
    <w:rsid w:val="00E675F6"/>
    <w:rsid w:val="00E67C8E"/>
    <w:rsid w:val="00E7303F"/>
    <w:rsid w:val="00E741F0"/>
    <w:rsid w:val="00E86C3B"/>
    <w:rsid w:val="00E94D3A"/>
    <w:rsid w:val="00EA0439"/>
    <w:rsid w:val="00EA087B"/>
    <w:rsid w:val="00EA08AA"/>
    <w:rsid w:val="00EA4FB3"/>
    <w:rsid w:val="00EB04FD"/>
    <w:rsid w:val="00EB1347"/>
    <w:rsid w:val="00EC7D9E"/>
    <w:rsid w:val="00ED0CA8"/>
    <w:rsid w:val="00ED4E51"/>
    <w:rsid w:val="00ED618B"/>
    <w:rsid w:val="00EE7F3F"/>
    <w:rsid w:val="00EF2416"/>
    <w:rsid w:val="00F00109"/>
    <w:rsid w:val="00F01F12"/>
    <w:rsid w:val="00F058F6"/>
    <w:rsid w:val="00F1168E"/>
    <w:rsid w:val="00F131A7"/>
    <w:rsid w:val="00F201EA"/>
    <w:rsid w:val="00F21231"/>
    <w:rsid w:val="00F233E3"/>
    <w:rsid w:val="00F262F2"/>
    <w:rsid w:val="00F33FAA"/>
    <w:rsid w:val="00F43A2E"/>
    <w:rsid w:val="00F52FE7"/>
    <w:rsid w:val="00F57404"/>
    <w:rsid w:val="00F57D49"/>
    <w:rsid w:val="00F67FC4"/>
    <w:rsid w:val="00F73E7B"/>
    <w:rsid w:val="00F748FA"/>
    <w:rsid w:val="00F77CA9"/>
    <w:rsid w:val="00F87805"/>
    <w:rsid w:val="00F92185"/>
    <w:rsid w:val="00F9293F"/>
    <w:rsid w:val="00F93D9B"/>
    <w:rsid w:val="00FA4FA2"/>
    <w:rsid w:val="00FA6835"/>
    <w:rsid w:val="00FC547F"/>
    <w:rsid w:val="00FC54FE"/>
    <w:rsid w:val="00FD40E4"/>
    <w:rsid w:val="00FE4915"/>
    <w:rsid w:val="00FE4E41"/>
    <w:rsid w:val="00FE57C8"/>
    <w:rsid w:val="00FE6620"/>
    <w:rsid w:val="00FE7287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98CC"/>
  <w15:chartTrackingRefBased/>
  <w15:docId w15:val="{60174C9F-BBAA-4D4E-BB9A-D9F72219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E9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4495"/>
    <w:pPr>
      <w:keepNext/>
      <w:jc w:val="both"/>
      <w:outlineLvl w:val="0"/>
    </w:pPr>
    <w:rPr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3436"/>
    <w:rPr>
      <w:sz w:val="22"/>
      <w:szCs w:val="22"/>
      <w:lang w:val="ru-RU" w:eastAsia="en-US"/>
    </w:rPr>
  </w:style>
  <w:style w:type="character" w:styleId="a5">
    <w:name w:val="Emphasis"/>
    <w:qFormat/>
    <w:rsid w:val="00DD3436"/>
    <w:rPr>
      <w:i/>
      <w:iCs/>
    </w:rPr>
  </w:style>
  <w:style w:type="paragraph" w:styleId="a6">
    <w:name w:val="Normal (Web)"/>
    <w:aliases w:val="Обычный (Web)"/>
    <w:basedOn w:val="a"/>
    <w:uiPriority w:val="99"/>
    <w:rsid w:val="00972B9E"/>
    <w:pPr>
      <w:spacing w:before="100" w:after="100"/>
      <w:ind w:firstLine="567"/>
      <w:jc w:val="both"/>
    </w:pPr>
    <w:rPr>
      <w:sz w:val="24"/>
      <w:lang w:val="en-US" w:eastAsia="en-US"/>
    </w:rPr>
  </w:style>
  <w:style w:type="paragraph" w:styleId="a7">
    <w:name w:val="List Paragraph"/>
    <w:basedOn w:val="a"/>
    <w:uiPriority w:val="99"/>
    <w:qFormat/>
    <w:rsid w:val="002074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link w:val="1"/>
    <w:uiPriority w:val="99"/>
    <w:rsid w:val="004E449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Title"/>
    <w:basedOn w:val="a"/>
    <w:link w:val="a9"/>
    <w:uiPriority w:val="99"/>
    <w:qFormat/>
    <w:rsid w:val="004E4495"/>
    <w:pPr>
      <w:jc w:val="center"/>
    </w:pPr>
    <w:rPr>
      <w:b/>
      <w:bCs/>
      <w:szCs w:val="28"/>
    </w:rPr>
  </w:style>
  <w:style w:type="character" w:customStyle="1" w:styleId="a9">
    <w:name w:val="Назва Знак"/>
    <w:link w:val="a8"/>
    <w:uiPriority w:val="99"/>
    <w:rsid w:val="004E449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rsid w:val="004E4495"/>
    <w:pPr>
      <w:spacing w:after="120" w:line="480" w:lineRule="auto"/>
      <w:ind w:left="283"/>
    </w:pPr>
    <w:rPr>
      <w:rFonts w:ascii="Calibri" w:hAnsi="Calibri"/>
      <w:sz w:val="20"/>
      <w:szCs w:val="20"/>
      <w:lang w:eastAsia="x-none"/>
    </w:rPr>
  </w:style>
  <w:style w:type="character" w:customStyle="1" w:styleId="20">
    <w:name w:val="Основний текст з відступом 2 Знак"/>
    <w:link w:val="2"/>
    <w:uiPriority w:val="99"/>
    <w:rsid w:val="004E4495"/>
    <w:rPr>
      <w:rFonts w:ascii="Calibri" w:eastAsia="Times New Roman" w:hAnsi="Calibri" w:cs="Calibri"/>
      <w:lang w:val="uk-UA"/>
    </w:rPr>
  </w:style>
  <w:style w:type="character" w:customStyle="1" w:styleId="rvts44">
    <w:name w:val="rvts44"/>
    <w:uiPriority w:val="99"/>
    <w:rsid w:val="004E4495"/>
    <w:rPr>
      <w:rFonts w:cs="Times New Roman"/>
    </w:rPr>
  </w:style>
  <w:style w:type="paragraph" w:customStyle="1" w:styleId="aa">
    <w:name w:val="Вміст таблиці"/>
    <w:basedOn w:val="a"/>
    <w:uiPriority w:val="99"/>
    <w:rsid w:val="004E4495"/>
    <w:pPr>
      <w:suppressAutoHyphens/>
    </w:pPr>
    <w:rPr>
      <w:rFonts w:ascii="Calibri" w:hAnsi="Calibri"/>
      <w:color w:val="00000A"/>
      <w:sz w:val="24"/>
      <w:lang w:val="ru-RU" w:eastAsia="zh-CN"/>
    </w:rPr>
  </w:style>
  <w:style w:type="paragraph" w:customStyle="1" w:styleId="11">
    <w:name w:val="Без інтервалів1"/>
    <w:uiPriority w:val="99"/>
    <w:rsid w:val="004E4495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4">
    <w:name w:val="Без інтервалів Знак"/>
    <w:link w:val="a3"/>
    <w:uiPriority w:val="99"/>
    <w:locked/>
    <w:rsid w:val="004E4495"/>
    <w:rPr>
      <w:sz w:val="22"/>
      <w:szCs w:val="22"/>
      <w:lang w:val="ru-RU" w:eastAsia="en-US" w:bidi="ar-SA"/>
    </w:rPr>
  </w:style>
  <w:style w:type="character" w:customStyle="1" w:styleId="21">
    <w:name w:val="Заголовок №2_"/>
    <w:link w:val="22"/>
    <w:uiPriority w:val="99"/>
    <w:locked/>
    <w:rsid w:val="004E4495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2"/>
    <w:basedOn w:val="a"/>
    <w:link w:val="21"/>
    <w:uiPriority w:val="99"/>
    <w:rsid w:val="004E4495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character" w:customStyle="1" w:styleId="4">
    <w:name w:val="Основной текст (4)_"/>
    <w:link w:val="40"/>
    <w:uiPriority w:val="99"/>
    <w:locked/>
    <w:rsid w:val="004E4495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E4495"/>
    <w:pPr>
      <w:shd w:val="clear" w:color="auto" w:fill="FFFFFF"/>
      <w:spacing w:before="360" w:after="340" w:line="326" w:lineRule="exact"/>
      <w:ind w:left="23" w:right="23" w:firstLine="697"/>
      <w:jc w:val="both"/>
    </w:pPr>
    <w:rPr>
      <w:rFonts w:ascii="Calibri" w:eastAsia="Calibri" w:hAnsi="Calibri"/>
      <w:i/>
      <w:iCs/>
      <w:sz w:val="27"/>
      <w:szCs w:val="27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4E4495"/>
    <w:rPr>
      <w:rFonts w:ascii="Tahoma" w:hAnsi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rsid w:val="004E449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B345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3454A"/>
    <w:pPr>
      <w:spacing w:after="120" w:line="480" w:lineRule="auto"/>
    </w:pPr>
    <w:rPr>
      <w:lang w:val="x-none"/>
    </w:rPr>
  </w:style>
  <w:style w:type="character" w:customStyle="1" w:styleId="24">
    <w:name w:val="Основний текст 2 Знак"/>
    <w:link w:val="23"/>
    <w:uiPriority w:val="99"/>
    <w:semiHidden/>
    <w:rsid w:val="00B3454A"/>
    <w:rPr>
      <w:rFonts w:ascii="Times New Roman" w:eastAsia="Times New Roman" w:hAnsi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A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aliases w:val="По ширине,Первая строка:  1,25 см"/>
    <w:basedOn w:val="a"/>
    <w:rsid w:val="00B1417F"/>
    <w:pPr>
      <w:ind w:firstLine="708"/>
      <w:jc w:val="both"/>
    </w:pPr>
    <w:rPr>
      <w:szCs w:val="28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282584"/>
    <w:pPr>
      <w:spacing w:after="120"/>
    </w:pPr>
    <w:rPr>
      <w:lang w:eastAsia="x-none"/>
    </w:rPr>
  </w:style>
  <w:style w:type="character" w:customStyle="1" w:styleId="af">
    <w:name w:val="Основний текст Знак"/>
    <w:link w:val="ae"/>
    <w:uiPriority w:val="99"/>
    <w:semiHidden/>
    <w:rsid w:val="00282584"/>
    <w:rPr>
      <w:rFonts w:ascii="Times New Roman" w:eastAsia="Times New Roman" w:hAnsi="Times New Roman"/>
      <w:sz w:val="28"/>
      <w:szCs w:val="24"/>
      <w:lang w:val="uk-UA"/>
    </w:rPr>
  </w:style>
  <w:style w:type="character" w:styleId="af0">
    <w:name w:val="Hyperlink"/>
    <w:basedOn w:val="a0"/>
    <w:uiPriority w:val="99"/>
    <w:semiHidden/>
    <w:unhideWhenUsed/>
    <w:rsid w:val="00573E33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F01F12"/>
    <w:pPr>
      <w:tabs>
        <w:tab w:val="center" w:pos="4677"/>
        <w:tab w:val="right" w:pos="9355"/>
      </w:tabs>
    </w:pPr>
  </w:style>
  <w:style w:type="character" w:customStyle="1" w:styleId="af2">
    <w:name w:val="Верхній колонтитул Знак"/>
    <w:basedOn w:val="a0"/>
    <w:link w:val="af1"/>
    <w:uiPriority w:val="99"/>
    <w:semiHidden/>
    <w:rsid w:val="00F01F12"/>
    <w:rPr>
      <w:rFonts w:ascii="Times New Roman" w:eastAsia="Times New Roman" w:hAnsi="Times New Roman"/>
      <w:sz w:val="28"/>
      <w:szCs w:val="24"/>
      <w:lang w:val="uk-UA"/>
    </w:rPr>
  </w:style>
  <w:style w:type="paragraph" w:styleId="af3">
    <w:name w:val="footer"/>
    <w:basedOn w:val="a"/>
    <w:link w:val="af4"/>
    <w:uiPriority w:val="99"/>
    <w:semiHidden/>
    <w:unhideWhenUsed/>
    <w:rsid w:val="00F01F12"/>
    <w:pPr>
      <w:tabs>
        <w:tab w:val="center" w:pos="4677"/>
        <w:tab w:val="right" w:pos="9355"/>
      </w:tabs>
    </w:pPr>
  </w:style>
  <w:style w:type="character" w:customStyle="1" w:styleId="af4">
    <w:name w:val="Нижній колонтитул Знак"/>
    <w:basedOn w:val="a0"/>
    <w:link w:val="af3"/>
    <w:uiPriority w:val="99"/>
    <w:semiHidden/>
    <w:rsid w:val="00F01F12"/>
    <w:rPr>
      <w:rFonts w:ascii="Times New Roman" w:eastAsia="Times New Roman" w:hAnsi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25459-B65F-4307-8D60-FC7BD51A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32907</Words>
  <Characters>18758</Characters>
  <Application>Microsoft Office Word</Application>
  <DocSecurity>0</DocSecurity>
  <Lines>156</Lines>
  <Paragraphs>103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2024-11-12T09:18:00Z</cp:lastPrinted>
  <dcterms:created xsi:type="dcterms:W3CDTF">2024-11-15T09:46:00Z</dcterms:created>
  <dcterms:modified xsi:type="dcterms:W3CDTF">2024-11-15T09:46:00Z</dcterms:modified>
</cp:coreProperties>
</file>