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04" w:rsidRPr="005D0275" w:rsidRDefault="00CD4504" w:rsidP="00CD4504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ПРОЄКТ РІШЕННЯ</w:t>
      </w:r>
    </w:p>
    <w:p w:rsidR="00CD4504" w:rsidRPr="005D0275" w:rsidRDefault="00CD4504" w:rsidP="00CD4504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РОМЕНСЬКОЇ МІСЬКОЇ РАДИ СУМСЬКОЇ ОБЛАСТІ</w:t>
      </w:r>
    </w:p>
    <w:p w:rsidR="00CD4504" w:rsidRPr="005D0275" w:rsidRDefault="00CD4504" w:rsidP="00CD4504">
      <w:pPr>
        <w:rPr>
          <w:b/>
          <w:color w:val="000000"/>
        </w:rPr>
      </w:pPr>
    </w:p>
    <w:p w:rsidR="00CD4504" w:rsidRPr="005D0275" w:rsidRDefault="00CD4504" w:rsidP="00CD4504">
      <w:pPr>
        <w:rPr>
          <w:b/>
          <w:color w:val="000000"/>
        </w:rPr>
      </w:pPr>
      <w:r w:rsidRPr="005D0275">
        <w:rPr>
          <w:b/>
          <w:color w:val="000000"/>
        </w:rPr>
        <w:t xml:space="preserve">Дата розгляду </w:t>
      </w:r>
      <w:r w:rsidR="00C877BC">
        <w:rPr>
          <w:b/>
          <w:color w:val="000000"/>
        </w:rPr>
        <w:t>03</w:t>
      </w:r>
      <w:r w:rsidRPr="005D0275">
        <w:rPr>
          <w:b/>
          <w:color w:val="000000"/>
        </w:rPr>
        <w:t>.</w:t>
      </w:r>
      <w:r w:rsidR="008A745D">
        <w:rPr>
          <w:b/>
          <w:color w:val="000000"/>
        </w:rPr>
        <w:t>10</w:t>
      </w:r>
      <w:r w:rsidRPr="005D0275">
        <w:rPr>
          <w:b/>
          <w:color w:val="000000"/>
        </w:rPr>
        <w:t>.2024</w:t>
      </w:r>
    </w:p>
    <w:p w:rsidR="00CD4504" w:rsidRPr="005D0275" w:rsidRDefault="00CD4504" w:rsidP="00CD4504">
      <w:pPr>
        <w:rPr>
          <w:b/>
          <w:color w:val="000000"/>
        </w:rPr>
      </w:pP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C877BC" w:rsidRPr="005D0275" w:rsidTr="00CF3AB7">
        <w:tc>
          <w:tcPr>
            <w:tcW w:w="10759" w:type="dxa"/>
            <w:hideMark/>
          </w:tcPr>
          <w:p w:rsidR="00C877BC" w:rsidRPr="005D0275" w:rsidRDefault="00C877BC" w:rsidP="00CF3AB7">
            <w:pPr>
              <w:spacing w:line="276" w:lineRule="auto"/>
              <w:ind w:right="3880"/>
              <w:jc w:val="both"/>
              <w:rPr>
                <w:b/>
              </w:rPr>
            </w:pPr>
            <w:bookmarkStart w:id="0" w:name="_Hlk107904297"/>
            <w:bookmarkStart w:id="1" w:name="_Hlk126577040"/>
            <w:bookmarkStart w:id="2" w:name="_GoBack"/>
            <w:r w:rsidRPr="005D0275">
              <w:rPr>
                <w:b/>
              </w:rPr>
              <w:t xml:space="preserve">Про прийняття </w:t>
            </w:r>
            <w:r>
              <w:rPr>
                <w:b/>
              </w:rPr>
              <w:t xml:space="preserve">пересувних освітлювальних веж з генератором на причепі </w:t>
            </w:r>
            <w:r>
              <w:rPr>
                <w:b/>
                <w:lang w:val="en-US"/>
              </w:rPr>
              <w:t>DEPCO</w:t>
            </w:r>
            <w:r>
              <w:rPr>
                <w:b/>
              </w:rPr>
              <w:t xml:space="preserve"> до</w:t>
            </w:r>
            <w:r w:rsidRPr="005D0275">
              <w:rPr>
                <w:b/>
              </w:rPr>
              <w:t xml:space="preserve"> комунальної власності Роменської міської територіальної громади та передачу </w:t>
            </w:r>
            <w:r>
              <w:rPr>
                <w:b/>
              </w:rPr>
              <w:t xml:space="preserve">їх на </w:t>
            </w:r>
            <w:r w:rsidRPr="005D0275">
              <w:rPr>
                <w:b/>
              </w:rPr>
              <w:t xml:space="preserve">баланс </w:t>
            </w:r>
            <w:r>
              <w:rPr>
                <w:b/>
              </w:rPr>
              <w:t>комунальним підприємствам</w:t>
            </w:r>
            <w:bookmarkEnd w:id="2"/>
          </w:p>
        </w:tc>
      </w:tr>
    </w:tbl>
    <w:bookmarkEnd w:id="0"/>
    <w:bookmarkEnd w:id="1"/>
    <w:p w:rsidR="00C877BC" w:rsidRPr="005D027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5D0275">
        <w:rPr>
          <w:lang w:eastAsia="ru-RU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5D027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5D0275">
        <w:rPr>
          <w:lang w:eastAsia="ru-RU"/>
        </w:rPr>
        <w:t xml:space="preserve">, у рамках співпраці з </w:t>
      </w:r>
      <w:proofErr w:type="spellStart"/>
      <w:r w:rsidRPr="005D0275">
        <w:rPr>
          <w:lang w:eastAsia="ru-RU"/>
        </w:rPr>
        <w:t>Проєктом</w:t>
      </w:r>
      <w:proofErr w:type="spellEnd"/>
      <w:r w:rsidRPr="005D0275">
        <w:rPr>
          <w:lang w:eastAsia="ru-RU"/>
        </w:rPr>
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(USAID), на підставі Угоди про наміри між Роменською міською радою Сумської області та DAL </w:t>
      </w:r>
      <w:proofErr w:type="spellStart"/>
      <w:r w:rsidRPr="005D0275">
        <w:rPr>
          <w:lang w:eastAsia="ru-RU"/>
        </w:rPr>
        <w:t>Global</w:t>
      </w:r>
      <w:proofErr w:type="spellEnd"/>
      <w:r w:rsidRPr="005D0275">
        <w:rPr>
          <w:lang w:eastAsia="ru-RU"/>
        </w:rPr>
        <w:t xml:space="preserve"> LLC  від </w:t>
      </w:r>
      <w:r w:rsidRPr="002262B8">
        <w:rPr>
          <w:lang w:eastAsia="ru-RU"/>
        </w:rPr>
        <w:t xml:space="preserve">11.07.2023 </w:t>
      </w:r>
    </w:p>
    <w:p w:rsidR="00C877BC" w:rsidRPr="005D0275" w:rsidRDefault="00C877BC" w:rsidP="00C877BC">
      <w:pPr>
        <w:spacing w:before="120" w:after="120"/>
        <w:jc w:val="both"/>
        <w:rPr>
          <w:lang w:eastAsia="ru-RU"/>
        </w:rPr>
      </w:pPr>
      <w:r w:rsidRPr="005D0275">
        <w:rPr>
          <w:lang w:eastAsia="ru-RU"/>
        </w:rPr>
        <w:t>МІСЬКА РАДА</w:t>
      </w:r>
      <w:r w:rsidRPr="005D0275">
        <w:rPr>
          <w:i/>
          <w:lang w:eastAsia="ru-RU"/>
        </w:rPr>
        <w:t xml:space="preserve"> </w:t>
      </w:r>
      <w:r w:rsidRPr="005D0275">
        <w:rPr>
          <w:lang w:eastAsia="ru-RU"/>
        </w:rPr>
        <w:t>ВИРІШИЛА:</w:t>
      </w:r>
    </w:p>
    <w:p w:rsidR="00C877BC" w:rsidRPr="005D0275" w:rsidRDefault="00C877BC" w:rsidP="00C877BC">
      <w:pPr>
        <w:numPr>
          <w:ilvl w:val="0"/>
          <w:numId w:val="1"/>
        </w:numPr>
        <w:tabs>
          <w:tab w:val="clear" w:pos="720"/>
          <w:tab w:val="left" w:pos="851"/>
        </w:tabs>
        <w:spacing w:after="100" w:line="269" w:lineRule="auto"/>
        <w:ind w:left="0" w:firstLine="567"/>
        <w:jc w:val="both"/>
        <w:rPr>
          <w:lang w:eastAsia="ru-RU"/>
        </w:rPr>
      </w:pPr>
      <w:r w:rsidRPr="005D0275">
        <w:rPr>
          <w:lang w:eastAsia="ru-RU"/>
        </w:rPr>
        <w:t xml:space="preserve"> Надати згоду та прийняти безоплатно до комунальної власності Роменської міської </w:t>
      </w:r>
      <w:r>
        <w:rPr>
          <w:lang w:eastAsia="ru-RU"/>
        </w:rPr>
        <w:t>територіальної громади</w:t>
      </w:r>
      <w:r w:rsidRPr="005D0275">
        <w:rPr>
          <w:lang w:eastAsia="ru-RU"/>
        </w:rPr>
        <w:t xml:space="preserve"> </w:t>
      </w:r>
      <w:r>
        <w:rPr>
          <w:lang w:eastAsia="ru-RU"/>
        </w:rPr>
        <w:t>пересувних освітлювальних веж з генератором на причепі</w:t>
      </w:r>
      <w:r w:rsidRPr="001B23F1">
        <w:rPr>
          <w:lang w:eastAsia="ru-RU"/>
        </w:rPr>
        <w:t xml:space="preserve"> </w:t>
      </w:r>
      <w:r w:rsidRPr="001B23F1">
        <w:rPr>
          <w:lang w:val="en-US"/>
        </w:rPr>
        <w:t>DEPCO</w:t>
      </w:r>
      <w:r>
        <w:t xml:space="preserve"> модель </w:t>
      </w:r>
      <w:r>
        <w:rPr>
          <w:lang w:val="en-US"/>
        </w:rPr>
        <w:t>LT</w:t>
      </w:r>
      <w:r>
        <w:t xml:space="preserve">5021050, серійні номери: </w:t>
      </w:r>
      <w:r>
        <w:rPr>
          <w:lang w:val="en-US"/>
        </w:rPr>
        <w:t>DPK</w:t>
      </w:r>
      <w:r w:rsidRPr="002C4156">
        <w:t xml:space="preserve"> 202407941; </w:t>
      </w:r>
      <w:r>
        <w:rPr>
          <w:lang w:val="en-US"/>
        </w:rPr>
        <w:t>DPK</w:t>
      </w:r>
      <w:r w:rsidRPr="002C4156">
        <w:t xml:space="preserve"> 202407942, </w:t>
      </w:r>
      <w:r>
        <w:rPr>
          <w:lang w:val="en-US"/>
        </w:rPr>
        <w:t>DPK</w:t>
      </w:r>
      <w:r w:rsidRPr="002C4156">
        <w:t xml:space="preserve"> </w:t>
      </w:r>
      <w:r>
        <w:t>202407945, в кількості 3 шт., вартістю за одиницю 554 701,50 грн, загальною вартістю  1 664 104,50 грн. (один мільйон шістсот шістдесят чотири тисячі сто чотири грн 50 коп.)</w:t>
      </w:r>
      <w:r w:rsidRPr="005D0275">
        <w:rPr>
          <w:lang w:eastAsia="ru-RU"/>
        </w:rPr>
        <w:t>.</w:t>
      </w:r>
    </w:p>
    <w:p w:rsidR="00C877BC" w:rsidRPr="005D0275" w:rsidRDefault="00C877BC" w:rsidP="00C877BC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 Уповноважити міського голову Олега Стогнія на підписання від імені Роменської міської ради Сумської області  Договору про остаточну передачу прав власності на майно, що зазначене у пункті 1 цього рішення</w:t>
      </w:r>
      <w:r>
        <w:rPr>
          <w:lang w:eastAsia="ru-RU"/>
        </w:rPr>
        <w:t>,</w:t>
      </w:r>
      <w:r w:rsidRPr="005D0275">
        <w:rPr>
          <w:lang w:eastAsia="ru-RU"/>
        </w:rPr>
        <w:t xml:space="preserve"> закуплен</w:t>
      </w:r>
      <w:r>
        <w:rPr>
          <w:lang w:eastAsia="ru-RU"/>
        </w:rPr>
        <w:t>е</w:t>
      </w:r>
      <w:r w:rsidRPr="005D0275">
        <w:rPr>
          <w:lang w:eastAsia="ru-RU"/>
        </w:rPr>
        <w:t xml:space="preserve"> за кошти уряду США (USAID</w:t>
      </w:r>
      <w:r>
        <w:rPr>
          <w:lang w:eastAsia="ru-RU"/>
        </w:rPr>
        <w:t>)</w:t>
      </w:r>
      <w:r w:rsidRPr="005D0275">
        <w:rPr>
          <w:lang w:eastAsia="ru-RU"/>
        </w:rPr>
        <w:t xml:space="preserve">. </w:t>
      </w:r>
    </w:p>
    <w:p w:rsidR="00C877BC" w:rsidRDefault="00C877BC" w:rsidP="00C877BC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r>
        <w:rPr>
          <w:lang w:eastAsia="ru-RU"/>
        </w:rPr>
        <w:t>пересувну освітлювальну вежу з генератором на причепі</w:t>
      </w:r>
      <w:r w:rsidRPr="001B23F1">
        <w:rPr>
          <w:lang w:eastAsia="ru-RU"/>
        </w:rPr>
        <w:t xml:space="preserve"> </w:t>
      </w:r>
      <w:r w:rsidRPr="001B23F1">
        <w:rPr>
          <w:lang w:val="en-US"/>
        </w:rPr>
        <w:t>DEPCO</w:t>
      </w:r>
      <w:r>
        <w:t xml:space="preserve"> модель </w:t>
      </w:r>
      <w:r>
        <w:rPr>
          <w:lang w:val="en-US"/>
        </w:rPr>
        <w:t>LT</w:t>
      </w:r>
      <w:r>
        <w:t xml:space="preserve">5021050, серійний номер </w:t>
      </w:r>
      <w:r>
        <w:rPr>
          <w:lang w:val="en-US"/>
        </w:rPr>
        <w:t>DPK</w:t>
      </w:r>
      <w:r>
        <w:t xml:space="preserve"> 202407941, в кількості 1 шт., вартістю 554 701,50 грн, Комунальному підприємству «</w:t>
      </w:r>
      <w:proofErr w:type="spellStart"/>
      <w:r>
        <w:t>Ромникомунтепло</w:t>
      </w:r>
      <w:proofErr w:type="spellEnd"/>
      <w:r>
        <w:t>» Роменської міської ради» на баланс та у господарське відання.</w:t>
      </w:r>
    </w:p>
    <w:p w:rsidR="00C877BC" w:rsidRDefault="00C877BC" w:rsidP="00C877BC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r>
        <w:rPr>
          <w:lang w:eastAsia="ru-RU"/>
        </w:rPr>
        <w:t>пересувну освітлювальну вежу з генератором на причепі</w:t>
      </w:r>
      <w:r w:rsidRPr="001B23F1">
        <w:rPr>
          <w:lang w:eastAsia="ru-RU"/>
        </w:rPr>
        <w:t xml:space="preserve"> </w:t>
      </w:r>
      <w:r w:rsidRPr="001B23F1">
        <w:rPr>
          <w:lang w:val="en-US"/>
        </w:rPr>
        <w:t>DEPCO</w:t>
      </w:r>
      <w:r>
        <w:t xml:space="preserve"> модель </w:t>
      </w:r>
      <w:r>
        <w:rPr>
          <w:lang w:val="en-US"/>
        </w:rPr>
        <w:t>LT</w:t>
      </w:r>
      <w:r>
        <w:t xml:space="preserve">5021050, серійний номер </w:t>
      </w:r>
      <w:r>
        <w:rPr>
          <w:lang w:val="en-US"/>
        </w:rPr>
        <w:t>DPK</w:t>
      </w:r>
      <w:r>
        <w:t xml:space="preserve"> 202407942, в кількості 1 шт., вартістю 554 701,50 грн, Комунальному підприємству «</w:t>
      </w:r>
      <w:proofErr w:type="spellStart"/>
      <w:r>
        <w:t>Ромнитеплосервіс</w:t>
      </w:r>
      <w:proofErr w:type="spellEnd"/>
      <w:r>
        <w:t>» Роменської міської ради на баланс та у господарське відання.</w:t>
      </w:r>
    </w:p>
    <w:p w:rsidR="00C877BC" w:rsidRPr="006436F7" w:rsidRDefault="00C877BC" w:rsidP="00C877BC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r>
        <w:rPr>
          <w:lang w:eastAsia="ru-RU"/>
        </w:rPr>
        <w:t>пересувну освітлювальну вежу з генератором на причепі</w:t>
      </w:r>
      <w:r w:rsidRPr="001B23F1">
        <w:rPr>
          <w:lang w:eastAsia="ru-RU"/>
        </w:rPr>
        <w:t xml:space="preserve"> </w:t>
      </w:r>
      <w:r w:rsidRPr="001B23F1">
        <w:rPr>
          <w:lang w:val="en-US"/>
        </w:rPr>
        <w:t>DEPCO</w:t>
      </w:r>
      <w:r>
        <w:t xml:space="preserve"> модель </w:t>
      </w:r>
      <w:r>
        <w:rPr>
          <w:lang w:val="en-US"/>
        </w:rPr>
        <w:t>LT</w:t>
      </w:r>
      <w:r>
        <w:t xml:space="preserve">5021050, серійний номер </w:t>
      </w:r>
      <w:r>
        <w:rPr>
          <w:lang w:val="en-US"/>
        </w:rPr>
        <w:t>DPK</w:t>
      </w:r>
      <w:r>
        <w:t xml:space="preserve"> 202407945, в кількості 1 шт., вартістю 554 701,50 грн, Комунальному підприємству «Міськводоканал» Роменської міської ради» на баланс та у </w:t>
      </w:r>
      <w:r w:rsidRPr="006436F7">
        <w:t>господарське відання.</w:t>
      </w:r>
    </w:p>
    <w:p w:rsidR="00C877BC" w:rsidRPr="006436F7" w:rsidRDefault="00C877BC" w:rsidP="00C877BC">
      <w:pPr>
        <w:numPr>
          <w:ilvl w:val="0"/>
          <w:numId w:val="1"/>
        </w:numPr>
        <w:tabs>
          <w:tab w:val="clear" w:pos="720"/>
          <w:tab w:val="num" w:pos="284"/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6436F7">
        <w:rPr>
          <w:lang w:eastAsia="ru-RU"/>
        </w:rPr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 w:rsidRPr="006436F7">
        <w:rPr>
          <w:lang w:eastAsia="ru-RU"/>
        </w:rPr>
        <w:t>внести</w:t>
      </w:r>
      <w:proofErr w:type="spellEnd"/>
      <w:r w:rsidRPr="006436F7">
        <w:rPr>
          <w:lang w:eastAsia="ru-RU"/>
        </w:rPr>
        <w:t xml:space="preserve"> відповідні зміни до Договорів на право господарського відання майном, що перебуває у комунальній власності, укладеного з Комунальним підприємством «</w:t>
      </w:r>
      <w:proofErr w:type="spellStart"/>
      <w:r w:rsidRPr="006436F7">
        <w:rPr>
          <w:lang w:eastAsia="ru-RU"/>
        </w:rPr>
        <w:t>Ромникомунтепло</w:t>
      </w:r>
      <w:proofErr w:type="spellEnd"/>
      <w:r w:rsidRPr="006436F7">
        <w:rPr>
          <w:lang w:eastAsia="ru-RU"/>
        </w:rPr>
        <w:t>» Роменської міської ради», Комунальним підприємством «</w:t>
      </w:r>
      <w:proofErr w:type="spellStart"/>
      <w:r w:rsidRPr="006436F7">
        <w:rPr>
          <w:lang w:eastAsia="ru-RU"/>
        </w:rPr>
        <w:t>Ромнитеплосервіс</w:t>
      </w:r>
      <w:proofErr w:type="spellEnd"/>
      <w:r w:rsidRPr="006436F7">
        <w:rPr>
          <w:lang w:eastAsia="ru-RU"/>
        </w:rPr>
        <w:t>» Роменської міської ради та Комунальним підприємством «Міськводоканал» Роменської міської ради.</w:t>
      </w:r>
    </w:p>
    <w:p w:rsidR="00C877BC" w:rsidRPr="000E659D" w:rsidRDefault="00C877BC" w:rsidP="00C877BC">
      <w:pPr>
        <w:numPr>
          <w:ilvl w:val="0"/>
          <w:numId w:val="1"/>
        </w:numPr>
        <w:tabs>
          <w:tab w:val="clear" w:pos="720"/>
          <w:tab w:val="num" w:pos="284"/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6436F7">
        <w:rPr>
          <w:lang w:eastAsia="ru-RU"/>
        </w:rPr>
        <w:lastRenderedPageBreak/>
        <w:t xml:space="preserve"> </w:t>
      </w:r>
      <w:r w:rsidRPr="000E659D">
        <w:rPr>
          <w:lang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2E0484" w:rsidRPr="005D0275" w:rsidRDefault="002E0484" w:rsidP="002E0484">
      <w:pPr>
        <w:tabs>
          <w:tab w:val="left" w:pos="851"/>
        </w:tabs>
        <w:suppressAutoHyphens/>
        <w:ind w:firstLine="567"/>
        <w:jc w:val="both"/>
        <w:rPr>
          <w:rFonts w:eastAsia="MS Mincho"/>
          <w:b/>
          <w:color w:val="00000A"/>
          <w:kern w:val="2"/>
          <w:lang w:eastAsia="ru-RU"/>
        </w:rPr>
      </w:pPr>
    </w:p>
    <w:p w:rsidR="00CD4504" w:rsidRPr="005D0275" w:rsidRDefault="00CD4504" w:rsidP="00CD4504">
      <w:pPr>
        <w:pStyle w:val="a4"/>
        <w:tabs>
          <w:tab w:val="left" w:pos="993"/>
        </w:tabs>
        <w:jc w:val="both"/>
        <w:rPr>
          <w:b/>
          <w:bCs/>
        </w:rPr>
      </w:pPr>
      <w:r w:rsidRPr="005D0275">
        <w:rPr>
          <w:b/>
          <w:bCs/>
        </w:rPr>
        <w:t>Розробник проекту:</w:t>
      </w:r>
      <w:r w:rsidRPr="005D0275">
        <w:rPr>
          <w:bCs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6F5E1F" w:rsidRPr="005D0275" w:rsidRDefault="00CD4504" w:rsidP="00D54152">
      <w:pPr>
        <w:pStyle w:val="a4"/>
        <w:tabs>
          <w:tab w:val="left" w:pos="993"/>
        </w:tabs>
        <w:jc w:val="both"/>
      </w:pPr>
      <w:r w:rsidRPr="005D0275">
        <w:rPr>
          <w:b/>
          <w:bCs/>
        </w:rPr>
        <w:t>Зауваження та пропозиції до проекту</w:t>
      </w:r>
      <w:r w:rsidRPr="005D0275">
        <w:rPr>
          <w:bCs/>
        </w:rPr>
        <w:t xml:space="preserve"> приймаються на </w:t>
      </w:r>
      <w:r w:rsidRPr="005D0275">
        <w:t xml:space="preserve">електронну адресу: </w:t>
      </w:r>
      <w:hyperlink r:id="rId5" w:history="1">
        <w:r w:rsidRPr="005D0275">
          <w:rPr>
            <w:rStyle w:val="a3"/>
          </w:rPr>
          <w:t>zhkg@romny-vk.gov.ua</w:t>
        </w:r>
      </w:hyperlink>
    </w:p>
    <w:p w:rsidR="000B4196" w:rsidRDefault="000B4196" w:rsidP="00CD4504">
      <w:pPr>
        <w:ind w:firstLine="708"/>
        <w:jc w:val="center"/>
        <w:rPr>
          <w:b/>
          <w:color w:val="000000"/>
        </w:rPr>
      </w:pPr>
    </w:p>
    <w:p w:rsidR="00A860ED" w:rsidRDefault="00A860ED" w:rsidP="00CD4504">
      <w:pPr>
        <w:ind w:firstLine="708"/>
        <w:jc w:val="center"/>
        <w:rPr>
          <w:b/>
          <w:color w:val="000000"/>
        </w:rPr>
        <w:sectPr w:rsidR="00A860ED" w:rsidSect="00A860E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B4196" w:rsidRDefault="000B4196" w:rsidP="00CD4504">
      <w:pPr>
        <w:ind w:firstLine="708"/>
        <w:jc w:val="center"/>
        <w:rPr>
          <w:b/>
          <w:color w:val="000000"/>
        </w:rPr>
      </w:pPr>
    </w:p>
    <w:p w:rsidR="00C877BC" w:rsidRPr="008913F5" w:rsidRDefault="00C877BC" w:rsidP="00C877BC">
      <w:pPr>
        <w:jc w:val="center"/>
        <w:rPr>
          <w:b/>
          <w:color w:val="000000"/>
        </w:rPr>
      </w:pPr>
      <w:r w:rsidRPr="008913F5">
        <w:rPr>
          <w:b/>
          <w:color w:val="000000"/>
        </w:rPr>
        <w:t>ПОЯСНЮВАЛЬНА ЗАПИСКА</w:t>
      </w:r>
    </w:p>
    <w:p w:rsidR="00C877BC" w:rsidRPr="008913F5" w:rsidRDefault="00C877BC" w:rsidP="00C877BC">
      <w:pPr>
        <w:spacing w:line="276" w:lineRule="auto"/>
        <w:jc w:val="center"/>
        <w:rPr>
          <w:b/>
          <w:lang w:eastAsia="en-US"/>
        </w:rPr>
      </w:pPr>
      <w:r w:rsidRPr="008913F5">
        <w:rPr>
          <w:b/>
          <w:color w:val="000000"/>
        </w:rPr>
        <w:t xml:space="preserve">до </w:t>
      </w:r>
      <w:proofErr w:type="spellStart"/>
      <w:r w:rsidRPr="008913F5">
        <w:rPr>
          <w:b/>
          <w:color w:val="000000"/>
        </w:rPr>
        <w:t>проєкту</w:t>
      </w:r>
      <w:proofErr w:type="spellEnd"/>
      <w:r w:rsidRPr="008913F5">
        <w:rPr>
          <w:b/>
          <w:color w:val="000000"/>
        </w:rPr>
        <w:t xml:space="preserve"> рішення Роменської міської ради</w:t>
      </w:r>
    </w:p>
    <w:p w:rsidR="00C877BC" w:rsidRPr="008913F5" w:rsidRDefault="00C877BC" w:rsidP="00C877BC">
      <w:pPr>
        <w:tabs>
          <w:tab w:val="left" w:pos="142"/>
        </w:tabs>
        <w:spacing w:after="120" w:line="276" w:lineRule="auto"/>
        <w:jc w:val="center"/>
      </w:pPr>
      <w:r w:rsidRPr="008913F5">
        <w:rPr>
          <w:b/>
        </w:rPr>
        <w:t xml:space="preserve">«Про прийняття пересувних освітлювальних веж з генератором на причепі </w:t>
      </w:r>
      <w:r w:rsidRPr="008913F5">
        <w:rPr>
          <w:b/>
          <w:lang w:val="en-US"/>
        </w:rPr>
        <w:t>DEPCO</w:t>
      </w:r>
      <w:r w:rsidRPr="008913F5">
        <w:rPr>
          <w:b/>
        </w:rPr>
        <w:t xml:space="preserve"> </w:t>
      </w:r>
      <w:r>
        <w:rPr>
          <w:b/>
        </w:rPr>
        <w:t>д</w:t>
      </w:r>
      <w:r w:rsidRPr="008913F5">
        <w:rPr>
          <w:b/>
        </w:rPr>
        <w:t xml:space="preserve">о комунальної власності Роменської міської територіальної громади та передачу їх на </w:t>
      </w:r>
      <w:r>
        <w:rPr>
          <w:b/>
        </w:rPr>
        <w:t>б</w:t>
      </w:r>
      <w:r w:rsidRPr="008913F5">
        <w:rPr>
          <w:b/>
        </w:rPr>
        <w:t>аланс комунальним підприємствам</w:t>
      </w:r>
      <w:r w:rsidRPr="008913F5">
        <w:t>»</w:t>
      </w:r>
    </w:p>
    <w:p w:rsidR="00C877BC" w:rsidRPr="008913F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proofErr w:type="spellStart"/>
      <w:r w:rsidRPr="008913F5">
        <w:rPr>
          <w:lang w:eastAsia="ru-RU"/>
        </w:rPr>
        <w:t>Проєкт</w:t>
      </w:r>
      <w:proofErr w:type="spellEnd"/>
      <w:r w:rsidRPr="008913F5">
        <w:rPr>
          <w:lang w:eastAsia="ru-RU"/>
        </w:rPr>
        <w:t xml:space="preserve"> рішення розроблено 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8913F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8913F5">
        <w:rPr>
          <w:lang w:eastAsia="ru-RU"/>
        </w:rPr>
        <w:t xml:space="preserve">, у рамках співпраці з </w:t>
      </w:r>
      <w:proofErr w:type="spellStart"/>
      <w:r w:rsidRPr="008913F5">
        <w:rPr>
          <w:lang w:eastAsia="ru-RU"/>
        </w:rPr>
        <w:t>Проєктом</w:t>
      </w:r>
      <w:proofErr w:type="spellEnd"/>
      <w:r w:rsidRPr="008913F5">
        <w:rPr>
          <w:lang w:eastAsia="ru-RU"/>
        </w:rPr>
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 (далі - </w:t>
      </w:r>
      <w:proofErr w:type="spellStart"/>
      <w:r w:rsidRPr="008913F5">
        <w:rPr>
          <w:lang w:eastAsia="ru-RU"/>
        </w:rPr>
        <w:t>Проєкт</w:t>
      </w:r>
      <w:proofErr w:type="spellEnd"/>
      <w:r w:rsidRPr="008913F5">
        <w:rPr>
          <w:lang w:eastAsia="ru-RU"/>
        </w:rPr>
        <w:t xml:space="preserve"> USAID «ГОВЕРЛА»), на підставі Угоди про наміри між Роменською міською радою Сумської області та DAL </w:t>
      </w:r>
      <w:proofErr w:type="spellStart"/>
      <w:r w:rsidRPr="008913F5">
        <w:rPr>
          <w:lang w:eastAsia="ru-RU"/>
        </w:rPr>
        <w:t>Global</w:t>
      </w:r>
      <w:proofErr w:type="spellEnd"/>
      <w:r w:rsidRPr="008913F5">
        <w:rPr>
          <w:lang w:eastAsia="ru-RU"/>
        </w:rPr>
        <w:t xml:space="preserve"> LLC  від 11.07.2023. </w:t>
      </w:r>
    </w:p>
    <w:p w:rsidR="00C877BC" w:rsidRPr="008913F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color w:val="FF0000"/>
          <w:lang w:eastAsia="ru-RU"/>
        </w:rPr>
      </w:pPr>
      <w:proofErr w:type="spellStart"/>
      <w:r w:rsidRPr="008913F5">
        <w:rPr>
          <w:lang w:eastAsia="ru-RU"/>
        </w:rPr>
        <w:t>Проєкт</w:t>
      </w:r>
      <w:proofErr w:type="spellEnd"/>
      <w:r w:rsidRPr="008913F5">
        <w:rPr>
          <w:lang w:eastAsia="ru-RU"/>
        </w:rPr>
        <w:t xml:space="preserve"> рішення підготовлено з метою прийняття до комунальної власності Роменської міської ради </w:t>
      </w:r>
      <w:r w:rsidRPr="008913F5">
        <w:t xml:space="preserve">пересувних освітлювальних веж з генератором на причепі </w:t>
      </w:r>
      <w:r w:rsidRPr="008913F5">
        <w:rPr>
          <w:lang w:val="en-US"/>
        </w:rPr>
        <w:t>DEPCO</w:t>
      </w:r>
      <w:r w:rsidRPr="008913F5">
        <w:rPr>
          <w:lang w:eastAsia="ru-RU"/>
        </w:rPr>
        <w:t xml:space="preserve">, в якості міжнародної технічної допомоги </w:t>
      </w:r>
      <w:proofErr w:type="spellStart"/>
      <w:r w:rsidRPr="008913F5">
        <w:rPr>
          <w:lang w:eastAsia="ru-RU"/>
        </w:rPr>
        <w:t>Проєкту</w:t>
      </w:r>
      <w:proofErr w:type="spellEnd"/>
      <w:r w:rsidRPr="008913F5">
        <w:rPr>
          <w:lang w:eastAsia="ru-RU"/>
        </w:rPr>
        <w:t xml:space="preserve"> USAID «ГОВЕРЛА». </w:t>
      </w:r>
    </w:p>
    <w:p w:rsidR="00C877BC" w:rsidRPr="00DB1596" w:rsidRDefault="00C877BC" w:rsidP="00C877BC">
      <w:pPr>
        <w:spacing w:after="120" w:line="276" w:lineRule="auto"/>
        <w:ind w:firstLine="567"/>
        <w:jc w:val="both"/>
        <w:rPr>
          <w:lang w:eastAsia="ru-RU"/>
        </w:rPr>
      </w:pPr>
      <w:r w:rsidRPr="008913F5">
        <w:rPr>
          <w:lang w:eastAsia="ru-RU"/>
        </w:rPr>
        <w:t xml:space="preserve">Надання  згоди та безоплатне прийняття до комунальної власності Роменської міської ради </w:t>
      </w:r>
      <w:r w:rsidRPr="008913F5">
        <w:t xml:space="preserve">пересувних освітлювальних веж з генератором на причепі </w:t>
      </w:r>
      <w:r w:rsidRPr="008913F5">
        <w:rPr>
          <w:lang w:val="en-US"/>
        </w:rPr>
        <w:t>DEPCO</w:t>
      </w:r>
      <w:r w:rsidRPr="008913F5">
        <w:t xml:space="preserve">,  </w:t>
      </w:r>
      <w:r w:rsidRPr="008913F5">
        <w:rPr>
          <w:lang w:eastAsia="ru-RU"/>
        </w:rPr>
        <w:t>необхідне для подальшої передачі їх Комунальному підприємству «</w:t>
      </w:r>
      <w:proofErr w:type="spellStart"/>
      <w:r w:rsidRPr="008913F5">
        <w:rPr>
          <w:lang w:eastAsia="ru-RU"/>
        </w:rPr>
        <w:t>Ромникомунтепло</w:t>
      </w:r>
      <w:proofErr w:type="spellEnd"/>
      <w:r w:rsidRPr="008913F5">
        <w:rPr>
          <w:lang w:eastAsia="ru-RU"/>
        </w:rPr>
        <w:t>» Роменської міської ради», Комунальному підприємству «</w:t>
      </w:r>
      <w:proofErr w:type="spellStart"/>
      <w:r w:rsidRPr="008913F5">
        <w:rPr>
          <w:lang w:eastAsia="ru-RU"/>
        </w:rPr>
        <w:t>Ромнитеплосервіс</w:t>
      </w:r>
      <w:proofErr w:type="spellEnd"/>
      <w:r w:rsidRPr="008913F5">
        <w:rPr>
          <w:lang w:eastAsia="ru-RU"/>
        </w:rPr>
        <w:t>» Роменської міської ради та Комунальному підприємству «Міськводоканал» Роменської міської ради на баланс та в господарське відання</w:t>
      </w:r>
      <w:r w:rsidRPr="00DB1596">
        <w:rPr>
          <w:lang w:eastAsia="ru-RU"/>
        </w:rPr>
        <w:t xml:space="preserve">. Пересувні вежі потрібні для виконання ремонтних робіт на об’єктах тепло-, водопостачання в нічний час. </w:t>
      </w:r>
    </w:p>
    <w:p w:rsidR="00C877BC" w:rsidRPr="008913F5" w:rsidRDefault="00C877BC" w:rsidP="00C877BC">
      <w:pPr>
        <w:tabs>
          <w:tab w:val="left" w:pos="0"/>
        </w:tabs>
        <w:spacing w:line="276" w:lineRule="auto"/>
        <w:ind w:firstLine="567"/>
        <w:jc w:val="both"/>
        <w:rPr>
          <w:lang w:eastAsia="ru-RU"/>
        </w:rPr>
      </w:pPr>
      <w:r w:rsidRPr="008913F5">
        <w:t>На  підставі вище викладеного п</w:t>
      </w:r>
      <w:r w:rsidRPr="008913F5">
        <w:rPr>
          <w:lang w:eastAsia="ru-RU"/>
        </w:rPr>
        <w:t xml:space="preserve">росимо розмістити цей </w:t>
      </w:r>
      <w:proofErr w:type="spellStart"/>
      <w:r w:rsidRPr="008913F5">
        <w:rPr>
          <w:lang w:eastAsia="ru-RU"/>
        </w:rPr>
        <w:t>проєкт</w:t>
      </w:r>
      <w:proofErr w:type="spellEnd"/>
      <w:r w:rsidRPr="008913F5">
        <w:rPr>
          <w:lang w:eastAsia="ru-RU"/>
        </w:rPr>
        <w:t xml:space="preserve"> рішення на офіційному </w:t>
      </w:r>
      <w:proofErr w:type="spellStart"/>
      <w:r w:rsidRPr="008913F5">
        <w:rPr>
          <w:lang w:eastAsia="ru-RU"/>
        </w:rPr>
        <w:t>вебсайті</w:t>
      </w:r>
      <w:proofErr w:type="spellEnd"/>
      <w:r w:rsidRPr="008913F5">
        <w:rPr>
          <w:lang w:eastAsia="ru-RU"/>
        </w:rPr>
        <w:t xml:space="preserve">, а також включити цей </w:t>
      </w:r>
      <w:proofErr w:type="spellStart"/>
      <w:r w:rsidRPr="008913F5">
        <w:rPr>
          <w:lang w:eastAsia="ru-RU"/>
        </w:rPr>
        <w:t>проєкт</w:t>
      </w:r>
      <w:proofErr w:type="spellEnd"/>
      <w:r w:rsidRPr="008913F5">
        <w:rPr>
          <w:lang w:eastAsia="ru-RU"/>
        </w:rPr>
        <w:t xml:space="preserve"> до порядку денного чергової сесії міської ради.</w:t>
      </w:r>
    </w:p>
    <w:p w:rsidR="00C877BC" w:rsidRPr="005C11F9" w:rsidRDefault="00C877BC" w:rsidP="00C877BC">
      <w:pPr>
        <w:tabs>
          <w:tab w:val="left" w:pos="0"/>
        </w:tabs>
        <w:spacing w:line="276" w:lineRule="auto"/>
        <w:jc w:val="both"/>
        <w:rPr>
          <w:b/>
        </w:rPr>
      </w:pPr>
    </w:p>
    <w:p w:rsidR="00C877BC" w:rsidRPr="005D0275" w:rsidRDefault="00C877BC" w:rsidP="00C877BC">
      <w:pPr>
        <w:tabs>
          <w:tab w:val="left" w:pos="4962"/>
        </w:tabs>
        <w:spacing w:line="276" w:lineRule="auto"/>
        <w:jc w:val="center"/>
        <w:rPr>
          <w:b/>
        </w:rPr>
      </w:pP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 xml:space="preserve">Начальник управління житлово-комунального </w:t>
      </w: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>господарства Роменської міської ради</w:t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  <w:t xml:space="preserve">             Олена ГРЕБЕНЮК</w:t>
      </w: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</w:p>
    <w:p w:rsidR="00C877BC" w:rsidRPr="005D0275" w:rsidRDefault="00C877BC" w:rsidP="00C877BC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>ПОГОДЖЕНО</w:t>
      </w:r>
    </w:p>
    <w:p w:rsidR="00C877BC" w:rsidRPr="005D0275" w:rsidRDefault="00C877BC" w:rsidP="00C877BC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 xml:space="preserve">Керуючий справами виконкому </w:t>
      </w:r>
      <w:r w:rsidRPr="005D0275">
        <w:rPr>
          <w:b/>
        </w:rPr>
        <w:tab/>
      </w:r>
      <w:r w:rsidRPr="005D0275">
        <w:rPr>
          <w:b/>
        </w:rPr>
        <w:tab/>
      </w:r>
      <w:r w:rsidRPr="005D0275">
        <w:rPr>
          <w:b/>
        </w:rPr>
        <w:tab/>
      </w:r>
      <w:r w:rsidRPr="005D0275">
        <w:rPr>
          <w:b/>
        </w:rPr>
        <w:tab/>
        <w:t>Наталія МОСКАЛЕНКО</w:t>
      </w:r>
    </w:p>
    <w:p w:rsidR="00C877BC" w:rsidRPr="005D0275" w:rsidRDefault="00C877BC" w:rsidP="00C877BC"/>
    <w:p w:rsidR="00CD4504" w:rsidRPr="005D0275" w:rsidRDefault="00CD4504" w:rsidP="006C0B77">
      <w:pPr>
        <w:ind w:firstLine="709"/>
        <w:jc w:val="both"/>
      </w:pPr>
    </w:p>
    <w:sectPr w:rsidR="00CD4504" w:rsidRPr="005D0275" w:rsidSect="00A860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4"/>
    <w:rsid w:val="00011CC6"/>
    <w:rsid w:val="000515DC"/>
    <w:rsid w:val="000B4196"/>
    <w:rsid w:val="00101165"/>
    <w:rsid w:val="00115715"/>
    <w:rsid w:val="00156211"/>
    <w:rsid w:val="001B13C3"/>
    <w:rsid w:val="001B23F1"/>
    <w:rsid w:val="002173DA"/>
    <w:rsid w:val="002262B8"/>
    <w:rsid w:val="002C4156"/>
    <w:rsid w:val="002E0484"/>
    <w:rsid w:val="00336CCE"/>
    <w:rsid w:val="003C75E1"/>
    <w:rsid w:val="004034ED"/>
    <w:rsid w:val="00423BC8"/>
    <w:rsid w:val="004A1A99"/>
    <w:rsid w:val="004C4C09"/>
    <w:rsid w:val="0050612A"/>
    <w:rsid w:val="00571289"/>
    <w:rsid w:val="005D0275"/>
    <w:rsid w:val="005F5D9B"/>
    <w:rsid w:val="006436F7"/>
    <w:rsid w:val="00663010"/>
    <w:rsid w:val="006C0B77"/>
    <w:rsid w:val="006D2155"/>
    <w:rsid w:val="006F5E1F"/>
    <w:rsid w:val="00742AE9"/>
    <w:rsid w:val="00743400"/>
    <w:rsid w:val="008242FF"/>
    <w:rsid w:val="00870751"/>
    <w:rsid w:val="008913F5"/>
    <w:rsid w:val="008962A0"/>
    <w:rsid w:val="008A745D"/>
    <w:rsid w:val="008E16EA"/>
    <w:rsid w:val="008F3DFC"/>
    <w:rsid w:val="00922C48"/>
    <w:rsid w:val="009A7DD6"/>
    <w:rsid w:val="00A65335"/>
    <w:rsid w:val="00A860ED"/>
    <w:rsid w:val="00B112D7"/>
    <w:rsid w:val="00B13654"/>
    <w:rsid w:val="00B24C9B"/>
    <w:rsid w:val="00B2558E"/>
    <w:rsid w:val="00B915B7"/>
    <w:rsid w:val="00BE6261"/>
    <w:rsid w:val="00BF1ABF"/>
    <w:rsid w:val="00BF26B1"/>
    <w:rsid w:val="00C03A82"/>
    <w:rsid w:val="00C76476"/>
    <w:rsid w:val="00C877BC"/>
    <w:rsid w:val="00CD4504"/>
    <w:rsid w:val="00CE310B"/>
    <w:rsid w:val="00D165D9"/>
    <w:rsid w:val="00D27E69"/>
    <w:rsid w:val="00D479EE"/>
    <w:rsid w:val="00D54152"/>
    <w:rsid w:val="00D77280"/>
    <w:rsid w:val="00D965A1"/>
    <w:rsid w:val="00DC2063"/>
    <w:rsid w:val="00DD0FFB"/>
    <w:rsid w:val="00E0539A"/>
    <w:rsid w:val="00E27C93"/>
    <w:rsid w:val="00EA59DF"/>
    <w:rsid w:val="00EE4070"/>
    <w:rsid w:val="00F12C76"/>
    <w:rsid w:val="00F30FB5"/>
    <w:rsid w:val="00FA495D"/>
    <w:rsid w:val="00FB586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0DD-FD93-4341-AE6A-8D83DD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50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D45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450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CD450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4504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CD4504"/>
    <w:pPr>
      <w:spacing w:after="120"/>
      <w:ind w:left="283"/>
    </w:pPr>
    <w:rPr>
      <w:lang w:eastAsia="x-none"/>
    </w:rPr>
  </w:style>
  <w:style w:type="character" w:customStyle="1" w:styleId="a8">
    <w:name w:val="Основной текст с отступом Знак"/>
    <w:basedOn w:val="a0"/>
    <w:link w:val="a7"/>
    <w:rsid w:val="00CD450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9">
    <w:name w:val="List Paragraph"/>
    <w:basedOn w:val="a"/>
    <w:qFormat/>
    <w:rsid w:val="00CD45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20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06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2024-10-01T10:27:00Z</cp:lastPrinted>
  <dcterms:created xsi:type="dcterms:W3CDTF">2024-09-30T09:50:00Z</dcterms:created>
  <dcterms:modified xsi:type="dcterms:W3CDTF">2024-10-01T10:29:00Z</dcterms:modified>
</cp:coreProperties>
</file>