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69E" w:rsidRPr="00E16F1E" w:rsidRDefault="005F38E4" w:rsidP="001B769E">
      <w:pPr>
        <w:jc w:val="center"/>
        <w:rPr>
          <w:b/>
          <w:sz w:val="24"/>
          <w:szCs w:val="24"/>
        </w:rPr>
      </w:pPr>
      <w:r>
        <w:rPr>
          <w:b/>
          <w:sz w:val="24"/>
          <w:szCs w:val="24"/>
        </w:rPr>
        <w:t xml:space="preserve"> </w:t>
      </w:r>
      <w:r w:rsidR="001B769E">
        <w:rPr>
          <w:b/>
          <w:noProof/>
          <w:sz w:val="24"/>
          <w:szCs w:val="24"/>
          <w:lang w:val="ru-RU"/>
        </w:rPr>
        <w:drawing>
          <wp:inline distT="0" distB="0" distL="0" distR="0" wp14:anchorId="278BD449" wp14:editId="3A5BBB41">
            <wp:extent cx="44767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609600"/>
                    </a:xfrm>
                    <a:prstGeom prst="rect">
                      <a:avLst/>
                    </a:prstGeom>
                    <a:noFill/>
                    <a:ln>
                      <a:noFill/>
                    </a:ln>
                  </pic:spPr>
                </pic:pic>
              </a:graphicData>
            </a:graphic>
          </wp:inline>
        </w:drawing>
      </w:r>
    </w:p>
    <w:p w:rsidR="001B769E" w:rsidRPr="00E16F1E" w:rsidRDefault="001B769E" w:rsidP="001B769E">
      <w:pPr>
        <w:jc w:val="center"/>
        <w:rPr>
          <w:b/>
          <w:sz w:val="24"/>
          <w:szCs w:val="24"/>
        </w:rPr>
      </w:pPr>
      <w:r w:rsidRPr="00E16F1E">
        <w:rPr>
          <w:b/>
          <w:bCs/>
          <w:sz w:val="24"/>
          <w:szCs w:val="24"/>
        </w:rPr>
        <w:t>РОМЕНСЬКА МІСЬКА РАДА СУМСЬКОЇ ОБЛАСТІ</w:t>
      </w:r>
    </w:p>
    <w:p w:rsidR="001B769E" w:rsidRPr="00E16F1E" w:rsidRDefault="001B769E" w:rsidP="001B769E">
      <w:pPr>
        <w:pStyle w:val="1"/>
        <w:rPr>
          <w:color w:val="auto"/>
        </w:rPr>
      </w:pPr>
      <w:r w:rsidRPr="00E16F1E">
        <w:rPr>
          <w:color w:val="auto"/>
        </w:rPr>
        <w:t>ВИКОНАВЧИЙ КОМІТЕТ</w:t>
      </w:r>
    </w:p>
    <w:p w:rsidR="001B769E" w:rsidRPr="00E16F1E" w:rsidRDefault="001B769E" w:rsidP="001B769E">
      <w:pPr>
        <w:jc w:val="center"/>
        <w:rPr>
          <w:b/>
          <w:sz w:val="24"/>
          <w:szCs w:val="24"/>
          <w:lang w:eastAsia="uk-UA"/>
        </w:rPr>
      </w:pPr>
      <w:r w:rsidRPr="00E16F1E">
        <w:rPr>
          <w:b/>
          <w:sz w:val="24"/>
          <w:szCs w:val="24"/>
          <w:lang w:eastAsia="uk-UA"/>
        </w:rPr>
        <w:t>РІШЕННЯ</w:t>
      </w:r>
    </w:p>
    <w:tbl>
      <w:tblPr>
        <w:tblW w:w="0" w:type="auto"/>
        <w:tblLook w:val="00A0" w:firstRow="1" w:lastRow="0" w:firstColumn="1" w:lastColumn="0" w:noHBand="0" w:noVBand="0"/>
      </w:tblPr>
      <w:tblGrid>
        <w:gridCol w:w="3221"/>
        <w:gridCol w:w="3210"/>
        <w:gridCol w:w="3207"/>
      </w:tblGrid>
      <w:tr w:rsidR="001B769E" w:rsidRPr="00E16F1E" w:rsidTr="00365755">
        <w:tc>
          <w:tcPr>
            <w:tcW w:w="3221" w:type="dxa"/>
          </w:tcPr>
          <w:p w:rsidR="001B769E" w:rsidRPr="00E16F1E" w:rsidRDefault="00976856" w:rsidP="00DB2DE9">
            <w:pPr>
              <w:jc w:val="both"/>
              <w:rPr>
                <w:b/>
                <w:sz w:val="24"/>
                <w:szCs w:val="24"/>
                <w:lang w:eastAsia="uk-UA"/>
              </w:rPr>
            </w:pPr>
            <w:r>
              <w:rPr>
                <w:b/>
                <w:bCs/>
                <w:sz w:val="24"/>
                <w:szCs w:val="24"/>
              </w:rPr>
              <w:t>18.09</w:t>
            </w:r>
            <w:r w:rsidR="001B769E">
              <w:rPr>
                <w:b/>
                <w:bCs/>
                <w:sz w:val="24"/>
                <w:szCs w:val="24"/>
              </w:rPr>
              <w:t>.2024</w:t>
            </w:r>
            <w:r w:rsidR="001B769E" w:rsidRPr="00E16F1E">
              <w:rPr>
                <w:b/>
                <w:sz w:val="24"/>
                <w:szCs w:val="24"/>
                <w:lang w:eastAsia="uk-UA"/>
              </w:rPr>
              <w:t xml:space="preserve">        </w:t>
            </w:r>
          </w:p>
        </w:tc>
        <w:tc>
          <w:tcPr>
            <w:tcW w:w="3210" w:type="dxa"/>
          </w:tcPr>
          <w:p w:rsidR="001B769E" w:rsidRPr="00E16F1E" w:rsidRDefault="00365755" w:rsidP="00365755">
            <w:pPr>
              <w:jc w:val="center"/>
              <w:rPr>
                <w:b/>
                <w:sz w:val="24"/>
                <w:szCs w:val="24"/>
                <w:lang w:eastAsia="uk-UA"/>
              </w:rPr>
            </w:pPr>
            <w:r w:rsidRPr="00E16F1E">
              <w:rPr>
                <w:b/>
                <w:sz w:val="24"/>
                <w:szCs w:val="24"/>
              </w:rPr>
              <w:t>Ромни</w:t>
            </w:r>
          </w:p>
        </w:tc>
        <w:tc>
          <w:tcPr>
            <w:tcW w:w="3207" w:type="dxa"/>
          </w:tcPr>
          <w:p w:rsidR="001B769E" w:rsidRPr="00E16F1E" w:rsidRDefault="001B769E" w:rsidP="00802873">
            <w:pPr>
              <w:ind w:right="27"/>
              <w:jc w:val="right"/>
              <w:rPr>
                <w:b/>
                <w:sz w:val="24"/>
                <w:szCs w:val="24"/>
                <w:lang w:eastAsia="uk-UA"/>
              </w:rPr>
            </w:pPr>
            <w:r w:rsidRPr="00E16F1E">
              <w:rPr>
                <w:b/>
                <w:sz w:val="24"/>
                <w:szCs w:val="24"/>
                <w:lang w:eastAsia="uk-UA"/>
              </w:rPr>
              <w:t xml:space="preserve">    № </w:t>
            </w:r>
            <w:r w:rsidR="00802873">
              <w:rPr>
                <w:b/>
                <w:sz w:val="24"/>
                <w:szCs w:val="24"/>
                <w:lang w:eastAsia="uk-UA"/>
              </w:rPr>
              <w:t>156</w:t>
            </w:r>
          </w:p>
        </w:tc>
      </w:tr>
    </w:tbl>
    <w:tbl>
      <w:tblPr>
        <w:tblStyle w:val="a3"/>
        <w:tblW w:w="8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1964"/>
      </w:tblGrid>
      <w:tr w:rsidR="001B769E" w:rsidRPr="001F639A" w:rsidTr="007A4B20">
        <w:trPr>
          <w:trHeight w:val="1344"/>
        </w:trPr>
        <w:tc>
          <w:tcPr>
            <w:tcW w:w="6804" w:type="dxa"/>
          </w:tcPr>
          <w:p w:rsidR="001B769E" w:rsidRPr="001F639A" w:rsidRDefault="00C35FD4" w:rsidP="00976856">
            <w:pPr>
              <w:spacing w:after="150" w:line="276" w:lineRule="auto"/>
              <w:jc w:val="both"/>
            </w:pPr>
            <w:r w:rsidRPr="004F697B">
              <w:rPr>
                <w:b/>
                <w:sz w:val="24"/>
                <w:szCs w:val="24"/>
              </w:rPr>
              <w:t>Про</w:t>
            </w:r>
            <w:r w:rsidR="00976856">
              <w:rPr>
                <w:b/>
                <w:sz w:val="24"/>
                <w:szCs w:val="24"/>
              </w:rPr>
              <w:t xml:space="preserve"> внесення змін до рішення виконавчого комітету міської ради від 17.01.2024 № 4 </w:t>
            </w:r>
            <w:r w:rsidRPr="004F697B">
              <w:rPr>
                <w:b/>
                <w:sz w:val="24"/>
                <w:szCs w:val="24"/>
              </w:rPr>
              <w:t xml:space="preserve"> </w:t>
            </w:r>
            <w:r w:rsidR="00976856">
              <w:rPr>
                <w:b/>
                <w:sz w:val="24"/>
                <w:szCs w:val="24"/>
              </w:rPr>
              <w:t xml:space="preserve">«Про визначення </w:t>
            </w:r>
            <w:r w:rsidR="003877DE">
              <w:rPr>
                <w:b/>
                <w:sz w:val="24"/>
                <w:szCs w:val="24"/>
              </w:rPr>
              <w:t>К</w:t>
            </w:r>
            <w:r w:rsidRPr="004F697B">
              <w:rPr>
                <w:b/>
                <w:sz w:val="24"/>
                <w:szCs w:val="24"/>
              </w:rPr>
              <w:t>омунального підприємства «</w:t>
            </w:r>
            <w:proofErr w:type="spellStart"/>
            <w:r w:rsidRPr="004F697B">
              <w:rPr>
                <w:b/>
                <w:sz w:val="24"/>
                <w:szCs w:val="24"/>
              </w:rPr>
              <w:t>Ільїнський</w:t>
            </w:r>
            <w:proofErr w:type="spellEnd"/>
            <w:r w:rsidRPr="004F697B">
              <w:rPr>
                <w:b/>
                <w:sz w:val="24"/>
                <w:szCs w:val="24"/>
              </w:rPr>
              <w:t xml:space="preserve"> ярмарок» Роменської міської ради одержувачем бюджетних коштів</w:t>
            </w:r>
            <w:r w:rsidR="00976856">
              <w:rPr>
                <w:b/>
                <w:sz w:val="24"/>
                <w:szCs w:val="24"/>
              </w:rPr>
              <w:t>»</w:t>
            </w:r>
          </w:p>
        </w:tc>
        <w:tc>
          <w:tcPr>
            <w:tcW w:w="1964" w:type="dxa"/>
          </w:tcPr>
          <w:p w:rsidR="001B769E" w:rsidRPr="001F639A" w:rsidRDefault="001B769E" w:rsidP="00DB2DE9">
            <w:pPr>
              <w:spacing w:after="150" w:line="276" w:lineRule="auto"/>
            </w:pPr>
          </w:p>
        </w:tc>
      </w:tr>
    </w:tbl>
    <w:p w:rsidR="00F07A37" w:rsidRPr="00F07A37" w:rsidRDefault="002154C6" w:rsidP="00365755">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150"/>
        <w:ind w:firstLine="567"/>
        <w:jc w:val="both"/>
        <w:rPr>
          <w:bCs/>
          <w:sz w:val="24"/>
          <w:szCs w:val="24"/>
          <w:lang w:eastAsia="en-US"/>
        </w:rPr>
      </w:pPr>
      <w:r>
        <w:rPr>
          <w:bCs/>
          <w:sz w:val="24"/>
          <w:szCs w:val="24"/>
          <w:lang w:eastAsia="en-US"/>
        </w:rPr>
        <w:t xml:space="preserve">Відповідно </w:t>
      </w:r>
      <w:r w:rsidRPr="002154C6">
        <w:rPr>
          <w:bCs/>
          <w:sz w:val="24"/>
          <w:szCs w:val="24"/>
          <w:lang w:eastAsia="en-US"/>
        </w:rPr>
        <w:t xml:space="preserve">до підпункту 4 пункту «а» статті 28 Закону України «Про місцеве самоврядування в Україні», пункту 7 статті 20, пунктів 5, 6 статті 22 Бюджетного Кодексу України, пункту 9 Порядку складання, розгляду, затвердження та основних вимог до виконання кошторисів бюджетних установ, затвердженого постановою Кабінету Міністрів України від 28 лютого 2002 року № 228, </w:t>
      </w:r>
      <w:r w:rsidR="00976856" w:rsidRPr="00976856">
        <w:rPr>
          <w:bCs/>
          <w:sz w:val="24"/>
          <w:szCs w:val="24"/>
          <w:lang w:eastAsia="en-US"/>
        </w:rPr>
        <w:t>рішень міської ради: від 28.08.2024 «Про внесення змін до рішення міської ради від 20.12.2023 «Про Бюджет Роменської міської територіальної громади на 2024 рік», від 28.08.2024 «Про внесення змін до Програми утримання та розвитку Міського парку культури та відпочинку ім. Т.Г. Шевченка на 2024 – 2026 роки»</w:t>
      </w:r>
      <w:r>
        <w:rPr>
          <w:bCs/>
          <w:sz w:val="24"/>
          <w:szCs w:val="24"/>
          <w:lang w:eastAsia="en-US"/>
        </w:rPr>
        <w:t xml:space="preserve">, </w:t>
      </w:r>
      <w:r w:rsidR="00CB171E" w:rsidRPr="00F07A37">
        <w:rPr>
          <w:bCs/>
          <w:sz w:val="24"/>
          <w:szCs w:val="24"/>
          <w:lang w:eastAsia="en-US"/>
        </w:rPr>
        <w:t>з</w:t>
      </w:r>
      <w:r w:rsidR="00C35FD4" w:rsidRPr="00F07A37">
        <w:rPr>
          <w:bCs/>
          <w:sz w:val="24"/>
          <w:szCs w:val="24"/>
          <w:lang w:eastAsia="en-US"/>
        </w:rPr>
        <w:t xml:space="preserve"> метою </w:t>
      </w:r>
      <w:r w:rsidR="00F07A37" w:rsidRPr="00F07A37">
        <w:rPr>
          <w:bCs/>
          <w:sz w:val="24"/>
          <w:szCs w:val="24"/>
          <w:lang w:eastAsia="en-US"/>
        </w:rPr>
        <w:t>фінансування заходів із забезпечення благоустрою та утримання на належному рівні зеленої зони парку</w:t>
      </w:r>
    </w:p>
    <w:p w:rsidR="00C35FD4" w:rsidRPr="00776D81" w:rsidRDefault="00C35FD4" w:rsidP="00365755">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150"/>
        <w:jc w:val="both"/>
        <w:rPr>
          <w:bCs/>
          <w:sz w:val="24"/>
          <w:szCs w:val="24"/>
          <w:lang w:eastAsia="en-US"/>
        </w:rPr>
      </w:pPr>
      <w:r w:rsidRPr="00776D81">
        <w:rPr>
          <w:bCs/>
          <w:sz w:val="24"/>
          <w:szCs w:val="24"/>
          <w:lang w:eastAsia="en-US"/>
        </w:rPr>
        <w:t>ВИКОНАВЧИЙ КОМІТЕТ МІСЬКОЇ РАДИ ВИРІШИВ:</w:t>
      </w:r>
    </w:p>
    <w:p w:rsidR="00976856" w:rsidRDefault="00976856" w:rsidP="00976856">
      <w:pPr>
        <w:spacing w:after="150"/>
        <w:ind w:firstLine="567"/>
        <w:jc w:val="both"/>
        <w:rPr>
          <w:sz w:val="24"/>
          <w:szCs w:val="24"/>
        </w:rPr>
      </w:pPr>
      <w:r w:rsidRPr="00896D25">
        <w:rPr>
          <w:bCs/>
          <w:sz w:val="24"/>
          <w:szCs w:val="24"/>
          <w:lang w:eastAsia="en-US"/>
        </w:rPr>
        <w:t xml:space="preserve">Унести до рішення виконавчого комітету міської ради від </w:t>
      </w:r>
      <w:r w:rsidRPr="00896D25">
        <w:rPr>
          <w:color w:val="000000"/>
          <w:sz w:val="24"/>
          <w:szCs w:val="24"/>
        </w:rPr>
        <w:t>17.01</w:t>
      </w:r>
      <w:r>
        <w:rPr>
          <w:color w:val="000000"/>
          <w:sz w:val="24"/>
          <w:szCs w:val="24"/>
        </w:rPr>
        <w:t>.2024 №</w:t>
      </w:r>
      <w:r w:rsidR="007A4B20">
        <w:rPr>
          <w:color w:val="000000"/>
          <w:sz w:val="24"/>
          <w:szCs w:val="24"/>
        </w:rPr>
        <w:t xml:space="preserve"> </w:t>
      </w:r>
      <w:r>
        <w:rPr>
          <w:color w:val="000000"/>
          <w:sz w:val="24"/>
          <w:szCs w:val="24"/>
        </w:rPr>
        <w:t>4</w:t>
      </w:r>
      <w:r w:rsidRPr="00896D25">
        <w:rPr>
          <w:color w:val="000000"/>
          <w:sz w:val="24"/>
          <w:szCs w:val="24"/>
        </w:rPr>
        <w:t xml:space="preserve"> «Про визначення Комунального підприємства «</w:t>
      </w:r>
      <w:proofErr w:type="spellStart"/>
      <w:r>
        <w:rPr>
          <w:color w:val="000000"/>
          <w:sz w:val="24"/>
          <w:szCs w:val="24"/>
        </w:rPr>
        <w:t>Ільїнський</w:t>
      </w:r>
      <w:proofErr w:type="spellEnd"/>
      <w:r>
        <w:rPr>
          <w:color w:val="000000"/>
          <w:sz w:val="24"/>
          <w:szCs w:val="24"/>
        </w:rPr>
        <w:t xml:space="preserve"> ярмарок</w:t>
      </w:r>
      <w:r w:rsidRPr="00896D25">
        <w:rPr>
          <w:color w:val="000000"/>
          <w:sz w:val="24"/>
          <w:szCs w:val="24"/>
        </w:rPr>
        <w:t xml:space="preserve">» Роменської міської ради» одержувачем бюджетних коштів» </w:t>
      </w:r>
      <w:r>
        <w:rPr>
          <w:sz w:val="24"/>
          <w:szCs w:val="24"/>
        </w:rPr>
        <w:t xml:space="preserve">такі зміни: </w:t>
      </w:r>
    </w:p>
    <w:p w:rsidR="003836B3" w:rsidRPr="00292F9D" w:rsidRDefault="003836B3" w:rsidP="003836B3">
      <w:pPr>
        <w:pStyle w:val="a7"/>
        <w:numPr>
          <w:ilvl w:val="0"/>
          <w:numId w:val="3"/>
        </w:numPr>
        <w:tabs>
          <w:tab w:val="left" w:pos="851"/>
          <w:tab w:val="left" w:pos="993"/>
        </w:tabs>
        <w:spacing w:after="0"/>
        <w:ind w:left="0" w:firstLine="567"/>
        <w:contextualSpacing w:val="0"/>
        <w:jc w:val="both"/>
        <w:rPr>
          <w:rFonts w:ascii="Times New Roman" w:eastAsia="Times New Roman" w:hAnsi="Times New Roman" w:cs="Times New Roman"/>
          <w:bCs/>
          <w:sz w:val="24"/>
          <w:szCs w:val="24"/>
          <w:lang w:eastAsia="en-US"/>
        </w:rPr>
      </w:pPr>
      <w:r w:rsidRPr="00292F9D">
        <w:rPr>
          <w:rFonts w:ascii="Times New Roman" w:eastAsia="Times New Roman" w:hAnsi="Times New Roman" w:cs="Times New Roman"/>
          <w:bCs/>
          <w:sz w:val="24"/>
          <w:szCs w:val="24"/>
          <w:lang w:eastAsia="en-US"/>
        </w:rPr>
        <w:t xml:space="preserve">підпункт </w:t>
      </w:r>
      <w:r>
        <w:rPr>
          <w:rFonts w:ascii="Times New Roman" w:eastAsia="Times New Roman" w:hAnsi="Times New Roman" w:cs="Times New Roman"/>
          <w:bCs/>
          <w:sz w:val="24"/>
          <w:szCs w:val="24"/>
          <w:lang w:eastAsia="en-US"/>
        </w:rPr>
        <w:t>2</w:t>
      </w:r>
      <w:r w:rsidRPr="00292F9D">
        <w:rPr>
          <w:rFonts w:ascii="Times New Roman" w:eastAsia="Times New Roman" w:hAnsi="Times New Roman" w:cs="Times New Roman"/>
          <w:bCs/>
          <w:sz w:val="24"/>
          <w:szCs w:val="24"/>
          <w:lang w:eastAsia="en-US"/>
        </w:rPr>
        <w:t xml:space="preserve"> пункту </w:t>
      </w:r>
      <w:r>
        <w:rPr>
          <w:rFonts w:ascii="Times New Roman" w:eastAsia="Times New Roman" w:hAnsi="Times New Roman" w:cs="Times New Roman"/>
          <w:bCs/>
          <w:sz w:val="24"/>
          <w:szCs w:val="24"/>
          <w:lang w:eastAsia="en-US"/>
        </w:rPr>
        <w:t xml:space="preserve">1 </w:t>
      </w:r>
      <w:r w:rsidRPr="00292F9D">
        <w:rPr>
          <w:rFonts w:ascii="Times New Roman" w:eastAsia="Times New Roman" w:hAnsi="Times New Roman" w:cs="Times New Roman"/>
          <w:bCs/>
          <w:sz w:val="24"/>
          <w:szCs w:val="24"/>
          <w:lang w:eastAsia="en-US"/>
        </w:rPr>
        <w:t>викласти в редакції:</w:t>
      </w:r>
    </w:p>
    <w:p w:rsidR="003836B3" w:rsidRPr="009D60BA" w:rsidRDefault="003836B3" w:rsidP="003836B3">
      <w:pPr>
        <w:spacing w:after="150"/>
        <w:ind w:firstLine="567"/>
        <w:jc w:val="both"/>
        <w:rPr>
          <w:bCs/>
          <w:sz w:val="24"/>
          <w:szCs w:val="24"/>
          <w:lang w:eastAsia="en-US"/>
        </w:rPr>
      </w:pPr>
      <w:r>
        <w:rPr>
          <w:bCs/>
          <w:sz w:val="24"/>
          <w:szCs w:val="24"/>
          <w:lang w:eastAsia="en-US"/>
        </w:rPr>
        <w:t>«2</w:t>
      </w:r>
      <w:r w:rsidRPr="004E0C54">
        <w:rPr>
          <w:bCs/>
          <w:sz w:val="24"/>
          <w:szCs w:val="24"/>
          <w:lang w:eastAsia="en-US"/>
        </w:rPr>
        <w:t xml:space="preserve">) </w:t>
      </w:r>
      <w:r>
        <w:rPr>
          <w:bCs/>
          <w:sz w:val="24"/>
          <w:szCs w:val="24"/>
          <w:lang w:eastAsia="en-US"/>
        </w:rPr>
        <w:t xml:space="preserve">покіс трави в Міському парку культури та відпочинку ім. </w:t>
      </w:r>
      <w:proofErr w:type="spellStart"/>
      <w:r>
        <w:rPr>
          <w:bCs/>
          <w:sz w:val="24"/>
          <w:szCs w:val="24"/>
          <w:lang w:eastAsia="en-US"/>
        </w:rPr>
        <w:t>Т.Г.Шевченка</w:t>
      </w:r>
      <w:proofErr w:type="spellEnd"/>
      <w:r w:rsidRPr="004E0C54">
        <w:rPr>
          <w:bCs/>
          <w:sz w:val="24"/>
          <w:szCs w:val="24"/>
          <w:lang w:eastAsia="en-US"/>
        </w:rPr>
        <w:t xml:space="preserve"> – на суму </w:t>
      </w:r>
      <w:r w:rsidR="009D60BA" w:rsidRPr="007E1FB1">
        <w:rPr>
          <w:bCs/>
          <w:sz w:val="24"/>
          <w:szCs w:val="24"/>
          <w:lang w:eastAsia="en-US"/>
        </w:rPr>
        <w:t xml:space="preserve">328 </w:t>
      </w:r>
      <w:r w:rsidR="005970E6" w:rsidRPr="007E1FB1">
        <w:rPr>
          <w:bCs/>
          <w:sz w:val="24"/>
          <w:szCs w:val="24"/>
          <w:lang w:eastAsia="en-US"/>
        </w:rPr>
        <w:t>801</w:t>
      </w:r>
      <w:r w:rsidR="009D60BA" w:rsidRPr="007E1FB1">
        <w:rPr>
          <w:bCs/>
          <w:sz w:val="24"/>
          <w:szCs w:val="24"/>
          <w:lang w:eastAsia="en-US"/>
        </w:rPr>
        <w:t>,00</w:t>
      </w:r>
      <w:r w:rsidR="007E1FB1" w:rsidRPr="007E1FB1">
        <w:rPr>
          <w:bCs/>
          <w:sz w:val="24"/>
          <w:szCs w:val="24"/>
          <w:lang w:eastAsia="en-US"/>
        </w:rPr>
        <w:t xml:space="preserve"> </w:t>
      </w:r>
      <w:r w:rsidR="007A4B20" w:rsidRPr="007E1FB1">
        <w:rPr>
          <w:bCs/>
          <w:sz w:val="24"/>
          <w:szCs w:val="24"/>
          <w:lang w:eastAsia="en-US"/>
        </w:rPr>
        <w:t xml:space="preserve"> </w:t>
      </w:r>
      <w:r w:rsidR="007E1FB1" w:rsidRPr="007E1FB1">
        <w:rPr>
          <w:bCs/>
          <w:sz w:val="24"/>
          <w:szCs w:val="24"/>
          <w:lang w:eastAsia="en-US"/>
        </w:rPr>
        <w:t>гривень</w:t>
      </w:r>
      <w:r w:rsidRPr="009D60BA">
        <w:rPr>
          <w:bCs/>
          <w:sz w:val="24"/>
          <w:szCs w:val="24"/>
          <w:lang w:eastAsia="en-US"/>
        </w:rPr>
        <w:t xml:space="preserve"> (</w:t>
      </w:r>
      <w:r w:rsidR="005970E6" w:rsidRPr="009D60BA">
        <w:rPr>
          <w:bCs/>
          <w:sz w:val="24"/>
          <w:szCs w:val="24"/>
          <w:lang w:eastAsia="en-US"/>
        </w:rPr>
        <w:t>триста двадцять вісім тисяч вісімсот одна гривня 00</w:t>
      </w:r>
      <w:r w:rsidRPr="009D60BA">
        <w:rPr>
          <w:bCs/>
          <w:sz w:val="24"/>
          <w:szCs w:val="24"/>
          <w:lang w:eastAsia="en-US"/>
        </w:rPr>
        <w:t xml:space="preserve"> копійок)»;</w:t>
      </w:r>
    </w:p>
    <w:p w:rsidR="003836B3" w:rsidRPr="009D60BA" w:rsidRDefault="003836B3" w:rsidP="003836B3">
      <w:pPr>
        <w:spacing w:after="0"/>
        <w:ind w:firstLine="567"/>
        <w:jc w:val="both"/>
        <w:rPr>
          <w:bCs/>
          <w:sz w:val="24"/>
          <w:szCs w:val="24"/>
          <w:lang w:eastAsia="en-US"/>
        </w:rPr>
      </w:pPr>
      <w:r w:rsidRPr="009D60BA">
        <w:rPr>
          <w:bCs/>
          <w:sz w:val="24"/>
          <w:szCs w:val="24"/>
          <w:lang w:eastAsia="en-US"/>
        </w:rPr>
        <w:t>2) підпункт 4 пункту 1 викласти в редакції:</w:t>
      </w:r>
    </w:p>
    <w:p w:rsidR="003836B3" w:rsidRPr="009D60BA" w:rsidRDefault="003836B3" w:rsidP="003836B3">
      <w:pPr>
        <w:spacing w:after="0"/>
        <w:ind w:firstLine="567"/>
        <w:jc w:val="both"/>
        <w:rPr>
          <w:bCs/>
          <w:sz w:val="24"/>
          <w:szCs w:val="24"/>
          <w:lang w:eastAsia="en-US"/>
        </w:rPr>
      </w:pPr>
      <w:r w:rsidRPr="009D60BA">
        <w:rPr>
          <w:bCs/>
          <w:sz w:val="24"/>
          <w:szCs w:val="24"/>
          <w:lang w:eastAsia="en-US"/>
        </w:rPr>
        <w:t>«4) утримання клумб та оббивка бордюр в Міському парку культури та відпочинку ім. Т.Г.</w:t>
      </w:r>
      <w:r w:rsidR="00521EFF">
        <w:rPr>
          <w:bCs/>
          <w:sz w:val="24"/>
          <w:szCs w:val="24"/>
          <w:lang w:eastAsia="en-US"/>
        </w:rPr>
        <w:t xml:space="preserve"> </w:t>
      </w:r>
      <w:r w:rsidRPr="009D60BA">
        <w:rPr>
          <w:bCs/>
          <w:sz w:val="24"/>
          <w:szCs w:val="24"/>
          <w:lang w:eastAsia="en-US"/>
        </w:rPr>
        <w:t xml:space="preserve">Шевченка – на суму </w:t>
      </w:r>
      <w:r w:rsidR="009D60BA">
        <w:rPr>
          <w:bCs/>
          <w:sz w:val="24"/>
          <w:szCs w:val="24"/>
          <w:lang w:eastAsia="en-US"/>
        </w:rPr>
        <w:t xml:space="preserve">135 </w:t>
      </w:r>
      <w:r w:rsidR="007E1FB1">
        <w:rPr>
          <w:bCs/>
          <w:sz w:val="24"/>
          <w:szCs w:val="24"/>
          <w:lang w:eastAsia="en-US"/>
        </w:rPr>
        <w:t xml:space="preserve">344,00 </w:t>
      </w:r>
      <w:r w:rsidRPr="009D60BA">
        <w:rPr>
          <w:bCs/>
          <w:sz w:val="24"/>
          <w:szCs w:val="24"/>
          <w:lang w:eastAsia="en-US"/>
        </w:rPr>
        <w:t xml:space="preserve"> </w:t>
      </w:r>
      <w:r w:rsidR="005970E6" w:rsidRPr="009D60BA">
        <w:rPr>
          <w:bCs/>
          <w:sz w:val="24"/>
          <w:szCs w:val="24"/>
          <w:lang w:eastAsia="en-US"/>
        </w:rPr>
        <w:t>гривень</w:t>
      </w:r>
      <w:r w:rsidRPr="009D60BA">
        <w:rPr>
          <w:bCs/>
          <w:sz w:val="24"/>
          <w:szCs w:val="24"/>
          <w:lang w:eastAsia="en-US"/>
        </w:rPr>
        <w:t xml:space="preserve"> (</w:t>
      </w:r>
      <w:r w:rsidR="009D60BA" w:rsidRPr="009D60BA">
        <w:rPr>
          <w:bCs/>
          <w:sz w:val="24"/>
          <w:szCs w:val="24"/>
          <w:lang w:eastAsia="en-US"/>
        </w:rPr>
        <w:t>сто тридцять п’ять тисяч триста сорок чотири гривні 00 копійок</w:t>
      </w:r>
      <w:r w:rsidRPr="009D60BA">
        <w:rPr>
          <w:bCs/>
          <w:sz w:val="24"/>
          <w:szCs w:val="24"/>
          <w:lang w:eastAsia="en-US"/>
        </w:rPr>
        <w:t>)»;</w:t>
      </w:r>
    </w:p>
    <w:p w:rsidR="003836B3" w:rsidRDefault="00EC7824" w:rsidP="003836B3">
      <w:pPr>
        <w:spacing w:after="0"/>
        <w:ind w:left="-1" w:firstLine="567"/>
        <w:jc w:val="both"/>
        <w:rPr>
          <w:bCs/>
          <w:sz w:val="24"/>
          <w:szCs w:val="24"/>
          <w:lang w:eastAsia="en-US"/>
        </w:rPr>
      </w:pPr>
      <w:r>
        <w:rPr>
          <w:bCs/>
          <w:sz w:val="24"/>
          <w:szCs w:val="24"/>
          <w:lang w:eastAsia="en-US"/>
        </w:rPr>
        <w:t>3</w:t>
      </w:r>
      <w:r w:rsidR="003836B3" w:rsidRPr="009D60BA">
        <w:rPr>
          <w:bCs/>
          <w:sz w:val="24"/>
          <w:szCs w:val="24"/>
          <w:lang w:eastAsia="en-US"/>
        </w:rPr>
        <w:t>) додаток 1 «Оцінка відповідності</w:t>
      </w:r>
      <w:r w:rsidR="003836B3" w:rsidRPr="008E487A">
        <w:rPr>
          <w:bCs/>
          <w:sz w:val="24"/>
          <w:szCs w:val="24"/>
          <w:lang w:eastAsia="en-US"/>
        </w:rPr>
        <w:t xml:space="preserve"> показників діяльності Комунального підприємства «</w:t>
      </w:r>
      <w:proofErr w:type="spellStart"/>
      <w:r w:rsidR="003836B3">
        <w:rPr>
          <w:color w:val="000000"/>
          <w:sz w:val="24"/>
          <w:szCs w:val="24"/>
        </w:rPr>
        <w:t>Ільїнський</w:t>
      </w:r>
      <w:proofErr w:type="spellEnd"/>
      <w:r w:rsidR="003836B3">
        <w:rPr>
          <w:color w:val="000000"/>
          <w:sz w:val="24"/>
          <w:szCs w:val="24"/>
        </w:rPr>
        <w:t xml:space="preserve"> ярмарок</w:t>
      </w:r>
      <w:r w:rsidR="003836B3">
        <w:rPr>
          <w:bCs/>
          <w:sz w:val="24"/>
          <w:szCs w:val="24"/>
          <w:lang w:eastAsia="en-US"/>
        </w:rPr>
        <w:t>» Роменської міської ради»</w:t>
      </w:r>
      <w:r w:rsidR="003836B3" w:rsidRPr="008E487A">
        <w:rPr>
          <w:bCs/>
          <w:sz w:val="24"/>
          <w:szCs w:val="24"/>
          <w:lang w:eastAsia="en-US"/>
        </w:rPr>
        <w:t xml:space="preserve"> критеріям визначення одержувача бюджетних коштів</w:t>
      </w:r>
      <w:r w:rsidR="003836B3">
        <w:rPr>
          <w:bCs/>
          <w:sz w:val="24"/>
          <w:szCs w:val="24"/>
          <w:lang w:eastAsia="en-US"/>
        </w:rPr>
        <w:t>» викласти редакції, що додається.</w:t>
      </w:r>
    </w:p>
    <w:p w:rsidR="003836B3" w:rsidRPr="00896D25" w:rsidRDefault="003836B3" w:rsidP="003836B3">
      <w:pPr>
        <w:suppressAutoHyphens/>
        <w:spacing w:after="0"/>
        <w:ind w:leftChars="-1" w:hangingChars="1" w:hanging="2"/>
        <w:jc w:val="center"/>
        <w:textDirection w:val="btLr"/>
        <w:textAlignment w:val="top"/>
        <w:outlineLvl w:val="0"/>
        <w:rPr>
          <w:rFonts w:eastAsia="Calibri"/>
          <w:b/>
          <w:bCs/>
          <w:color w:val="000000"/>
          <w:position w:val="-1"/>
          <w:sz w:val="24"/>
          <w:szCs w:val="24"/>
        </w:rPr>
      </w:pPr>
    </w:p>
    <w:p w:rsidR="003836B3" w:rsidRPr="00896D25" w:rsidRDefault="003836B3" w:rsidP="003836B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567"/>
        <w:contextualSpacing/>
        <w:jc w:val="both"/>
        <w:rPr>
          <w:bCs/>
          <w:sz w:val="24"/>
          <w:szCs w:val="24"/>
          <w:lang w:eastAsia="en-US"/>
        </w:rPr>
      </w:pPr>
    </w:p>
    <w:p w:rsidR="003836B3" w:rsidRPr="00896D25" w:rsidRDefault="003836B3" w:rsidP="003836B3">
      <w:pPr>
        <w:jc w:val="both"/>
        <w:rPr>
          <w:b/>
          <w:sz w:val="24"/>
          <w:szCs w:val="24"/>
        </w:rPr>
      </w:pPr>
      <w:r w:rsidRPr="00896D25">
        <w:rPr>
          <w:b/>
          <w:sz w:val="24"/>
          <w:szCs w:val="24"/>
        </w:rPr>
        <w:t xml:space="preserve">Міський голова </w:t>
      </w:r>
      <w:r w:rsidRPr="00896D25">
        <w:rPr>
          <w:b/>
          <w:sz w:val="24"/>
          <w:szCs w:val="24"/>
        </w:rPr>
        <w:tab/>
      </w:r>
      <w:r w:rsidRPr="00896D25">
        <w:rPr>
          <w:b/>
          <w:sz w:val="24"/>
          <w:szCs w:val="24"/>
        </w:rPr>
        <w:tab/>
      </w:r>
      <w:r w:rsidRPr="00896D25">
        <w:rPr>
          <w:b/>
          <w:sz w:val="24"/>
          <w:szCs w:val="24"/>
        </w:rPr>
        <w:tab/>
      </w:r>
      <w:r w:rsidRPr="00896D25">
        <w:rPr>
          <w:b/>
          <w:sz w:val="24"/>
          <w:szCs w:val="24"/>
        </w:rPr>
        <w:tab/>
      </w:r>
      <w:r w:rsidRPr="00896D25">
        <w:rPr>
          <w:b/>
          <w:sz w:val="24"/>
          <w:szCs w:val="24"/>
        </w:rPr>
        <w:tab/>
      </w:r>
      <w:r w:rsidRPr="00896D25">
        <w:rPr>
          <w:b/>
          <w:sz w:val="24"/>
          <w:szCs w:val="24"/>
        </w:rPr>
        <w:tab/>
      </w:r>
      <w:r w:rsidRPr="00896D25">
        <w:rPr>
          <w:b/>
          <w:sz w:val="24"/>
          <w:szCs w:val="24"/>
        </w:rPr>
        <w:tab/>
      </w:r>
      <w:r w:rsidRPr="00896D25">
        <w:rPr>
          <w:b/>
          <w:sz w:val="24"/>
          <w:szCs w:val="24"/>
        </w:rPr>
        <w:tab/>
        <w:t>Олег СТОГНІЙ</w:t>
      </w:r>
    </w:p>
    <w:p w:rsidR="001B769E" w:rsidRPr="005E0F25" w:rsidRDefault="001B769E" w:rsidP="001B769E">
      <w:pPr>
        <w:suppressAutoHyphens/>
        <w:spacing w:line="273" w:lineRule="auto"/>
        <w:ind w:leftChars="-1" w:hangingChars="1" w:hanging="2"/>
        <w:jc w:val="center"/>
        <w:textDirection w:val="btLr"/>
        <w:textAlignment w:val="top"/>
        <w:outlineLvl w:val="0"/>
        <w:rPr>
          <w:rFonts w:eastAsia="Calibri" w:cs="Calibri"/>
          <w:b/>
          <w:bCs/>
          <w:color w:val="000000"/>
          <w:position w:val="-1"/>
          <w:sz w:val="24"/>
          <w:szCs w:val="24"/>
        </w:rPr>
      </w:pPr>
    </w:p>
    <w:p w:rsidR="001B79F6" w:rsidRDefault="001B79F6">
      <w:pPr>
        <w:spacing w:after="200"/>
        <w:rPr>
          <w:rFonts w:eastAsia="Calibri"/>
          <w:b/>
          <w:bCs/>
          <w:color w:val="000000"/>
          <w:position w:val="-1"/>
          <w:sz w:val="24"/>
          <w:szCs w:val="24"/>
        </w:rPr>
      </w:pPr>
      <w:r>
        <w:rPr>
          <w:rFonts w:eastAsia="Calibri"/>
          <w:b/>
          <w:bCs/>
          <w:color w:val="000000"/>
          <w:position w:val="-1"/>
          <w:sz w:val="24"/>
          <w:szCs w:val="24"/>
        </w:rPr>
        <w:br w:type="page"/>
      </w:r>
    </w:p>
    <w:p w:rsidR="00371527" w:rsidRPr="005970E6" w:rsidRDefault="00371527" w:rsidP="005970E6">
      <w:pPr>
        <w:spacing w:after="0"/>
        <w:ind w:firstLine="4536"/>
        <w:rPr>
          <w:rFonts w:eastAsia="Calibri"/>
          <w:b/>
          <w:bCs/>
          <w:color w:val="000000"/>
          <w:position w:val="-1"/>
          <w:sz w:val="24"/>
          <w:szCs w:val="24"/>
        </w:rPr>
      </w:pPr>
      <w:r w:rsidRPr="005970E6">
        <w:rPr>
          <w:rFonts w:eastAsia="Calibri"/>
          <w:b/>
          <w:bCs/>
          <w:color w:val="000000"/>
          <w:position w:val="-1"/>
          <w:sz w:val="24"/>
          <w:szCs w:val="24"/>
        </w:rPr>
        <w:lastRenderedPageBreak/>
        <w:t>Додаток 1</w:t>
      </w:r>
    </w:p>
    <w:p w:rsidR="00371527" w:rsidRPr="005970E6" w:rsidRDefault="00371527" w:rsidP="005970E6">
      <w:pPr>
        <w:spacing w:after="0"/>
        <w:ind w:firstLine="4536"/>
        <w:rPr>
          <w:rFonts w:eastAsia="Calibri"/>
          <w:b/>
          <w:bCs/>
          <w:color w:val="000000"/>
          <w:position w:val="-1"/>
          <w:sz w:val="24"/>
          <w:szCs w:val="24"/>
        </w:rPr>
      </w:pPr>
      <w:r w:rsidRPr="005970E6">
        <w:rPr>
          <w:rFonts w:eastAsia="Calibri"/>
          <w:b/>
          <w:bCs/>
          <w:color w:val="000000"/>
          <w:position w:val="-1"/>
          <w:sz w:val="24"/>
          <w:szCs w:val="24"/>
        </w:rPr>
        <w:t>до рішення виконкому міської ради</w:t>
      </w:r>
    </w:p>
    <w:p w:rsidR="003836B3" w:rsidRDefault="00371527" w:rsidP="005970E6">
      <w:pPr>
        <w:spacing w:after="0"/>
        <w:ind w:firstLine="4536"/>
        <w:rPr>
          <w:rFonts w:eastAsia="Calibri"/>
          <w:b/>
          <w:bCs/>
          <w:color w:val="000000"/>
          <w:position w:val="-1"/>
          <w:sz w:val="24"/>
          <w:szCs w:val="24"/>
        </w:rPr>
      </w:pPr>
      <w:r w:rsidRPr="005970E6">
        <w:rPr>
          <w:rFonts w:eastAsia="Calibri"/>
          <w:b/>
          <w:bCs/>
          <w:color w:val="000000"/>
          <w:position w:val="-1"/>
          <w:sz w:val="24"/>
          <w:szCs w:val="24"/>
        </w:rPr>
        <w:t xml:space="preserve">17.01.2024 № </w:t>
      </w:r>
      <w:r w:rsidR="00C668FF" w:rsidRPr="005970E6">
        <w:rPr>
          <w:rFonts w:eastAsia="Calibri"/>
          <w:b/>
          <w:bCs/>
          <w:color w:val="000000"/>
          <w:position w:val="-1"/>
          <w:sz w:val="24"/>
          <w:szCs w:val="24"/>
        </w:rPr>
        <w:t>4</w:t>
      </w:r>
      <w:r w:rsidR="003836B3">
        <w:rPr>
          <w:rFonts w:eastAsia="Calibri"/>
          <w:b/>
          <w:bCs/>
          <w:color w:val="000000"/>
          <w:position w:val="-1"/>
          <w:sz w:val="24"/>
          <w:szCs w:val="24"/>
        </w:rPr>
        <w:t xml:space="preserve"> </w:t>
      </w:r>
    </w:p>
    <w:p w:rsidR="003836B3" w:rsidRDefault="003836B3" w:rsidP="005970E6">
      <w:pPr>
        <w:spacing w:after="0"/>
        <w:ind w:firstLine="4536"/>
        <w:rPr>
          <w:rFonts w:eastAsia="Calibri"/>
          <w:b/>
          <w:bCs/>
          <w:color w:val="000000"/>
          <w:position w:val="-1"/>
          <w:sz w:val="24"/>
          <w:szCs w:val="24"/>
        </w:rPr>
      </w:pPr>
      <w:r>
        <w:rPr>
          <w:rFonts w:eastAsia="Calibri"/>
          <w:b/>
          <w:bCs/>
          <w:color w:val="000000"/>
          <w:position w:val="-1"/>
          <w:sz w:val="24"/>
          <w:szCs w:val="24"/>
        </w:rPr>
        <w:t>(в редакції рішення виконкому міської ради</w:t>
      </w:r>
    </w:p>
    <w:p w:rsidR="00371527" w:rsidRPr="005970E6" w:rsidRDefault="003836B3" w:rsidP="005970E6">
      <w:pPr>
        <w:spacing w:after="0"/>
        <w:ind w:firstLine="4536"/>
        <w:rPr>
          <w:rFonts w:eastAsia="Calibri"/>
          <w:b/>
          <w:bCs/>
          <w:color w:val="000000"/>
          <w:position w:val="-1"/>
          <w:sz w:val="24"/>
          <w:szCs w:val="24"/>
        </w:rPr>
      </w:pPr>
      <w:r>
        <w:rPr>
          <w:rFonts w:eastAsia="Calibri"/>
          <w:b/>
          <w:bCs/>
          <w:color w:val="000000"/>
          <w:position w:val="-1"/>
          <w:sz w:val="24"/>
          <w:szCs w:val="24"/>
        </w:rPr>
        <w:t>від 18.09.2024 №</w:t>
      </w:r>
      <w:r w:rsidR="001B79F6">
        <w:rPr>
          <w:rFonts w:eastAsia="Calibri"/>
          <w:b/>
          <w:bCs/>
          <w:color w:val="000000"/>
          <w:position w:val="-1"/>
          <w:sz w:val="24"/>
          <w:szCs w:val="24"/>
        </w:rPr>
        <w:t xml:space="preserve"> </w:t>
      </w:r>
      <w:r w:rsidR="00802873">
        <w:rPr>
          <w:rFonts w:eastAsia="Calibri"/>
          <w:b/>
          <w:bCs/>
          <w:color w:val="000000"/>
          <w:position w:val="-1"/>
          <w:sz w:val="24"/>
          <w:szCs w:val="24"/>
        </w:rPr>
        <w:t>156</w:t>
      </w:r>
      <w:bookmarkStart w:id="0" w:name="_GoBack"/>
      <w:bookmarkEnd w:id="0"/>
      <w:r w:rsidRPr="005970E6">
        <w:rPr>
          <w:rFonts w:eastAsia="Calibri"/>
          <w:b/>
          <w:bCs/>
          <w:color w:val="000000"/>
          <w:position w:val="-1"/>
          <w:sz w:val="24"/>
          <w:szCs w:val="24"/>
        </w:rPr>
        <w:t>)</w:t>
      </w:r>
    </w:p>
    <w:p w:rsidR="00371527" w:rsidRPr="00542AE2" w:rsidRDefault="00371527" w:rsidP="00371527">
      <w:pPr>
        <w:spacing w:after="0"/>
        <w:jc w:val="center"/>
        <w:rPr>
          <w:b/>
          <w:sz w:val="16"/>
          <w:szCs w:val="16"/>
        </w:rPr>
      </w:pPr>
    </w:p>
    <w:p w:rsidR="00371527" w:rsidRDefault="00371527" w:rsidP="001B79F6">
      <w:pPr>
        <w:spacing w:after="0"/>
        <w:jc w:val="center"/>
        <w:rPr>
          <w:b/>
          <w:sz w:val="24"/>
          <w:szCs w:val="24"/>
        </w:rPr>
      </w:pPr>
      <w:r w:rsidRPr="00F47FA0">
        <w:rPr>
          <w:b/>
          <w:sz w:val="24"/>
          <w:szCs w:val="24"/>
        </w:rPr>
        <w:t>ОЦІНКА</w:t>
      </w:r>
    </w:p>
    <w:p w:rsidR="00371527" w:rsidRDefault="00371527" w:rsidP="001B79F6">
      <w:pPr>
        <w:spacing w:after="0"/>
        <w:jc w:val="center"/>
        <w:rPr>
          <w:b/>
          <w:sz w:val="24"/>
          <w:szCs w:val="24"/>
        </w:rPr>
      </w:pPr>
      <w:r w:rsidRPr="00F47FA0">
        <w:rPr>
          <w:b/>
          <w:sz w:val="24"/>
          <w:szCs w:val="24"/>
        </w:rPr>
        <w:t xml:space="preserve">відповідності показників діяльності </w:t>
      </w:r>
      <w:r w:rsidR="00313AA1">
        <w:rPr>
          <w:b/>
          <w:sz w:val="24"/>
          <w:szCs w:val="24"/>
        </w:rPr>
        <w:t>К</w:t>
      </w:r>
      <w:r w:rsidRPr="00F47FA0">
        <w:rPr>
          <w:b/>
          <w:sz w:val="24"/>
          <w:szCs w:val="24"/>
        </w:rPr>
        <w:t>омунального підприємства</w:t>
      </w:r>
      <w:r>
        <w:rPr>
          <w:b/>
          <w:sz w:val="24"/>
          <w:szCs w:val="24"/>
        </w:rPr>
        <w:t xml:space="preserve"> </w:t>
      </w:r>
      <w:r w:rsidRPr="00F47FA0">
        <w:rPr>
          <w:b/>
          <w:sz w:val="24"/>
          <w:szCs w:val="24"/>
        </w:rPr>
        <w:t>«</w:t>
      </w:r>
      <w:proofErr w:type="spellStart"/>
      <w:r>
        <w:rPr>
          <w:b/>
          <w:sz w:val="24"/>
          <w:szCs w:val="24"/>
        </w:rPr>
        <w:t>Ільїнський</w:t>
      </w:r>
      <w:proofErr w:type="spellEnd"/>
      <w:r>
        <w:rPr>
          <w:b/>
          <w:sz w:val="24"/>
          <w:szCs w:val="24"/>
        </w:rPr>
        <w:t xml:space="preserve"> ярмарок</w:t>
      </w:r>
      <w:r w:rsidRPr="00F47FA0">
        <w:rPr>
          <w:b/>
          <w:sz w:val="24"/>
          <w:szCs w:val="24"/>
        </w:rPr>
        <w:t>» Роменської міської ради</w:t>
      </w:r>
      <w:r>
        <w:rPr>
          <w:b/>
          <w:sz w:val="24"/>
          <w:szCs w:val="24"/>
        </w:rPr>
        <w:t xml:space="preserve"> </w:t>
      </w:r>
      <w:r w:rsidRPr="00F47FA0">
        <w:rPr>
          <w:b/>
          <w:sz w:val="24"/>
          <w:szCs w:val="24"/>
        </w:rPr>
        <w:t>критеріям визначення одержувача бюджетних коштів</w:t>
      </w:r>
    </w:p>
    <w:p w:rsidR="00371527" w:rsidRPr="00542AE2" w:rsidRDefault="00371527" w:rsidP="001B79F6">
      <w:pPr>
        <w:spacing w:after="0" w:line="240" w:lineRule="auto"/>
        <w:jc w:val="center"/>
        <w:rPr>
          <w:b/>
          <w:sz w:val="16"/>
          <w:szCs w:val="16"/>
        </w:rPr>
      </w:pPr>
    </w:p>
    <w:tbl>
      <w:tblPr>
        <w:tblStyle w:val="a3"/>
        <w:tblW w:w="0" w:type="auto"/>
        <w:tblInd w:w="108" w:type="dxa"/>
        <w:tblLook w:val="04A0" w:firstRow="1" w:lastRow="0" w:firstColumn="1" w:lastColumn="0" w:noHBand="0" w:noVBand="1"/>
      </w:tblPr>
      <w:tblGrid>
        <w:gridCol w:w="561"/>
        <w:gridCol w:w="3295"/>
        <w:gridCol w:w="4339"/>
        <w:gridCol w:w="1325"/>
      </w:tblGrid>
      <w:tr w:rsidR="00371527" w:rsidRPr="004C7BDA" w:rsidTr="00B56D79">
        <w:tc>
          <w:tcPr>
            <w:tcW w:w="561" w:type="dxa"/>
          </w:tcPr>
          <w:p w:rsidR="00371527" w:rsidRPr="004C7BDA" w:rsidRDefault="00371527" w:rsidP="001B79F6">
            <w:pPr>
              <w:spacing w:after="0"/>
              <w:jc w:val="center"/>
              <w:rPr>
                <w:sz w:val="24"/>
                <w:szCs w:val="24"/>
              </w:rPr>
            </w:pPr>
            <w:r w:rsidRPr="004C7BDA">
              <w:rPr>
                <w:sz w:val="24"/>
                <w:szCs w:val="24"/>
              </w:rPr>
              <w:t>№</w:t>
            </w:r>
          </w:p>
          <w:p w:rsidR="00371527" w:rsidRPr="004C7BDA" w:rsidRDefault="00313AA1" w:rsidP="001B79F6">
            <w:pPr>
              <w:spacing w:after="0"/>
              <w:jc w:val="center"/>
              <w:rPr>
                <w:sz w:val="24"/>
                <w:szCs w:val="24"/>
              </w:rPr>
            </w:pPr>
            <w:proofErr w:type="spellStart"/>
            <w:r>
              <w:rPr>
                <w:sz w:val="24"/>
                <w:szCs w:val="24"/>
              </w:rPr>
              <w:t>з</w:t>
            </w:r>
            <w:r w:rsidR="00371527" w:rsidRPr="004C7BDA">
              <w:rPr>
                <w:sz w:val="24"/>
                <w:szCs w:val="24"/>
              </w:rPr>
              <w:t>п</w:t>
            </w:r>
            <w:proofErr w:type="spellEnd"/>
          </w:p>
        </w:tc>
        <w:tc>
          <w:tcPr>
            <w:tcW w:w="3295" w:type="dxa"/>
          </w:tcPr>
          <w:p w:rsidR="00371527" w:rsidRPr="004C7BDA" w:rsidRDefault="00371527" w:rsidP="001B79F6">
            <w:pPr>
              <w:spacing w:after="0"/>
              <w:jc w:val="center"/>
              <w:rPr>
                <w:sz w:val="24"/>
                <w:szCs w:val="24"/>
              </w:rPr>
            </w:pPr>
            <w:r w:rsidRPr="004C7BDA">
              <w:rPr>
                <w:sz w:val="24"/>
                <w:szCs w:val="24"/>
              </w:rPr>
              <w:t>Найменування критеріїв</w:t>
            </w:r>
          </w:p>
        </w:tc>
        <w:tc>
          <w:tcPr>
            <w:tcW w:w="4339" w:type="dxa"/>
          </w:tcPr>
          <w:p w:rsidR="00371527" w:rsidRPr="004C7BDA" w:rsidRDefault="00371527" w:rsidP="001B79F6">
            <w:pPr>
              <w:spacing w:after="0"/>
              <w:jc w:val="center"/>
              <w:rPr>
                <w:sz w:val="24"/>
                <w:szCs w:val="24"/>
              </w:rPr>
            </w:pPr>
            <w:r w:rsidRPr="004C7BDA">
              <w:rPr>
                <w:sz w:val="24"/>
                <w:szCs w:val="24"/>
              </w:rPr>
              <w:t>Показники діяльності підприємства</w:t>
            </w:r>
          </w:p>
        </w:tc>
        <w:tc>
          <w:tcPr>
            <w:tcW w:w="1325" w:type="dxa"/>
          </w:tcPr>
          <w:p w:rsidR="00371527" w:rsidRPr="004C7BDA" w:rsidRDefault="00371527" w:rsidP="001B79F6">
            <w:pPr>
              <w:spacing w:after="0"/>
              <w:jc w:val="center"/>
              <w:rPr>
                <w:sz w:val="24"/>
                <w:szCs w:val="24"/>
              </w:rPr>
            </w:pPr>
            <w:r w:rsidRPr="004C7BDA">
              <w:rPr>
                <w:sz w:val="24"/>
                <w:szCs w:val="24"/>
              </w:rPr>
              <w:t>Примітка</w:t>
            </w:r>
          </w:p>
        </w:tc>
      </w:tr>
      <w:tr w:rsidR="00371527" w:rsidRPr="004C7BDA" w:rsidTr="00B56D79">
        <w:trPr>
          <w:trHeight w:val="118"/>
        </w:trPr>
        <w:tc>
          <w:tcPr>
            <w:tcW w:w="561" w:type="dxa"/>
          </w:tcPr>
          <w:p w:rsidR="00371527" w:rsidRPr="004C7BDA" w:rsidRDefault="00371527" w:rsidP="001B79F6">
            <w:pPr>
              <w:spacing w:after="0"/>
              <w:jc w:val="center"/>
              <w:rPr>
                <w:sz w:val="24"/>
                <w:szCs w:val="24"/>
              </w:rPr>
            </w:pPr>
            <w:r w:rsidRPr="004C7BDA">
              <w:rPr>
                <w:sz w:val="24"/>
                <w:szCs w:val="24"/>
              </w:rPr>
              <w:t>1</w:t>
            </w:r>
          </w:p>
        </w:tc>
        <w:tc>
          <w:tcPr>
            <w:tcW w:w="3295" w:type="dxa"/>
          </w:tcPr>
          <w:p w:rsidR="00371527" w:rsidRPr="004C7BDA" w:rsidRDefault="00371527" w:rsidP="001B79F6">
            <w:pPr>
              <w:spacing w:after="0"/>
              <w:jc w:val="center"/>
              <w:rPr>
                <w:sz w:val="24"/>
                <w:szCs w:val="24"/>
              </w:rPr>
            </w:pPr>
            <w:r w:rsidRPr="004C7BDA">
              <w:rPr>
                <w:sz w:val="24"/>
                <w:szCs w:val="24"/>
              </w:rPr>
              <w:t>2</w:t>
            </w:r>
          </w:p>
        </w:tc>
        <w:tc>
          <w:tcPr>
            <w:tcW w:w="4339" w:type="dxa"/>
          </w:tcPr>
          <w:p w:rsidR="00371527" w:rsidRPr="004C7BDA" w:rsidRDefault="00371527" w:rsidP="001B79F6">
            <w:pPr>
              <w:spacing w:after="0"/>
              <w:jc w:val="center"/>
              <w:rPr>
                <w:sz w:val="24"/>
                <w:szCs w:val="24"/>
              </w:rPr>
            </w:pPr>
            <w:r w:rsidRPr="004C7BDA">
              <w:rPr>
                <w:sz w:val="24"/>
                <w:szCs w:val="24"/>
              </w:rPr>
              <w:t>3</w:t>
            </w:r>
          </w:p>
        </w:tc>
        <w:tc>
          <w:tcPr>
            <w:tcW w:w="1325" w:type="dxa"/>
          </w:tcPr>
          <w:p w:rsidR="00371527" w:rsidRPr="004C7BDA" w:rsidRDefault="00371527" w:rsidP="001B79F6">
            <w:pPr>
              <w:spacing w:after="0"/>
              <w:jc w:val="center"/>
              <w:rPr>
                <w:sz w:val="24"/>
                <w:szCs w:val="24"/>
              </w:rPr>
            </w:pPr>
            <w:r w:rsidRPr="004C7BDA">
              <w:rPr>
                <w:sz w:val="24"/>
                <w:szCs w:val="24"/>
              </w:rPr>
              <w:t>4</w:t>
            </w:r>
          </w:p>
        </w:tc>
      </w:tr>
      <w:tr w:rsidR="00371527" w:rsidRPr="00266C06" w:rsidTr="00B56D79">
        <w:tc>
          <w:tcPr>
            <w:tcW w:w="561" w:type="dxa"/>
          </w:tcPr>
          <w:p w:rsidR="00371527" w:rsidRPr="004C7BDA" w:rsidRDefault="00371527" w:rsidP="001B79F6">
            <w:pPr>
              <w:spacing w:after="0"/>
              <w:jc w:val="both"/>
              <w:rPr>
                <w:sz w:val="24"/>
                <w:szCs w:val="24"/>
              </w:rPr>
            </w:pPr>
            <w:r w:rsidRPr="004C7BDA">
              <w:rPr>
                <w:sz w:val="24"/>
                <w:szCs w:val="24"/>
              </w:rPr>
              <w:t>1.</w:t>
            </w:r>
          </w:p>
        </w:tc>
        <w:tc>
          <w:tcPr>
            <w:tcW w:w="3295" w:type="dxa"/>
          </w:tcPr>
          <w:p w:rsidR="00371527" w:rsidRPr="004C7BDA" w:rsidRDefault="00371527" w:rsidP="001B79F6">
            <w:pPr>
              <w:spacing w:after="0"/>
              <w:jc w:val="both"/>
              <w:rPr>
                <w:sz w:val="24"/>
                <w:szCs w:val="24"/>
              </w:rPr>
            </w:pPr>
            <w:r w:rsidRPr="004C7BDA">
              <w:rPr>
                <w:sz w:val="24"/>
                <w:szCs w:val="24"/>
              </w:rPr>
              <w:t>Досвід  роботи  за</w:t>
            </w:r>
            <w:r>
              <w:rPr>
                <w:sz w:val="24"/>
                <w:szCs w:val="24"/>
              </w:rPr>
              <w:t xml:space="preserve"> </w:t>
            </w:r>
            <w:r w:rsidRPr="004C7BDA">
              <w:rPr>
                <w:sz w:val="24"/>
                <w:szCs w:val="24"/>
              </w:rPr>
              <w:t>відповідним  профілем</w:t>
            </w:r>
            <w:r>
              <w:rPr>
                <w:sz w:val="24"/>
                <w:szCs w:val="24"/>
              </w:rPr>
              <w:t xml:space="preserve"> </w:t>
            </w:r>
            <w:r w:rsidRPr="004C7BDA">
              <w:rPr>
                <w:sz w:val="24"/>
                <w:szCs w:val="24"/>
              </w:rPr>
              <w:t>не менше двох років та</w:t>
            </w:r>
            <w:r>
              <w:rPr>
                <w:sz w:val="24"/>
                <w:szCs w:val="24"/>
              </w:rPr>
              <w:t xml:space="preserve"> </w:t>
            </w:r>
            <w:r w:rsidRPr="004C7BDA">
              <w:rPr>
                <w:sz w:val="24"/>
                <w:szCs w:val="24"/>
              </w:rPr>
              <w:t>наявність відповідної</w:t>
            </w:r>
            <w:r>
              <w:rPr>
                <w:sz w:val="24"/>
                <w:szCs w:val="24"/>
              </w:rPr>
              <w:t xml:space="preserve"> </w:t>
            </w:r>
            <w:r w:rsidRPr="004C7BDA">
              <w:rPr>
                <w:sz w:val="24"/>
                <w:szCs w:val="24"/>
              </w:rPr>
              <w:t xml:space="preserve">кваліфікації </w:t>
            </w:r>
          </w:p>
          <w:p w:rsidR="00371527" w:rsidRPr="004C7BDA" w:rsidRDefault="00371527" w:rsidP="001B79F6">
            <w:pPr>
              <w:spacing w:after="0"/>
              <w:jc w:val="both"/>
              <w:rPr>
                <w:sz w:val="24"/>
                <w:szCs w:val="24"/>
              </w:rPr>
            </w:pPr>
          </w:p>
        </w:tc>
        <w:tc>
          <w:tcPr>
            <w:tcW w:w="4339" w:type="dxa"/>
          </w:tcPr>
          <w:p w:rsidR="00371527" w:rsidRDefault="00371527" w:rsidP="001B79F6">
            <w:pPr>
              <w:spacing w:after="0"/>
              <w:jc w:val="both"/>
              <w:rPr>
                <w:sz w:val="24"/>
                <w:szCs w:val="24"/>
              </w:rPr>
            </w:pPr>
            <w:r>
              <w:rPr>
                <w:sz w:val="24"/>
                <w:szCs w:val="24"/>
              </w:rPr>
              <w:t>У</w:t>
            </w:r>
            <w:r w:rsidRPr="00375C25">
              <w:rPr>
                <w:sz w:val="24"/>
                <w:szCs w:val="24"/>
              </w:rPr>
              <w:t xml:space="preserve"> зв</w:t>
            </w:r>
            <w:r w:rsidRPr="00C425D5">
              <w:rPr>
                <w:sz w:val="24"/>
                <w:szCs w:val="24"/>
              </w:rPr>
              <w:t>’</w:t>
            </w:r>
            <w:r w:rsidRPr="00375C25">
              <w:rPr>
                <w:sz w:val="24"/>
                <w:szCs w:val="24"/>
              </w:rPr>
              <w:t xml:space="preserve">язку з реорганізацією </w:t>
            </w:r>
            <w:r>
              <w:rPr>
                <w:sz w:val="24"/>
                <w:szCs w:val="24"/>
              </w:rPr>
              <w:t>Міського парку шляхом п</w:t>
            </w:r>
            <w:r w:rsidRPr="00375C25">
              <w:rPr>
                <w:sz w:val="24"/>
                <w:szCs w:val="24"/>
              </w:rPr>
              <w:t>риєднання</w:t>
            </w:r>
            <w:r>
              <w:rPr>
                <w:sz w:val="24"/>
                <w:szCs w:val="24"/>
              </w:rPr>
              <w:t xml:space="preserve"> у 2015 році до КП «</w:t>
            </w:r>
            <w:proofErr w:type="spellStart"/>
            <w:r>
              <w:rPr>
                <w:sz w:val="24"/>
                <w:szCs w:val="24"/>
              </w:rPr>
              <w:t>Ільїнський</w:t>
            </w:r>
            <w:proofErr w:type="spellEnd"/>
            <w:r>
              <w:rPr>
                <w:sz w:val="24"/>
                <w:szCs w:val="24"/>
              </w:rPr>
              <w:t xml:space="preserve"> ярмарок», підприємство займається прибиранням території парку за рахунок власних коштів, маючи у штаті двірників.</w:t>
            </w:r>
          </w:p>
          <w:p w:rsidR="00371527" w:rsidRDefault="00371527" w:rsidP="001B79F6">
            <w:pPr>
              <w:spacing w:after="0"/>
              <w:jc w:val="both"/>
              <w:rPr>
                <w:sz w:val="24"/>
                <w:szCs w:val="24"/>
              </w:rPr>
            </w:pPr>
            <w:r>
              <w:rPr>
                <w:sz w:val="24"/>
                <w:szCs w:val="24"/>
              </w:rPr>
              <w:t>У 2020-2023 рр. виділялися кошти з бюджету Роменської міської територіальної громади на утримання території</w:t>
            </w:r>
            <w:r w:rsidRPr="00045313">
              <w:rPr>
                <w:bCs/>
                <w:sz w:val="24"/>
                <w:szCs w:val="24"/>
                <w:lang w:eastAsia="en-US"/>
              </w:rPr>
              <w:t xml:space="preserve"> </w:t>
            </w:r>
            <w:r>
              <w:rPr>
                <w:bCs/>
                <w:sz w:val="24"/>
                <w:szCs w:val="24"/>
                <w:lang w:eastAsia="en-US"/>
              </w:rPr>
              <w:t>М</w:t>
            </w:r>
            <w:r w:rsidRPr="00045313">
              <w:rPr>
                <w:bCs/>
                <w:sz w:val="24"/>
                <w:szCs w:val="24"/>
                <w:lang w:eastAsia="en-US"/>
              </w:rPr>
              <w:t>іського парку культури та відпочинку ім. Т.Г. Шевченка</w:t>
            </w:r>
            <w:r>
              <w:rPr>
                <w:sz w:val="24"/>
                <w:szCs w:val="24"/>
              </w:rPr>
              <w:t>.</w:t>
            </w:r>
          </w:p>
          <w:p w:rsidR="00371527" w:rsidRPr="004C7BDA" w:rsidRDefault="00371527" w:rsidP="001B79F6">
            <w:pPr>
              <w:spacing w:after="0"/>
              <w:jc w:val="both"/>
              <w:rPr>
                <w:sz w:val="24"/>
                <w:szCs w:val="24"/>
              </w:rPr>
            </w:pPr>
            <w:proofErr w:type="spellStart"/>
            <w:r w:rsidRPr="004C7BDA">
              <w:rPr>
                <w:sz w:val="24"/>
                <w:szCs w:val="24"/>
              </w:rPr>
              <w:t>Д</w:t>
            </w:r>
            <w:r>
              <w:rPr>
                <w:sz w:val="24"/>
                <w:szCs w:val="24"/>
              </w:rPr>
              <w:t>оговора</w:t>
            </w:r>
            <w:proofErr w:type="spellEnd"/>
            <w:r>
              <w:rPr>
                <w:sz w:val="24"/>
                <w:szCs w:val="24"/>
              </w:rPr>
              <w:t xml:space="preserve"> за 2023 р</w:t>
            </w:r>
            <w:r w:rsidR="001B79F6">
              <w:rPr>
                <w:sz w:val="24"/>
                <w:szCs w:val="24"/>
              </w:rPr>
              <w:t>.</w:t>
            </w:r>
            <w:r>
              <w:rPr>
                <w:sz w:val="24"/>
                <w:szCs w:val="24"/>
              </w:rPr>
              <w:t xml:space="preserve"> </w:t>
            </w:r>
            <w:r w:rsidR="00EA5AE3">
              <w:rPr>
                <w:sz w:val="24"/>
                <w:szCs w:val="24"/>
              </w:rPr>
              <w:t xml:space="preserve">від 19.01.2023 </w:t>
            </w:r>
            <w:r>
              <w:rPr>
                <w:sz w:val="24"/>
                <w:szCs w:val="24"/>
              </w:rPr>
              <w:t>№№</w:t>
            </w:r>
            <w:r w:rsidR="001B79F6">
              <w:rPr>
                <w:sz w:val="24"/>
                <w:szCs w:val="24"/>
              </w:rPr>
              <w:t> </w:t>
            </w:r>
            <w:r>
              <w:rPr>
                <w:sz w:val="24"/>
                <w:szCs w:val="24"/>
              </w:rPr>
              <w:t>2</w:t>
            </w:r>
            <w:r w:rsidR="001B79F6">
              <w:rPr>
                <w:sz w:val="24"/>
                <w:szCs w:val="24"/>
              </w:rPr>
              <w:t>-</w:t>
            </w:r>
            <w:r>
              <w:rPr>
                <w:sz w:val="24"/>
                <w:szCs w:val="24"/>
              </w:rPr>
              <w:t xml:space="preserve">7 </w:t>
            </w:r>
          </w:p>
        </w:tc>
        <w:tc>
          <w:tcPr>
            <w:tcW w:w="1325" w:type="dxa"/>
          </w:tcPr>
          <w:p w:rsidR="00371527" w:rsidRPr="004C7BDA" w:rsidRDefault="00371527" w:rsidP="001B79F6">
            <w:pPr>
              <w:spacing w:after="0"/>
              <w:jc w:val="both"/>
              <w:rPr>
                <w:sz w:val="24"/>
                <w:szCs w:val="24"/>
              </w:rPr>
            </w:pPr>
            <w:r w:rsidRPr="004C7BDA">
              <w:rPr>
                <w:sz w:val="24"/>
                <w:szCs w:val="24"/>
              </w:rPr>
              <w:t>Відповідає</w:t>
            </w:r>
          </w:p>
        </w:tc>
      </w:tr>
      <w:tr w:rsidR="00371527" w:rsidRPr="004C7BDA" w:rsidTr="00B56D79">
        <w:trPr>
          <w:trHeight w:val="946"/>
        </w:trPr>
        <w:tc>
          <w:tcPr>
            <w:tcW w:w="561" w:type="dxa"/>
          </w:tcPr>
          <w:p w:rsidR="00371527" w:rsidRPr="004C7BDA" w:rsidRDefault="00371527" w:rsidP="001B79F6">
            <w:pPr>
              <w:spacing w:after="0"/>
              <w:jc w:val="both"/>
              <w:rPr>
                <w:sz w:val="24"/>
                <w:szCs w:val="24"/>
              </w:rPr>
            </w:pPr>
            <w:r w:rsidRPr="004C7BDA">
              <w:rPr>
                <w:sz w:val="24"/>
                <w:szCs w:val="24"/>
              </w:rPr>
              <w:t>2.</w:t>
            </w:r>
          </w:p>
        </w:tc>
        <w:tc>
          <w:tcPr>
            <w:tcW w:w="3295" w:type="dxa"/>
          </w:tcPr>
          <w:p w:rsidR="00371527" w:rsidRPr="004C7BDA" w:rsidRDefault="00371527" w:rsidP="001B79F6">
            <w:pPr>
              <w:spacing w:after="0"/>
              <w:jc w:val="both"/>
              <w:rPr>
                <w:sz w:val="24"/>
                <w:szCs w:val="24"/>
              </w:rPr>
            </w:pPr>
            <w:r w:rsidRPr="004C7BDA">
              <w:rPr>
                <w:sz w:val="24"/>
                <w:szCs w:val="24"/>
              </w:rPr>
              <w:t>Виробничий  потенціал</w:t>
            </w:r>
            <w:r w:rsidR="0062113E">
              <w:rPr>
                <w:sz w:val="24"/>
                <w:szCs w:val="24"/>
              </w:rPr>
              <w:t xml:space="preserve"> </w:t>
            </w:r>
            <w:r w:rsidRPr="004C7BDA">
              <w:rPr>
                <w:sz w:val="24"/>
                <w:szCs w:val="24"/>
              </w:rPr>
              <w:t>і  відповідні  показники</w:t>
            </w:r>
            <w:r>
              <w:rPr>
                <w:sz w:val="24"/>
                <w:szCs w:val="24"/>
              </w:rPr>
              <w:t xml:space="preserve"> </w:t>
            </w:r>
            <w:r w:rsidRPr="004C7BDA">
              <w:rPr>
                <w:sz w:val="24"/>
                <w:szCs w:val="24"/>
              </w:rPr>
              <w:t>виробничої діяльності</w:t>
            </w:r>
          </w:p>
          <w:p w:rsidR="00371527" w:rsidRPr="004C7BDA" w:rsidRDefault="00371527" w:rsidP="001B79F6">
            <w:pPr>
              <w:spacing w:after="0"/>
              <w:jc w:val="both"/>
              <w:rPr>
                <w:sz w:val="24"/>
                <w:szCs w:val="24"/>
              </w:rPr>
            </w:pPr>
          </w:p>
        </w:tc>
        <w:tc>
          <w:tcPr>
            <w:tcW w:w="4339" w:type="dxa"/>
          </w:tcPr>
          <w:p w:rsidR="00371527" w:rsidRDefault="00371527" w:rsidP="001B79F6">
            <w:pPr>
              <w:spacing w:after="0"/>
              <w:jc w:val="both"/>
              <w:rPr>
                <w:sz w:val="24"/>
                <w:szCs w:val="24"/>
              </w:rPr>
            </w:pPr>
            <w:r w:rsidRPr="004C7BDA">
              <w:rPr>
                <w:sz w:val="24"/>
                <w:szCs w:val="24"/>
              </w:rPr>
              <w:t xml:space="preserve">Штатна чисельність підприємства складає </w:t>
            </w:r>
            <w:r>
              <w:rPr>
                <w:sz w:val="24"/>
                <w:szCs w:val="24"/>
              </w:rPr>
              <w:t>15</w:t>
            </w:r>
            <w:r w:rsidRPr="00044E5A">
              <w:rPr>
                <w:sz w:val="24"/>
                <w:szCs w:val="24"/>
              </w:rPr>
              <w:t xml:space="preserve"> осіб</w:t>
            </w:r>
            <w:r w:rsidR="00EA5AE3">
              <w:rPr>
                <w:sz w:val="24"/>
                <w:szCs w:val="24"/>
              </w:rPr>
              <w:t xml:space="preserve"> </w:t>
            </w:r>
            <w:r>
              <w:rPr>
                <w:sz w:val="24"/>
                <w:szCs w:val="24"/>
              </w:rPr>
              <w:t>(3 двірника, 5 підсобних працівників парку, 2 касира-контролера, 5 осіб адміністративного персоналу)</w:t>
            </w:r>
            <w:r w:rsidR="001B79F6">
              <w:rPr>
                <w:sz w:val="24"/>
                <w:szCs w:val="24"/>
              </w:rPr>
              <w:t>.</w:t>
            </w:r>
          </w:p>
          <w:p w:rsidR="00371527" w:rsidRPr="004C7BDA" w:rsidRDefault="00371527" w:rsidP="001B79F6">
            <w:pPr>
              <w:spacing w:after="0"/>
              <w:jc w:val="both"/>
              <w:rPr>
                <w:sz w:val="24"/>
                <w:szCs w:val="24"/>
              </w:rPr>
            </w:pPr>
            <w:r>
              <w:rPr>
                <w:sz w:val="24"/>
                <w:szCs w:val="24"/>
              </w:rPr>
              <w:t>Загальна виробнича діяльність підприємства:</w:t>
            </w:r>
            <w:r w:rsidR="00EA5AE3">
              <w:rPr>
                <w:sz w:val="24"/>
                <w:szCs w:val="24"/>
              </w:rPr>
              <w:t xml:space="preserve"> </w:t>
            </w:r>
            <w:r>
              <w:rPr>
                <w:sz w:val="24"/>
                <w:szCs w:val="24"/>
              </w:rPr>
              <w:t>н</w:t>
            </w:r>
            <w:r w:rsidRPr="00044E5A">
              <w:rPr>
                <w:sz w:val="24"/>
                <w:szCs w:val="24"/>
              </w:rPr>
              <w:t>адання інших інди</w:t>
            </w:r>
            <w:r>
              <w:rPr>
                <w:sz w:val="24"/>
                <w:szCs w:val="24"/>
              </w:rPr>
              <w:t>в</w:t>
            </w:r>
            <w:r w:rsidRPr="00044E5A">
              <w:rPr>
                <w:sz w:val="24"/>
                <w:szCs w:val="24"/>
              </w:rPr>
              <w:t>ідуальних послуг</w:t>
            </w:r>
          </w:p>
        </w:tc>
        <w:tc>
          <w:tcPr>
            <w:tcW w:w="1325" w:type="dxa"/>
          </w:tcPr>
          <w:p w:rsidR="00371527" w:rsidRPr="004C7BDA" w:rsidRDefault="00371527" w:rsidP="001B79F6">
            <w:pPr>
              <w:spacing w:after="0"/>
              <w:jc w:val="both"/>
              <w:rPr>
                <w:sz w:val="24"/>
                <w:szCs w:val="24"/>
              </w:rPr>
            </w:pPr>
            <w:r w:rsidRPr="004C7BDA">
              <w:rPr>
                <w:sz w:val="24"/>
                <w:szCs w:val="24"/>
              </w:rPr>
              <w:t>Відповідає</w:t>
            </w:r>
          </w:p>
        </w:tc>
      </w:tr>
      <w:tr w:rsidR="00371527" w:rsidRPr="004C7BDA" w:rsidTr="00B56D79">
        <w:tc>
          <w:tcPr>
            <w:tcW w:w="561" w:type="dxa"/>
          </w:tcPr>
          <w:p w:rsidR="00371527" w:rsidRPr="004C7BDA" w:rsidRDefault="00371527" w:rsidP="001B79F6">
            <w:pPr>
              <w:spacing w:after="0"/>
              <w:jc w:val="both"/>
              <w:rPr>
                <w:sz w:val="24"/>
                <w:szCs w:val="24"/>
              </w:rPr>
            </w:pPr>
            <w:r w:rsidRPr="004C7BDA">
              <w:rPr>
                <w:sz w:val="24"/>
                <w:szCs w:val="24"/>
              </w:rPr>
              <w:t>3.</w:t>
            </w:r>
          </w:p>
        </w:tc>
        <w:tc>
          <w:tcPr>
            <w:tcW w:w="3295" w:type="dxa"/>
          </w:tcPr>
          <w:p w:rsidR="00371527" w:rsidRPr="00C0127D" w:rsidRDefault="00371527" w:rsidP="001B79F6">
            <w:pPr>
              <w:spacing w:after="0"/>
              <w:jc w:val="both"/>
              <w:rPr>
                <w:sz w:val="24"/>
                <w:szCs w:val="24"/>
              </w:rPr>
            </w:pPr>
            <w:r w:rsidRPr="004C7BDA">
              <w:rPr>
                <w:sz w:val="24"/>
                <w:szCs w:val="24"/>
              </w:rPr>
              <w:t>Наявність фінан</w:t>
            </w:r>
            <w:r>
              <w:rPr>
                <w:sz w:val="24"/>
                <w:szCs w:val="24"/>
              </w:rPr>
              <w:t>сово-економічного розрахунку</w:t>
            </w:r>
            <w:r w:rsidR="00EA5AE3">
              <w:rPr>
                <w:sz w:val="24"/>
                <w:szCs w:val="24"/>
              </w:rPr>
              <w:t xml:space="preserve"> </w:t>
            </w:r>
            <w:r>
              <w:rPr>
                <w:sz w:val="24"/>
                <w:szCs w:val="24"/>
              </w:rPr>
              <w:t>(</w:t>
            </w:r>
            <w:proofErr w:type="spellStart"/>
            <w:r>
              <w:rPr>
                <w:sz w:val="24"/>
                <w:szCs w:val="24"/>
              </w:rPr>
              <w:t>обгрунтування</w:t>
            </w:r>
            <w:proofErr w:type="spellEnd"/>
            <w:r>
              <w:rPr>
                <w:sz w:val="24"/>
                <w:szCs w:val="24"/>
              </w:rPr>
              <w:t xml:space="preserve"> вартості заходів)</w:t>
            </w:r>
          </w:p>
        </w:tc>
        <w:tc>
          <w:tcPr>
            <w:tcW w:w="4339" w:type="dxa"/>
          </w:tcPr>
          <w:p w:rsidR="00371527" w:rsidRPr="004C7BDA" w:rsidRDefault="00371527" w:rsidP="001B79F6">
            <w:pPr>
              <w:spacing w:after="0"/>
              <w:jc w:val="both"/>
              <w:rPr>
                <w:sz w:val="24"/>
                <w:szCs w:val="24"/>
              </w:rPr>
            </w:pPr>
            <w:r>
              <w:rPr>
                <w:sz w:val="24"/>
                <w:szCs w:val="24"/>
              </w:rPr>
              <w:t>Додатки: план доходів та витрат підприємства на 2024 рік, розрахунок кошторисної вартості робіт</w:t>
            </w:r>
          </w:p>
        </w:tc>
        <w:tc>
          <w:tcPr>
            <w:tcW w:w="1325" w:type="dxa"/>
          </w:tcPr>
          <w:p w:rsidR="00371527" w:rsidRPr="004C7BDA" w:rsidRDefault="00371527" w:rsidP="001B79F6">
            <w:pPr>
              <w:spacing w:after="0"/>
              <w:jc w:val="both"/>
              <w:rPr>
                <w:sz w:val="24"/>
                <w:szCs w:val="24"/>
              </w:rPr>
            </w:pPr>
            <w:r w:rsidRPr="004C7BDA">
              <w:rPr>
                <w:sz w:val="24"/>
                <w:szCs w:val="24"/>
              </w:rPr>
              <w:t>Відповідає</w:t>
            </w:r>
          </w:p>
        </w:tc>
      </w:tr>
      <w:tr w:rsidR="00371527" w:rsidRPr="004C7BDA" w:rsidTr="00B56D79">
        <w:tc>
          <w:tcPr>
            <w:tcW w:w="561" w:type="dxa"/>
          </w:tcPr>
          <w:p w:rsidR="00371527" w:rsidRPr="004C7BDA" w:rsidRDefault="00371527" w:rsidP="001B79F6">
            <w:pPr>
              <w:spacing w:after="0"/>
              <w:jc w:val="both"/>
              <w:rPr>
                <w:sz w:val="24"/>
                <w:szCs w:val="24"/>
              </w:rPr>
            </w:pPr>
            <w:r w:rsidRPr="004C7BDA">
              <w:rPr>
                <w:sz w:val="24"/>
                <w:szCs w:val="24"/>
              </w:rPr>
              <w:t>4.</w:t>
            </w:r>
          </w:p>
        </w:tc>
        <w:tc>
          <w:tcPr>
            <w:tcW w:w="3295" w:type="dxa"/>
          </w:tcPr>
          <w:p w:rsidR="00371527" w:rsidRPr="004C7BDA" w:rsidRDefault="00371527" w:rsidP="001B79F6">
            <w:pPr>
              <w:spacing w:after="0"/>
              <w:jc w:val="both"/>
              <w:rPr>
                <w:sz w:val="24"/>
                <w:szCs w:val="24"/>
              </w:rPr>
            </w:pPr>
            <w:r w:rsidRPr="004C7BDA">
              <w:rPr>
                <w:sz w:val="24"/>
                <w:szCs w:val="24"/>
              </w:rPr>
              <w:t>Незбиткова діяльність</w:t>
            </w:r>
            <w:r>
              <w:rPr>
                <w:sz w:val="24"/>
                <w:szCs w:val="24"/>
              </w:rPr>
              <w:t xml:space="preserve"> </w:t>
            </w:r>
            <w:r w:rsidRPr="004C7BDA">
              <w:rPr>
                <w:sz w:val="24"/>
                <w:szCs w:val="24"/>
              </w:rPr>
              <w:t>одержувача за останні</w:t>
            </w:r>
            <w:r>
              <w:rPr>
                <w:sz w:val="24"/>
                <w:szCs w:val="24"/>
              </w:rPr>
              <w:t xml:space="preserve"> </w:t>
            </w:r>
            <w:r w:rsidRPr="004C7BDA">
              <w:rPr>
                <w:sz w:val="24"/>
                <w:szCs w:val="24"/>
              </w:rPr>
              <w:t>два роки</w:t>
            </w:r>
          </w:p>
          <w:p w:rsidR="00371527" w:rsidRPr="004C7BDA" w:rsidRDefault="00371527" w:rsidP="001B79F6">
            <w:pPr>
              <w:spacing w:after="0"/>
              <w:jc w:val="both"/>
              <w:rPr>
                <w:sz w:val="24"/>
                <w:szCs w:val="24"/>
              </w:rPr>
            </w:pPr>
          </w:p>
        </w:tc>
        <w:tc>
          <w:tcPr>
            <w:tcW w:w="4339" w:type="dxa"/>
          </w:tcPr>
          <w:p w:rsidR="00371527" w:rsidRPr="004C7BDA" w:rsidRDefault="00371527" w:rsidP="001B79F6">
            <w:pPr>
              <w:spacing w:after="0"/>
              <w:jc w:val="both"/>
              <w:rPr>
                <w:sz w:val="24"/>
                <w:szCs w:val="24"/>
              </w:rPr>
            </w:pPr>
            <w:r w:rsidRPr="004C7BDA">
              <w:rPr>
                <w:sz w:val="24"/>
                <w:szCs w:val="24"/>
              </w:rPr>
              <w:t xml:space="preserve">Згідно з фінансовим звітом </w:t>
            </w:r>
            <w:r>
              <w:rPr>
                <w:sz w:val="24"/>
                <w:szCs w:val="24"/>
              </w:rPr>
              <w:t>(</w:t>
            </w:r>
            <w:r w:rsidRPr="004C7BDA">
              <w:rPr>
                <w:sz w:val="24"/>
                <w:szCs w:val="24"/>
              </w:rPr>
              <w:t>Форма</w:t>
            </w:r>
            <w:r>
              <w:rPr>
                <w:sz w:val="24"/>
                <w:szCs w:val="24"/>
              </w:rPr>
              <w:t xml:space="preserve"> </w:t>
            </w:r>
            <w:r w:rsidRPr="004C7BDA">
              <w:rPr>
                <w:sz w:val="24"/>
                <w:szCs w:val="24"/>
              </w:rPr>
              <w:t>№ 2</w:t>
            </w:r>
            <w:r>
              <w:rPr>
                <w:sz w:val="24"/>
                <w:szCs w:val="24"/>
              </w:rPr>
              <w:t>)</w:t>
            </w:r>
            <w:r w:rsidRPr="004C7BDA">
              <w:rPr>
                <w:sz w:val="24"/>
                <w:szCs w:val="24"/>
              </w:rPr>
              <w:t xml:space="preserve"> фінансовий результат діяльності підприємства:</w:t>
            </w:r>
          </w:p>
          <w:p w:rsidR="00371527" w:rsidRDefault="00000A43" w:rsidP="001B79F6">
            <w:pPr>
              <w:spacing w:after="0"/>
              <w:jc w:val="both"/>
              <w:rPr>
                <w:sz w:val="24"/>
                <w:szCs w:val="24"/>
              </w:rPr>
            </w:pPr>
            <w:r>
              <w:rPr>
                <w:sz w:val="24"/>
                <w:szCs w:val="24"/>
              </w:rPr>
              <w:t>2022 р.</w:t>
            </w:r>
            <w:r w:rsidR="00371527">
              <w:rPr>
                <w:sz w:val="24"/>
                <w:szCs w:val="24"/>
              </w:rPr>
              <w:t xml:space="preserve"> – 38,2</w:t>
            </w:r>
            <w:r w:rsidR="00371527" w:rsidRPr="004C7BDA">
              <w:rPr>
                <w:sz w:val="24"/>
                <w:szCs w:val="24"/>
              </w:rPr>
              <w:t xml:space="preserve"> тис. грн</w:t>
            </w:r>
            <w:r w:rsidR="00EA5AE3">
              <w:rPr>
                <w:sz w:val="24"/>
                <w:szCs w:val="24"/>
              </w:rPr>
              <w:t>;</w:t>
            </w:r>
          </w:p>
          <w:p w:rsidR="00873787" w:rsidRDefault="00000A43" w:rsidP="001B79F6">
            <w:pPr>
              <w:spacing w:after="0"/>
              <w:jc w:val="both"/>
              <w:rPr>
                <w:sz w:val="24"/>
                <w:szCs w:val="24"/>
              </w:rPr>
            </w:pPr>
            <w:r>
              <w:rPr>
                <w:sz w:val="24"/>
                <w:szCs w:val="24"/>
              </w:rPr>
              <w:t>2023 р.</w:t>
            </w:r>
            <w:r w:rsidR="00873787">
              <w:rPr>
                <w:sz w:val="24"/>
                <w:szCs w:val="24"/>
              </w:rPr>
              <w:t xml:space="preserve"> – 27,1 тис. грн;</w:t>
            </w:r>
          </w:p>
          <w:p w:rsidR="00371527" w:rsidRDefault="00873787" w:rsidP="001B79F6">
            <w:pPr>
              <w:spacing w:after="0"/>
              <w:jc w:val="both"/>
              <w:rPr>
                <w:sz w:val="24"/>
                <w:szCs w:val="24"/>
              </w:rPr>
            </w:pPr>
            <w:r>
              <w:rPr>
                <w:sz w:val="24"/>
                <w:szCs w:val="24"/>
              </w:rPr>
              <w:t>1 півріччя 2024</w:t>
            </w:r>
            <w:r w:rsidR="00000A43">
              <w:rPr>
                <w:sz w:val="24"/>
                <w:szCs w:val="24"/>
              </w:rPr>
              <w:t xml:space="preserve"> р.</w:t>
            </w:r>
            <w:r w:rsidR="001B79F6">
              <w:rPr>
                <w:sz w:val="24"/>
                <w:szCs w:val="24"/>
              </w:rPr>
              <w:t xml:space="preserve"> –</w:t>
            </w:r>
            <w:r>
              <w:rPr>
                <w:sz w:val="24"/>
                <w:szCs w:val="24"/>
              </w:rPr>
              <w:t xml:space="preserve"> 11,6</w:t>
            </w:r>
            <w:r w:rsidR="00371527">
              <w:rPr>
                <w:sz w:val="24"/>
                <w:szCs w:val="24"/>
              </w:rPr>
              <w:t xml:space="preserve"> тис.</w:t>
            </w:r>
            <w:r w:rsidR="00000A43">
              <w:rPr>
                <w:sz w:val="24"/>
                <w:szCs w:val="24"/>
              </w:rPr>
              <w:t xml:space="preserve"> </w:t>
            </w:r>
            <w:r w:rsidR="00371527">
              <w:rPr>
                <w:sz w:val="24"/>
                <w:szCs w:val="24"/>
              </w:rPr>
              <w:t>грн</w:t>
            </w:r>
          </w:p>
          <w:p w:rsidR="00371527" w:rsidRDefault="00371527" w:rsidP="001B79F6">
            <w:pPr>
              <w:spacing w:after="0"/>
              <w:jc w:val="both"/>
              <w:rPr>
                <w:sz w:val="24"/>
                <w:szCs w:val="24"/>
              </w:rPr>
            </w:pPr>
            <w:r>
              <w:rPr>
                <w:sz w:val="24"/>
                <w:szCs w:val="24"/>
              </w:rPr>
              <w:t>Додатки:</w:t>
            </w:r>
          </w:p>
          <w:p w:rsidR="00371527" w:rsidRPr="00793A0C" w:rsidRDefault="00371527" w:rsidP="001B79F6">
            <w:pPr>
              <w:spacing w:after="0"/>
              <w:jc w:val="both"/>
              <w:rPr>
                <w:sz w:val="24"/>
                <w:szCs w:val="24"/>
              </w:rPr>
            </w:pPr>
            <w:r>
              <w:rPr>
                <w:sz w:val="24"/>
                <w:szCs w:val="24"/>
              </w:rPr>
              <w:t>1.</w:t>
            </w:r>
            <w:r w:rsidR="00EA5AE3">
              <w:rPr>
                <w:sz w:val="24"/>
                <w:szCs w:val="24"/>
              </w:rPr>
              <w:t xml:space="preserve"> З</w:t>
            </w:r>
            <w:r w:rsidRPr="00793A0C">
              <w:rPr>
                <w:sz w:val="24"/>
                <w:szCs w:val="24"/>
              </w:rPr>
              <w:t>віти про фінансові результати</w:t>
            </w:r>
            <w:r w:rsidR="00873787">
              <w:rPr>
                <w:sz w:val="24"/>
                <w:szCs w:val="24"/>
              </w:rPr>
              <w:t xml:space="preserve"> діяльності підприємства за 2022</w:t>
            </w:r>
            <w:r w:rsidR="00B56D79">
              <w:rPr>
                <w:sz w:val="24"/>
                <w:szCs w:val="24"/>
              </w:rPr>
              <w:t xml:space="preserve"> р.</w:t>
            </w:r>
            <w:r>
              <w:rPr>
                <w:sz w:val="24"/>
                <w:szCs w:val="24"/>
              </w:rPr>
              <w:t>,</w:t>
            </w:r>
            <w:r w:rsidR="00EA5AE3">
              <w:rPr>
                <w:sz w:val="24"/>
                <w:szCs w:val="24"/>
              </w:rPr>
              <w:t xml:space="preserve"> </w:t>
            </w:r>
            <w:r w:rsidR="00873787">
              <w:rPr>
                <w:sz w:val="24"/>
                <w:szCs w:val="24"/>
              </w:rPr>
              <w:t>2023</w:t>
            </w:r>
            <w:r w:rsidR="00B56D79">
              <w:rPr>
                <w:sz w:val="24"/>
                <w:szCs w:val="24"/>
              </w:rPr>
              <w:t xml:space="preserve"> р.</w:t>
            </w:r>
            <w:r>
              <w:rPr>
                <w:sz w:val="24"/>
                <w:szCs w:val="24"/>
              </w:rPr>
              <w:t>,</w:t>
            </w:r>
            <w:r w:rsidR="00EA5AE3">
              <w:rPr>
                <w:sz w:val="24"/>
                <w:szCs w:val="24"/>
              </w:rPr>
              <w:t xml:space="preserve"> </w:t>
            </w:r>
            <w:r w:rsidR="00873787">
              <w:rPr>
                <w:sz w:val="24"/>
                <w:szCs w:val="24"/>
              </w:rPr>
              <w:t>1 півріччя 2024</w:t>
            </w:r>
            <w:r w:rsidR="00B56D79">
              <w:rPr>
                <w:sz w:val="24"/>
                <w:szCs w:val="24"/>
              </w:rPr>
              <w:t xml:space="preserve"> </w:t>
            </w:r>
            <w:r>
              <w:rPr>
                <w:sz w:val="24"/>
                <w:szCs w:val="24"/>
              </w:rPr>
              <w:t>р.</w:t>
            </w:r>
          </w:p>
        </w:tc>
        <w:tc>
          <w:tcPr>
            <w:tcW w:w="1325" w:type="dxa"/>
          </w:tcPr>
          <w:p w:rsidR="00371527" w:rsidRPr="004C7BDA" w:rsidRDefault="00371527" w:rsidP="001B79F6">
            <w:pPr>
              <w:spacing w:after="0"/>
              <w:jc w:val="both"/>
              <w:rPr>
                <w:sz w:val="24"/>
                <w:szCs w:val="24"/>
              </w:rPr>
            </w:pPr>
            <w:r w:rsidRPr="004C7BDA">
              <w:rPr>
                <w:sz w:val="24"/>
                <w:szCs w:val="24"/>
              </w:rPr>
              <w:t>Відповідає</w:t>
            </w:r>
          </w:p>
        </w:tc>
      </w:tr>
      <w:tr w:rsidR="00B56D79" w:rsidRPr="004C7BDA" w:rsidTr="00B56D79">
        <w:tc>
          <w:tcPr>
            <w:tcW w:w="561" w:type="dxa"/>
          </w:tcPr>
          <w:p w:rsidR="00B56D79" w:rsidRPr="004C7BDA" w:rsidRDefault="00B56D79" w:rsidP="001B79F6">
            <w:pPr>
              <w:spacing w:after="0"/>
              <w:jc w:val="both"/>
              <w:rPr>
                <w:sz w:val="24"/>
                <w:szCs w:val="24"/>
              </w:rPr>
            </w:pPr>
            <w:r w:rsidRPr="004C7BDA">
              <w:rPr>
                <w:sz w:val="24"/>
                <w:szCs w:val="24"/>
              </w:rPr>
              <w:t>5.</w:t>
            </w:r>
          </w:p>
        </w:tc>
        <w:tc>
          <w:tcPr>
            <w:tcW w:w="3295" w:type="dxa"/>
          </w:tcPr>
          <w:p w:rsidR="00B56D79" w:rsidRPr="004C7BDA" w:rsidRDefault="00B56D79" w:rsidP="001B79F6">
            <w:pPr>
              <w:spacing w:after="0"/>
              <w:jc w:val="both"/>
              <w:rPr>
                <w:color w:val="000000" w:themeColor="text1"/>
                <w:sz w:val="24"/>
                <w:szCs w:val="24"/>
              </w:rPr>
            </w:pPr>
            <w:r w:rsidRPr="004C7BDA">
              <w:rPr>
                <w:color w:val="000000" w:themeColor="text1"/>
                <w:sz w:val="24"/>
                <w:szCs w:val="24"/>
              </w:rPr>
              <w:t>Ві</w:t>
            </w:r>
            <w:r>
              <w:rPr>
                <w:color w:val="000000" w:themeColor="text1"/>
                <w:sz w:val="24"/>
                <w:szCs w:val="24"/>
              </w:rPr>
              <w:t>дсутність простроченої  заборго</w:t>
            </w:r>
            <w:r w:rsidRPr="004C7BDA">
              <w:rPr>
                <w:color w:val="000000" w:themeColor="text1"/>
                <w:sz w:val="24"/>
                <w:szCs w:val="24"/>
              </w:rPr>
              <w:t>ваності за</w:t>
            </w:r>
            <w:r>
              <w:rPr>
                <w:color w:val="000000" w:themeColor="text1"/>
                <w:sz w:val="24"/>
                <w:szCs w:val="24"/>
              </w:rPr>
              <w:t xml:space="preserve"> </w:t>
            </w:r>
            <w:r w:rsidRPr="004C7BDA">
              <w:rPr>
                <w:color w:val="000000" w:themeColor="text1"/>
                <w:sz w:val="24"/>
                <w:szCs w:val="24"/>
              </w:rPr>
              <w:t>наданими  банками</w:t>
            </w:r>
            <w:r>
              <w:rPr>
                <w:color w:val="000000" w:themeColor="text1"/>
                <w:sz w:val="24"/>
                <w:szCs w:val="24"/>
              </w:rPr>
              <w:t xml:space="preserve"> </w:t>
            </w:r>
            <w:r w:rsidRPr="004C7BDA">
              <w:rPr>
                <w:color w:val="000000" w:themeColor="text1"/>
                <w:sz w:val="24"/>
                <w:szCs w:val="24"/>
              </w:rPr>
              <w:t xml:space="preserve">кредитами </w:t>
            </w:r>
          </w:p>
        </w:tc>
        <w:tc>
          <w:tcPr>
            <w:tcW w:w="4339" w:type="dxa"/>
          </w:tcPr>
          <w:p w:rsidR="00B56D79" w:rsidRPr="004C7BDA" w:rsidRDefault="00B56D79" w:rsidP="001B79F6">
            <w:pPr>
              <w:spacing w:after="0"/>
              <w:jc w:val="both"/>
              <w:rPr>
                <w:color w:val="FF0000"/>
                <w:sz w:val="24"/>
                <w:szCs w:val="24"/>
              </w:rPr>
            </w:pPr>
            <w:r w:rsidRPr="004C7BDA">
              <w:rPr>
                <w:sz w:val="24"/>
                <w:szCs w:val="24"/>
              </w:rPr>
              <w:t>Довідка підприємства про відсутність простроченої заборгованості за наданими банками кредитами</w:t>
            </w:r>
          </w:p>
        </w:tc>
        <w:tc>
          <w:tcPr>
            <w:tcW w:w="1325" w:type="dxa"/>
          </w:tcPr>
          <w:p w:rsidR="00B56D79" w:rsidRPr="004C7BDA" w:rsidRDefault="00B56D79" w:rsidP="001B79F6">
            <w:pPr>
              <w:spacing w:after="0"/>
              <w:ind w:left="-110"/>
              <w:jc w:val="both"/>
              <w:rPr>
                <w:sz w:val="24"/>
                <w:szCs w:val="24"/>
              </w:rPr>
            </w:pPr>
            <w:r w:rsidRPr="004C7BDA">
              <w:rPr>
                <w:sz w:val="24"/>
                <w:szCs w:val="24"/>
              </w:rPr>
              <w:t>Відповідає</w:t>
            </w:r>
          </w:p>
        </w:tc>
      </w:tr>
    </w:tbl>
    <w:p w:rsidR="001B79F6" w:rsidRDefault="00371527" w:rsidP="001B79F6">
      <w:pPr>
        <w:spacing w:after="0"/>
        <w:jc w:val="right"/>
        <w:rPr>
          <w:b/>
          <w:sz w:val="24"/>
          <w:szCs w:val="24"/>
        </w:rPr>
      </w:pPr>
      <w:r>
        <w:rPr>
          <w:b/>
          <w:sz w:val="24"/>
          <w:szCs w:val="24"/>
        </w:rPr>
        <w:t xml:space="preserve">  </w:t>
      </w:r>
    </w:p>
    <w:p w:rsidR="00371527" w:rsidRPr="004C7BDA" w:rsidRDefault="001B79F6" w:rsidP="001B79F6">
      <w:pPr>
        <w:spacing w:after="200"/>
        <w:jc w:val="right"/>
        <w:rPr>
          <w:b/>
          <w:sz w:val="24"/>
          <w:szCs w:val="24"/>
        </w:rPr>
      </w:pPr>
      <w:r>
        <w:rPr>
          <w:b/>
          <w:sz w:val="24"/>
          <w:szCs w:val="24"/>
        </w:rPr>
        <w:br w:type="page"/>
      </w:r>
      <w:r w:rsidR="00371527" w:rsidRPr="004C7BDA">
        <w:rPr>
          <w:b/>
          <w:sz w:val="24"/>
          <w:szCs w:val="24"/>
        </w:rPr>
        <w:lastRenderedPageBreak/>
        <w:t>Продовження додатка 1</w:t>
      </w:r>
    </w:p>
    <w:tbl>
      <w:tblPr>
        <w:tblStyle w:val="a3"/>
        <w:tblW w:w="9526" w:type="dxa"/>
        <w:tblInd w:w="108" w:type="dxa"/>
        <w:tblLayout w:type="fixed"/>
        <w:tblLook w:val="04A0" w:firstRow="1" w:lastRow="0" w:firstColumn="1" w:lastColumn="0" w:noHBand="0" w:noVBand="1"/>
      </w:tblPr>
      <w:tblGrid>
        <w:gridCol w:w="567"/>
        <w:gridCol w:w="9"/>
        <w:gridCol w:w="3280"/>
        <w:gridCol w:w="4253"/>
        <w:gridCol w:w="86"/>
        <w:gridCol w:w="1331"/>
      </w:tblGrid>
      <w:tr w:rsidR="00371527" w:rsidRPr="004C7BDA" w:rsidTr="0052788C">
        <w:trPr>
          <w:trHeight w:val="235"/>
        </w:trPr>
        <w:tc>
          <w:tcPr>
            <w:tcW w:w="576" w:type="dxa"/>
            <w:gridSpan w:val="2"/>
          </w:tcPr>
          <w:p w:rsidR="00371527" w:rsidRPr="004C7BDA" w:rsidRDefault="00371527" w:rsidP="001B79F6">
            <w:pPr>
              <w:spacing w:after="0"/>
              <w:jc w:val="center"/>
              <w:rPr>
                <w:sz w:val="24"/>
                <w:szCs w:val="24"/>
              </w:rPr>
            </w:pPr>
            <w:r w:rsidRPr="004C7BDA">
              <w:rPr>
                <w:sz w:val="24"/>
                <w:szCs w:val="24"/>
              </w:rPr>
              <w:t>1</w:t>
            </w:r>
          </w:p>
        </w:tc>
        <w:tc>
          <w:tcPr>
            <w:tcW w:w="3280" w:type="dxa"/>
          </w:tcPr>
          <w:p w:rsidR="00371527" w:rsidRPr="004C7BDA" w:rsidRDefault="00371527" w:rsidP="001B79F6">
            <w:pPr>
              <w:spacing w:after="0"/>
              <w:jc w:val="center"/>
              <w:rPr>
                <w:sz w:val="24"/>
                <w:szCs w:val="24"/>
              </w:rPr>
            </w:pPr>
            <w:r w:rsidRPr="004C7BDA">
              <w:rPr>
                <w:sz w:val="24"/>
                <w:szCs w:val="24"/>
              </w:rPr>
              <w:t>2</w:t>
            </w:r>
          </w:p>
        </w:tc>
        <w:tc>
          <w:tcPr>
            <w:tcW w:w="4253" w:type="dxa"/>
          </w:tcPr>
          <w:p w:rsidR="00371527" w:rsidRPr="004C7BDA" w:rsidRDefault="00371527" w:rsidP="001B79F6">
            <w:pPr>
              <w:spacing w:after="0"/>
              <w:jc w:val="center"/>
              <w:rPr>
                <w:sz w:val="24"/>
                <w:szCs w:val="24"/>
              </w:rPr>
            </w:pPr>
            <w:r w:rsidRPr="004C7BDA">
              <w:rPr>
                <w:sz w:val="24"/>
                <w:szCs w:val="24"/>
              </w:rPr>
              <w:t>3</w:t>
            </w:r>
          </w:p>
        </w:tc>
        <w:tc>
          <w:tcPr>
            <w:tcW w:w="1417" w:type="dxa"/>
            <w:gridSpan w:val="2"/>
          </w:tcPr>
          <w:p w:rsidR="00371527" w:rsidRPr="004C7BDA" w:rsidRDefault="00371527" w:rsidP="001B79F6">
            <w:pPr>
              <w:spacing w:after="0"/>
              <w:jc w:val="center"/>
              <w:rPr>
                <w:sz w:val="24"/>
                <w:szCs w:val="24"/>
              </w:rPr>
            </w:pPr>
            <w:r w:rsidRPr="004C7BDA">
              <w:rPr>
                <w:sz w:val="24"/>
                <w:szCs w:val="24"/>
              </w:rPr>
              <w:t>4</w:t>
            </w:r>
          </w:p>
        </w:tc>
      </w:tr>
      <w:tr w:rsidR="00371527" w:rsidRPr="004C7BDA" w:rsidTr="0052788C">
        <w:trPr>
          <w:trHeight w:val="822"/>
        </w:trPr>
        <w:tc>
          <w:tcPr>
            <w:tcW w:w="576" w:type="dxa"/>
            <w:gridSpan w:val="2"/>
          </w:tcPr>
          <w:p w:rsidR="00371527" w:rsidRPr="004C7BDA" w:rsidRDefault="00371527" w:rsidP="001B79F6">
            <w:pPr>
              <w:spacing w:after="0"/>
              <w:jc w:val="both"/>
              <w:rPr>
                <w:sz w:val="24"/>
                <w:szCs w:val="24"/>
              </w:rPr>
            </w:pPr>
            <w:r w:rsidRPr="004C7BDA">
              <w:rPr>
                <w:sz w:val="24"/>
                <w:szCs w:val="24"/>
              </w:rPr>
              <w:t>6.</w:t>
            </w:r>
          </w:p>
        </w:tc>
        <w:tc>
          <w:tcPr>
            <w:tcW w:w="3280" w:type="dxa"/>
          </w:tcPr>
          <w:p w:rsidR="00371527" w:rsidRPr="004C7BDA" w:rsidRDefault="00371527" w:rsidP="001B79F6">
            <w:pPr>
              <w:spacing w:after="0"/>
              <w:jc w:val="both"/>
              <w:rPr>
                <w:sz w:val="24"/>
                <w:szCs w:val="24"/>
              </w:rPr>
            </w:pPr>
            <w:r w:rsidRPr="004C7BDA">
              <w:rPr>
                <w:sz w:val="24"/>
                <w:szCs w:val="24"/>
              </w:rPr>
              <w:t>Співвідношення</w:t>
            </w:r>
            <w:r>
              <w:rPr>
                <w:sz w:val="24"/>
                <w:szCs w:val="24"/>
              </w:rPr>
              <w:t xml:space="preserve"> </w:t>
            </w:r>
            <w:r w:rsidRPr="004C7BDA">
              <w:rPr>
                <w:sz w:val="24"/>
                <w:szCs w:val="24"/>
              </w:rPr>
              <w:t>вартості робіт, послуг та</w:t>
            </w:r>
            <w:r>
              <w:rPr>
                <w:sz w:val="24"/>
                <w:szCs w:val="24"/>
              </w:rPr>
              <w:t xml:space="preserve"> </w:t>
            </w:r>
            <w:r w:rsidRPr="004C7BDA">
              <w:rPr>
                <w:sz w:val="24"/>
                <w:szCs w:val="24"/>
              </w:rPr>
              <w:t>їх якості</w:t>
            </w:r>
          </w:p>
          <w:p w:rsidR="00371527" w:rsidRPr="004C7BDA" w:rsidRDefault="00371527" w:rsidP="001B79F6">
            <w:pPr>
              <w:spacing w:after="0"/>
              <w:jc w:val="both"/>
              <w:rPr>
                <w:sz w:val="24"/>
                <w:szCs w:val="24"/>
              </w:rPr>
            </w:pPr>
          </w:p>
        </w:tc>
        <w:tc>
          <w:tcPr>
            <w:tcW w:w="4253" w:type="dxa"/>
          </w:tcPr>
          <w:p w:rsidR="00371527" w:rsidRPr="004C7BDA" w:rsidRDefault="00371527" w:rsidP="001B79F6">
            <w:pPr>
              <w:spacing w:after="0"/>
              <w:jc w:val="both"/>
              <w:rPr>
                <w:sz w:val="24"/>
                <w:szCs w:val="24"/>
              </w:rPr>
            </w:pPr>
            <w:r w:rsidRPr="004C7BDA">
              <w:rPr>
                <w:sz w:val="24"/>
                <w:szCs w:val="24"/>
              </w:rPr>
              <w:t>Розрахунок вартості робіт та послуг</w:t>
            </w:r>
            <w:r w:rsidR="00B56D79">
              <w:rPr>
                <w:sz w:val="24"/>
                <w:szCs w:val="24"/>
              </w:rPr>
              <w:t xml:space="preserve"> </w:t>
            </w:r>
            <w:r w:rsidRPr="004C7BDA">
              <w:rPr>
                <w:sz w:val="24"/>
                <w:szCs w:val="24"/>
              </w:rPr>
              <w:t>визначається на підставі обґрунтованих витрат та ДСТУ</w:t>
            </w:r>
          </w:p>
        </w:tc>
        <w:tc>
          <w:tcPr>
            <w:tcW w:w="1417" w:type="dxa"/>
            <w:gridSpan w:val="2"/>
          </w:tcPr>
          <w:p w:rsidR="00371527" w:rsidRPr="004C7BDA" w:rsidRDefault="00371527" w:rsidP="001B79F6">
            <w:pPr>
              <w:spacing w:after="0"/>
              <w:ind w:left="-110"/>
              <w:jc w:val="both"/>
              <w:rPr>
                <w:sz w:val="24"/>
                <w:szCs w:val="24"/>
              </w:rPr>
            </w:pPr>
            <w:r w:rsidRPr="004C7BDA">
              <w:rPr>
                <w:sz w:val="24"/>
                <w:szCs w:val="24"/>
              </w:rPr>
              <w:t>Відповідає</w:t>
            </w:r>
          </w:p>
        </w:tc>
      </w:tr>
      <w:tr w:rsidR="00371527" w:rsidRPr="004C7BDA" w:rsidTr="0052788C">
        <w:tc>
          <w:tcPr>
            <w:tcW w:w="576" w:type="dxa"/>
            <w:gridSpan w:val="2"/>
          </w:tcPr>
          <w:p w:rsidR="00371527" w:rsidRPr="004C7BDA" w:rsidRDefault="00371527" w:rsidP="001B79F6">
            <w:pPr>
              <w:spacing w:after="0"/>
              <w:jc w:val="both"/>
              <w:rPr>
                <w:sz w:val="24"/>
                <w:szCs w:val="24"/>
              </w:rPr>
            </w:pPr>
            <w:r w:rsidRPr="004C7BDA">
              <w:rPr>
                <w:sz w:val="24"/>
                <w:szCs w:val="24"/>
              </w:rPr>
              <w:t>7.</w:t>
            </w:r>
          </w:p>
        </w:tc>
        <w:tc>
          <w:tcPr>
            <w:tcW w:w="3280" w:type="dxa"/>
          </w:tcPr>
          <w:p w:rsidR="00371527" w:rsidRPr="004C7BDA" w:rsidRDefault="00371527" w:rsidP="001B79F6">
            <w:pPr>
              <w:spacing w:after="0"/>
              <w:jc w:val="both"/>
              <w:rPr>
                <w:sz w:val="24"/>
                <w:szCs w:val="24"/>
              </w:rPr>
            </w:pPr>
            <w:r w:rsidRPr="004C7BDA">
              <w:rPr>
                <w:sz w:val="24"/>
                <w:szCs w:val="24"/>
              </w:rPr>
              <w:t>Застосування</w:t>
            </w:r>
            <w:r>
              <w:rPr>
                <w:sz w:val="24"/>
                <w:szCs w:val="24"/>
              </w:rPr>
              <w:t xml:space="preserve"> </w:t>
            </w:r>
            <w:r w:rsidRPr="004C7BDA">
              <w:rPr>
                <w:sz w:val="24"/>
                <w:szCs w:val="24"/>
              </w:rPr>
              <w:t>договірних умов:</w:t>
            </w:r>
          </w:p>
        </w:tc>
        <w:tc>
          <w:tcPr>
            <w:tcW w:w="4253" w:type="dxa"/>
          </w:tcPr>
          <w:p w:rsidR="00371527" w:rsidRPr="004C7BDA" w:rsidRDefault="00371527" w:rsidP="001B79F6">
            <w:pPr>
              <w:spacing w:after="0"/>
              <w:jc w:val="both"/>
              <w:rPr>
                <w:sz w:val="24"/>
                <w:szCs w:val="24"/>
              </w:rPr>
            </w:pPr>
          </w:p>
        </w:tc>
        <w:tc>
          <w:tcPr>
            <w:tcW w:w="1417" w:type="dxa"/>
            <w:gridSpan w:val="2"/>
          </w:tcPr>
          <w:p w:rsidR="00371527" w:rsidRPr="004C7BDA" w:rsidRDefault="00371527" w:rsidP="001B79F6">
            <w:pPr>
              <w:spacing w:after="0"/>
              <w:ind w:left="-110"/>
              <w:jc w:val="both"/>
              <w:rPr>
                <w:sz w:val="24"/>
                <w:szCs w:val="24"/>
              </w:rPr>
            </w:pPr>
            <w:r w:rsidRPr="004C7BDA">
              <w:rPr>
                <w:sz w:val="24"/>
                <w:szCs w:val="24"/>
              </w:rPr>
              <w:t>Відповідає</w:t>
            </w:r>
          </w:p>
        </w:tc>
      </w:tr>
      <w:tr w:rsidR="00371527" w:rsidRPr="004C7BDA" w:rsidTr="0052788C">
        <w:tc>
          <w:tcPr>
            <w:tcW w:w="576" w:type="dxa"/>
            <w:gridSpan w:val="2"/>
          </w:tcPr>
          <w:p w:rsidR="00371527" w:rsidRPr="004C7BDA" w:rsidRDefault="00371527" w:rsidP="001B79F6">
            <w:pPr>
              <w:spacing w:after="0"/>
              <w:jc w:val="both"/>
              <w:rPr>
                <w:sz w:val="24"/>
                <w:szCs w:val="24"/>
              </w:rPr>
            </w:pPr>
            <w:r>
              <w:rPr>
                <w:sz w:val="24"/>
                <w:szCs w:val="24"/>
              </w:rPr>
              <w:t>7.1</w:t>
            </w:r>
          </w:p>
        </w:tc>
        <w:tc>
          <w:tcPr>
            <w:tcW w:w="3280" w:type="dxa"/>
          </w:tcPr>
          <w:p w:rsidR="00371527" w:rsidRDefault="00371527" w:rsidP="001B79F6">
            <w:pPr>
              <w:spacing w:after="0"/>
              <w:jc w:val="both"/>
              <w:rPr>
                <w:sz w:val="24"/>
                <w:szCs w:val="24"/>
              </w:rPr>
            </w:pPr>
            <w:r>
              <w:rPr>
                <w:sz w:val="24"/>
                <w:szCs w:val="24"/>
              </w:rPr>
              <w:t>Прибирання території в Міському парку культури та відпочинку ім. Т.Г. Шевченка</w:t>
            </w:r>
          </w:p>
          <w:p w:rsidR="00371527" w:rsidRPr="004C7BDA" w:rsidRDefault="00371527" w:rsidP="001B79F6">
            <w:pPr>
              <w:spacing w:after="0"/>
              <w:jc w:val="both"/>
              <w:rPr>
                <w:sz w:val="24"/>
                <w:szCs w:val="24"/>
              </w:rPr>
            </w:pPr>
          </w:p>
        </w:tc>
        <w:tc>
          <w:tcPr>
            <w:tcW w:w="4253" w:type="dxa"/>
          </w:tcPr>
          <w:p w:rsidR="00371527" w:rsidRPr="004C7BDA" w:rsidRDefault="00303B04" w:rsidP="001B79F6">
            <w:pPr>
              <w:spacing w:after="0"/>
              <w:jc w:val="both"/>
              <w:rPr>
                <w:sz w:val="24"/>
                <w:szCs w:val="24"/>
              </w:rPr>
            </w:pPr>
            <w:r>
              <w:rPr>
                <w:sz w:val="24"/>
                <w:szCs w:val="24"/>
              </w:rPr>
              <w:t>Договір на суму 762 779,00</w:t>
            </w:r>
            <w:r w:rsidR="00371527" w:rsidRPr="00B13A69">
              <w:rPr>
                <w:sz w:val="24"/>
                <w:szCs w:val="24"/>
              </w:rPr>
              <w:t xml:space="preserve"> грн.</w:t>
            </w:r>
          </w:p>
          <w:p w:rsidR="00371527" w:rsidRPr="004C7BDA" w:rsidRDefault="00371527" w:rsidP="001B79F6">
            <w:pPr>
              <w:spacing w:after="0"/>
              <w:jc w:val="both"/>
              <w:rPr>
                <w:sz w:val="24"/>
                <w:szCs w:val="24"/>
              </w:rPr>
            </w:pPr>
            <w:r w:rsidRPr="004C7BDA">
              <w:rPr>
                <w:sz w:val="24"/>
                <w:szCs w:val="24"/>
              </w:rPr>
              <w:t>Додатки до Договору:</w:t>
            </w:r>
          </w:p>
          <w:p w:rsidR="00371527" w:rsidRPr="00B56D79" w:rsidRDefault="00371527" w:rsidP="001B79F6">
            <w:pPr>
              <w:tabs>
                <w:tab w:val="left" w:pos="179"/>
              </w:tabs>
              <w:spacing w:after="0"/>
              <w:jc w:val="both"/>
              <w:rPr>
                <w:sz w:val="24"/>
                <w:szCs w:val="24"/>
              </w:rPr>
            </w:pPr>
            <w:r w:rsidRPr="00B56D79">
              <w:rPr>
                <w:sz w:val="24"/>
                <w:szCs w:val="24"/>
              </w:rPr>
              <w:t>зведений кошторисний розрахунок;</w:t>
            </w:r>
          </w:p>
          <w:p w:rsidR="00371527" w:rsidRPr="00B56D79" w:rsidRDefault="00371527" w:rsidP="001B79F6">
            <w:pPr>
              <w:tabs>
                <w:tab w:val="left" w:pos="179"/>
              </w:tabs>
              <w:spacing w:after="0"/>
              <w:jc w:val="both"/>
              <w:rPr>
                <w:sz w:val="24"/>
                <w:szCs w:val="24"/>
              </w:rPr>
            </w:pPr>
            <w:r w:rsidRPr="00B56D79">
              <w:rPr>
                <w:sz w:val="24"/>
                <w:szCs w:val="24"/>
              </w:rPr>
              <w:t>договірна ціна;</w:t>
            </w:r>
          </w:p>
          <w:p w:rsidR="00371527" w:rsidRPr="00B56D79" w:rsidRDefault="00371527" w:rsidP="001B79F6">
            <w:pPr>
              <w:tabs>
                <w:tab w:val="left" w:pos="179"/>
              </w:tabs>
              <w:spacing w:after="0"/>
              <w:jc w:val="both"/>
              <w:rPr>
                <w:sz w:val="24"/>
                <w:szCs w:val="24"/>
              </w:rPr>
            </w:pPr>
            <w:r w:rsidRPr="00B56D79">
              <w:rPr>
                <w:sz w:val="24"/>
                <w:szCs w:val="24"/>
              </w:rPr>
              <w:t>дефектний акт;</w:t>
            </w:r>
          </w:p>
          <w:p w:rsidR="00371527" w:rsidRPr="00B56D79" w:rsidRDefault="00371527" w:rsidP="001B79F6">
            <w:pPr>
              <w:tabs>
                <w:tab w:val="left" w:pos="179"/>
              </w:tabs>
              <w:spacing w:after="0"/>
              <w:jc w:val="both"/>
              <w:rPr>
                <w:sz w:val="24"/>
                <w:szCs w:val="24"/>
              </w:rPr>
            </w:pPr>
            <w:r w:rsidRPr="00B56D79">
              <w:rPr>
                <w:sz w:val="24"/>
                <w:szCs w:val="24"/>
              </w:rPr>
              <w:t>локальний кошторисний розрахунок;</w:t>
            </w:r>
          </w:p>
          <w:p w:rsidR="00371527" w:rsidRPr="00B56D79" w:rsidRDefault="00371527" w:rsidP="001B79F6">
            <w:pPr>
              <w:tabs>
                <w:tab w:val="left" w:pos="179"/>
              </w:tabs>
              <w:spacing w:after="0"/>
              <w:jc w:val="both"/>
              <w:rPr>
                <w:sz w:val="24"/>
                <w:szCs w:val="24"/>
              </w:rPr>
            </w:pPr>
            <w:r w:rsidRPr="00B56D79">
              <w:rPr>
                <w:sz w:val="24"/>
                <w:szCs w:val="24"/>
              </w:rPr>
              <w:t>підсумкова відомість ресурсів</w:t>
            </w:r>
          </w:p>
        </w:tc>
        <w:tc>
          <w:tcPr>
            <w:tcW w:w="1417" w:type="dxa"/>
            <w:gridSpan w:val="2"/>
          </w:tcPr>
          <w:p w:rsidR="00371527" w:rsidRPr="004C7BDA" w:rsidRDefault="00371527" w:rsidP="001B79F6">
            <w:pPr>
              <w:spacing w:after="0"/>
              <w:jc w:val="both"/>
              <w:rPr>
                <w:sz w:val="24"/>
                <w:szCs w:val="24"/>
              </w:rPr>
            </w:pPr>
          </w:p>
        </w:tc>
      </w:tr>
      <w:tr w:rsidR="00371527" w:rsidRPr="004C7BDA" w:rsidTr="0052788C">
        <w:tc>
          <w:tcPr>
            <w:tcW w:w="576" w:type="dxa"/>
            <w:gridSpan w:val="2"/>
          </w:tcPr>
          <w:p w:rsidR="00371527" w:rsidRPr="004C7BDA" w:rsidRDefault="00371527" w:rsidP="001B79F6">
            <w:pPr>
              <w:spacing w:after="0"/>
              <w:jc w:val="both"/>
              <w:rPr>
                <w:sz w:val="24"/>
                <w:szCs w:val="24"/>
              </w:rPr>
            </w:pPr>
            <w:r>
              <w:rPr>
                <w:sz w:val="24"/>
                <w:szCs w:val="24"/>
              </w:rPr>
              <w:t>7.2</w:t>
            </w:r>
          </w:p>
        </w:tc>
        <w:tc>
          <w:tcPr>
            <w:tcW w:w="3280" w:type="dxa"/>
          </w:tcPr>
          <w:p w:rsidR="00371527" w:rsidRDefault="00371527" w:rsidP="001B79F6">
            <w:pPr>
              <w:spacing w:after="0"/>
              <w:jc w:val="both"/>
              <w:rPr>
                <w:sz w:val="24"/>
                <w:szCs w:val="24"/>
              </w:rPr>
            </w:pPr>
            <w:r>
              <w:rPr>
                <w:sz w:val="24"/>
                <w:szCs w:val="24"/>
              </w:rPr>
              <w:t>Покіс трави у Міському парку культури та відпочинку ім. Т.Г. Шевченка</w:t>
            </w:r>
          </w:p>
          <w:p w:rsidR="00371527" w:rsidRPr="004C7BDA" w:rsidRDefault="00371527" w:rsidP="001B79F6">
            <w:pPr>
              <w:spacing w:after="0"/>
              <w:jc w:val="both"/>
              <w:rPr>
                <w:sz w:val="24"/>
                <w:szCs w:val="24"/>
              </w:rPr>
            </w:pPr>
          </w:p>
        </w:tc>
        <w:tc>
          <w:tcPr>
            <w:tcW w:w="4253" w:type="dxa"/>
          </w:tcPr>
          <w:p w:rsidR="00371527" w:rsidRPr="004C7BDA" w:rsidRDefault="005970E6" w:rsidP="001B79F6">
            <w:pPr>
              <w:spacing w:after="0"/>
              <w:jc w:val="both"/>
              <w:rPr>
                <w:sz w:val="24"/>
                <w:szCs w:val="24"/>
              </w:rPr>
            </w:pPr>
            <w:r>
              <w:rPr>
                <w:sz w:val="24"/>
                <w:szCs w:val="24"/>
              </w:rPr>
              <w:t>Договір на суму 32</w:t>
            </w:r>
            <w:r w:rsidR="0062113E">
              <w:rPr>
                <w:sz w:val="24"/>
                <w:szCs w:val="24"/>
              </w:rPr>
              <w:t>8 800,47</w:t>
            </w:r>
            <w:r w:rsidR="00371527" w:rsidRPr="00A346EF">
              <w:rPr>
                <w:sz w:val="24"/>
                <w:szCs w:val="24"/>
              </w:rPr>
              <w:t xml:space="preserve"> грн.</w:t>
            </w:r>
            <w:r w:rsidR="00371527" w:rsidRPr="004C7BDA">
              <w:rPr>
                <w:sz w:val="24"/>
                <w:szCs w:val="24"/>
              </w:rPr>
              <w:t xml:space="preserve"> </w:t>
            </w:r>
          </w:p>
          <w:p w:rsidR="00371527" w:rsidRPr="004C7BDA" w:rsidRDefault="00371527" w:rsidP="001B79F6">
            <w:pPr>
              <w:spacing w:after="0"/>
              <w:jc w:val="both"/>
              <w:rPr>
                <w:sz w:val="24"/>
                <w:szCs w:val="24"/>
              </w:rPr>
            </w:pPr>
            <w:r w:rsidRPr="004C7BDA">
              <w:rPr>
                <w:sz w:val="24"/>
                <w:szCs w:val="24"/>
              </w:rPr>
              <w:t>Додатки до Договору:</w:t>
            </w:r>
          </w:p>
          <w:p w:rsidR="00371527" w:rsidRPr="00B56D79" w:rsidRDefault="00371527" w:rsidP="001B79F6">
            <w:pPr>
              <w:tabs>
                <w:tab w:val="left" w:pos="179"/>
              </w:tabs>
              <w:spacing w:after="0"/>
              <w:jc w:val="both"/>
              <w:rPr>
                <w:sz w:val="24"/>
                <w:szCs w:val="24"/>
              </w:rPr>
            </w:pPr>
            <w:r w:rsidRPr="00B56D79">
              <w:rPr>
                <w:sz w:val="24"/>
                <w:szCs w:val="24"/>
              </w:rPr>
              <w:t>зведений кошторисний   розрахунок;</w:t>
            </w:r>
          </w:p>
          <w:p w:rsidR="00371527" w:rsidRPr="00B56D79" w:rsidRDefault="00371527" w:rsidP="001B79F6">
            <w:pPr>
              <w:tabs>
                <w:tab w:val="left" w:pos="179"/>
              </w:tabs>
              <w:spacing w:after="0"/>
              <w:jc w:val="both"/>
              <w:rPr>
                <w:sz w:val="24"/>
                <w:szCs w:val="24"/>
              </w:rPr>
            </w:pPr>
            <w:r w:rsidRPr="00B56D79">
              <w:rPr>
                <w:sz w:val="24"/>
                <w:szCs w:val="24"/>
              </w:rPr>
              <w:t>договірна ціна;</w:t>
            </w:r>
          </w:p>
          <w:p w:rsidR="00371527" w:rsidRPr="00B56D79" w:rsidRDefault="00371527" w:rsidP="001B79F6">
            <w:pPr>
              <w:tabs>
                <w:tab w:val="left" w:pos="179"/>
              </w:tabs>
              <w:spacing w:after="0"/>
              <w:jc w:val="both"/>
              <w:rPr>
                <w:sz w:val="24"/>
                <w:szCs w:val="24"/>
              </w:rPr>
            </w:pPr>
            <w:r w:rsidRPr="00B56D79">
              <w:rPr>
                <w:sz w:val="24"/>
                <w:szCs w:val="24"/>
              </w:rPr>
              <w:t>дефектний акт;</w:t>
            </w:r>
          </w:p>
          <w:p w:rsidR="00371527" w:rsidRPr="00B56D79" w:rsidRDefault="00371527" w:rsidP="001B79F6">
            <w:pPr>
              <w:tabs>
                <w:tab w:val="left" w:pos="179"/>
              </w:tabs>
              <w:spacing w:after="0"/>
              <w:jc w:val="both"/>
              <w:rPr>
                <w:sz w:val="24"/>
                <w:szCs w:val="24"/>
              </w:rPr>
            </w:pPr>
            <w:r w:rsidRPr="00B56D79">
              <w:rPr>
                <w:sz w:val="24"/>
                <w:szCs w:val="24"/>
              </w:rPr>
              <w:t>локальний кошторисний розрахунок;</w:t>
            </w:r>
          </w:p>
          <w:p w:rsidR="00371527" w:rsidRPr="00B56D79" w:rsidRDefault="00371527" w:rsidP="001B79F6">
            <w:pPr>
              <w:tabs>
                <w:tab w:val="left" w:pos="179"/>
              </w:tabs>
              <w:spacing w:after="0"/>
              <w:jc w:val="both"/>
              <w:rPr>
                <w:sz w:val="24"/>
                <w:szCs w:val="24"/>
              </w:rPr>
            </w:pPr>
            <w:r w:rsidRPr="00B56D79">
              <w:rPr>
                <w:sz w:val="24"/>
                <w:szCs w:val="24"/>
              </w:rPr>
              <w:t>підсумкова відомість ресурсів</w:t>
            </w:r>
          </w:p>
        </w:tc>
        <w:tc>
          <w:tcPr>
            <w:tcW w:w="1417" w:type="dxa"/>
            <w:gridSpan w:val="2"/>
          </w:tcPr>
          <w:p w:rsidR="00371527" w:rsidRPr="004C7BDA" w:rsidRDefault="00371527" w:rsidP="001B79F6">
            <w:pPr>
              <w:spacing w:after="0"/>
              <w:jc w:val="both"/>
              <w:rPr>
                <w:sz w:val="24"/>
                <w:szCs w:val="24"/>
              </w:rPr>
            </w:pPr>
          </w:p>
        </w:tc>
      </w:tr>
      <w:tr w:rsidR="00371527" w:rsidRPr="004C7BDA" w:rsidTr="0052788C">
        <w:tc>
          <w:tcPr>
            <w:tcW w:w="567" w:type="dxa"/>
          </w:tcPr>
          <w:p w:rsidR="00371527" w:rsidRPr="004C7BDA" w:rsidRDefault="00371527" w:rsidP="001B79F6">
            <w:pPr>
              <w:spacing w:after="0"/>
              <w:rPr>
                <w:sz w:val="24"/>
                <w:szCs w:val="24"/>
              </w:rPr>
            </w:pPr>
            <w:r>
              <w:rPr>
                <w:sz w:val="24"/>
                <w:szCs w:val="24"/>
              </w:rPr>
              <w:t>7.3</w:t>
            </w:r>
          </w:p>
        </w:tc>
        <w:tc>
          <w:tcPr>
            <w:tcW w:w="3289" w:type="dxa"/>
            <w:gridSpan w:val="2"/>
          </w:tcPr>
          <w:p w:rsidR="00371527" w:rsidRPr="00984F53" w:rsidRDefault="00371527" w:rsidP="001B79F6">
            <w:pPr>
              <w:pStyle w:val="a6"/>
              <w:spacing w:before="0" w:beforeAutospacing="0" w:after="0" w:afterAutospacing="0" w:line="276" w:lineRule="auto"/>
              <w:ind w:right="96"/>
              <w:jc w:val="both"/>
            </w:pPr>
            <w:r>
              <w:t>Підрізка та знесення дерев в Міському парку культури та відпочинку ім. Т.Г. Шевченка</w:t>
            </w:r>
          </w:p>
          <w:p w:rsidR="00371527" w:rsidRPr="004C7BDA" w:rsidRDefault="00371527" w:rsidP="001B79F6">
            <w:pPr>
              <w:spacing w:after="0"/>
              <w:jc w:val="both"/>
              <w:rPr>
                <w:color w:val="00B050"/>
                <w:sz w:val="24"/>
                <w:szCs w:val="24"/>
              </w:rPr>
            </w:pPr>
          </w:p>
        </w:tc>
        <w:tc>
          <w:tcPr>
            <w:tcW w:w="4253" w:type="dxa"/>
          </w:tcPr>
          <w:p w:rsidR="00371527" w:rsidRPr="004C7BDA" w:rsidRDefault="00371527" w:rsidP="001B79F6">
            <w:pPr>
              <w:spacing w:after="0"/>
              <w:jc w:val="both"/>
              <w:rPr>
                <w:sz w:val="24"/>
                <w:szCs w:val="24"/>
              </w:rPr>
            </w:pPr>
            <w:r w:rsidRPr="00A346EF">
              <w:rPr>
                <w:sz w:val="24"/>
                <w:szCs w:val="24"/>
              </w:rPr>
              <w:t>Договір на суму 116 493,84 грн.</w:t>
            </w:r>
          </w:p>
          <w:p w:rsidR="00371527" w:rsidRPr="004C7BDA" w:rsidRDefault="00371527" w:rsidP="001B79F6">
            <w:pPr>
              <w:spacing w:after="0"/>
              <w:jc w:val="both"/>
              <w:rPr>
                <w:sz w:val="24"/>
                <w:szCs w:val="24"/>
              </w:rPr>
            </w:pPr>
            <w:r w:rsidRPr="004C7BDA">
              <w:rPr>
                <w:sz w:val="24"/>
                <w:szCs w:val="24"/>
              </w:rPr>
              <w:t>Додатки до Договору:</w:t>
            </w:r>
          </w:p>
          <w:p w:rsidR="00371527" w:rsidRPr="00B56D79" w:rsidRDefault="00371527" w:rsidP="001B79F6">
            <w:pPr>
              <w:tabs>
                <w:tab w:val="left" w:pos="179"/>
              </w:tabs>
              <w:spacing w:after="0"/>
              <w:jc w:val="both"/>
              <w:rPr>
                <w:sz w:val="24"/>
                <w:szCs w:val="24"/>
              </w:rPr>
            </w:pPr>
            <w:r w:rsidRPr="00B56D79">
              <w:rPr>
                <w:sz w:val="24"/>
                <w:szCs w:val="24"/>
              </w:rPr>
              <w:t>зведений кошторисний   розрахунок;</w:t>
            </w:r>
          </w:p>
          <w:p w:rsidR="00371527" w:rsidRPr="00B56D79" w:rsidRDefault="00371527" w:rsidP="001B79F6">
            <w:pPr>
              <w:tabs>
                <w:tab w:val="left" w:pos="179"/>
              </w:tabs>
              <w:spacing w:after="0"/>
              <w:jc w:val="both"/>
              <w:rPr>
                <w:sz w:val="24"/>
                <w:szCs w:val="24"/>
              </w:rPr>
            </w:pPr>
            <w:r w:rsidRPr="00B56D79">
              <w:rPr>
                <w:sz w:val="24"/>
                <w:szCs w:val="24"/>
              </w:rPr>
              <w:t>договірна ціна;</w:t>
            </w:r>
          </w:p>
          <w:p w:rsidR="00371527" w:rsidRPr="00B56D79" w:rsidRDefault="00371527" w:rsidP="001B79F6">
            <w:pPr>
              <w:tabs>
                <w:tab w:val="left" w:pos="179"/>
              </w:tabs>
              <w:spacing w:after="0"/>
              <w:jc w:val="both"/>
              <w:rPr>
                <w:sz w:val="24"/>
                <w:szCs w:val="24"/>
              </w:rPr>
            </w:pPr>
            <w:r w:rsidRPr="00B56D79">
              <w:rPr>
                <w:sz w:val="24"/>
                <w:szCs w:val="24"/>
              </w:rPr>
              <w:t>дефектний акт;</w:t>
            </w:r>
          </w:p>
          <w:p w:rsidR="00371527" w:rsidRPr="00B56D79" w:rsidRDefault="00371527" w:rsidP="001B79F6">
            <w:pPr>
              <w:tabs>
                <w:tab w:val="left" w:pos="179"/>
              </w:tabs>
              <w:spacing w:after="0"/>
              <w:jc w:val="both"/>
              <w:rPr>
                <w:sz w:val="24"/>
                <w:szCs w:val="24"/>
              </w:rPr>
            </w:pPr>
            <w:r w:rsidRPr="00B56D79">
              <w:rPr>
                <w:sz w:val="24"/>
                <w:szCs w:val="24"/>
              </w:rPr>
              <w:t>локальний кошторисний розрахунок;</w:t>
            </w:r>
          </w:p>
          <w:p w:rsidR="00371527" w:rsidRPr="00B56D79" w:rsidRDefault="00371527" w:rsidP="001B79F6">
            <w:pPr>
              <w:tabs>
                <w:tab w:val="left" w:pos="179"/>
              </w:tabs>
              <w:spacing w:after="0"/>
              <w:jc w:val="both"/>
              <w:rPr>
                <w:sz w:val="24"/>
                <w:szCs w:val="24"/>
              </w:rPr>
            </w:pPr>
            <w:r w:rsidRPr="00B56D79">
              <w:rPr>
                <w:sz w:val="24"/>
                <w:szCs w:val="24"/>
              </w:rPr>
              <w:t>підсумкова відомість ресурсів.</w:t>
            </w:r>
          </w:p>
        </w:tc>
        <w:tc>
          <w:tcPr>
            <w:tcW w:w="1417" w:type="dxa"/>
            <w:gridSpan w:val="2"/>
          </w:tcPr>
          <w:p w:rsidR="00371527" w:rsidRPr="004C7BDA" w:rsidRDefault="00371527" w:rsidP="001B79F6">
            <w:pPr>
              <w:spacing w:after="0"/>
              <w:jc w:val="both"/>
              <w:rPr>
                <w:sz w:val="24"/>
                <w:szCs w:val="24"/>
              </w:rPr>
            </w:pPr>
          </w:p>
        </w:tc>
      </w:tr>
      <w:tr w:rsidR="00371527" w:rsidRPr="004C7BDA" w:rsidTr="0052788C">
        <w:tc>
          <w:tcPr>
            <w:tcW w:w="567" w:type="dxa"/>
          </w:tcPr>
          <w:p w:rsidR="00371527" w:rsidRPr="004C7BDA" w:rsidRDefault="00371527" w:rsidP="001B79F6">
            <w:pPr>
              <w:spacing w:after="0"/>
              <w:rPr>
                <w:sz w:val="24"/>
                <w:szCs w:val="24"/>
              </w:rPr>
            </w:pPr>
            <w:r>
              <w:rPr>
                <w:sz w:val="24"/>
                <w:szCs w:val="24"/>
              </w:rPr>
              <w:t>7.4</w:t>
            </w:r>
          </w:p>
        </w:tc>
        <w:tc>
          <w:tcPr>
            <w:tcW w:w="3289" w:type="dxa"/>
            <w:gridSpan w:val="2"/>
          </w:tcPr>
          <w:p w:rsidR="00371527" w:rsidRPr="00EF458E" w:rsidRDefault="00371527" w:rsidP="001B79F6">
            <w:pPr>
              <w:spacing w:after="0"/>
              <w:jc w:val="both"/>
              <w:rPr>
                <w:color w:val="00B050"/>
                <w:sz w:val="24"/>
                <w:szCs w:val="24"/>
              </w:rPr>
            </w:pPr>
            <w:r w:rsidRPr="00EF458E">
              <w:rPr>
                <w:sz w:val="24"/>
                <w:szCs w:val="24"/>
              </w:rPr>
              <w:t xml:space="preserve">Утримання клумб та оббивка бордюр </w:t>
            </w:r>
            <w:r>
              <w:rPr>
                <w:sz w:val="24"/>
                <w:szCs w:val="24"/>
              </w:rPr>
              <w:t>у М</w:t>
            </w:r>
            <w:r w:rsidRPr="00EF458E">
              <w:rPr>
                <w:sz w:val="24"/>
                <w:szCs w:val="24"/>
              </w:rPr>
              <w:t>іському парку культури та відпочинку ім. Т.Г. Шевченка</w:t>
            </w:r>
          </w:p>
        </w:tc>
        <w:tc>
          <w:tcPr>
            <w:tcW w:w="4253" w:type="dxa"/>
          </w:tcPr>
          <w:p w:rsidR="00371527" w:rsidRPr="00A346EF" w:rsidRDefault="005970E6" w:rsidP="001B79F6">
            <w:pPr>
              <w:spacing w:after="0"/>
              <w:jc w:val="both"/>
              <w:rPr>
                <w:sz w:val="24"/>
                <w:szCs w:val="24"/>
              </w:rPr>
            </w:pPr>
            <w:r>
              <w:rPr>
                <w:sz w:val="24"/>
                <w:szCs w:val="24"/>
              </w:rPr>
              <w:t>Договір на суму 13</w:t>
            </w:r>
            <w:r w:rsidR="00371527" w:rsidRPr="00A346EF">
              <w:rPr>
                <w:sz w:val="24"/>
                <w:szCs w:val="24"/>
              </w:rPr>
              <w:t xml:space="preserve">5 343,56 грн. </w:t>
            </w:r>
          </w:p>
          <w:p w:rsidR="00371527" w:rsidRPr="004C7BDA" w:rsidRDefault="00371527" w:rsidP="001B79F6">
            <w:pPr>
              <w:spacing w:after="0"/>
              <w:jc w:val="both"/>
              <w:rPr>
                <w:sz w:val="24"/>
                <w:szCs w:val="24"/>
              </w:rPr>
            </w:pPr>
            <w:r w:rsidRPr="00A346EF">
              <w:rPr>
                <w:sz w:val="24"/>
                <w:szCs w:val="24"/>
              </w:rPr>
              <w:t>Додатки до Договору:</w:t>
            </w:r>
          </w:p>
          <w:p w:rsidR="00371527" w:rsidRPr="00B56D79" w:rsidRDefault="00371527" w:rsidP="001B79F6">
            <w:pPr>
              <w:tabs>
                <w:tab w:val="left" w:pos="179"/>
              </w:tabs>
              <w:spacing w:after="0"/>
              <w:jc w:val="both"/>
              <w:rPr>
                <w:sz w:val="24"/>
                <w:szCs w:val="24"/>
              </w:rPr>
            </w:pPr>
            <w:r w:rsidRPr="00B56D79">
              <w:rPr>
                <w:sz w:val="24"/>
                <w:szCs w:val="24"/>
              </w:rPr>
              <w:t>зведений кошторисний   розрахунок;</w:t>
            </w:r>
          </w:p>
          <w:p w:rsidR="00371527" w:rsidRPr="00B56D79" w:rsidRDefault="00371527" w:rsidP="001B79F6">
            <w:pPr>
              <w:tabs>
                <w:tab w:val="left" w:pos="179"/>
              </w:tabs>
              <w:spacing w:after="0"/>
              <w:jc w:val="both"/>
              <w:rPr>
                <w:sz w:val="24"/>
                <w:szCs w:val="24"/>
              </w:rPr>
            </w:pPr>
            <w:r w:rsidRPr="00B56D79">
              <w:rPr>
                <w:sz w:val="24"/>
                <w:szCs w:val="24"/>
              </w:rPr>
              <w:t>договірна ціна;</w:t>
            </w:r>
          </w:p>
          <w:p w:rsidR="00371527" w:rsidRPr="00B56D79" w:rsidRDefault="00371527" w:rsidP="001B79F6">
            <w:pPr>
              <w:tabs>
                <w:tab w:val="left" w:pos="179"/>
              </w:tabs>
              <w:spacing w:after="0"/>
              <w:jc w:val="both"/>
              <w:rPr>
                <w:sz w:val="24"/>
                <w:szCs w:val="24"/>
              </w:rPr>
            </w:pPr>
            <w:r w:rsidRPr="00B56D79">
              <w:rPr>
                <w:sz w:val="24"/>
                <w:szCs w:val="24"/>
              </w:rPr>
              <w:t>дефектний акт;</w:t>
            </w:r>
          </w:p>
          <w:p w:rsidR="00371527" w:rsidRPr="00B56D79" w:rsidRDefault="00371527" w:rsidP="001B79F6">
            <w:pPr>
              <w:tabs>
                <w:tab w:val="left" w:pos="179"/>
              </w:tabs>
              <w:spacing w:after="0"/>
              <w:jc w:val="both"/>
              <w:rPr>
                <w:sz w:val="24"/>
                <w:szCs w:val="24"/>
              </w:rPr>
            </w:pPr>
            <w:r w:rsidRPr="00B56D79">
              <w:rPr>
                <w:sz w:val="24"/>
                <w:szCs w:val="24"/>
              </w:rPr>
              <w:t>локальний кошторисний розрахунок;</w:t>
            </w:r>
          </w:p>
          <w:p w:rsidR="00371527" w:rsidRPr="00B56D79" w:rsidRDefault="00371527" w:rsidP="001B79F6">
            <w:pPr>
              <w:tabs>
                <w:tab w:val="left" w:pos="321"/>
              </w:tabs>
              <w:spacing w:after="0"/>
              <w:jc w:val="both"/>
              <w:rPr>
                <w:sz w:val="24"/>
                <w:szCs w:val="24"/>
              </w:rPr>
            </w:pPr>
            <w:r w:rsidRPr="00B56D79">
              <w:rPr>
                <w:sz w:val="24"/>
                <w:szCs w:val="24"/>
              </w:rPr>
              <w:t>підсумкова відомість ресурсів.</w:t>
            </w:r>
          </w:p>
        </w:tc>
        <w:tc>
          <w:tcPr>
            <w:tcW w:w="1417" w:type="dxa"/>
            <w:gridSpan w:val="2"/>
          </w:tcPr>
          <w:p w:rsidR="00371527" w:rsidRPr="004C7BDA" w:rsidRDefault="00371527" w:rsidP="001B79F6">
            <w:pPr>
              <w:spacing w:after="0"/>
              <w:jc w:val="both"/>
              <w:rPr>
                <w:sz w:val="24"/>
                <w:szCs w:val="24"/>
              </w:rPr>
            </w:pPr>
          </w:p>
        </w:tc>
      </w:tr>
      <w:tr w:rsidR="00371527" w:rsidRPr="004C7BDA" w:rsidTr="0052788C">
        <w:tc>
          <w:tcPr>
            <w:tcW w:w="567" w:type="dxa"/>
          </w:tcPr>
          <w:p w:rsidR="00371527" w:rsidRPr="004C7BDA" w:rsidRDefault="00371527" w:rsidP="001B79F6">
            <w:pPr>
              <w:spacing w:after="0"/>
              <w:rPr>
                <w:sz w:val="24"/>
                <w:szCs w:val="24"/>
              </w:rPr>
            </w:pPr>
            <w:r>
              <w:rPr>
                <w:sz w:val="24"/>
                <w:szCs w:val="24"/>
              </w:rPr>
              <w:t>7.5</w:t>
            </w:r>
          </w:p>
        </w:tc>
        <w:tc>
          <w:tcPr>
            <w:tcW w:w="3289" w:type="dxa"/>
            <w:gridSpan w:val="2"/>
          </w:tcPr>
          <w:p w:rsidR="00371527" w:rsidRPr="00EF458E" w:rsidRDefault="00371527" w:rsidP="001B79F6">
            <w:pPr>
              <w:spacing w:after="0"/>
              <w:jc w:val="both"/>
              <w:rPr>
                <w:sz w:val="24"/>
                <w:szCs w:val="24"/>
              </w:rPr>
            </w:pPr>
            <w:r>
              <w:rPr>
                <w:sz w:val="24"/>
                <w:szCs w:val="24"/>
              </w:rPr>
              <w:t>Транспортні послуги по вивезенню листя</w:t>
            </w:r>
          </w:p>
        </w:tc>
        <w:tc>
          <w:tcPr>
            <w:tcW w:w="4253" w:type="dxa"/>
          </w:tcPr>
          <w:p w:rsidR="00371527" w:rsidRPr="00A346EF" w:rsidRDefault="00371527" w:rsidP="001B79F6">
            <w:pPr>
              <w:spacing w:after="0"/>
              <w:jc w:val="both"/>
              <w:rPr>
                <w:sz w:val="24"/>
                <w:szCs w:val="24"/>
              </w:rPr>
            </w:pPr>
            <w:r w:rsidRPr="00A346EF">
              <w:rPr>
                <w:sz w:val="24"/>
                <w:szCs w:val="24"/>
              </w:rPr>
              <w:t xml:space="preserve">Договір на суму </w:t>
            </w:r>
            <w:r>
              <w:rPr>
                <w:sz w:val="24"/>
                <w:szCs w:val="24"/>
              </w:rPr>
              <w:t>100 000,00</w:t>
            </w:r>
            <w:r w:rsidRPr="00A346EF">
              <w:rPr>
                <w:sz w:val="24"/>
                <w:szCs w:val="24"/>
              </w:rPr>
              <w:t xml:space="preserve"> грн. </w:t>
            </w:r>
          </w:p>
          <w:p w:rsidR="00371527" w:rsidRPr="004C7BDA" w:rsidRDefault="00371527" w:rsidP="001B79F6">
            <w:pPr>
              <w:spacing w:after="0"/>
              <w:jc w:val="both"/>
              <w:rPr>
                <w:sz w:val="24"/>
                <w:szCs w:val="24"/>
              </w:rPr>
            </w:pPr>
            <w:r w:rsidRPr="00A346EF">
              <w:rPr>
                <w:sz w:val="24"/>
                <w:szCs w:val="24"/>
              </w:rPr>
              <w:t>Додатки до Договору:</w:t>
            </w:r>
          </w:p>
          <w:p w:rsidR="00371527" w:rsidRPr="004C7BDA" w:rsidRDefault="00371527" w:rsidP="001B79F6">
            <w:pPr>
              <w:pStyle w:val="a7"/>
              <w:tabs>
                <w:tab w:val="left" w:pos="179"/>
              </w:tabs>
              <w:spacing w:after="0"/>
              <w:ind w:left="37"/>
              <w:contextualSpacing w:val="0"/>
              <w:jc w:val="both"/>
              <w:rPr>
                <w:rFonts w:ascii="Times New Roman" w:hAnsi="Times New Roman" w:cs="Times New Roman"/>
                <w:sz w:val="24"/>
                <w:szCs w:val="24"/>
              </w:rPr>
            </w:pPr>
            <w:r>
              <w:rPr>
                <w:rFonts w:ascii="Times New Roman" w:hAnsi="Times New Roman" w:cs="Times New Roman"/>
                <w:sz w:val="24"/>
                <w:szCs w:val="24"/>
              </w:rPr>
              <w:t xml:space="preserve">зведений </w:t>
            </w:r>
            <w:r w:rsidRPr="004C7BDA">
              <w:rPr>
                <w:rFonts w:ascii="Times New Roman" w:hAnsi="Times New Roman" w:cs="Times New Roman"/>
                <w:sz w:val="24"/>
                <w:szCs w:val="24"/>
              </w:rPr>
              <w:t xml:space="preserve">кошторисний </w:t>
            </w:r>
            <w:r>
              <w:rPr>
                <w:rFonts w:ascii="Times New Roman" w:hAnsi="Times New Roman" w:cs="Times New Roman"/>
                <w:sz w:val="24"/>
                <w:szCs w:val="24"/>
              </w:rPr>
              <w:t xml:space="preserve">  </w:t>
            </w:r>
            <w:r w:rsidRPr="004C7BDA">
              <w:rPr>
                <w:rFonts w:ascii="Times New Roman" w:hAnsi="Times New Roman" w:cs="Times New Roman"/>
                <w:sz w:val="24"/>
                <w:szCs w:val="24"/>
              </w:rPr>
              <w:t>розрахунок</w:t>
            </w:r>
            <w:r>
              <w:rPr>
                <w:rFonts w:ascii="Times New Roman" w:hAnsi="Times New Roman" w:cs="Times New Roman"/>
                <w:sz w:val="24"/>
                <w:szCs w:val="24"/>
              </w:rPr>
              <w:t>;</w:t>
            </w:r>
          </w:p>
          <w:p w:rsidR="00371527" w:rsidRPr="004C7BDA" w:rsidRDefault="00371527" w:rsidP="001B79F6">
            <w:pPr>
              <w:pStyle w:val="a7"/>
              <w:tabs>
                <w:tab w:val="left" w:pos="179"/>
              </w:tabs>
              <w:spacing w:after="0"/>
              <w:ind w:left="37"/>
              <w:contextualSpacing w:val="0"/>
              <w:jc w:val="both"/>
              <w:rPr>
                <w:rFonts w:ascii="Times New Roman" w:hAnsi="Times New Roman" w:cs="Times New Roman"/>
                <w:sz w:val="24"/>
                <w:szCs w:val="24"/>
              </w:rPr>
            </w:pPr>
            <w:r>
              <w:rPr>
                <w:rFonts w:ascii="Times New Roman" w:hAnsi="Times New Roman" w:cs="Times New Roman"/>
                <w:sz w:val="24"/>
                <w:szCs w:val="24"/>
              </w:rPr>
              <w:t>д</w:t>
            </w:r>
            <w:r w:rsidRPr="004C7BDA">
              <w:rPr>
                <w:rFonts w:ascii="Times New Roman" w:hAnsi="Times New Roman" w:cs="Times New Roman"/>
                <w:sz w:val="24"/>
                <w:szCs w:val="24"/>
              </w:rPr>
              <w:t>оговірна ціна</w:t>
            </w:r>
            <w:r>
              <w:rPr>
                <w:rFonts w:ascii="Times New Roman" w:hAnsi="Times New Roman" w:cs="Times New Roman"/>
                <w:sz w:val="24"/>
                <w:szCs w:val="24"/>
              </w:rPr>
              <w:t>;</w:t>
            </w:r>
          </w:p>
          <w:p w:rsidR="00371527" w:rsidRPr="004C7BDA" w:rsidRDefault="00371527" w:rsidP="001B79F6">
            <w:pPr>
              <w:pStyle w:val="a7"/>
              <w:tabs>
                <w:tab w:val="left" w:pos="179"/>
              </w:tabs>
              <w:spacing w:after="0"/>
              <w:ind w:left="37"/>
              <w:contextualSpacing w:val="0"/>
              <w:jc w:val="both"/>
              <w:rPr>
                <w:rFonts w:ascii="Times New Roman" w:hAnsi="Times New Roman" w:cs="Times New Roman"/>
                <w:sz w:val="24"/>
                <w:szCs w:val="24"/>
              </w:rPr>
            </w:pPr>
            <w:r>
              <w:rPr>
                <w:rFonts w:ascii="Times New Roman" w:hAnsi="Times New Roman" w:cs="Times New Roman"/>
                <w:sz w:val="24"/>
                <w:szCs w:val="24"/>
              </w:rPr>
              <w:t>д</w:t>
            </w:r>
            <w:r w:rsidRPr="004C7BDA">
              <w:rPr>
                <w:rFonts w:ascii="Times New Roman" w:hAnsi="Times New Roman" w:cs="Times New Roman"/>
                <w:sz w:val="24"/>
                <w:szCs w:val="24"/>
              </w:rPr>
              <w:t>ефектний акт</w:t>
            </w:r>
            <w:r>
              <w:rPr>
                <w:rFonts w:ascii="Times New Roman" w:hAnsi="Times New Roman" w:cs="Times New Roman"/>
                <w:sz w:val="24"/>
                <w:szCs w:val="24"/>
              </w:rPr>
              <w:t>;</w:t>
            </w:r>
          </w:p>
          <w:p w:rsidR="00371527" w:rsidRPr="004C7BDA" w:rsidRDefault="00371527" w:rsidP="001B79F6">
            <w:pPr>
              <w:pStyle w:val="a7"/>
              <w:tabs>
                <w:tab w:val="left" w:pos="179"/>
              </w:tabs>
              <w:spacing w:after="0"/>
              <w:ind w:left="37"/>
              <w:contextualSpacing w:val="0"/>
              <w:jc w:val="both"/>
              <w:rPr>
                <w:rFonts w:ascii="Times New Roman" w:hAnsi="Times New Roman" w:cs="Times New Roman"/>
                <w:sz w:val="24"/>
                <w:szCs w:val="24"/>
              </w:rPr>
            </w:pPr>
            <w:r>
              <w:rPr>
                <w:rFonts w:ascii="Times New Roman" w:hAnsi="Times New Roman" w:cs="Times New Roman"/>
                <w:sz w:val="24"/>
                <w:szCs w:val="24"/>
              </w:rPr>
              <w:t>л</w:t>
            </w:r>
            <w:r w:rsidRPr="004C7BDA">
              <w:rPr>
                <w:rFonts w:ascii="Times New Roman" w:hAnsi="Times New Roman" w:cs="Times New Roman"/>
                <w:sz w:val="24"/>
                <w:szCs w:val="24"/>
              </w:rPr>
              <w:t>окальний кошторисний розрахунок</w:t>
            </w:r>
            <w:r>
              <w:rPr>
                <w:rFonts w:ascii="Times New Roman" w:hAnsi="Times New Roman" w:cs="Times New Roman"/>
                <w:sz w:val="24"/>
                <w:szCs w:val="24"/>
              </w:rPr>
              <w:t>;</w:t>
            </w:r>
          </w:p>
          <w:p w:rsidR="00371527" w:rsidRPr="004D4F1F" w:rsidRDefault="00371527" w:rsidP="001B79F6">
            <w:pPr>
              <w:tabs>
                <w:tab w:val="left" w:pos="321"/>
              </w:tabs>
              <w:spacing w:after="0"/>
              <w:jc w:val="both"/>
              <w:rPr>
                <w:sz w:val="24"/>
                <w:szCs w:val="24"/>
              </w:rPr>
            </w:pPr>
            <w:r w:rsidRPr="004D4F1F">
              <w:rPr>
                <w:sz w:val="24"/>
                <w:szCs w:val="24"/>
              </w:rPr>
              <w:t>підсумкова відомість ресурсів.</w:t>
            </w:r>
          </w:p>
        </w:tc>
        <w:tc>
          <w:tcPr>
            <w:tcW w:w="1417" w:type="dxa"/>
            <w:gridSpan w:val="2"/>
          </w:tcPr>
          <w:p w:rsidR="00371527" w:rsidRPr="004C7BDA" w:rsidRDefault="00371527" w:rsidP="001B79F6">
            <w:pPr>
              <w:spacing w:after="0"/>
              <w:jc w:val="both"/>
              <w:rPr>
                <w:sz w:val="24"/>
                <w:szCs w:val="24"/>
              </w:rPr>
            </w:pPr>
          </w:p>
        </w:tc>
      </w:tr>
      <w:tr w:rsidR="00371527" w:rsidRPr="004C7BDA" w:rsidTr="003836B3">
        <w:tc>
          <w:tcPr>
            <w:tcW w:w="567" w:type="dxa"/>
          </w:tcPr>
          <w:p w:rsidR="00371527" w:rsidRPr="004C7BDA" w:rsidRDefault="00371527" w:rsidP="001B79F6">
            <w:pPr>
              <w:spacing w:after="0"/>
              <w:jc w:val="both"/>
              <w:rPr>
                <w:sz w:val="24"/>
                <w:szCs w:val="24"/>
              </w:rPr>
            </w:pPr>
            <w:r w:rsidRPr="004C7BDA">
              <w:rPr>
                <w:sz w:val="24"/>
                <w:szCs w:val="24"/>
              </w:rPr>
              <w:t>8.</w:t>
            </w:r>
          </w:p>
        </w:tc>
        <w:tc>
          <w:tcPr>
            <w:tcW w:w="3289" w:type="dxa"/>
            <w:gridSpan w:val="2"/>
          </w:tcPr>
          <w:p w:rsidR="00371527" w:rsidRPr="004C7BDA" w:rsidRDefault="00371527" w:rsidP="001B79F6">
            <w:pPr>
              <w:spacing w:after="0"/>
              <w:jc w:val="both"/>
              <w:rPr>
                <w:sz w:val="24"/>
                <w:szCs w:val="24"/>
              </w:rPr>
            </w:pPr>
            <w:r w:rsidRPr="004C7BDA">
              <w:rPr>
                <w:sz w:val="24"/>
                <w:szCs w:val="24"/>
              </w:rPr>
              <w:t>Одержувача не визнано</w:t>
            </w:r>
            <w:r>
              <w:rPr>
                <w:sz w:val="24"/>
                <w:szCs w:val="24"/>
              </w:rPr>
              <w:t xml:space="preserve"> </w:t>
            </w:r>
            <w:r w:rsidR="004D4F1F">
              <w:rPr>
                <w:sz w:val="24"/>
                <w:szCs w:val="24"/>
              </w:rPr>
              <w:t>в  установ</w:t>
            </w:r>
            <w:r w:rsidRPr="004C7BDA">
              <w:rPr>
                <w:sz w:val="24"/>
                <w:szCs w:val="24"/>
              </w:rPr>
              <w:t>леному</w:t>
            </w:r>
            <w:r>
              <w:rPr>
                <w:sz w:val="24"/>
                <w:szCs w:val="24"/>
              </w:rPr>
              <w:t xml:space="preserve"> </w:t>
            </w:r>
            <w:r w:rsidRPr="004C7BDA">
              <w:rPr>
                <w:sz w:val="24"/>
                <w:szCs w:val="24"/>
              </w:rPr>
              <w:t>порядку  банкрутом,  не</w:t>
            </w:r>
            <w:r>
              <w:rPr>
                <w:sz w:val="24"/>
                <w:szCs w:val="24"/>
              </w:rPr>
              <w:t xml:space="preserve"> </w:t>
            </w:r>
            <w:r w:rsidRPr="004C7BDA">
              <w:rPr>
                <w:sz w:val="24"/>
                <w:szCs w:val="24"/>
              </w:rPr>
              <w:t>порушено  справу  про</w:t>
            </w:r>
            <w:r>
              <w:rPr>
                <w:sz w:val="24"/>
                <w:szCs w:val="24"/>
              </w:rPr>
              <w:t xml:space="preserve"> </w:t>
            </w:r>
            <w:r w:rsidR="004D4F1F">
              <w:rPr>
                <w:sz w:val="24"/>
                <w:szCs w:val="24"/>
              </w:rPr>
              <w:t>банкрут</w:t>
            </w:r>
            <w:r w:rsidRPr="004C7BDA">
              <w:rPr>
                <w:sz w:val="24"/>
                <w:szCs w:val="24"/>
              </w:rPr>
              <w:t>ство  і  він  не</w:t>
            </w:r>
            <w:r>
              <w:rPr>
                <w:sz w:val="24"/>
                <w:szCs w:val="24"/>
              </w:rPr>
              <w:t xml:space="preserve"> </w:t>
            </w:r>
            <w:r w:rsidRPr="004C7BDA">
              <w:rPr>
                <w:sz w:val="24"/>
                <w:szCs w:val="24"/>
              </w:rPr>
              <w:t>перебуває  в  стадії</w:t>
            </w:r>
            <w:r>
              <w:rPr>
                <w:sz w:val="24"/>
                <w:szCs w:val="24"/>
              </w:rPr>
              <w:t xml:space="preserve"> </w:t>
            </w:r>
            <w:r w:rsidRPr="004C7BDA">
              <w:rPr>
                <w:sz w:val="24"/>
                <w:szCs w:val="24"/>
              </w:rPr>
              <w:t xml:space="preserve">ліквідації </w:t>
            </w:r>
          </w:p>
        </w:tc>
        <w:tc>
          <w:tcPr>
            <w:tcW w:w="4339" w:type="dxa"/>
            <w:gridSpan w:val="2"/>
          </w:tcPr>
          <w:p w:rsidR="00371527" w:rsidRPr="004C7BDA" w:rsidRDefault="00371527" w:rsidP="001B79F6">
            <w:pPr>
              <w:spacing w:after="0"/>
              <w:jc w:val="both"/>
              <w:rPr>
                <w:sz w:val="24"/>
                <w:szCs w:val="24"/>
              </w:rPr>
            </w:pPr>
            <w:r w:rsidRPr="004C7BDA">
              <w:rPr>
                <w:sz w:val="24"/>
                <w:szCs w:val="24"/>
              </w:rPr>
              <w:t>Довідка  підприємства  щодо відсутності порушених проваджень у</w:t>
            </w:r>
            <w:r>
              <w:rPr>
                <w:sz w:val="24"/>
                <w:szCs w:val="24"/>
              </w:rPr>
              <w:t xml:space="preserve"> </w:t>
            </w:r>
            <w:r w:rsidRPr="004C7BDA">
              <w:rPr>
                <w:sz w:val="24"/>
                <w:szCs w:val="24"/>
              </w:rPr>
              <w:t>справі про банкрутство</w:t>
            </w:r>
          </w:p>
        </w:tc>
        <w:tc>
          <w:tcPr>
            <w:tcW w:w="1331" w:type="dxa"/>
          </w:tcPr>
          <w:p w:rsidR="00371527" w:rsidRPr="004C7BDA" w:rsidRDefault="00371527" w:rsidP="001B79F6">
            <w:pPr>
              <w:spacing w:after="0"/>
              <w:jc w:val="both"/>
              <w:rPr>
                <w:sz w:val="24"/>
                <w:szCs w:val="24"/>
              </w:rPr>
            </w:pPr>
            <w:r w:rsidRPr="004C7BDA">
              <w:rPr>
                <w:sz w:val="24"/>
                <w:szCs w:val="24"/>
              </w:rPr>
              <w:t>Відповідає</w:t>
            </w:r>
          </w:p>
        </w:tc>
      </w:tr>
    </w:tbl>
    <w:p w:rsidR="00371527" w:rsidRDefault="00371527" w:rsidP="00371527">
      <w:pPr>
        <w:spacing w:after="0"/>
        <w:jc w:val="both"/>
        <w:rPr>
          <w:b/>
          <w:sz w:val="24"/>
          <w:szCs w:val="24"/>
        </w:rPr>
      </w:pPr>
    </w:p>
    <w:p w:rsidR="00621F05" w:rsidRDefault="00621F05" w:rsidP="00371527">
      <w:pPr>
        <w:spacing w:after="0"/>
        <w:jc w:val="both"/>
        <w:rPr>
          <w:b/>
          <w:sz w:val="24"/>
          <w:szCs w:val="24"/>
        </w:rPr>
      </w:pPr>
    </w:p>
    <w:p w:rsidR="009D60BA" w:rsidRPr="00896D25" w:rsidRDefault="009D60BA" w:rsidP="009D60BA">
      <w:pPr>
        <w:suppressAutoHyphens/>
        <w:spacing w:after="0"/>
        <w:ind w:leftChars="-1" w:hanging="2"/>
        <w:textDirection w:val="btLr"/>
        <w:textAlignment w:val="top"/>
        <w:outlineLvl w:val="0"/>
        <w:rPr>
          <w:rFonts w:eastAsia="Calibri"/>
          <w:b/>
          <w:bCs/>
          <w:color w:val="000000"/>
          <w:position w:val="-1"/>
          <w:sz w:val="24"/>
          <w:szCs w:val="24"/>
        </w:rPr>
      </w:pPr>
      <w:r w:rsidRPr="00896D25">
        <w:rPr>
          <w:rFonts w:eastAsia="Calibri"/>
          <w:b/>
          <w:bCs/>
          <w:color w:val="000000"/>
          <w:position w:val="-1"/>
          <w:sz w:val="24"/>
          <w:szCs w:val="24"/>
        </w:rPr>
        <w:t>Керуючий справами виконкому                                                Наталія МОСКАЛЕНКО</w:t>
      </w:r>
    </w:p>
    <w:p w:rsidR="009D60BA" w:rsidRPr="00896D25" w:rsidRDefault="009D60BA" w:rsidP="009D60BA">
      <w:pPr>
        <w:suppressAutoHyphens/>
        <w:spacing w:after="0"/>
        <w:ind w:leftChars="-1" w:hanging="2"/>
        <w:jc w:val="center"/>
        <w:textDirection w:val="btLr"/>
        <w:textAlignment w:val="top"/>
        <w:outlineLvl w:val="0"/>
        <w:rPr>
          <w:rFonts w:eastAsia="Calibri"/>
          <w:b/>
          <w:bCs/>
          <w:color w:val="000000"/>
          <w:position w:val="-1"/>
          <w:sz w:val="24"/>
          <w:szCs w:val="24"/>
        </w:rPr>
      </w:pPr>
      <w:r w:rsidRPr="00896D25">
        <w:rPr>
          <w:rFonts w:eastAsia="Calibri"/>
          <w:b/>
          <w:bCs/>
          <w:color w:val="000000"/>
          <w:position w:val="-1"/>
          <w:sz w:val="24"/>
          <w:szCs w:val="24"/>
        </w:rPr>
        <w:lastRenderedPageBreak/>
        <w:t>ПОЯСНЮВАЛЬНА ЗАПИСКА</w:t>
      </w:r>
    </w:p>
    <w:p w:rsidR="009D60BA" w:rsidRPr="00896D25" w:rsidRDefault="009D60BA" w:rsidP="009D60BA">
      <w:pPr>
        <w:suppressAutoHyphens/>
        <w:spacing w:after="0"/>
        <w:ind w:leftChars="-1" w:hanging="2"/>
        <w:jc w:val="center"/>
        <w:textDirection w:val="btLr"/>
        <w:textAlignment w:val="top"/>
        <w:outlineLvl w:val="0"/>
        <w:rPr>
          <w:rFonts w:eastAsia="Calibri"/>
          <w:position w:val="-1"/>
          <w:sz w:val="24"/>
          <w:szCs w:val="24"/>
        </w:rPr>
      </w:pPr>
      <w:r w:rsidRPr="00896D25">
        <w:rPr>
          <w:rFonts w:eastAsia="Calibri"/>
          <w:b/>
          <w:bCs/>
          <w:color w:val="000000"/>
          <w:position w:val="-1"/>
          <w:sz w:val="24"/>
          <w:szCs w:val="24"/>
        </w:rPr>
        <w:t>до проєкту рішення виконавчого комітету міської ради</w:t>
      </w:r>
    </w:p>
    <w:p w:rsidR="009D60BA" w:rsidRDefault="009D60BA" w:rsidP="009D60BA">
      <w:pPr>
        <w:spacing w:after="0"/>
        <w:ind w:left="-1" w:firstLine="567"/>
        <w:jc w:val="center"/>
        <w:rPr>
          <w:b/>
          <w:sz w:val="24"/>
          <w:szCs w:val="24"/>
        </w:rPr>
      </w:pPr>
      <w:r w:rsidRPr="004F697B">
        <w:rPr>
          <w:b/>
          <w:sz w:val="24"/>
          <w:szCs w:val="24"/>
        </w:rPr>
        <w:t>Про</w:t>
      </w:r>
      <w:r>
        <w:rPr>
          <w:b/>
          <w:sz w:val="24"/>
          <w:szCs w:val="24"/>
        </w:rPr>
        <w:t xml:space="preserve"> внесення змін до рішення виконавчого комітету міської ради від 17.01.2024   № 4 </w:t>
      </w:r>
      <w:r w:rsidRPr="004F697B">
        <w:rPr>
          <w:b/>
          <w:sz w:val="24"/>
          <w:szCs w:val="24"/>
        </w:rPr>
        <w:t xml:space="preserve"> </w:t>
      </w:r>
      <w:r>
        <w:rPr>
          <w:b/>
          <w:sz w:val="24"/>
          <w:szCs w:val="24"/>
        </w:rPr>
        <w:t>«Про визначення К</w:t>
      </w:r>
      <w:r w:rsidRPr="004F697B">
        <w:rPr>
          <w:b/>
          <w:sz w:val="24"/>
          <w:szCs w:val="24"/>
        </w:rPr>
        <w:t>омунального підприємства «</w:t>
      </w:r>
      <w:proofErr w:type="spellStart"/>
      <w:r w:rsidRPr="004F697B">
        <w:rPr>
          <w:b/>
          <w:sz w:val="24"/>
          <w:szCs w:val="24"/>
        </w:rPr>
        <w:t>Ільїнський</w:t>
      </w:r>
      <w:proofErr w:type="spellEnd"/>
      <w:r w:rsidRPr="004F697B">
        <w:rPr>
          <w:b/>
          <w:sz w:val="24"/>
          <w:szCs w:val="24"/>
        </w:rPr>
        <w:t xml:space="preserve"> ярмарок» Роменської міської ради одержувачем бюджетних коштів</w:t>
      </w:r>
      <w:r>
        <w:rPr>
          <w:b/>
          <w:sz w:val="24"/>
          <w:szCs w:val="24"/>
        </w:rPr>
        <w:t>»</w:t>
      </w:r>
    </w:p>
    <w:p w:rsidR="00053845" w:rsidRDefault="00053845" w:rsidP="009D60BA">
      <w:pPr>
        <w:spacing w:after="0"/>
        <w:ind w:left="-1" w:firstLine="567"/>
        <w:jc w:val="center"/>
        <w:rPr>
          <w:bCs/>
          <w:sz w:val="24"/>
          <w:szCs w:val="24"/>
        </w:rPr>
      </w:pPr>
    </w:p>
    <w:p w:rsidR="009D60BA" w:rsidRDefault="009D60BA" w:rsidP="009D60BA">
      <w:pPr>
        <w:spacing w:after="0"/>
        <w:ind w:left="-1" w:firstLine="567"/>
        <w:jc w:val="both"/>
        <w:rPr>
          <w:color w:val="000000"/>
          <w:sz w:val="24"/>
          <w:szCs w:val="24"/>
          <w:lang w:eastAsia="en-US"/>
        </w:rPr>
      </w:pPr>
      <w:r>
        <w:rPr>
          <w:bCs/>
          <w:sz w:val="24"/>
          <w:szCs w:val="24"/>
        </w:rPr>
        <w:t>Даний проєкт рішення виконавчого комітету</w:t>
      </w:r>
      <w:r w:rsidRPr="00896D25">
        <w:rPr>
          <w:bCs/>
          <w:sz w:val="24"/>
          <w:szCs w:val="24"/>
        </w:rPr>
        <w:t xml:space="preserve"> міської ради </w:t>
      </w:r>
      <w:r>
        <w:rPr>
          <w:bCs/>
          <w:sz w:val="24"/>
          <w:szCs w:val="24"/>
        </w:rPr>
        <w:t xml:space="preserve">розроблений </w:t>
      </w:r>
      <w:r w:rsidRPr="00DD6140">
        <w:rPr>
          <w:bCs/>
          <w:sz w:val="24"/>
          <w:szCs w:val="24"/>
        </w:rPr>
        <w:t>відповідно до підпункту 4 пункту «а» статті 28 Закону України «Про місцеве самоврядування в Україні», пункту 7 статті 20, пунктів 5, 6 статті 22 Бюджетного Кодексу України, пункту 9 Порядку складання, розгляду, затвердження та основних вимог до виконання кошторисів бюджетних установ, затвердженого постановою Кабінету Міністрів Ук</w:t>
      </w:r>
      <w:r>
        <w:rPr>
          <w:bCs/>
          <w:sz w:val="24"/>
          <w:szCs w:val="24"/>
        </w:rPr>
        <w:t>раїни від 28 лютого 2002 року №</w:t>
      </w:r>
      <w:r w:rsidRPr="00DD6140">
        <w:rPr>
          <w:bCs/>
          <w:sz w:val="24"/>
          <w:szCs w:val="24"/>
        </w:rPr>
        <w:t>228</w:t>
      </w:r>
      <w:r>
        <w:rPr>
          <w:bCs/>
          <w:sz w:val="24"/>
          <w:szCs w:val="24"/>
        </w:rPr>
        <w:t>,</w:t>
      </w:r>
      <w:r w:rsidRPr="00DD6140">
        <w:rPr>
          <w:bCs/>
          <w:sz w:val="24"/>
          <w:szCs w:val="24"/>
        </w:rPr>
        <w:t xml:space="preserve"> та </w:t>
      </w:r>
      <w:r>
        <w:rPr>
          <w:bCs/>
          <w:sz w:val="24"/>
          <w:szCs w:val="24"/>
        </w:rPr>
        <w:t xml:space="preserve">у зв’язку із прийняттям рішення міської ради </w:t>
      </w:r>
      <w:r>
        <w:rPr>
          <w:color w:val="000000"/>
          <w:sz w:val="24"/>
          <w:szCs w:val="24"/>
          <w:lang w:eastAsia="en-US"/>
        </w:rPr>
        <w:t>від 28.08</w:t>
      </w:r>
      <w:r w:rsidRPr="00896D25">
        <w:rPr>
          <w:color w:val="000000"/>
          <w:sz w:val="24"/>
          <w:szCs w:val="24"/>
          <w:lang w:eastAsia="en-US"/>
        </w:rPr>
        <w:t>.2024 «Про внесення змін до Програми</w:t>
      </w:r>
      <w:r w:rsidRPr="00DE0B1C">
        <w:rPr>
          <w:bCs/>
          <w:sz w:val="24"/>
          <w:szCs w:val="24"/>
          <w:lang w:eastAsia="en-US"/>
        </w:rPr>
        <w:t xml:space="preserve"> </w:t>
      </w:r>
      <w:r w:rsidR="00053845">
        <w:rPr>
          <w:bCs/>
          <w:sz w:val="24"/>
          <w:szCs w:val="24"/>
          <w:lang w:eastAsia="en-US"/>
        </w:rPr>
        <w:t xml:space="preserve"> утримання та розвитку Міського парку культури та відпочинку ім. Т.Г. Шевченка на 2024-2026 роки</w:t>
      </w:r>
      <w:r>
        <w:rPr>
          <w:bCs/>
          <w:sz w:val="24"/>
          <w:szCs w:val="24"/>
          <w:lang w:eastAsia="en-US"/>
        </w:rPr>
        <w:t>»</w:t>
      </w:r>
      <w:r>
        <w:rPr>
          <w:bCs/>
          <w:sz w:val="24"/>
          <w:szCs w:val="24"/>
        </w:rPr>
        <w:t>.</w:t>
      </w:r>
    </w:p>
    <w:p w:rsidR="009D60BA" w:rsidRDefault="009D60BA" w:rsidP="009D60BA">
      <w:pPr>
        <w:spacing w:after="0"/>
        <w:ind w:left="-1" w:firstLine="567"/>
        <w:jc w:val="both"/>
        <w:rPr>
          <w:bCs/>
          <w:sz w:val="24"/>
          <w:szCs w:val="24"/>
          <w:lang w:eastAsia="en-US"/>
        </w:rPr>
      </w:pPr>
      <w:r>
        <w:rPr>
          <w:bCs/>
          <w:sz w:val="24"/>
          <w:szCs w:val="24"/>
        </w:rPr>
        <w:t>Проєкт р</w:t>
      </w:r>
      <w:r w:rsidRPr="00DD6140">
        <w:rPr>
          <w:bCs/>
          <w:sz w:val="24"/>
          <w:szCs w:val="24"/>
        </w:rPr>
        <w:t xml:space="preserve">ішення передбачає </w:t>
      </w:r>
      <w:r>
        <w:rPr>
          <w:bCs/>
          <w:sz w:val="24"/>
          <w:szCs w:val="24"/>
          <w:lang w:eastAsia="en-US"/>
        </w:rPr>
        <w:t>внесення змін</w:t>
      </w:r>
      <w:r w:rsidRPr="00896D25">
        <w:rPr>
          <w:bCs/>
          <w:sz w:val="24"/>
          <w:szCs w:val="24"/>
          <w:lang w:eastAsia="en-US"/>
        </w:rPr>
        <w:t xml:space="preserve"> до рішення виконавчого комітету міської ради від </w:t>
      </w:r>
      <w:r w:rsidRPr="00DD6140">
        <w:rPr>
          <w:color w:val="000000"/>
          <w:sz w:val="24"/>
          <w:szCs w:val="24"/>
        </w:rPr>
        <w:t>17.</w:t>
      </w:r>
      <w:r w:rsidRPr="00896D25">
        <w:rPr>
          <w:color w:val="000000"/>
          <w:sz w:val="24"/>
          <w:szCs w:val="24"/>
        </w:rPr>
        <w:t>01</w:t>
      </w:r>
      <w:r w:rsidRPr="00DD6140">
        <w:rPr>
          <w:color w:val="000000"/>
          <w:sz w:val="24"/>
          <w:szCs w:val="24"/>
        </w:rPr>
        <w:t>.2024 №6 «Про визначення Комунального підприємства «</w:t>
      </w:r>
      <w:proofErr w:type="spellStart"/>
      <w:r w:rsidR="00053845">
        <w:rPr>
          <w:color w:val="000000"/>
          <w:sz w:val="24"/>
          <w:szCs w:val="24"/>
        </w:rPr>
        <w:t>Ільїнський</w:t>
      </w:r>
      <w:proofErr w:type="spellEnd"/>
      <w:r w:rsidR="00053845">
        <w:rPr>
          <w:color w:val="000000"/>
          <w:sz w:val="24"/>
          <w:szCs w:val="24"/>
        </w:rPr>
        <w:t xml:space="preserve"> ярмарок</w:t>
      </w:r>
      <w:r w:rsidRPr="00DD6140">
        <w:rPr>
          <w:color w:val="000000"/>
          <w:sz w:val="24"/>
          <w:szCs w:val="24"/>
        </w:rPr>
        <w:t>» Роменської міської ради» одержувачем бюджетних коштів»</w:t>
      </w:r>
      <w:r w:rsidRPr="00896D25">
        <w:rPr>
          <w:sz w:val="24"/>
          <w:szCs w:val="24"/>
        </w:rPr>
        <w:t xml:space="preserve"> </w:t>
      </w:r>
      <w:r>
        <w:rPr>
          <w:bCs/>
          <w:sz w:val="24"/>
          <w:szCs w:val="24"/>
          <w:lang w:eastAsia="en-US"/>
        </w:rPr>
        <w:t>в частині уточнення показників за деякими заходами.</w:t>
      </w:r>
    </w:p>
    <w:p w:rsidR="009D60BA" w:rsidRPr="00896D25" w:rsidRDefault="009D60BA" w:rsidP="009D60BA">
      <w:pPr>
        <w:spacing w:after="0"/>
        <w:ind w:firstLine="425"/>
        <w:jc w:val="both"/>
        <w:rPr>
          <w:bCs/>
          <w:sz w:val="24"/>
          <w:szCs w:val="24"/>
        </w:rPr>
      </w:pPr>
    </w:p>
    <w:p w:rsidR="009D60BA" w:rsidRPr="00896D25" w:rsidRDefault="009D60BA" w:rsidP="009D60BA">
      <w:pPr>
        <w:spacing w:after="0"/>
        <w:ind w:firstLine="425"/>
        <w:jc w:val="both"/>
        <w:rPr>
          <w:sz w:val="24"/>
          <w:szCs w:val="24"/>
        </w:rPr>
      </w:pPr>
    </w:p>
    <w:p w:rsidR="009D60BA" w:rsidRPr="00896D25" w:rsidRDefault="009D60BA" w:rsidP="009D60BA">
      <w:pPr>
        <w:suppressAutoHyphens/>
        <w:spacing w:after="0"/>
        <w:ind w:leftChars="-1" w:hangingChars="1" w:hanging="2"/>
        <w:textDirection w:val="btLr"/>
        <w:textAlignment w:val="top"/>
        <w:outlineLvl w:val="0"/>
        <w:rPr>
          <w:rFonts w:eastAsia="Calibri"/>
          <w:b/>
          <w:bCs/>
          <w:color w:val="000000"/>
          <w:position w:val="-1"/>
          <w:sz w:val="24"/>
          <w:szCs w:val="24"/>
        </w:rPr>
      </w:pPr>
      <w:r w:rsidRPr="00896D25">
        <w:rPr>
          <w:rFonts w:eastAsia="Calibri"/>
          <w:b/>
          <w:bCs/>
          <w:color w:val="000000"/>
          <w:position w:val="-1"/>
          <w:sz w:val="24"/>
          <w:szCs w:val="24"/>
        </w:rPr>
        <w:t xml:space="preserve">Начальник Управління </w:t>
      </w:r>
    </w:p>
    <w:p w:rsidR="009D60BA" w:rsidRPr="00896D25" w:rsidRDefault="009D60BA" w:rsidP="009D60BA">
      <w:pPr>
        <w:suppressAutoHyphens/>
        <w:spacing w:after="0"/>
        <w:ind w:leftChars="-1" w:hangingChars="1" w:hanging="2"/>
        <w:textDirection w:val="btLr"/>
        <w:textAlignment w:val="top"/>
        <w:outlineLvl w:val="0"/>
        <w:rPr>
          <w:rFonts w:eastAsia="Calibri"/>
          <w:b/>
          <w:bCs/>
          <w:color w:val="000000"/>
          <w:position w:val="-1"/>
          <w:sz w:val="24"/>
          <w:szCs w:val="24"/>
        </w:rPr>
      </w:pPr>
      <w:r w:rsidRPr="00896D25">
        <w:rPr>
          <w:rFonts w:eastAsia="Calibri"/>
          <w:b/>
          <w:bCs/>
          <w:color w:val="000000"/>
          <w:position w:val="-1"/>
          <w:sz w:val="24"/>
          <w:szCs w:val="24"/>
        </w:rPr>
        <w:t xml:space="preserve">житлово-комунального господарства </w:t>
      </w:r>
    </w:p>
    <w:p w:rsidR="009D60BA" w:rsidRPr="00896D25" w:rsidRDefault="009D60BA" w:rsidP="009D60BA">
      <w:pPr>
        <w:suppressAutoHyphens/>
        <w:spacing w:after="0"/>
        <w:ind w:leftChars="-1" w:hangingChars="1" w:hanging="2"/>
        <w:textDirection w:val="btLr"/>
        <w:textAlignment w:val="top"/>
        <w:outlineLvl w:val="0"/>
        <w:rPr>
          <w:rFonts w:eastAsia="Calibri"/>
          <w:b/>
          <w:bCs/>
          <w:color w:val="000000"/>
          <w:position w:val="-1"/>
          <w:sz w:val="24"/>
          <w:szCs w:val="24"/>
        </w:rPr>
      </w:pPr>
      <w:r w:rsidRPr="00896D25">
        <w:rPr>
          <w:rFonts w:eastAsia="Calibri"/>
          <w:b/>
          <w:bCs/>
          <w:color w:val="000000"/>
          <w:position w:val="-1"/>
          <w:sz w:val="24"/>
          <w:szCs w:val="24"/>
        </w:rPr>
        <w:t>Роменської міської ради</w:t>
      </w:r>
      <w:r w:rsidRPr="00896D25">
        <w:rPr>
          <w:rFonts w:eastAsia="Calibri"/>
          <w:b/>
          <w:bCs/>
          <w:color w:val="000000"/>
          <w:position w:val="-1"/>
          <w:sz w:val="24"/>
          <w:szCs w:val="24"/>
        </w:rPr>
        <w:tab/>
      </w:r>
      <w:r w:rsidRPr="00896D25">
        <w:rPr>
          <w:rFonts w:eastAsia="Calibri"/>
          <w:b/>
          <w:bCs/>
          <w:color w:val="000000"/>
          <w:position w:val="-1"/>
          <w:sz w:val="24"/>
          <w:szCs w:val="24"/>
        </w:rPr>
        <w:tab/>
      </w:r>
      <w:r w:rsidRPr="00896D25">
        <w:rPr>
          <w:rFonts w:eastAsia="Calibri"/>
          <w:b/>
          <w:bCs/>
          <w:color w:val="000000"/>
          <w:position w:val="-1"/>
          <w:sz w:val="24"/>
          <w:szCs w:val="24"/>
        </w:rPr>
        <w:tab/>
      </w:r>
      <w:r w:rsidRPr="00896D25">
        <w:rPr>
          <w:rFonts w:eastAsia="Calibri"/>
          <w:b/>
          <w:bCs/>
          <w:color w:val="000000"/>
          <w:position w:val="-1"/>
          <w:sz w:val="24"/>
          <w:szCs w:val="24"/>
        </w:rPr>
        <w:tab/>
        <w:t>                     Олена ГРЕБЕНЮК</w:t>
      </w:r>
    </w:p>
    <w:p w:rsidR="009D60BA" w:rsidRPr="00896D25" w:rsidRDefault="009D60BA" w:rsidP="009D60BA">
      <w:pPr>
        <w:suppressAutoHyphens/>
        <w:spacing w:after="0"/>
        <w:ind w:leftChars="-1" w:hangingChars="1" w:hanging="2"/>
        <w:textDirection w:val="btLr"/>
        <w:textAlignment w:val="top"/>
        <w:outlineLvl w:val="0"/>
        <w:rPr>
          <w:rFonts w:eastAsia="Calibri"/>
          <w:b/>
          <w:bCs/>
          <w:color w:val="000000"/>
          <w:position w:val="-1"/>
          <w:sz w:val="24"/>
          <w:szCs w:val="24"/>
        </w:rPr>
      </w:pPr>
      <w:r w:rsidRPr="00896D25">
        <w:rPr>
          <w:rFonts w:eastAsia="Calibri"/>
          <w:b/>
          <w:bCs/>
          <w:color w:val="000000"/>
          <w:position w:val="-1"/>
          <w:sz w:val="24"/>
          <w:szCs w:val="24"/>
        </w:rPr>
        <w:t> </w:t>
      </w:r>
    </w:p>
    <w:p w:rsidR="009D60BA" w:rsidRPr="00896D25" w:rsidRDefault="009D60BA" w:rsidP="009D60BA">
      <w:pPr>
        <w:spacing w:after="0"/>
        <w:rPr>
          <w:rFonts w:eastAsia="Calibri"/>
          <w:b/>
          <w:sz w:val="24"/>
          <w:szCs w:val="24"/>
        </w:rPr>
      </w:pPr>
      <w:r w:rsidRPr="00896D25">
        <w:rPr>
          <w:rFonts w:eastAsia="Calibri"/>
          <w:b/>
          <w:sz w:val="24"/>
          <w:szCs w:val="24"/>
        </w:rPr>
        <w:t>ПОГОДЖЕНО</w:t>
      </w:r>
    </w:p>
    <w:p w:rsidR="009D60BA" w:rsidRPr="00896D25" w:rsidRDefault="009D60BA" w:rsidP="009D60BA">
      <w:pPr>
        <w:spacing w:after="0"/>
        <w:rPr>
          <w:rFonts w:eastAsia="Calibri"/>
          <w:b/>
          <w:sz w:val="24"/>
          <w:szCs w:val="24"/>
        </w:rPr>
      </w:pPr>
      <w:r w:rsidRPr="00896D25">
        <w:rPr>
          <w:rFonts w:eastAsia="Calibri"/>
          <w:b/>
          <w:sz w:val="24"/>
          <w:szCs w:val="24"/>
        </w:rPr>
        <w:t xml:space="preserve">Керуючий справами виконкому </w:t>
      </w:r>
      <w:r w:rsidRPr="00896D25">
        <w:rPr>
          <w:rFonts w:eastAsia="Calibri"/>
          <w:b/>
          <w:sz w:val="24"/>
          <w:szCs w:val="24"/>
        </w:rPr>
        <w:tab/>
      </w:r>
      <w:r w:rsidRPr="00896D25">
        <w:rPr>
          <w:rFonts w:eastAsia="Calibri"/>
          <w:b/>
          <w:sz w:val="24"/>
          <w:szCs w:val="24"/>
        </w:rPr>
        <w:tab/>
        <w:t xml:space="preserve">                     Наталія МОСКАЛЕНКО</w:t>
      </w:r>
    </w:p>
    <w:p w:rsidR="009D60BA" w:rsidRPr="00896D25" w:rsidRDefault="009D60BA" w:rsidP="009D60BA">
      <w:pPr>
        <w:spacing w:after="0"/>
        <w:rPr>
          <w:rFonts w:eastAsia="Calibri"/>
          <w:b/>
          <w:sz w:val="24"/>
          <w:szCs w:val="24"/>
        </w:rPr>
      </w:pPr>
    </w:p>
    <w:p w:rsidR="00371527" w:rsidRPr="00F959A1" w:rsidRDefault="00371527" w:rsidP="00371527">
      <w:pPr>
        <w:spacing w:after="150" w:line="240" w:lineRule="auto"/>
        <w:jc w:val="both"/>
        <w:rPr>
          <w:b/>
          <w:color w:val="000000" w:themeColor="text1"/>
          <w:sz w:val="24"/>
          <w:szCs w:val="24"/>
        </w:rPr>
      </w:pPr>
    </w:p>
    <w:p w:rsidR="00371527" w:rsidRPr="00F959A1" w:rsidRDefault="00371527" w:rsidP="00371527">
      <w:pPr>
        <w:spacing w:after="150" w:line="240" w:lineRule="auto"/>
        <w:jc w:val="both"/>
        <w:textDirection w:val="btLr"/>
        <w:rPr>
          <w:b/>
          <w:color w:val="000000" w:themeColor="text1"/>
          <w:sz w:val="24"/>
          <w:szCs w:val="24"/>
        </w:rPr>
      </w:pPr>
    </w:p>
    <w:p w:rsidR="0001591B" w:rsidRPr="00371527" w:rsidRDefault="0001591B" w:rsidP="0001591B">
      <w:pPr>
        <w:spacing w:after="150" w:line="240" w:lineRule="auto"/>
        <w:jc w:val="both"/>
        <w:rPr>
          <w:b/>
          <w:color w:val="000000" w:themeColor="text1"/>
          <w:sz w:val="24"/>
          <w:szCs w:val="24"/>
        </w:rPr>
      </w:pPr>
    </w:p>
    <w:p w:rsidR="005414CD" w:rsidRPr="0001591B" w:rsidRDefault="005414CD"/>
    <w:sectPr w:rsidR="005414CD" w:rsidRPr="0001591B" w:rsidSect="00C4506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61A7A"/>
    <w:multiLevelType w:val="hybridMultilevel"/>
    <w:tmpl w:val="157CA5F8"/>
    <w:lvl w:ilvl="0" w:tplc="EC1A53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42556E74"/>
    <w:multiLevelType w:val="hybridMultilevel"/>
    <w:tmpl w:val="61F4594C"/>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 w15:restartNumberingAfterBreak="0">
    <w:nsid w:val="498D7205"/>
    <w:multiLevelType w:val="hybridMultilevel"/>
    <w:tmpl w:val="832221BE"/>
    <w:lvl w:ilvl="0" w:tplc="923C92AE">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F88"/>
    <w:rsid w:val="0000093F"/>
    <w:rsid w:val="00000A43"/>
    <w:rsid w:val="00000FA1"/>
    <w:rsid w:val="00002AC3"/>
    <w:rsid w:val="000030D1"/>
    <w:rsid w:val="00003ADA"/>
    <w:rsid w:val="00004E1B"/>
    <w:rsid w:val="00004F23"/>
    <w:rsid w:val="00006C61"/>
    <w:rsid w:val="00007582"/>
    <w:rsid w:val="00011197"/>
    <w:rsid w:val="00013EE7"/>
    <w:rsid w:val="000148E5"/>
    <w:rsid w:val="000155C5"/>
    <w:rsid w:val="000158BD"/>
    <w:rsid w:val="0001591B"/>
    <w:rsid w:val="000174CD"/>
    <w:rsid w:val="000238E0"/>
    <w:rsid w:val="0002574F"/>
    <w:rsid w:val="00025E21"/>
    <w:rsid w:val="00025E71"/>
    <w:rsid w:val="00027748"/>
    <w:rsid w:val="00027B8E"/>
    <w:rsid w:val="0003370E"/>
    <w:rsid w:val="00036F06"/>
    <w:rsid w:val="00037371"/>
    <w:rsid w:val="000403DE"/>
    <w:rsid w:val="00041BA5"/>
    <w:rsid w:val="00043ECB"/>
    <w:rsid w:val="00043ED3"/>
    <w:rsid w:val="00044951"/>
    <w:rsid w:val="00045044"/>
    <w:rsid w:val="00045AFD"/>
    <w:rsid w:val="00051D84"/>
    <w:rsid w:val="00052161"/>
    <w:rsid w:val="00053845"/>
    <w:rsid w:val="0005409D"/>
    <w:rsid w:val="00064F81"/>
    <w:rsid w:val="00066F30"/>
    <w:rsid w:val="00067576"/>
    <w:rsid w:val="00067A2C"/>
    <w:rsid w:val="00075E42"/>
    <w:rsid w:val="00076B11"/>
    <w:rsid w:val="0008054A"/>
    <w:rsid w:val="00080A91"/>
    <w:rsid w:val="0008308E"/>
    <w:rsid w:val="00086358"/>
    <w:rsid w:val="00087828"/>
    <w:rsid w:val="0009125B"/>
    <w:rsid w:val="00091FE2"/>
    <w:rsid w:val="00093E2E"/>
    <w:rsid w:val="00095146"/>
    <w:rsid w:val="00095227"/>
    <w:rsid w:val="00097D71"/>
    <w:rsid w:val="00097DD0"/>
    <w:rsid w:val="000A1C87"/>
    <w:rsid w:val="000A25FC"/>
    <w:rsid w:val="000A39AA"/>
    <w:rsid w:val="000A47F2"/>
    <w:rsid w:val="000A53A1"/>
    <w:rsid w:val="000A758C"/>
    <w:rsid w:val="000B03D2"/>
    <w:rsid w:val="000B063D"/>
    <w:rsid w:val="000B2BE3"/>
    <w:rsid w:val="000B68D0"/>
    <w:rsid w:val="000B6FF8"/>
    <w:rsid w:val="000C1CCD"/>
    <w:rsid w:val="000C2881"/>
    <w:rsid w:val="000C28F9"/>
    <w:rsid w:val="000C46D3"/>
    <w:rsid w:val="000C556C"/>
    <w:rsid w:val="000C5869"/>
    <w:rsid w:val="000C5D07"/>
    <w:rsid w:val="000C7395"/>
    <w:rsid w:val="000D0193"/>
    <w:rsid w:val="000D0510"/>
    <w:rsid w:val="000D28EE"/>
    <w:rsid w:val="000D2DBE"/>
    <w:rsid w:val="000D4DAC"/>
    <w:rsid w:val="000E002C"/>
    <w:rsid w:val="000E0FD0"/>
    <w:rsid w:val="000E3657"/>
    <w:rsid w:val="000E393D"/>
    <w:rsid w:val="000E5A75"/>
    <w:rsid w:val="000E7DB7"/>
    <w:rsid w:val="000F0C54"/>
    <w:rsid w:val="000F0EC6"/>
    <w:rsid w:val="000F2C01"/>
    <w:rsid w:val="000F4625"/>
    <w:rsid w:val="000F5819"/>
    <w:rsid w:val="00103F81"/>
    <w:rsid w:val="00106377"/>
    <w:rsid w:val="00107180"/>
    <w:rsid w:val="0011129C"/>
    <w:rsid w:val="00111BF6"/>
    <w:rsid w:val="001142FE"/>
    <w:rsid w:val="00115098"/>
    <w:rsid w:val="001166B1"/>
    <w:rsid w:val="001177F5"/>
    <w:rsid w:val="001202DB"/>
    <w:rsid w:val="0012304A"/>
    <w:rsid w:val="00123BA2"/>
    <w:rsid w:val="00126624"/>
    <w:rsid w:val="001275E1"/>
    <w:rsid w:val="001300F4"/>
    <w:rsid w:val="00130E58"/>
    <w:rsid w:val="00131425"/>
    <w:rsid w:val="00132011"/>
    <w:rsid w:val="0013359B"/>
    <w:rsid w:val="00135794"/>
    <w:rsid w:val="00135DB3"/>
    <w:rsid w:val="0013700E"/>
    <w:rsid w:val="001376FA"/>
    <w:rsid w:val="0014027F"/>
    <w:rsid w:val="001409CD"/>
    <w:rsid w:val="00140E78"/>
    <w:rsid w:val="0014147C"/>
    <w:rsid w:val="00141953"/>
    <w:rsid w:val="001422BE"/>
    <w:rsid w:val="00142DD8"/>
    <w:rsid w:val="00142F4E"/>
    <w:rsid w:val="001444E3"/>
    <w:rsid w:val="00145040"/>
    <w:rsid w:val="001460DE"/>
    <w:rsid w:val="00146202"/>
    <w:rsid w:val="00150438"/>
    <w:rsid w:val="00150D0D"/>
    <w:rsid w:val="001514B1"/>
    <w:rsid w:val="0015495E"/>
    <w:rsid w:val="0015638F"/>
    <w:rsid w:val="00163D6D"/>
    <w:rsid w:val="00165207"/>
    <w:rsid w:val="001713B1"/>
    <w:rsid w:val="00172E56"/>
    <w:rsid w:val="00172F03"/>
    <w:rsid w:val="00174B6F"/>
    <w:rsid w:val="00176324"/>
    <w:rsid w:val="0018116A"/>
    <w:rsid w:val="001816C5"/>
    <w:rsid w:val="00182C7C"/>
    <w:rsid w:val="00183871"/>
    <w:rsid w:val="001839CA"/>
    <w:rsid w:val="00187252"/>
    <w:rsid w:val="001873B1"/>
    <w:rsid w:val="001941AC"/>
    <w:rsid w:val="001958CA"/>
    <w:rsid w:val="001A0DD7"/>
    <w:rsid w:val="001A7253"/>
    <w:rsid w:val="001A765C"/>
    <w:rsid w:val="001A765D"/>
    <w:rsid w:val="001A76D5"/>
    <w:rsid w:val="001A797D"/>
    <w:rsid w:val="001B01CC"/>
    <w:rsid w:val="001B232B"/>
    <w:rsid w:val="001B2D73"/>
    <w:rsid w:val="001B66DB"/>
    <w:rsid w:val="001B7465"/>
    <w:rsid w:val="001B769E"/>
    <w:rsid w:val="001B79F6"/>
    <w:rsid w:val="001C0312"/>
    <w:rsid w:val="001C07DC"/>
    <w:rsid w:val="001C3C51"/>
    <w:rsid w:val="001C484E"/>
    <w:rsid w:val="001C7427"/>
    <w:rsid w:val="001D1C54"/>
    <w:rsid w:val="001D5DC2"/>
    <w:rsid w:val="001D7C4F"/>
    <w:rsid w:val="001E1ED7"/>
    <w:rsid w:val="001E2124"/>
    <w:rsid w:val="001E584B"/>
    <w:rsid w:val="001F19CB"/>
    <w:rsid w:val="001F207C"/>
    <w:rsid w:val="001F2673"/>
    <w:rsid w:val="001F4915"/>
    <w:rsid w:val="00200343"/>
    <w:rsid w:val="00200B6E"/>
    <w:rsid w:val="00202310"/>
    <w:rsid w:val="00202A30"/>
    <w:rsid w:val="00203A90"/>
    <w:rsid w:val="00205A81"/>
    <w:rsid w:val="00207601"/>
    <w:rsid w:val="00212805"/>
    <w:rsid w:val="002154C6"/>
    <w:rsid w:val="00217B6D"/>
    <w:rsid w:val="00220922"/>
    <w:rsid w:val="002211D9"/>
    <w:rsid w:val="002249FC"/>
    <w:rsid w:val="0022675E"/>
    <w:rsid w:val="002267B8"/>
    <w:rsid w:val="00227CA1"/>
    <w:rsid w:val="00230322"/>
    <w:rsid w:val="00232D36"/>
    <w:rsid w:val="00234557"/>
    <w:rsid w:val="00235D8F"/>
    <w:rsid w:val="00237990"/>
    <w:rsid w:val="00237F33"/>
    <w:rsid w:val="002414FE"/>
    <w:rsid w:val="0024451E"/>
    <w:rsid w:val="00244DA2"/>
    <w:rsid w:val="00247E9A"/>
    <w:rsid w:val="00256FD9"/>
    <w:rsid w:val="002572E6"/>
    <w:rsid w:val="002576EC"/>
    <w:rsid w:val="0026027C"/>
    <w:rsid w:val="0026051D"/>
    <w:rsid w:val="00261957"/>
    <w:rsid w:val="00261C80"/>
    <w:rsid w:val="00262D60"/>
    <w:rsid w:val="00262F68"/>
    <w:rsid w:val="00263650"/>
    <w:rsid w:val="00264CEF"/>
    <w:rsid w:val="00265DDA"/>
    <w:rsid w:val="0026699A"/>
    <w:rsid w:val="00267188"/>
    <w:rsid w:val="00267FB4"/>
    <w:rsid w:val="002706FB"/>
    <w:rsid w:val="002712AE"/>
    <w:rsid w:val="00272FE5"/>
    <w:rsid w:val="00273A06"/>
    <w:rsid w:val="00273B71"/>
    <w:rsid w:val="00273F6A"/>
    <w:rsid w:val="002745C0"/>
    <w:rsid w:val="0027570E"/>
    <w:rsid w:val="00281965"/>
    <w:rsid w:val="00281B16"/>
    <w:rsid w:val="00281C06"/>
    <w:rsid w:val="00281C8D"/>
    <w:rsid w:val="00285DF6"/>
    <w:rsid w:val="002879C0"/>
    <w:rsid w:val="00292833"/>
    <w:rsid w:val="00293FEB"/>
    <w:rsid w:val="00294A0C"/>
    <w:rsid w:val="002A1F20"/>
    <w:rsid w:val="002A36A2"/>
    <w:rsid w:val="002A4284"/>
    <w:rsid w:val="002A61D9"/>
    <w:rsid w:val="002A67ED"/>
    <w:rsid w:val="002B4373"/>
    <w:rsid w:val="002B78FC"/>
    <w:rsid w:val="002C160E"/>
    <w:rsid w:val="002C1A56"/>
    <w:rsid w:val="002C3789"/>
    <w:rsid w:val="002C5E20"/>
    <w:rsid w:val="002C606D"/>
    <w:rsid w:val="002C70C9"/>
    <w:rsid w:val="002D32F3"/>
    <w:rsid w:val="002D3F24"/>
    <w:rsid w:val="002D45A5"/>
    <w:rsid w:val="002D4AA2"/>
    <w:rsid w:val="002D72A3"/>
    <w:rsid w:val="002E2A1B"/>
    <w:rsid w:val="002E2B49"/>
    <w:rsid w:val="002E2B78"/>
    <w:rsid w:val="002E3943"/>
    <w:rsid w:val="002E5F89"/>
    <w:rsid w:val="002E76B8"/>
    <w:rsid w:val="002E7945"/>
    <w:rsid w:val="002F10F1"/>
    <w:rsid w:val="002F4673"/>
    <w:rsid w:val="002F70FA"/>
    <w:rsid w:val="002F7357"/>
    <w:rsid w:val="0030297A"/>
    <w:rsid w:val="00303B04"/>
    <w:rsid w:val="00304A30"/>
    <w:rsid w:val="00304F97"/>
    <w:rsid w:val="00310B45"/>
    <w:rsid w:val="00310F03"/>
    <w:rsid w:val="00311019"/>
    <w:rsid w:val="00313AA1"/>
    <w:rsid w:val="00313C0A"/>
    <w:rsid w:val="00314F72"/>
    <w:rsid w:val="003174D6"/>
    <w:rsid w:val="00320F7B"/>
    <w:rsid w:val="003235DC"/>
    <w:rsid w:val="0032424C"/>
    <w:rsid w:val="00325CF5"/>
    <w:rsid w:val="00326712"/>
    <w:rsid w:val="0033019A"/>
    <w:rsid w:val="0033173C"/>
    <w:rsid w:val="00332008"/>
    <w:rsid w:val="00332A03"/>
    <w:rsid w:val="0033581B"/>
    <w:rsid w:val="00335D52"/>
    <w:rsid w:val="0033630C"/>
    <w:rsid w:val="0034193D"/>
    <w:rsid w:val="00342521"/>
    <w:rsid w:val="003428D8"/>
    <w:rsid w:val="0035060C"/>
    <w:rsid w:val="003513C9"/>
    <w:rsid w:val="00351588"/>
    <w:rsid w:val="0035175F"/>
    <w:rsid w:val="00352CEA"/>
    <w:rsid w:val="00354BF3"/>
    <w:rsid w:val="00361B79"/>
    <w:rsid w:val="00364D4E"/>
    <w:rsid w:val="00365755"/>
    <w:rsid w:val="00371527"/>
    <w:rsid w:val="003717A0"/>
    <w:rsid w:val="00371C39"/>
    <w:rsid w:val="00375D0A"/>
    <w:rsid w:val="00377986"/>
    <w:rsid w:val="0038189D"/>
    <w:rsid w:val="003836B3"/>
    <w:rsid w:val="00384981"/>
    <w:rsid w:val="003855C3"/>
    <w:rsid w:val="003866E9"/>
    <w:rsid w:val="003870FB"/>
    <w:rsid w:val="0038716D"/>
    <w:rsid w:val="003877DE"/>
    <w:rsid w:val="00387918"/>
    <w:rsid w:val="00391043"/>
    <w:rsid w:val="00391FCC"/>
    <w:rsid w:val="00394679"/>
    <w:rsid w:val="00394A25"/>
    <w:rsid w:val="00395A89"/>
    <w:rsid w:val="003962A5"/>
    <w:rsid w:val="00396D7D"/>
    <w:rsid w:val="003A36A5"/>
    <w:rsid w:val="003A42E3"/>
    <w:rsid w:val="003A48F5"/>
    <w:rsid w:val="003A5195"/>
    <w:rsid w:val="003A73AE"/>
    <w:rsid w:val="003A7534"/>
    <w:rsid w:val="003B0673"/>
    <w:rsid w:val="003B28DC"/>
    <w:rsid w:val="003B29F9"/>
    <w:rsid w:val="003B329C"/>
    <w:rsid w:val="003B55D3"/>
    <w:rsid w:val="003B5C7E"/>
    <w:rsid w:val="003B75C9"/>
    <w:rsid w:val="003B7B1B"/>
    <w:rsid w:val="003C1E81"/>
    <w:rsid w:val="003C6E16"/>
    <w:rsid w:val="003C70FB"/>
    <w:rsid w:val="003D187D"/>
    <w:rsid w:val="003D191C"/>
    <w:rsid w:val="003D2D5D"/>
    <w:rsid w:val="003D38B3"/>
    <w:rsid w:val="003D4E21"/>
    <w:rsid w:val="003E03B6"/>
    <w:rsid w:val="003E1830"/>
    <w:rsid w:val="003E267A"/>
    <w:rsid w:val="003E6D1E"/>
    <w:rsid w:val="003E7649"/>
    <w:rsid w:val="003F02DE"/>
    <w:rsid w:val="003F1430"/>
    <w:rsid w:val="003F17A6"/>
    <w:rsid w:val="003F1DA6"/>
    <w:rsid w:val="003F249A"/>
    <w:rsid w:val="003F6893"/>
    <w:rsid w:val="003F6FFA"/>
    <w:rsid w:val="00400E14"/>
    <w:rsid w:val="0040459E"/>
    <w:rsid w:val="00407A0E"/>
    <w:rsid w:val="00411F9C"/>
    <w:rsid w:val="00413C5D"/>
    <w:rsid w:val="00414362"/>
    <w:rsid w:val="004158F9"/>
    <w:rsid w:val="004168A7"/>
    <w:rsid w:val="004178F3"/>
    <w:rsid w:val="0042161B"/>
    <w:rsid w:val="0042193A"/>
    <w:rsid w:val="00421A63"/>
    <w:rsid w:val="00421E1F"/>
    <w:rsid w:val="004229B2"/>
    <w:rsid w:val="004240F0"/>
    <w:rsid w:val="0042421F"/>
    <w:rsid w:val="0042634C"/>
    <w:rsid w:val="004270E7"/>
    <w:rsid w:val="00431D47"/>
    <w:rsid w:val="00433CE7"/>
    <w:rsid w:val="00436B83"/>
    <w:rsid w:val="0043750B"/>
    <w:rsid w:val="00443342"/>
    <w:rsid w:val="00443B96"/>
    <w:rsid w:val="0044473A"/>
    <w:rsid w:val="00450F48"/>
    <w:rsid w:val="00457A86"/>
    <w:rsid w:val="004709F2"/>
    <w:rsid w:val="00472BF6"/>
    <w:rsid w:val="004735CC"/>
    <w:rsid w:val="0047553C"/>
    <w:rsid w:val="00475586"/>
    <w:rsid w:val="00476DC4"/>
    <w:rsid w:val="00477521"/>
    <w:rsid w:val="00481B22"/>
    <w:rsid w:val="00481B83"/>
    <w:rsid w:val="004849A8"/>
    <w:rsid w:val="00492ECF"/>
    <w:rsid w:val="00493AFA"/>
    <w:rsid w:val="00494DEF"/>
    <w:rsid w:val="00495782"/>
    <w:rsid w:val="004A04F5"/>
    <w:rsid w:val="004A20B6"/>
    <w:rsid w:val="004A44F3"/>
    <w:rsid w:val="004A7DB4"/>
    <w:rsid w:val="004B40ED"/>
    <w:rsid w:val="004B4F79"/>
    <w:rsid w:val="004B5BAC"/>
    <w:rsid w:val="004B7588"/>
    <w:rsid w:val="004B79A7"/>
    <w:rsid w:val="004C39AA"/>
    <w:rsid w:val="004C4B30"/>
    <w:rsid w:val="004C4FB5"/>
    <w:rsid w:val="004C7AE9"/>
    <w:rsid w:val="004D33F0"/>
    <w:rsid w:val="004D4F1F"/>
    <w:rsid w:val="004D4FD8"/>
    <w:rsid w:val="004E1D76"/>
    <w:rsid w:val="004E210B"/>
    <w:rsid w:val="004E42EA"/>
    <w:rsid w:val="004E43BF"/>
    <w:rsid w:val="004E4950"/>
    <w:rsid w:val="004E5C6F"/>
    <w:rsid w:val="004E60F6"/>
    <w:rsid w:val="004F03F0"/>
    <w:rsid w:val="004F383B"/>
    <w:rsid w:val="004F70ED"/>
    <w:rsid w:val="0050019A"/>
    <w:rsid w:val="00502B66"/>
    <w:rsid w:val="00502D3D"/>
    <w:rsid w:val="005031D0"/>
    <w:rsid w:val="00503B4F"/>
    <w:rsid w:val="00504236"/>
    <w:rsid w:val="005058BA"/>
    <w:rsid w:val="00507934"/>
    <w:rsid w:val="00507E52"/>
    <w:rsid w:val="00510AA8"/>
    <w:rsid w:val="00511B6F"/>
    <w:rsid w:val="00515EA4"/>
    <w:rsid w:val="005168E8"/>
    <w:rsid w:val="0052162C"/>
    <w:rsid w:val="00521EFF"/>
    <w:rsid w:val="00522E15"/>
    <w:rsid w:val="00523B5A"/>
    <w:rsid w:val="00526FE3"/>
    <w:rsid w:val="0052788C"/>
    <w:rsid w:val="00531840"/>
    <w:rsid w:val="00534A04"/>
    <w:rsid w:val="005365B6"/>
    <w:rsid w:val="00536D1F"/>
    <w:rsid w:val="00540413"/>
    <w:rsid w:val="0054085A"/>
    <w:rsid w:val="005414CD"/>
    <w:rsid w:val="00543629"/>
    <w:rsid w:val="00543E9A"/>
    <w:rsid w:val="005447F3"/>
    <w:rsid w:val="00551047"/>
    <w:rsid w:val="0055359E"/>
    <w:rsid w:val="00555719"/>
    <w:rsid w:val="00556105"/>
    <w:rsid w:val="00556397"/>
    <w:rsid w:val="00560904"/>
    <w:rsid w:val="0056152E"/>
    <w:rsid w:val="00562E10"/>
    <w:rsid w:val="00563178"/>
    <w:rsid w:val="005647DD"/>
    <w:rsid w:val="00565AAD"/>
    <w:rsid w:val="005678EF"/>
    <w:rsid w:val="00577441"/>
    <w:rsid w:val="00580554"/>
    <w:rsid w:val="00580647"/>
    <w:rsid w:val="00581632"/>
    <w:rsid w:val="005816E2"/>
    <w:rsid w:val="00582113"/>
    <w:rsid w:val="00586C38"/>
    <w:rsid w:val="00587142"/>
    <w:rsid w:val="0058778E"/>
    <w:rsid w:val="00590CD8"/>
    <w:rsid w:val="00590EF2"/>
    <w:rsid w:val="0059346D"/>
    <w:rsid w:val="00593510"/>
    <w:rsid w:val="005940B8"/>
    <w:rsid w:val="005942DE"/>
    <w:rsid w:val="0059435E"/>
    <w:rsid w:val="0059654E"/>
    <w:rsid w:val="00596D34"/>
    <w:rsid w:val="005970E6"/>
    <w:rsid w:val="005A17A1"/>
    <w:rsid w:val="005A4C9C"/>
    <w:rsid w:val="005A6B2B"/>
    <w:rsid w:val="005B287D"/>
    <w:rsid w:val="005B3A74"/>
    <w:rsid w:val="005B66CB"/>
    <w:rsid w:val="005B7DDB"/>
    <w:rsid w:val="005C00BD"/>
    <w:rsid w:val="005C19E3"/>
    <w:rsid w:val="005C1F34"/>
    <w:rsid w:val="005C4A09"/>
    <w:rsid w:val="005C4A60"/>
    <w:rsid w:val="005C4CE1"/>
    <w:rsid w:val="005C74B2"/>
    <w:rsid w:val="005D0EC0"/>
    <w:rsid w:val="005D33BB"/>
    <w:rsid w:val="005D65B4"/>
    <w:rsid w:val="005D6DD8"/>
    <w:rsid w:val="005E4A2D"/>
    <w:rsid w:val="005E4BC0"/>
    <w:rsid w:val="005E6B61"/>
    <w:rsid w:val="005E6D77"/>
    <w:rsid w:val="005E74EB"/>
    <w:rsid w:val="005E7BBF"/>
    <w:rsid w:val="005F1D84"/>
    <w:rsid w:val="005F2B79"/>
    <w:rsid w:val="005F38E4"/>
    <w:rsid w:val="005F5602"/>
    <w:rsid w:val="005F59DF"/>
    <w:rsid w:val="005F6087"/>
    <w:rsid w:val="00602457"/>
    <w:rsid w:val="00602EFC"/>
    <w:rsid w:val="0060340F"/>
    <w:rsid w:val="00603A43"/>
    <w:rsid w:val="00606DA1"/>
    <w:rsid w:val="006077CE"/>
    <w:rsid w:val="00607E43"/>
    <w:rsid w:val="00610638"/>
    <w:rsid w:val="00615FF2"/>
    <w:rsid w:val="00620101"/>
    <w:rsid w:val="0062113E"/>
    <w:rsid w:val="00621F05"/>
    <w:rsid w:val="00622CFC"/>
    <w:rsid w:val="006241C7"/>
    <w:rsid w:val="00626824"/>
    <w:rsid w:val="00635AC5"/>
    <w:rsid w:val="0063657C"/>
    <w:rsid w:val="00637F55"/>
    <w:rsid w:val="0064104B"/>
    <w:rsid w:val="00642D00"/>
    <w:rsid w:val="00644EAB"/>
    <w:rsid w:val="006519AA"/>
    <w:rsid w:val="00651FE3"/>
    <w:rsid w:val="006540F4"/>
    <w:rsid w:val="00655C8F"/>
    <w:rsid w:val="00665551"/>
    <w:rsid w:val="00666025"/>
    <w:rsid w:val="00666112"/>
    <w:rsid w:val="006720F3"/>
    <w:rsid w:val="00672F2A"/>
    <w:rsid w:val="006740EF"/>
    <w:rsid w:val="00675046"/>
    <w:rsid w:val="00683118"/>
    <w:rsid w:val="006842A4"/>
    <w:rsid w:val="00684734"/>
    <w:rsid w:val="00685651"/>
    <w:rsid w:val="00690250"/>
    <w:rsid w:val="006908FB"/>
    <w:rsid w:val="00693E80"/>
    <w:rsid w:val="006941BF"/>
    <w:rsid w:val="006959B4"/>
    <w:rsid w:val="00695A6E"/>
    <w:rsid w:val="00695C34"/>
    <w:rsid w:val="006961EE"/>
    <w:rsid w:val="0069624F"/>
    <w:rsid w:val="0069635C"/>
    <w:rsid w:val="0069645A"/>
    <w:rsid w:val="006968C5"/>
    <w:rsid w:val="006979D7"/>
    <w:rsid w:val="006A031D"/>
    <w:rsid w:val="006A28D2"/>
    <w:rsid w:val="006A6878"/>
    <w:rsid w:val="006B2890"/>
    <w:rsid w:val="006B3E25"/>
    <w:rsid w:val="006B5E9E"/>
    <w:rsid w:val="006B6384"/>
    <w:rsid w:val="006B6541"/>
    <w:rsid w:val="006B7A80"/>
    <w:rsid w:val="006C1507"/>
    <w:rsid w:val="006C60DC"/>
    <w:rsid w:val="006C6D57"/>
    <w:rsid w:val="006D4C41"/>
    <w:rsid w:val="006D7414"/>
    <w:rsid w:val="006D7818"/>
    <w:rsid w:val="006E0A5B"/>
    <w:rsid w:val="006E1014"/>
    <w:rsid w:val="006E296B"/>
    <w:rsid w:val="006E41FC"/>
    <w:rsid w:val="006E43CC"/>
    <w:rsid w:val="006E46A9"/>
    <w:rsid w:val="006F0CB7"/>
    <w:rsid w:val="006F2832"/>
    <w:rsid w:val="006F4074"/>
    <w:rsid w:val="006F5B39"/>
    <w:rsid w:val="00701889"/>
    <w:rsid w:val="007045DD"/>
    <w:rsid w:val="00704B70"/>
    <w:rsid w:val="007053BD"/>
    <w:rsid w:val="00705526"/>
    <w:rsid w:val="00706604"/>
    <w:rsid w:val="00710368"/>
    <w:rsid w:val="00713058"/>
    <w:rsid w:val="00714692"/>
    <w:rsid w:val="00716549"/>
    <w:rsid w:val="00716B79"/>
    <w:rsid w:val="007206CA"/>
    <w:rsid w:val="00720B29"/>
    <w:rsid w:val="00720D75"/>
    <w:rsid w:val="00724756"/>
    <w:rsid w:val="00726342"/>
    <w:rsid w:val="00726B24"/>
    <w:rsid w:val="00727F99"/>
    <w:rsid w:val="00731127"/>
    <w:rsid w:val="00732C2F"/>
    <w:rsid w:val="00733DFB"/>
    <w:rsid w:val="007344F6"/>
    <w:rsid w:val="00734538"/>
    <w:rsid w:val="00735359"/>
    <w:rsid w:val="00736014"/>
    <w:rsid w:val="0073788C"/>
    <w:rsid w:val="007412E9"/>
    <w:rsid w:val="00742522"/>
    <w:rsid w:val="00744A98"/>
    <w:rsid w:val="00746728"/>
    <w:rsid w:val="00752C1E"/>
    <w:rsid w:val="0075447B"/>
    <w:rsid w:val="0075635D"/>
    <w:rsid w:val="007564AB"/>
    <w:rsid w:val="007575A2"/>
    <w:rsid w:val="00757BCF"/>
    <w:rsid w:val="00761AEF"/>
    <w:rsid w:val="00762EE3"/>
    <w:rsid w:val="00764662"/>
    <w:rsid w:val="00767CB2"/>
    <w:rsid w:val="00771197"/>
    <w:rsid w:val="0077146D"/>
    <w:rsid w:val="007718C0"/>
    <w:rsid w:val="00772A00"/>
    <w:rsid w:val="00772E9A"/>
    <w:rsid w:val="0077504A"/>
    <w:rsid w:val="00776C71"/>
    <w:rsid w:val="0077762C"/>
    <w:rsid w:val="0078223F"/>
    <w:rsid w:val="007867F8"/>
    <w:rsid w:val="007911B0"/>
    <w:rsid w:val="007934B5"/>
    <w:rsid w:val="00793F6C"/>
    <w:rsid w:val="007A026B"/>
    <w:rsid w:val="007A0F03"/>
    <w:rsid w:val="007A3F2B"/>
    <w:rsid w:val="007A462E"/>
    <w:rsid w:val="007A4B20"/>
    <w:rsid w:val="007A52AB"/>
    <w:rsid w:val="007A63D8"/>
    <w:rsid w:val="007B008F"/>
    <w:rsid w:val="007B1A4A"/>
    <w:rsid w:val="007B1F5F"/>
    <w:rsid w:val="007B58B9"/>
    <w:rsid w:val="007B79D4"/>
    <w:rsid w:val="007B7C47"/>
    <w:rsid w:val="007C51E8"/>
    <w:rsid w:val="007C6DCF"/>
    <w:rsid w:val="007C7F88"/>
    <w:rsid w:val="007D1BC2"/>
    <w:rsid w:val="007D3CF7"/>
    <w:rsid w:val="007D5B7E"/>
    <w:rsid w:val="007E1220"/>
    <w:rsid w:val="007E1FB1"/>
    <w:rsid w:val="007E345C"/>
    <w:rsid w:val="007E7B96"/>
    <w:rsid w:val="007E7EEF"/>
    <w:rsid w:val="007F006C"/>
    <w:rsid w:val="007F7886"/>
    <w:rsid w:val="00802873"/>
    <w:rsid w:val="00803576"/>
    <w:rsid w:val="0081255D"/>
    <w:rsid w:val="0082296E"/>
    <w:rsid w:val="00822E41"/>
    <w:rsid w:val="00824A61"/>
    <w:rsid w:val="00824C13"/>
    <w:rsid w:val="00827874"/>
    <w:rsid w:val="00831862"/>
    <w:rsid w:val="00834151"/>
    <w:rsid w:val="00835164"/>
    <w:rsid w:val="0083641C"/>
    <w:rsid w:val="008365F9"/>
    <w:rsid w:val="00841447"/>
    <w:rsid w:val="00845EA7"/>
    <w:rsid w:val="008463EA"/>
    <w:rsid w:val="00847A74"/>
    <w:rsid w:val="00850918"/>
    <w:rsid w:val="008512A3"/>
    <w:rsid w:val="00851DC4"/>
    <w:rsid w:val="00864D40"/>
    <w:rsid w:val="00866292"/>
    <w:rsid w:val="00867CE9"/>
    <w:rsid w:val="00871295"/>
    <w:rsid w:val="008728A5"/>
    <w:rsid w:val="00873787"/>
    <w:rsid w:val="008751B3"/>
    <w:rsid w:val="00876F98"/>
    <w:rsid w:val="00877F50"/>
    <w:rsid w:val="00884C36"/>
    <w:rsid w:val="008869FE"/>
    <w:rsid w:val="00890FE6"/>
    <w:rsid w:val="008916D7"/>
    <w:rsid w:val="00891AE1"/>
    <w:rsid w:val="00894C1B"/>
    <w:rsid w:val="00896B07"/>
    <w:rsid w:val="0089784D"/>
    <w:rsid w:val="008A57A9"/>
    <w:rsid w:val="008A5FAB"/>
    <w:rsid w:val="008A613D"/>
    <w:rsid w:val="008B274A"/>
    <w:rsid w:val="008B4C3A"/>
    <w:rsid w:val="008C0566"/>
    <w:rsid w:val="008C4924"/>
    <w:rsid w:val="008D0949"/>
    <w:rsid w:val="008D26C1"/>
    <w:rsid w:val="008D4DC3"/>
    <w:rsid w:val="008D627B"/>
    <w:rsid w:val="008D75EC"/>
    <w:rsid w:val="008E2DEE"/>
    <w:rsid w:val="008E439B"/>
    <w:rsid w:val="008E49E3"/>
    <w:rsid w:val="008E4F26"/>
    <w:rsid w:val="008E534F"/>
    <w:rsid w:val="008F226D"/>
    <w:rsid w:val="008F2ED2"/>
    <w:rsid w:val="008F37F8"/>
    <w:rsid w:val="008F6627"/>
    <w:rsid w:val="008F739D"/>
    <w:rsid w:val="0090069C"/>
    <w:rsid w:val="009029C0"/>
    <w:rsid w:val="009039BB"/>
    <w:rsid w:val="00905E4D"/>
    <w:rsid w:val="0090624A"/>
    <w:rsid w:val="00906E87"/>
    <w:rsid w:val="009074AA"/>
    <w:rsid w:val="00907981"/>
    <w:rsid w:val="0091289B"/>
    <w:rsid w:val="00912AD4"/>
    <w:rsid w:val="00914B96"/>
    <w:rsid w:val="00915DA2"/>
    <w:rsid w:val="0092030A"/>
    <w:rsid w:val="0092096F"/>
    <w:rsid w:val="00921263"/>
    <w:rsid w:val="00923EC5"/>
    <w:rsid w:val="00923FB8"/>
    <w:rsid w:val="009251AD"/>
    <w:rsid w:val="00925E9D"/>
    <w:rsid w:val="009260B3"/>
    <w:rsid w:val="00930229"/>
    <w:rsid w:val="00931FCB"/>
    <w:rsid w:val="0093220A"/>
    <w:rsid w:val="0093221E"/>
    <w:rsid w:val="00934077"/>
    <w:rsid w:val="009341B9"/>
    <w:rsid w:val="0094126C"/>
    <w:rsid w:val="00941A3D"/>
    <w:rsid w:val="009422F1"/>
    <w:rsid w:val="009459D6"/>
    <w:rsid w:val="0094643A"/>
    <w:rsid w:val="00946C89"/>
    <w:rsid w:val="00947029"/>
    <w:rsid w:val="009477BB"/>
    <w:rsid w:val="00947F45"/>
    <w:rsid w:val="0095089C"/>
    <w:rsid w:val="0095142A"/>
    <w:rsid w:val="00953321"/>
    <w:rsid w:val="00953B7F"/>
    <w:rsid w:val="00966815"/>
    <w:rsid w:val="0096778E"/>
    <w:rsid w:val="00970234"/>
    <w:rsid w:val="0097129B"/>
    <w:rsid w:val="00976856"/>
    <w:rsid w:val="0098012C"/>
    <w:rsid w:val="009809B1"/>
    <w:rsid w:val="00982907"/>
    <w:rsid w:val="00986E39"/>
    <w:rsid w:val="009A1965"/>
    <w:rsid w:val="009A2647"/>
    <w:rsid w:val="009A353C"/>
    <w:rsid w:val="009A3865"/>
    <w:rsid w:val="009A3F9D"/>
    <w:rsid w:val="009A5AD8"/>
    <w:rsid w:val="009B0290"/>
    <w:rsid w:val="009B27ED"/>
    <w:rsid w:val="009B3DD4"/>
    <w:rsid w:val="009B61EA"/>
    <w:rsid w:val="009C16E2"/>
    <w:rsid w:val="009C1A3D"/>
    <w:rsid w:val="009C2900"/>
    <w:rsid w:val="009C4447"/>
    <w:rsid w:val="009C61B5"/>
    <w:rsid w:val="009C6D6D"/>
    <w:rsid w:val="009C7727"/>
    <w:rsid w:val="009D1614"/>
    <w:rsid w:val="009D223A"/>
    <w:rsid w:val="009D28F9"/>
    <w:rsid w:val="009D5E0B"/>
    <w:rsid w:val="009D60BA"/>
    <w:rsid w:val="009E098F"/>
    <w:rsid w:val="009E10CF"/>
    <w:rsid w:val="009E48E5"/>
    <w:rsid w:val="009E7F59"/>
    <w:rsid w:val="009F5A25"/>
    <w:rsid w:val="009F5B31"/>
    <w:rsid w:val="009F72C1"/>
    <w:rsid w:val="009F7ED6"/>
    <w:rsid w:val="00A00462"/>
    <w:rsid w:val="00A00D26"/>
    <w:rsid w:val="00A021AC"/>
    <w:rsid w:val="00A02B58"/>
    <w:rsid w:val="00A0486A"/>
    <w:rsid w:val="00A075AF"/>
    <w:rsid w:val="00A116F8"/>
    <w:rsid w:val="00A125A1"/>
    <w:rsid w:val="00A13C3D"/>
    <w:rsid w:val="00A15698"/>
    <w:rsid w:val="00A17588"/>
    <w:rsid w:val="00A201EE"/>
    <w:rsid w:val="00A22305"/>
    <w:rsid w:val="00A23709"/>
    <w:rsid w:val="00A2481A"/>
    <w:rsid w:val="00A24DCB"/>
    <w:rsid w:val="00A2625A"/>
    <w:rsid w:val="00A27B2D"/>
    <w:rsid w:val="00A3028A"/>
    <w:rsid w:val="00A309B2"/>
    <w:rsid w:val="00A31B1D"/>
    <w:rsid w:val="00A31E4E"/>
    <w:rsid w:val="00A32AC2"/>
    <w:rsid w:val="00A33BD2"/>
    <w:rsid w:val="00A36BC1"/>
    <w:rsid w:val="00A401D6"/>
    <w:rsid w:val="00A41F21"/>
    <w:rsid w:val="00A43204"/>
    <w:rsid w:val="00A43E4E"/>
    <w:rsid w:val="00A4680A"/>
    <w:rsid w:val="00A4692C"/>
    <w:rsid w:val="00A50FD9"/>
    <w:rsid w:val="00A53CF6"/>
    <w:rsid w:val="00A53D7B"/>
    <w:rsid w:val="00A55FB8"/>
    <w:rsid w:val="00A56333"/>
    <w:rsid w:val="00A5648F"/>
    <w:rsid w:val="00A603E4"/>
    <w:rsid w:val="00A60679"/>
    <w:rsid w:val="00A704E4"/>
    <w:rsid w:val="00A71F8D"/>
    <w:rsid w:val="00A733D1"/>
    <w:rsid w:val="00A750BA"/>
    <w:rsid w:val="00A75696"/>
    <w:rsid w:val="00A7722E"/>
    <w:rsid w:val="00A77576"/>
    <w:rsid w:val="00A81616"/>
    <w:rsid w:val="00A8188C"/>
    <w:rsid w:val="00A81AB4"/>
    <w:rsid w:val="00A82711"/>
    <w:rsid w:val="00A832F0"/>
    <w:rsid w:val="00A86EE9"/>
    <w:rsid w:val="00A90EBD"/>
    <w:rsid w:val="00A93BAE"/>
    <w:rsid w:val="00A93DD3"/>
    <w:rsid w:val="00A949D3"/>
    <w:rsid w:val="00A9623C"/>
    <w:rsid w:val="00A96BF2"/>
    <w:rsid w:val="00A97113"/>
    <w:rsid w:val="00AA1AB4"/>
    <w:rsid w:val="00AA3B33"/>
    <w:rsid w:val="00AA4AF7"/>
    <w:rsid w:val="00AA50CC"/>
    <w:rsid w:val="00AA5F61"/>
    <w:rsid w:val="00AA5FA7"/>
    <w:rsid w:val="00AA6EB4"/>
    <w:rsid w:val="00AB1047"/>
    <w:rsid w:val="00AB2527"/>
    <w:rsid w:val="00AB43C5"/>
    <w:rsid w:val="00AB55E2"/>
    <w:rsid w:val="00AB763A"/>
    <w:rsid w:val="00AC0409"/>
    <w:rsid w:val="00AC2C87"/>
    <w:rsid w:val="00AC3D53"/>
    <w:rsid w:val="00AC53D9"/>
    <w:rsid w:val="00AC78DB"/>
    <w:rsid w:val="00AD1217"/>
    <w:rsid w:val="00AD156F"/>
    <w:rsid w:val="00AD20FE"/>
    <w:rsid w:val="00AD60FD"/>
    <w:rsid w:val="00AD626B"/>
    <w:rsid w:val="00AD7CC9"/>
    <w:rsid w:val="00AE1072"/>
    <w:rsid w:val="00AE4A53"/>
    <w:rsid w:val="00AE59D9"/>
    <w:rsid w:val="00AE67B8"/>
    <w:rsid w:val="00AF0132"/>
    <w:rsid w:val="00AF1768"/>
    <w:rsid w:val="00AF1C65"/>
    <w:rsid w:val="00AF42E4"/>
    <w:rsid w:val="00AF4508"/>
    <w:rsid w:val="00AF7F88"/>
    <w:rsid w:val="00B002E3"/>
    <w:rsid w:val="00B013DB"/>
    <w:rsid w:val="00B02BB3"/>
    <w:rsid w:val="00B02CC1"/>
    <w:rsid w:val="00B041EF"/>
    <w:rsid w:val="00B04927"/>
    <w:rsid w:val="00B06B92"/>
    <w:rsid w:val="00B06CC9"/>
    <w:rsid w:val="00B075BD"/>
    <w:rsid w:val="00B07F9B"/>
    <w:rsid w:val="00B111C6"/>
    <w:rsid w:val="00B12C65"/>
    <w:rsid w:val="00B140D6"/>
    <w:rsid w:val="00B14E81"/>
    <w:rsid w:val="00B17657"/>
    <w:rsid w:val="00B20A37"/>
    <w:rsid w:val="00B2511F"/>
    <w:rsid w:val="00B27DF9"/>
    <w:rsid w:val="00B34701"/>
    <w:rsid w:val="00B3587B"/>
    <w:rsid w:val="00B37B3B"/>
    <w:rsid w:val="00B445C1"/>
    <w:rsid w:val="00B4465F"/>
    <w:rsid w:val="00B44E96"/>
    <w:rsid w:val="00B47939"/>
    <w:rsid w:val="00B52A8A"/>
    <w:rsid w:val="00B537BB"/>
    <w:rsid w:val="00B56CB9"/>
    <w:rsid w:val="00B56D79"/>
    <w:rsid w:val="00B56E24"/>
    <w:rsid w:val="00B576C7"/>
    <w:rsid w:val="00B57ADF"/>
    <w:rsid w:val="00B61134"/>
    <w:rsid w:val="00B631B6"/>
    <w:rsid w:val="00B64D57"/>
    <w:rsid w:val="00B657BE"/>
    <w:rsid w:val="00B66380"/>
    <w:rsid w:val="00B66A88"/>
    <w:rsid w:val="00B7102C"/>
    <w:rsid w:val="00B73B18"/>
    <w:rsid w:val="00B74CAB"/>
    <w:rsid w:val="00B75111"/>
    <w:rsid w:val="00B76A5B"/>
    <w:rsid w:val="00B840DF"/>
    <w:rsid w:val="00B84480"/>
    <w:rsid w:val="00B848F0"/>
    <w:rsid w:val="00B85871"/>
    <w:rsid w:val="00B86AA2"/>
    <w:rsid w:val="00B86EFC"/>
    <w:rsid w:val="00B910B5"/>
    <w:rsid w:val="00B91E9B"/>
    <w:rsid w:val="00B92D8E"/>
    <w:rsid w:val="00B94A40"/>
    <w:rsid w:val="00B9614A"/>
    <w:rsid w:val="00B9663E"/>
    <w:rsid w:val="00BA2395"/>
    <w:rsid w:val="00BA2585"/>
    <w:rsid w:val="00BA4BE9"/>
    <w:rsid w:val="00BA51AC"/>
    <w:rsid w:val="00BA7CB2"/>
    <w:rsid w:val="00BB0134"/>
    <w:rsid w:val="00BB100E"/>
    <w:rsid w:val="00BB24F5"/>
    <w:rsid w:val="00BB2757"/>
    <w:rsid w:val="00BB28DA"/>
    <w:rsid w:val="00BB3FB0"/>
    <w:rsid w:val="00BB4D00"/>
    <w:rsid w:val="00BB7552"/>
    <w:rsid w:val="00BC06AE"/>
    <w:rsid w:val="00BC0E0C"/>
    <w:rsid w:val="00BC14FD"/>
    <w:rsid w:val="00BC3927"/>
    <w:rsid w:val="00BC5431"/>
    <w:rsid w:val="00BC5529"/>
    <w:rsid w:val="00BC5531"/>
    <w:rsid w:val="00BD0550"/>
    <w:rsid w:val="00BD0F36"/>
    <w:rsid w:val="00BD2B42"/>
    <w:rsid w:val="00BD42B9"/>
    <w:rsid w:val="00BD5E26"/>
    <w:rsid w:val="00BD65FF"/>
    <w:rsid w:val="00BD6C68"/>
    <w:rsid w:val="00BD7198"/>
    <w:rsid w:val="00BE1D77"/>
    <w:rsid w:val="00BE3BA7"/>
    <w:rsid w:val="00BE5F90"/>
    <w:rsid w:val="00BE6BD2"/>
    <w:rsid w:val="00BF20BF"/>
    <w:rsid w:val="00BF2A8D"/>
    <w:rsid w:val="00BF3B2B"/>
    <w:rsid w:val="00BF7BD1"/>
    <w:rsid w:val="00C04A29"/>
    <w:rsid w:val="00C0704B"/>
    <w:rsid w:val="00C1284D"/>
    <w:rsid w:val="00C12966"/>
    <w:rsid w:val="00C15982"/>
    <w:rsid w:val="00C17211"/>
    <w:rsid w:val="00C24266"/>
    <w:rsid w:val="00C24693"/>
    <w:rsid w:val="00C24FF4"/>
    <w:rsid w:val="00C25EDA"/>
    <w:rsid w:val="00C278DE"/>
    <w:rsid w:val="00C2797C"/>
    <w:rsid w:val="00C27B0D"/>
    <w:rsid w:val="00C30138"/>
    <w:rsid w:val="00C33CAE"/>
    <w:rsid w:val="00C35E87"/>
    <w:rsid w:val="00C35FD4"/>
    <w:rsid w:val="00C365DE"/>
    <w:rsid w:val="00C40033"/>
    <w:rsid w:val="00C434EF"/>
    <w:rsid w:val="00C43920"/>
    <w:rsid w:val="00C43AB7"/>
    <w:rsid w:val="00C44755"/>
    <w:rsid w:val="00C44D1E"/>
    <w:rsid w:val="00C4654A"/>
    <w:rsid w:val="00C46856"/>
    <w:rsid w:val="00C47A97"/>
    <w:rsid w:val="00C50FA5"/>
    <w:rsid w:val="00C526EA"/>
    <w:rsid w:val="00C534C4"/>
    <w:rsid w:val="00C54413"/>
    <w:rsid w:val="00C54C31"/>
    <w:rsid w:val="00C55E13"/>
    <w:rsid w:val="00C56A30"/>
    <w:rsid w:val="00C56A34"/>
    <w:rsid w:val="00C56C0E"/>
    <w:rsid w:val="00C577E7"/>
    <w:rsid w:val="00C613D8"/>
    <w:rsid w:val="00C649C3"/>
    <w:rsid w:val="00C668FF"/>
    <w:rsid w:val="00C700FE"/>
    <w:rsid w:val="00C7091D"/>
    <w:rsid w:val="00C733E9"/>
    <w:rsid w:val="00C7688A"/>
    <w:rsid w:val="00C77D39"/>
    <w:rsid w:val="00C77F2C"/>
    <w:rsid w:val="00C8476F"/>
    <w:rsid w:val="00C8529B"/>
    <w:rsid w:val="00C86E27"/>
    <w:rsid w:val="00C9003E"/>
    <w:rsid w:val="00C93077"/>
    <w:rsid w:val="00C945D7"/>
    <w:rsid w:val="00C95ABC"/>
    <w:rsid w:val="00C97CAE"/>
    <w:rsid w:val="00C97E7B"/>
    <w:rsid w:val="00CA02A5"/>
    <w:rsid w:val="00CA0372"/>
    <w:rsid w:val="00CA204D"/>
    <w:rsid w:val="00CA296E"/>
    <w:rsid w:val="00CA44E0"/>
    <w:rsid w:val="00CA6160"/>
    <w:rsid w:val="00CA66D1"/>
    <w:rsid w:val="00CB171E"/>
    <w:rsid w:val="00CB217C"/>
    <w:rsid w:val="00CB25FF"/>
    <w:rsid w:val="00CC2486"/>
    <w:rsid w:val="00CC420F"/>
    <w:rsid w:val="00CC588E"/>
    <w:rsid w:val="00CC763E"/>
    <w:rsid w:val="00CC7D70"/>
    <w:rsid w:val="00CC7F85"/>
    <w:rsid w:val="00CD13F7"/>
    <w:rsid w:val="00CD3062"/>
    <w:rsid w:val="00CD3EB5"/>
    <w:rsid w:val="00CD6CDB"/>
    <w:rsid w:val="00CD79EA"/>
    <w:rsid w:val="00CE0E18"/>
    <w:rsid w:val="00CE1BFB"/>
    <w:rsid w:val="00CE5456"/>
    <w:rsid w:val="00CE5C62"/>
    <w:rsid w:val="00CF196E"/>
    <w:rsid w:val="00CF1B1B"/>
    <w:rsid w:val="00CF3DD6"/>
    <w:rsid w:val="00CF45D5"/>
    <w:rsid w:val="00D02EDA"/>
    <w:rsid w:val="00D04FCC"/>
    <w:rsid w:val="00D062C8"/>
    <w:rsid w:val="00D117E1"/>
    <w:rsid w:val="00D11F46"/>
    <w:rsid w:val="00D12281"/>
    <w:rsid w:val="00D12486"/>
    <w:rsid w:val="00D1270C"/>
    <w:rsid w:val="00D14C7C"/>
    <w:rsid w:val="00D16223"/>
    <w:rsid w:val="00D20100"/>
    <w:rsid w:val="00D22887"/>
    <w:rsid w:val="00D22D72"/>
    <w:rsid w:val="00D22E14"/>
    <w:rsid w:val="00D3124B"/>
    <w:rsid w:val="00D315D4"/>
    <w:rsid w:val="00D31728"/>
    <w:rsid w:val="00D33AF8"/>
    <w:rsid w:val="00D33F8C"/>
    <w:rsid w:val="00D3515C"/>
    <w:rsid w:val="00D3685B"/>
    <w:rsid w:val="00D373CA"/>
    <w:rsid w:val="00D42F70"/>
    <w:rsid w:val="00D438FE"/>
    <w:rsid w:val="00D43F40"/>
    <w:rsid w:val="00D44745"/>
    <w:rsid w:val="00D45E3F"/>
    <w:rsid w:val="00D4644B"/>
    <w:rsid w:val="00D46C69"/>
    <w:rsid w:val="00D5152E"/>
    <w:rsid w:val="00D53798"/>
    <w:rsid w:val="00D53A85"/>
    <w:rsid w:val="00D54877"/>
    <w:rsid w:val="00D54E56"/>
    <w:rsid w:val="00D573B8"/>
    <w:rsid w:val="00D604DA"/>
    <w:rsid w:val="00D61438"/>
    <w:rsid w:val="00D63452"/>
    <w:rsid w:val="00D63B47"/>
    <w:rsid w:val="00D63FCD"/>
    <w:rsid w:val="00D64E1E"/>
    <w:rsid w:val="00D67DC0"/>
    <w:rsid w:val="00D707CB"/>
    <w:rsid w:val="00D73B02"/>
    <w:rsid w:val="00D75256"/>
    <w:rsid w:val="00D75FD7"/>
    <w:rsid w:val="00D77FEF"/>
    <w:rsid w:val="00D80CA6"/>
    <w:rsid w:val="00D82716"/>
    <w:rsid w:val="00D84415"/>
    <w:rsid w:val="00D87E47"/>
    <w:rsid w:val="00D918ED"/>
    <w:rsid w:val="00D936E9"/>
    <w:rsid w:val="00D93C9C"/>
    <w:rsid w:val="00D94C2F"/>
    <w:rsid w:val="00D9672C"/>
    <w:rsid w:val="00D97DEF"/>
    <w:rsid w:val="00DA1991"/>
    <w:rsid w:val="00DA1F20"/>
    <w:rsid w:val="00DA2068"/>
    <w:rsid w:val="00DA2E21"/>
    <w:rsid w:val="00DA6111"/>
    <w:rsid w:val="00DA6DF7"/>
    <w:rsid w:val="00DB024F"/>
    <w:rsid w:val="00DB1348"/>
    <w:rsid w:val="00DB4A83"/>
    <w:rsid w:val="00DB4C28"/>
    <w:rsid w:val="00DB57B1"/>
    <w:rsid w:val="00DB5EBD"/>
    <w:rsid w:val="00DC125D"/>
    <w:rsid w:val="00DC2924"/>
    <w:rsid w:val="00DC3D15"/>
    <w:rsid w:val="00DC41B8"/>
    <w:rsid w:val="00DC48A4"/>
    <w:rsid w:val="00DD1537"/>
    <w:rsid w:val="00DE2E54"/>
    <w:rsid w:val="00DE4B04"/>
    <w:rsid w:val="00DE4CB4"/>
    <w:rsid w:val="00DE5852"/>
    <w:rsid w:val="00DE5CEF"/>
    <w:rsid w:val="00DF0BD1"/>
    <w:rsid w:val="00DF1CB8"/>
    <w:rsid w:val="00DF298A"/>
    <w:rsid w:val="00DF4D7A"/>
    <w:rsid w:val="00DF55DF"/>
    <w:rsid w:val="00DF658A"/>
    <w:rsid w:val="00DF6AD5"/>
    <w:rsid w:val="00DF7D5E"/>
    <w:rsid w:val="00E00096"/>
    <w:rsid w:val="00E00BB8"/>
    <w:rsid w:val="00E01A28"/>
    <w:rsid w:val="00E02023"/>
    <w:rsid w:val="00E03346"/>
    <w:rsid w:val="00E0653F"/>
    <w:rsid w:val="00E11451"/>
    <w:rsid w:val="00E11FC1"/>
    <w:rsid w:val="00E124FC"/>
    <w:rsid w:val="00E147EE"/>
    <w:rsid w:val="00E15BE1"/>
    <w:rsid w:val="00E17147"/>
    <w:rsid w:val="00E21EDF"/>
    <w:rsid w:val="00E253AC"/>
    <w:rsid w:val="00E31D5E"/>
    <w:rsid w:val="00E37C47"/>
    <w:rsid w:val="00E40389"/>
    <w:rsid w:val="00E40EBB"/>
    <w:rsid w:val="00E4149E"/>
    <w:rsid w:val="00E41705"/>
    <w:rsid w:val="00E425CE"/>
    <w:rsid w:val="00E43CBB"/>
    <w:rsid w:val="00E462D7"/>
    <w:rsid w:val="00E52CBB"/>
    <w:rsid w:val="00E5514F"/>
    <w:rsid w:val="00E56B3F"/>
    <w:rsid w:val="00E61ED0"/>
    <w:rsid w:val="00E6284B"/>
    <w:rsid w:val="00E62F11"/>
    <w:rsid w:val="00E6517C"/>
    <w:rsid w:val="00E71496"/>
    <w:rsid w:val="00E8059E"/>
    <w:rsid w:val="00E8154A"/>
    <w:rsid w:val="00E823E0"/>
    <w:rsid w:val="00E91CD4"/>
    <w:rsid w:val="00E9347B"/>
    <w:rsid w:val="00E96380"/>
    <w:rsid w:val="00E96A53"/>
    <w:rsid w:val="00EA09FA"/>
    <w:rsid w:val="00EA21B7"/>
    <w:rsid w:val="00EA2984"/>
    <w:rsid w:val="00EA2F63"/>
    <w:rsid w:val="00EA3B72"/>
    <w:rsid w:val="00EA4A04"/>
    <w:rsid w:val="00EA4E7A"/>
    <w:rsid w:val="00EA594A"/>
    <w:rsid w:val="00EA59F7"/>
    <w:rsid w:val="00EA5AE3"/>
    <w:rsid w:val="00EA6C5C"/>
    <w:rsid w:val="00EB09AB"/>
    <w:rsid w:val="00EB1FFF"/>
    <w:rsid w:val="00EB2379"/>
    <w:rsid w:val="00EB46B5"/>
    <w:rsid w:val="00EB4C1B"/>
    <w:rsid w:val="00EB599A"/>
    <w:rsid w:val="00EB6DEA"/>
    <w:rsid w:val="00EB76F6"/>
    <w:rsid w:val="00EB7A0E"/>
    <w:rsid w:val="00EC1C01"/>
    <w:rsid w:val="00EC211C"/>
    <w:rsid w:val="00EC37A8"/>
    <w:rsid w:val="00EC40A5"/>
    <w:rsid w:val="00EC427E"/>
    <w:rsid w:val="00EC4754"/>
    <w:rsid w:val="00EC6F97"/>
    <w:rsid w:val="00EC7824"/>
    <w:rsid w:val="00ED0C1C"/>
    <w:rsid w:val="00ED267E"/>
    <w:rsid w:val="00ED2B9E"/>
    <w:rsid w:val="00ED2D20"/>
    <w:rsid w:val="00ED5A89"/>
    <w:rsid w:val="00ED62C6"/>
    <w:rsid w:val="00ED7D01"/>
    <w:rsid w:val="00EE1A35"/>
    <w:rsid w:val="00EE45DB"/>
    <w:rsid w:val="00EE4CAC"/>
    <w:rsid w:val="00EE5DD4"/>
    <w:rsid w:val="00EE69BB"/>
    <w:rsid w:val="00EF0E99"/>
    <w:rsid w:val="00EF6B51"/>
    <w:rsid w:val="00F0034F"/>
    <w:rsid w:val="00F0266E"/>
    <w:rsid w:val="00F02B02"/>
    <w:rsid w:val="00F03768"/>
    <w:rsid w:val="00F038CE"/>
    <w:rsid w:val="00F044DC"/>
    <w:rsid w:val="00F07A37"/>
    <w:rsid w:val="00F10EAB"/>
    <w:rsid w:val="00F11A23"/>
    <w:rsid w:val="00F15E0E"/>
    <w:rsid w:val="00F16C94"/>
    <w:rsid w:val="00F20CAC"/>
    <w:rsid w:val="00F27707"/>
    <w:rsid w:val="00F27BAD"/>
    <w:rsid w:val="00F30C8E"/>
    <w:rsid w:val="00F3144D"/>
    <w:rsid w:val="00F32CD7"/>
    <w:rsid w:val="00F338E2"/>
    <w:rsid w:val="00F3413C"/>
    <w:rsid w:val="00F34AB3"/>
    <w:rsid w:val="00F3577C"/>
    <w:rsid w:val="00F45047"/>
    <w:rsid w:val="00F45DCB"/>
    <w:rsid w:val="00F46AE5"/>
    <w:rsid w:val="00F4761D"/>
    <w:rsid w:val="00F47F01"/>
    <w:rsid w:val="00F50728"/>
    <w:rsid w:val="00F52BC4"/>
    <w:rsid w:val="00F5374C"/>
    <w:rsid w:val="00F544B3"/>
    <w:rsid w:val="00F56315"/>
    <w:rsid w:val="00F613FB"/>
    <w:rsid w:val="00F617AD"/>
    <w:rsid w:val="00F61D17"/>
    <w:rsid w:val="00F625F8"/>
    <w:rsid w:val="00F66063"/>
    <w:rsid w:val="00F67C33"/>
    <w:rsid w:val="00F75470"/>
    <w:rsid w:val="00F75E23"/>
    <w:rsid w:val="00F7634C"/>
    <w:rsid w:val="00F772E9"/>
    <w:rsid w:val="00F81116"/>
    <w:rsid w:val="00F821D5"/>
    <w:rsid w:val="00F828F9"/>
    <w:rsid w:val="00F83644"/>
    <w:rsid w:val="00F83C4F"/>
    <w:rsid w:val="00F865AA"/>
    <w:rsid w:val="00F86D09"/>
    <w:rsid w:val="00F9633F"/>
    <w:rsid w:val="00FB21E5"/>
    <w:rsid w:val="00FB3680"/>
    <w:rsid w:val="00FB678D"/>
    <w:rsid w:val="00FB7898"/>
    <w:rsid w:val="00FC1B16"/>
    <w:rsid w:val="00FC4290"/>
    <w:rsid w:val="00FC7062"/>
    <w:rsid w:val="00FD15F7"/>
    <w:rsid w:val="00FD43C7"/>
    <w:rsid w:val="00FD537C"/>
    <w:rsid w:val="00FD5C4D"/>
    <w:rsid w:val="00FE2F38"/>
    <w:rsid w:val="00FE4AF9"/>
    <w:rsid w:val="00FE5CF0"/>
    <w:rsid w:val="00FE6D0F"/>
    <w:rsid w:val="00FF1857"/>
    <w:rsid w:val="00FF1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7A71E"/>
  <w15:docId w15:val="{DCB587B7-B732-4FFE-853E-2BF727006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94A"/>
    <w:pPr>
      <w:spacing w:after="120"/>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1B769E"/>
    <w:pPr>
      <w:keepNext/>
      <w:jc w:val="center"/>
      <w:outlineLvl w:val="0"/>
    </w:pPr>
    <w:rPr>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769E"/>
    <w:rPr>
      <w:rFonts w:ascii="Times New Roman" w:eastAsia="Times New Roman" w:hAnsi="Times New Roman" w:cs="Times New Roman"/>
      <w:b/>
      <w:bCs/>
      <w:color w:val="000000"/>
      <w:sz w:val="24"/>
      <w:szCs w:val="24"/>
      <w:lang w:val="uk-UA" w:eastAsia="ru-RU"/>
    </w:rPr>
  </w:style>
  <w:style w:type="table" w:styleId="a3">
    <w:name w:val="Table Grid"/>
    <w:basedOn w:val="a1"/>
    <w:uiPriority w:val="59"/>
    <w:rsid w:val="001B769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vts7">
    <w:name w:val="rvts7"/>
    <w:basedOn w:val="a0"/>
    <w:rsid w:val="001B769E"/>
  </w:style>
  <w:style w:type="paragraph" w:styleId="a4">
    <w:name w:val="Balloon Text"/>
    <w:basedOn w:val="a"/>
    <w:link w:val="a5"/>
    <w:uiPriority w:val="99"/>
    <w:semiHidden/>
    <w:unhideWhenUsed/>
    <w:rsid w:val="001B769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769E"/>
    <w:rPr>
      <w:rFonts w:ascii="Tahoma" w:eastAsia="Times New Roman" w:hAnsi="Tahoma" w:cs="Tahoma"/>
      <w:sz w:val="16"/>
      <w:szCs w:val="16"/>
      <w:lang w:eastAsia="ru-RU"/>
    </w:rPr>
  </w:style>
  <w:style w:type="paragraph" w:styleId="a6">
    <w:name w:val="Normal (Web)"/>
    <w:basedOn w:val="a"/>
    <w:uiPriority w:val="99"/>
    <w:unhideWhenUsed/>
    <w:rsid w:val="00371527"/>
    <w:pPr>
      <w:spacing w:before="100" w:beforeAutospacing="1" w:after="100" w:afterAutospacing="1" w:line="240" w:lineRule="auto"/>
    </w:pPr>
    <w:rPr>
      <w:sz w:val="24"/>
      <w:szCs w:val="24"/>
    </w:rPr>
  </w:style>
  <w:style w:type="paragraph" w:styleId="a7">
    <w:name w:val="List Paragraph"/>
    <w:basedOn w:val="a"/>
    <w:uiPriority w:val="34"/>
    <w:qFormat/>
    <w:rsid w:val="00371527"/>
    <w:pPr>
      <w:spacing w:after="200"/>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727616">
      <w:bodyDiv w:val="1"/>
      <w:marLeft w:val="0"/>
      <w:marRight w:val="0"/>
      <w:marTop w:val="0"/>
      <w:marBottom w:val="0"/>
      <w:divBdr>
        <w:top w:val="none" w:sz="0" w:space="0" w:color="auto"/>
        <w:left w:val="none" w:sz="0" w:space="0" w:color="auto"/>
        <w:bottom w:val="none" w:sz="0" w:space="0" w:color="auto"/>
        <w:right w:val="none" w:sz="0" w:space="0" w:color="auto"/>
      </w:divBdr>
    </w:div>
    <w:div w:id="169792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8084B-3A83-42EE-AB3E-F95109487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1081</Words>
  <Characters>6162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Наталiя</cp:lastModifiedBy>
  <cp:revision>3</cp:revision>
  <cp:lastPrinted>2024-09-12T07:55:00Z</cp:lastPrinted>
  <dcterms:created xsi:type="dcterms:W3CDTF">2024-09-12T11:23:00Z</dcterms:created>
  <dcterms:modified xsi:type="dcterms:W3CDTF">2024-09-18T10:19:00Z</dcterms:modified>
</cp:coreProperties>
</file>