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70" w:rsidRPr="002B7B70" w:rsidRDefault="002B7B70" w:rsidP="002B7B70">
      <w:pPr>
        <w:spacing w:after="0" w:line="276" w:lineRule="auto"/>
        <w:jc w:val="center"/>
        <w:rPr>
          <w:rFonts w:ascii="Times New Roman" w:eastAsia="Times New Roman" w:hAnsi="Times New Roman" w:cs="Times New Roman"/>
          <w:b/>
          <w:sz w:val="24"/>
          <w:szCs w:val="24"/>
          <w:lang w:val="uk-UA" w:eastAsia="ru-RU"/>
        </w:rPr>
      </w:pPr>
      <w:r w:rsidRPr="002B7B70">
        <w:rPr>
          <w:rFonts w:ascii="Times New Roman" w:eastAsia="Times New Roman" w:hAnsi="Times New Roman" w:cs="Times New Roman"/>
          <w:b/>
          <w:noProof/>
          <w:sz w:val="24"/>
          <w:szCs w:val="24"/>
          <w:lang w:val="ru-RU" w:eastAsia="ru-RU"/>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2B7B70" w:rsidRPr="002B7B70" w:rsidRDefault="002B7B70" w:rsidP="002B7B70">
      <w:pPr>
        <w:spacing w:after="0" w:line="276" w:lineRule="auto"/>
        <w:jc w:val="center"/>
        <w:rPr>
          <w:rFonts w:ascii="Times New Roman" w:eastAsia="Times New Roman" w:hAnsi="Times New Roman" w:cs="Times New Roman"/>
          <w:b/>
          <w:sz w:val="24"/>
          <w:szCs w:val="24"/>
          <w:lang w:val="uk-UA" w:eastAsia="ru-RU"/>
        </w:rPr>
      </w:pPr>
      <w:r w:rsidRPr="002B7B70">
        <w:rPr>
          <w:rFonts w:ascii="Times New Roman" w:eastAsia="Times New Roman" w:hAnsi="Times New Roman" w:cs="Times New Roman"/>
          <w:b/>
          <w:bCs/>
          <w:sz w:val="24"/>
          <w:szCs w:val="24"/>
          <w:lang w:val="uk-UA" w:eastAsia="ru-RU"/>
        </w:rPr>
        <w:t>РОМЕНСЬКА МІСЬКА РАДА СУМСЬКОЇ ОБЛАСТІ</w:t>
      </w:r>
    </w:p>
    <w:p w:rsidR="002B7B70" w:rsidRPr="002B7B70" w:rsidRDefault="002B7B70" w:rsidP="002B7B70">
      <w:pPr>
        <w:keepNext/>
        <w:spacing w:after="0" w:line="276" w:lineRule="auto"/>
        <w:jc w:val="center"/>
        <w:outlineLvl w:val="0"/>
        <w:rPr>
          <w:rFonts w:ascii="Times New Roman" w:eastAsia="Times New Roman" w:hAnsi="Times New Roman" w:cs="Times New Roman"/>
          <w:b/>
          <w:bCs/>
          <w:sz w:val="24"/>
          <w:szCs w:val="24"/>
          <w:lang w:val="uk-UA" w:eastAsia="ru-RU"/>
        </w:rPr>
      </w:pPr>
      <w:r w:rsidRPr="002B7B70">
        <w:rPr>
          <w:rFonts w:ascii="Times New Roman" w:eastAsia="Times New Roman" w:hAnsi="Times New Roman" w:cs="Times New Roman"/>
          <w:b/>
          <w:bCs/>
          <w:sz w:val="24"/>
          <w:szCs w:val="24"/>
          <w:lang w:val="uk-UA" w:eastAsia="ru-RU"/>
        </w:rPr>
        <w:t>ВИКОНАВЧИЙ КОМІТЕТ</w:t>
      </w:r>
    </w:p>
    <w:p w:rsidR="002B7B70" w:rsidRPr="002B7B70" w:rsidRDefault="002B7B70" w:rsidP="002B7B70">
      <w:pPr>
        <w:spacing w:after="0" w:line="276" w:lineRule="auto"/>
        <w:jc w:val="center"/>
        <w:rPr>
          <w:rFonts w:ascii="Times New Roman" w:eastAsia="Times New Roman" w:hAnsi="Times New Roman" w:cs="Times New Roman"/>
          <w:b/>
          <w:sz w:val="24"/>
          <w:szCs w:val="24"/>
          <w:lang w:val="uk-UA" w:eastAsia="uk-UA"/>
        </w:rPr>
      </w:pPr>
    </w:p>
    <w:p w:rsidR="002B7B70" w:rsidRPr="002B7B70" w:rsidRDefault="002B7B70" w:rsidP="002B7B70">
      <w:pPr>
        <w:spacing w:after="0" w:line="276" w:lineRule="auto"/>
        <w:jc w:val="center"/>
        <w:rPr>
          <w:rFonts w:ascii="Times New Roman" w:eastAsia="Times New Roman" w:hAnsi="Times New Roman" w:cs="Times New Roman"/>
          <w:b/>
          <w:sz w:val="24"/>
          <w:szCs w:val="24"/>
          <w:lang w:val="uk-UA" w:eastAsia="uk-UA"/>
        </w:rPr>
      </w:pPr>
      <w:r w:rsidRPr="002B7B70">
        <w:rPr>
          <w:rFonts w:ascii="Times New Roman" w:eastAsia="Times New Roman" w:hAnsi="Times New Roman" w:cs="Times New Roman"/>
          <w:b/>
          <w:sz w:val="24"/>
          <w:szCs w:val="24"/>
          <w:lang w:val="uk-UA" w:eastAsia="uk-UA"/>
        </w:rPr>
        <w:t>РІШЕННЯ</w:t>
      </w:r>
    </w:p>
    <w:p w:rsidR="002B7B70" w:rsidRPr="002B7B70" w:rsidRDefault="002B7B70" w:rsidP="002B7B70">
      <w:pPr>
        <w:spacing w:after="0" w:line="276" w:lineRule="auto"/>
        <w:jc w:val="center"/>
        <w:rPr>
          <w:rFonts w:ascii="Times New Roman" w:eastAsia="Times New Roman" w:hAnsi="Times New Roman" w:cs="Times New Roman"/>
          <w:b/>
          <w:sz w:val="24"/>
          <w:szCs w:val="24"/>
          <w:lang w:val="uk-UA" w:eastAsia="uk-UA"/>
        </w:rPr>
      </w:pPr>
    </w:p>
    <w:tbl>
      <w:tblPr>
        <w:tblW w:w="0" w:type="auto"/>
        <w:tblLook w:val="00A0" w:firstRow="1" w:lastRow="0" w:firstColumn="1" w:lastColumn="0" w:noHBand="0" w:noVBand="0"/>
      </w:tblPr>
      <w:tblGrid>
        <w:gridCol w:w="3223"/>
        <w:gridCol w:w="3213"/>
        <w:gridCol w:w="1471"/>
        <w:gridCol w:w="1731"/>
      </w:tblGrid>
      <w:tr w:rsidR="002B7B70" w:rsidRPr="002B7B70" w:rsidTr="001A5EB1">
        <w:tc>
          <w:tcPr>
            <w:tcW w:w="3284" w:type="dxa"/>
          </w:tcPr>
          <w:p w:rsidR="002B7B70" w:rsidRPr="002B7B70" w:rsidRDefault="002B7B70" w:rsidP="002B7B70">
            <w:pPr>
              <w:spacing w:after="0" w:line="276"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b/>
                <w:bCs/>
                <w:sz w:val="24"/>
                <w:szCs w:val="24"/>
                <w:lang w:val="uk-UA" w:eastAsia="ru-RU"/>
              </w:rPr>
              <w:t>21</w:t>
            </w:r>
            <w:r w:rsidRPr="002B7B70">
              <w:rPr>
                <w:rFonts w:ascii="Times New Roman" w:eastAsia="Times New Roman" w:hAnsi="Times New Roman" w:cs="Times New Roman"/>
                <w:b/>
                <w:bCs/>
                <w:sz w:val="24"/>
                <w:szCs w:val="24"/>
                <w:lang w:val="uk-UA" w:eastAsia="ru-RU"/>
              </w:rPr>
              <w:t>.0</w:t>
            </w:r>
            <w:r>
              <w:rPr>
                <w:rFonts w:ascii="Times New Roman" w:eastAsia="Times New Roman" w:hAnsi="Times New Roman" w:cs="Times New Roman"/>
                <w:b/>
                <w:bCs/>
                <w:sz w:val="24"/>
                <w:szCs w:val="24"/>
                <w:lang w:val="uk-UA" w:eastAsia="ru-RU"/>
              </w:rPr>
              <w:t>8</w:t>
            </w:r>
            <w:r w:rsidRPr="002B7B70">
              <w:rPr>
                <w:rFonts w:ascii="Times New Roman" w:eastAsia="Times New Roman" w:hAnsi="Times New Roman" w:cs="Times New Roman"/>
                <w:b/>
                <w:bCs/>
                <w:sz w:val="24"/>
                <w:szCs w:val="24"/>
                <w:lang w:val="uk-UA" w:eastAsia="ru-RU"/>
              </w:rPr>
              <w:t>.2024</w:t>
            </w:r>
          </w:p>
        </w:tc>
        <w:tc>
          <w:tcPr>
            <w:tcW w:w="3285" w:type="dxa"/>
          </w:tcPr>
          <w:p w:rsidR="002B7B70" w:rsidRPr="002B7B70" w:rsidRDefault="002B7B70" w:rsidP="002B7B70">
            <w:pPr>
              <w:spacing w:after="0" w:line="276" w:lineRule="auto"/>
              <w:jc w:val="center"/>
              <w:rPr>
                <w:rFonts w:ascii="Times New Roman" w:eastAsia="Times New Roman" w:hAnsi="Times New Roman" w:cs="Times New Roman"/>
                <w:b/>
                <w:sz w:val="24"/>
                <w:szCs w:val="24"/>
                <w:lang w:val="uk-UA" w:eastAsia="uk-UA"/>
              </w:rPr>
            </w:pPr>
            <w:r w:rsidRPr="002B7B70">
              <w:rPr>
                <w:rFonts w:ascii="Times New Roman" w:eastAsia="Times New Roman" w:hAnsi="Times New Roman" w:cs="Times New Roman"/>
                <w:b/>
                <w:sz w:val="24"/>
                <w:szCs w:val="24"/>
                <w:lang w:val="uk-UA" w:eastAsia="ru-RU"/>
              </w:rPr>
              <w:t>Ромни</w:t>
            </w:r>
          </w:p>
        </w:tc>
        <w:tc>
          <w:tcPr>
            <w:tcW w:w="3285" w:type="dxa"/>
            <w:gridSpan w:val="2"/>
          </w:tcPr>
          <w:p w:rsidR="002B7B70" w:rsidRPr="002B7B70" w:rsidRDefault="002B7B70" w:rsidP="00AB2F08">
            <w:pPr>
              <w:spacing w:after="0" w:line="276" w:lineRule="auto"/>
              <w:jc w:val="right"/>
              <w:rPr>
                <w:rFonts w:ascii="Times New Roman" w:eastAsia="Times New Roman" w:hAnsi="Times New Roman" w:cs="Times New Roman"/>
                <w:b/>
                <w:sz w:val="24"/>
                <w:szCs w:val="24"/>
                <w:lang w:val="uk-UA" w:eastAsia="uk-UA"/>
              </w:rPr>
            </w:pPr>
            <w:r w:rsidRPr="002B7B70">
              <w:rPr>
                <w:rFonts w:ascii="Times New Roman" w:eastAsia="Times New Roman" w:hAnsi="Times New Roman" w:cs="Times New Roman"/>
                <w:b/>
                <w:sz w:val="24"/>
                <w:szCs w:val="24"/>
                <w:lang w:val="uk-UA" w:eastAsia="uk-UA"/>
              </w:rPr>
              <w:t>№</w:t>
            </w:r>
            <w:r w:rsidRPr="002B7B70">
              <w:rPr>
                <w:rFonts w:ascii="Times New Roman" w:eastAsia="Times New Roman" w:hAnsi="Times New Roman" w:cs="Times New Roman"/>
                <w:b/>
                <w:sz w:val="24"/>
                <w:szCs w:val="24"/>
                <w:lang w:val="ru-RU" w:eastAsia="uk-UA"/>
              </w:rPr>
              <w:t xml:space="preserve"> </w:t>
            </w:r>
            <w:r w:rsidR="00AB2F08">
              <w:rPr>
                <w:rFonts w:ascii="Times New Roman" w:eastAsia="Times New Roman" w:hAnsi="Times New Roman" w:cs="Times New Roman"/>
                <w:b/>
                <w:sz w:val="24"/>
                <w:szCs w:val="24"/>
                <w:lang w:val="uk-UA" w:eastAsia="uk-UA"/>
              </w:rPr>
              <w:t>119</w:t>
            </w:r>
            <w:bookmarkStart w:id="0" w:name="_GoBack"/>
            <w:bookmarkEnd w:id="0"/>
            <w:r w:rsidRPr="002B7B70">
              <w:rPr>
                <w:rFonts w:ascii="Times New Roman" w:eastAsia="Times New Roman" w:hAnsi="Times New Roman" w:cs="Times New Roman"/>
                <w:b/>
                <w:sz w:val="24"/>
                <w:szCs w:val="24"/>
                <w:lang w:val="uk-UA" w:eastAsia="uk-UA"/>
              </w:rPr>
              <w:t xml:space="preserve"> </w:t>
            </w:r>
          </w:p>
        </w:tc>
      </w:tr>
      <w:tr w:rsidR="0046634C" w:rsidRPr="0046634C" w:rsidTr="002E4F00">
        <w:tblPrEx>
          <w:tblLook w:val="04A0" w:firstRow="1" w:lastRow="0" w:firstColumn="1" w:lastColumn="0" w:noHBand="0" w:noVBand="1"/>
        </w:tblPrEx>
        <w:tc>
          <w:tcPr>
            <w:tcW w:w="8080" w:type="dxa"/>
            <w:gridSpan w:val="3"/>
          </w:tcPr>
          <w:p w:rsidR="005E3389" w:rsidRDefault="005E3389" w:rsidP="0046634C">
            <w:pPr>
              <w:spacing w:after="0" w:line="276" w:lineRule="auto"/>
              <w:ind w:right="-1"/>
              <w:jc w:val="both"/>
              <w:rPr>
                <w:rFonts w:ascii="Times New Roman" w:eastAsia="Times New Roman" w:hAnsi="Times New Roman" w:cs="Times New Roman"/>
                <w:b/>
                <w:color w:val="000000"/>
                <w:sz w:val="24"/>
                <w:szCs w:val="24"/>
                <w:lang w:val="uk-UA" w:eastAsia="ru-RU"/>
              </w:rPr>
            </w:pPr>
          </w:p>
          <w:p w:rsidR="0046634C" w:rsidRPr="0046634C" w:rsidRDefault="0046634C" w:rsidP="0046634C">
            <w:pPr>
              <w:spacing w:after="0" w:line="276" w:lineRule="auto"/>
              <w:ind w:right="-1"/>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w:t>
            </w:r>
            <w:r w:rsidRPr="0046634C">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b/>
                <w:color w:val="000000"/>
                <w:sz w:val="24"/>
                <w:szCs w:val="24"/>
                <w:lang w:val="uk-UA" w:eastAsia="ru-RU"/>
              </w:rPr>
              <w:t>2024 рік» за підсумками І півріччя 2024 року</w:t>
            </w:r>
          </w:p>
        </w:tc>
        <w:tc>
          <w:tcPr>
            <w:tcW w:w="1774" w:type="dxa"/>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p>
        </w:tc>
      </w:tr>
    </w:tbl>
    <w:p w:rsidR="0046634C" w:rsidRPr="0046634C" w:rsidRDefault="0046634C" w:rsidP="0046634C">
      <w:pPr>
        <w:spacing w:after="0" w:line="276" w:lineRule="auto"/>
        <w:jc w:val="both"/>
        <w:rPr>
          <w:rFonts w:ascii="Times New Roman" w:eastAsia="Times New Roman" w:hAnsi="Times New Roman" w:cs="Times New Roman"/>
          <w:b/>
          <w:color w:val="000000"/>
          <w:sz w:val="16"/>
          <w:szCs w:val="16"/>
          <w:lang w:val="uk-UA" w:eastAsia="ru-RU"/>
        </w:rPr>
      </w:pPr>
    </w:p>
    <w:p w:rsidR="0046634C" w:rsidRPr="0046634C" w:rsidRDefault="0046634C" w:rsidP="0046634C">
      <w:pPr>
        <w:spacing w:after="12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Відповідно до пункту 1 та підпункту 6 пункту 3 підрозділу 2 розділу VIII </w:t>
      </w:r>
      <w:r w:rsidRPr="0046634C">
        <w:rPr>
          <w:rFonts w:ascii="Times New Roman" w:eastAsia="Calibri" w:hAnsi="Times New Roman" w:cs="Times New Roman"/>
          <w:color w:val="000000"/>
          <w:sz w:val="24"/>
          <w:szCs w:val="24"/>
          <w:lang w:val="uk-UA"/>
        </w:rPr>
        <w:t>Регламенту Виконавчого комітету Роменської міської ради, затвердженого рішенням виконавчого комітету міської ради від 18.01.2023 № 17</w:t>
      </w:r>
      <w:r w:rsidRPr="0046634C">
        <w:rPr>
          <w:rFonts w:ascii="Times New Roman" w:eastAsia="Times New Roman" w:hAnsi="Times New Roman" w:cs="Times New Roman"/>
          <w:color w:val="000000"/>
          <w:sz w:val="24"/>
          <w:szCs w:val="24"/>
          <w:lang w:val="uk-UA" w:eastAsia="ru-RU"/>
        </w:rPr>
        <w:t>, на підставі звітів про виконання фінансових планів за 2024 рік, поданих комунальними підприємствами Роменської міської ради</w:t>
      </w:r>
    </w:p>
    <w:p w:rsidR="0046634C" w:rsidRPr="0046634C" w:rsidRDefault="0046634C" w:rsidP="0046634C">
      <w:pPr>
        <w:spacing w:after="12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ВИКОНАВЧИЙ КОМІТЕТ МІСЬКОЇ РАДИ ВИРІШИВ:</w:t>
      </w:r>
    </w:p>
    <w:p w:rsidR="0046634C" w:rsidRPr="0046634C" w:rsidRDefault="0046634C" w:rsidP="000E50E2">
      <w:pPr>
        <w:numPr>
          <w:ilvl w:val="0"/>
          <w:numId w:val="1"/>
        </w:numPr>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Узяти до відома інформацію Управління економічного розвитку Роменської міської ради 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 2024 рік» за підсумками І півріччя 2024 року (додається).</w:t>
      </w:r>
    </w:p>
    <w:p w:rsidR="0046634C" w:rsidRPr="0046634C" w:rsidRDefault="0046634C" w:rsidP="000E50E2">
      <w:pPr>
        <w:numPr>
          <w:ilvl w:val="0"/>
          <w:numId w:val="1"/>
        </w:numPr>
        <w:shd w:val="clear" w:color="auto" w:fill="FEFEFE"/>
        <w:tabs>
          <w:tab w:val="left" w:pos="851"/>
        </w:tabs>
        <w:spacing w:after="120" w:line="276" w:lineRule="auto"/>
        <w:ind w:left="567" w:firstLine="0"/>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Керівникам комунальних підприємств Роменської міської ради:</w:t>
      </w:r>
    </w:p>
    <w:p w:rsidR="0046634C" w:rsidRPr="0046634C" w:rsidRDefault="0046634C" w:rsidP="001A5EB1">
      <w:pPr>
        <w:numPr>
          <w:ilvl w:val="0"/>
          <w:numId w:val="10"/>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посилити контроль за своєчасністю розрахунків за використані енергоносії, сплатою податків та інших обов`язкових платежів;</w:t>
      </w:r>
    </w:p>
    <w:p w:rsidR="0046634C" w:rsidRPr="0046634C" w:rsidRDefault="0046634C" w:rsidP="001A5EB1">
      <w:pPr>
        <w:numPr>
          <w:ilvl w:val="0"/>
          <w:numId w:val="10"/>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активізувати роботу зі стягнення дебіторської заборгованості;</w:t>
      </w:r>
    </w:p>
    <w:p w:rsidR="0046634C" w:rsidRPr="0046634C" w:rsidRDefault="0046634C" w:rsidP="001A5EB1">
      <w:pPr>
        <w:numPr>
          <w:ilvl w:val="0"/>
          <w:numId w:val="10"/>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вжити заходів щодо підвищення якості надаваних робіт та послуг; </w:t>
      </w:r>
    </w:p>
    <w:p w:rsidR="0046634C" w:rsidRPr="0046634C" w:rsidRDefault="0046634C" w:rsidP="001A5EB1">
      <w:pPr>
        <w:numPr>
          <w:ilvl w:val="0"/>
          <w:numId w:val="10"/>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забезпечити жорстку економію фінансових ресурсів та недопущення необґрунтованих витрат.</w:t>
      </w:r>
    </w:p>
    <w:p w:rsidR="0046634C" w:rsidRPr="0046634C" w:rsidRDefault="0046634C" w:rsidP="0046634C">
      <w:pPr>
        <w:tabs>
          <w:tab w:val="left" w:pos="0"/>
          <w:tab w:val="left" w:pos="567"/>
        </w:tabs>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 Залишити на контролі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 2024 рік».</w:t>
      </w:r>
    </w:p>
    <w:p w:rsidR="0046634C" w:rsidRPr="0046634C" w:rsidRDefault="0046634C" w:rsidP="0046634C">
      <w:pPr>
        <w:tabs>
          <w:tab w:val="left" w:pos="0"/>
          <w:tab w:val="left" w:pos="567"/>
        </w:tabs>
        <w:spacing w:after="0" w:line="276" w:lineRule="auto"/>
        <w:ind w:firstLine="567"/>
        <w:jc w:val="both"/>
        <w:rPr>
          <w:rFonts w:ascii="Times New Roman" w:eastAsia="Times New Roman" w:hAnsi="Times New Roman" w:cs="Times New Roman"/>
          <w:color w:val="000000"/>
          <w:sz w:val="24"/>
          <w:szCs w:val="24"/>
          <w:lang w:val="uk-UA" w:eastAsia="ru-RU"/>
        </w:rPr>
      </w:pPr>
    </w:p>
    <w:p w:rsidR="0046634C" w:rsidRPr="0046634C" w:rsidRDefault="0046634C" w:rsidP="0046634C">
      <w:pPr>
        <w:spacing w:after="0" w:line="276" w:lineRule="auto"/>
        <w:rPr>
          <w:rFonts w:ascii="Times New Roman" w:eastAsia="Times New Roman" w:hAnsi="Times New Roman" w:cs="Times New Roman"/>
          <w:color w:val="000000"/>
          <w:sz w:val="24"/>
          <w:szCs w:val="24"/>
          <w:lang w:val="uk-UA" w:eastAsia="ru-RU"/>
        </w:rPr>
      </w:pPr>
    </w:p>
    <w:p w:rsidR="002B7B70" w:rsidRPr="002B7B70" w:rsidRDefault="002B7B70" w:rsidP="002B7B70">
      <w:pPr>
        <w:spacing w:after="0" w:line="276" w:lineRule="auto"/>
        <w:jc w:val="both"/>
        <w:rPr>
          <w:rFonts w:ascii="Times New Roman" w:eastAsia="Times New Roman" w:hAnsi="Times New Roman" w:cs="Times New Roman"/>
          <w:sz w:val="24"/>
          <w:szCs w:val="24"/>
          <w:lang w:val="uk-UA" w:eastAsia="ru-RU"/>
        </w:rPr>
      </w:pPr>
      <w:r w:rsidRPr="002B7B70">
        <w:rPr>
          <w:rFonts w:ascii="Times New Roman" w:eastAsia="Times New Roman" w:hAnsi="Times New Roman" w:cs="Times New Roman"/>
          <w:b/>
          <w:sz w:val="24"/>
          <w:szCs w:val="24"/>
          <w:lang w:val="uk-UA" w:eastAsia="ru-RU"/>
        </w:rPr>
        <w:t xml:space="preserve">Міський голова </w:t>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r>
      <w:r w:rsidRPr="002B7B70">
        <w:rPr>
          <w:rFonts w:ascii="Times New Roman" w:eastAsia="Times New Roman" w:hAnsi="Times New Roman" w:cs="Times New Roman"/>
          <w:b/>
          <w:sz w:val="24"/>
          <w:szCs w:val="24"/>
          <w:lang w:val="uk-UA" w:eastAsia="ru-RU"/>
        </w:rPr>
        <w:tab/>
        <w:t>Олег СТОГНІЙ</w:t>
      </w:r>
    </w:p>
    <w:p w:rsidR="0046634C" w:rsidRPr="0046634C" w:rsidRDefault="0046634C" w:rsidP="0046634C">
      <w:pPr>
        <w:spacing w:after="0" w:line="276" w:lineRule="auto"/>
        <w:rPr>
          <w:rFonts w:ascii="Times New Roman" w:eastAsia="Times New Roman" w:hAnsi="Times New Roman" w:cs="Times New Roman"/>
          <w:b/>
          <w:color w:val="000000"/>
          <w:sz w:val="24"/>
          <w:szCs w:val="24"/>
          <w:lang w:val="uk-UA" w:eastAsia="ru-RU"/>
        </w:rPr>
      </w:pPr>
    </w:p>
    <w:p w:rsidR="0046634C" w:rsidRPr="0046634C" w:rsidRDefault="0046634C" w:rsidP="0046634C">
      <w:pPr>
        <w:spacing w:after="0" w:line="240"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br w:type="page"/>
      </w:r>
      <w:r w:rsidRPr="0046634C">
        <w:rPr>
          <w:rFonts w:ascii="Times New Roman" w:eastAsia="Times New Roman" w:hAnsi="Times New Roman" w:cs="Times New Roman"/>
          <w:b/>
          <w:color w:val="000000"/>
          <w:sz w:val="24"/>
          <w:szCs w:val="24"/>
          <w:lang w:val="uk-UA" w:eastAsia="ru-RU"/>
        </w:rPr>
        <w:lastRenderedPageBreak/>
        <w:t>ІНФОРМАЦІЯ</w:t>
      </w:r>
    </w:p>
    <w:p w:rsidR="0046634C" w:rsidRPr="0046634C" w:rsidRDefault="0046634C" w:rsidP="0046634C">
      <w:pPr>
        <w:spacing w:after="0" w:line="240" w:lineRule="auto"/>
        <w:jc w:val="center"/>
        <w:rPr>
          <w:rFonts w:ascii="Times New Roman" w:eastAsia="Times New Roman" w:hAnsi="Times New Roman" w:cs="Times New Roman"/>
          <w:b/>
          <w:color w:val="000000"/>
          <w:sz w:val="24"/>
          <w:szCs w:val="24"/>
          <w:lang w:val="uk-UA" w:eastAsia="ru-RU"/>
        </w:rPr>
      </w:pPr>
    </w:p>
    <w:p w:rsidR="0046634C" w:rsidRPr="0046634C" w:rsidRDefault="0046634C" w:rsidP="0046634C">
      <w:pPr>
        <w:spacing w:after="0" w:line="240"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w:t>
      </w:r>
      <w:r w:rsidRPr="0046634C">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b/>
          <w:color w:val="000000"/>
          <w:sz w:val="24"/>
          <w:szCs w:val="24"/>
          <w:lang w:val="uk-UA" w:eastAsia="ru-RU"/>
        </w:rPr>
        <w:t>2024 рік» за підсумками І півріччя 2024 року</w:t>
      </w:r>
    </w:p>
    <w:p w:rsidR="0046634C" w:rsidRPr="0046634C" w:rsidRDefault="0046634C" w:rsidP="0046634C">
      <w:pPr>
        <w:spacing w:after="0" w:line="240" w:lineRule="auto"/>
        <w:jc w:val="center"/>
        <w:rPr>
          <w:rFonts w:ascii="Times New Roman" w:eastAsia="Times New Roman" w:hAnsi="Times New Roman" w:cs="Times New Roman"/>
          <w:b/>
          <w:color w:val="000000"/>
          <w:sz w:val="24"/>
          <w:szCs w:val="24"/>
          <w:lang w:val="uk-UA" w:eastAsia="ru-RU"/>
        </w:rPr>
      </w:pPr>
    </w:p>
    <w:p w:rsidR="0046634C" w:rsidRPr="0046634C" w:rsidRDefault="0046634C" w:rsidP="0046634C">
      <w:pPr>
        <w:spacing w:after="15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Рішенням виконавчого комітету міської ради від 16.08.2023 № 125</w:t>
      </w:r>
      <w:r w:rsidRPr="0046634C">
        <w:rPr>
          <w:rFonts w:ascii="Times New Roman" w:eastAsia="Times New Roman" w:hAnsi="Times New Roman" w:cs="Times New Roman"/>
          <w:b/>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затверджено фінансові плани 8 комунальних підприємств на 2024 рік, аналіз звітів про виконання яких за підсумками І півріччя 2024 року наведено далі. </w:t>
      </w:r>
    </w:p>
    <w:p w:rsidR="0046634C" w:rsidRPr="0046634C" w:rsidRDefault="0046634C" w:rsidP="0046634C">
      <w:pPr>
        <w:spacing w:after="15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Комунальне підприємство «</w:t>
      </w:r>
      <w:proofErr w:type="spellStart"/>
      <w:r w:rsidRPr="0046634C">
        <w:rPr>
          <w:rFonts w:ascii="Times New Roman" w:eastAsia="Times New Roman" w:hAnsi="Times New Roman" w:cs="Times New Roman"/>
          <w:b/>
          <w:color w:val="000000"/>
          <w:sz w:val="24"/>
          <w:szCs w:val="24"/>
          <w:lang w:val="uk-UA" w:eastAsia="ru-RU"/>
        </w:rPr>
        <w:t>Ромникомунтепло</w:t>
      </w:r>
      <w:proofErr w:type="spellEnd"/>
      <w:r w:rsidRPr="0046634C">
        <w:rPr>
          <w:rFonts w:ascii="Times New Roman" w:eastAsia="Times New Roman" w:hAnsi="Times New Roman" w:cs="Times New Roman"/>
          <w:b/>
          <w:color w:val="000000"/>
          <w:sz w:val="24"/>
          <w:szCs w:val="24"/>
          <w:lang w:val="uk-UA" w:eastAsia="ru-RU"/>
        </w:rPr>
        <w:t>» Роменської міської ради»</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Комунальне підприємство «</w:t>
      </w:r>
      <w:proofErr w:type="spellStart"/>
      <w:r w:rsidRPr="0046634C">
        <w:rPr>
          <w:rFonts w:ascii="Times New Roman" w:eastAsia="Times New Roman" w:hAnsi="Times New Roman" w:cs="Times New Roman"/>
          <w:color w:val="000000"/>
          <w:sz w:val="24"/>
          <w:szCs w:val="24"/>
          <w:lang w:val="uk-UA" w:eastAsia="x-none"/>
        </w:rPr>
        <w:t>Ромникомунтепло</w:t>
      </w:r>
      <w:proofErr w:type="spellEnd"/>
      <w:r w:rsidRPr="0046634C">
        <w:rPr>
          <w:rFonts w:ascii="Times New Roman" w:eastAsia="Times New Roman" w:hAnsi="Times New Roman" w:cs="Times New Roman"/>
          <w:color w:val="000000"/>
          <w:sz w:val="24"/>
          <w:szCs w:val="24"/>
          <w:lang w:val="uk-UA" w:eastAsia="x-none"/>
        </w:rPr>
        <w:t xml:space="preserve">» Роменської міської ради» здійснює діяльність із забезпечення споживачів міста послугами з постачання теплової енергії та гарячої води. </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Середньооблікова кількість штатних працівників підприємства – 76 осіб, у тому числі адміністративний персонал – 19 осіб, робітники – 57 осіб.</w:t>
      </w:r>
    </w:p>
    <w:p w:rsidR="0046634C" w:rsidRPr="0046634C" w:rsidRDefault="0046634C" w:rsidP="0046634C">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1</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2"/>
        <w:gridCol w:w="1143"/>
        <w:gridCol w:w="1254"/>
        <w:gridCol w:w="3087"/>
      </w:tblGrid>
      <w:tr w:rsidR="0046634C" w:rsidRPr="0046634C" w:rsidTr="00FE5F7B">
        <w:tc>
          <w:tcPr>
            <w:tcW w:w="4102"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397"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 півріччя 2024 року</w:t>
            </w:r>
          </w:p>
        </w:tc>
        <w:tc>
          <w:tcPr>
            <w:tcW w:w="3087"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Примітка </w:t>
            </w:r>
          </w:p>
        </w:tc>
      </w:tr>
      <w:tr w:rsidR="0046634C" w:rsidRPr="0046634C" w:rsidTr="00FE5F7B">
        <w:tc>
          <w:tcPr>
            <w:tcW w:w="4102"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143"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25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087"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143"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25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08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(далі – ФОП), тис. грн</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7329,9</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8368,1</w:t>
            </w:r>
          </w:p>
        </w:tc>
        <w:tc>
          <w:tcPr>
            <w:tcW w:w="3087"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E41F62">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Відхилення пояснюється збільшенням </w:t>
            </w:r>
            <w:r w:rsidRPr="00E41F62">
              <w:rPr>
                <w:rFonts w:ascii="Times New Roman" w:eastAsia="Times New Roman" w:hAnsi="Times New Roman" w:cs="Times New Roman"/>
                <w:color w:val="000000"/>
                <w:sz w:val="24"/>
                <w:szCs w:val="24"/>
                <w:lang w:val="uk-UA" w:eastAsia="ru-RU"/>
              </w:rPr>
              <w:t xml:space="preserve">прожиткового </w:t>
            </w:r>
            <w:r w:rsidR="00E41F62">
              <w:rPr>
                <w:rFonts w:ascii="Times New Roman" w:eastAsia="Times New Roman" w:hAnsi="Times New Roman" w:cs="Times New Roman"/>
                <w:color w:val="000000"/>
                <w:sz w:val="24"/>
                <w:szCs w:val="24"/>
                <w:lang w:val="uk-UA" w:eastAsia="ru-RU"/>
              </w:rPr>
              <w:t>мінімуму</w:t>
            </w:r>
            <w:r w:rsidRPr="0046634C">
              <w:rPr>
                <w:rFonts w:ascii="Times New Roman" w:eastAsia="Times New Roman" w:hAnsi="Times New Roman" w:cs="Times New Roman"/>
                <w:color w:val="000000"/>
                <w:sz w:val="24"/>
                <w:szCs w:val="24"/>
                <w:lang w:val="uk-UA" w:eastAsia="ru-RU"/>
              </w:rPr>
              <w:t xml:space="preserve"> та одного з галузевих коефіцієнтів, що в свою чергу вплинуло на зростання розміру тарифної ставки робітника 1 розряду </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13573,89</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18351,10</w:t>
            </w:r>
          </w:p>
        </w:tc>
        <w:tc>
          <w:tcPr>
            <w:tcW w:w="308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витрат від звичайної діяльності,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65903,8</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44980,1</w:t>
            </w:r>
          </w:p>
        </w:tc>
        <w:tc>
          <w:tcPr>
            <w:tcW w:w="308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64082,8</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42568,6</w:t>
            </w:r>
          </w:p>
        </w:tc>
        <w:tc>
          <w:tcPr>
            <w:tcW w:w="3087"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Відхилення</w:t>
            </w:r>
            <w:r w:rsidR="001B6289">
              <w:rPr>
                <w:rFonts w:ascii="Times New Roman" w:eastAsia="Times New Roman" w:hAnsi="Times New Roman" w:cs="Times New Roman"/>
                <w:color w:val="000000"/>
                <w:sz w:val="24"/>
                <w:szCs w:val="24"/>
                <w:lang w:val="uk-UA" w:eastAsia="ru-RU"/>
              </w:rPr>
              <w:t xml:space="preserve"> зумовлене меншим обсягом спожи</w:t>
            </w:r>
            <w:r w:rsidRPr="0046634C">
              <w:rPr>
                <w:rFonts w:ascii="Times New Roman" w:eastAsia="Times New Roman" w:hAnsi="Times New Roman" w:cs="Times New Roman"/>
                <w:color w:val="000000"/>
                <w:sz w:val="24"/>
                <w:szCs w:val="24"/>
                <w:lang w:val="uk-UA" w:eastAsia="ru-RU"/>
              </w:rPr>
              <w:t xml:space="preserve">того газу </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143"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1627,5</w:t>
            </w:r>
          </w:p>
        </w:tc>
        <w:tc>
          <w:tcPr>
            <w:tcW w:w="125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1930,0</w:t>
            </w:r>
          </w:p>
        </w:tc>
        <w:tc>
          <w:tcPr>
            <w:tcW w:w="308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188,2</w:t>
            </w:r>
          </w:p>
        </w:tc>
        <w:tc>
          <w:tcPr>
            <w:tcW w:w="3087"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Не передбачені витрати: оплата лікарняних та ЄСВ на них, перерахування на профспілкову організацію 0,3% від фонду оплати праці</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витрати</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54"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54" w:lineRule="auto"/>
              <w:jc w:val="center"/>
              <w:rPr>
                <w:rFonts w:ascii="Times New Roman" w:eastAsia="Times New Roman" w:hAnsi="Times New Roman" w:cs="Times New Roman"/>
                <w:color w:val="000000"/>
                <w:sz w:val="24"/>
                <w:szCs w:val="24"/>
                <w:lang w:val="uk-UA" w:eastAsia="ru-RU"/>
              </w:rPr>
            </w:pPr>
          </w:p>
        </w:tc>
        <w:tc>
          <w:tcPr>
            <w:tcW w:w="308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податок на прибуток</w:t>
            </w:r>
          </w:p>
        </w:tc>
        <w:tc>
          <w:tcPr>
            <w:tcW w:w="114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193,5</w:t>
            </w:r>
          </w:p>
        </w:tc>
        <w:tc>
          <w:tcPr>
            <w:tcW w:w="1254"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54"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293,3</w:t>
            </w:r>
          </w:p>
        </w:tc>
        <w:tc>
          <w:tcPr>
            <w:tcW w:w="308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bl>
    <w:p w:rsidR="00FE5F7B" w:rsidRDefault="00FE5F7B">
      <w:r>
        <w:br w:type="page"/>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2"/>
        <w:gridCol w:w="1119"/>
        <w:gridCol w:w="1249"/>
        <w:gridCol w:w="3116"/>
      </w:tblGrid>
      <w:tr w:rsidR="00FE5F7B" w:rsidRPr="0046634C" w:rsidTr="00FE5F7B">
        <w:tc>
          <w:tcPr>
            <w:tcW w:w="4102"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76" w:lineRule="auto"/>
              <w:ind w:firstLine="284"/>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p>
        </w:tc>
        <w:tc>
          <w:tcPr>
            <w:tcW w:w="1119"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54"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249"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54"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116"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80143,2</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55579,2</w:t>
            </w:r>
          </w:p>
        </w:tc>
        <w:tc>
          <w:tcPr>
            <w:tcW w:w="3116"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податок на додану вартість </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13357,2</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9263,2</w:t>
            </w:r>
          </w:p>
        </w:tc>
        <w:tc>
          <w:tcPr>
            <w:tcW w:w="3116"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66786,0</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46316,0</w:t>
            </w:r>
          </w:p>
        </w:tc>
        <w:tc>
          <w:tcPr>
            <w:tcW w:w="3116"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66480,0</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43861,9</w:t>
            </w:r>
          </w:p>
        </w:tc>
        <w:tc>
          <w:tcPr>
            <w:tcW w:w="3116"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 невиконання плану вплинуло завчасне закінчення опалювального сезону, вища температура зовнішнього повітря в порівнянні з попередніми роками, а також зниження нарахувань по категорії «інші споживачі» у зв’</w:t>
            </w:r>
            <w:r w:rsidR="001B6289">
              <w:rPr>
                <w:rFonts w:ascii="Times New Roman" w:eastAsia="Times New Roman" w:hAnsi="Times New Roman" w:cs="Times New Roman"/>
                <w:color w:val="000000"/>
                <w:sz w:val="24"/>
                <w:szCs w:val="24"/>
                <w:lang w:val="uk-UA" w:eastAsia="ru-RU"/>
              </w:rPr>
              <w:t>язку зі зниженням вартості газу</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156,0</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1722,8</w:t>
            </w:r>
          </w:p>
        </w:tc>
        <w:tc>
          <w:tcPr>
            <w:tcW w:w="3116"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Збільшення внаслідок отримання фінансової допомоги з місцевого бюджету</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150,0</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731,3</w:t>
            </w:r>
          </w:p>
        </w:tc>
        <w:tc>
          <w:tcPr>
            <w:tcW w:w="3116"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Нарахована амортизація на безоплатно отримані основні засоби</w:t>
            </w:r>
          </w:p>
        </w:tc>
      </w:tr>
      <w:tr w:rsidR="0046634C" w:rsidRPr="0046634C" w:rsidTr="00FE5F7B">
        <w:tc>
          <w:tcPr>
            <w:tcW w:w="410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w:t>
            </w:r>
          </w:p>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тис. грн</w:t>
            </w:r>
          </w:p>
        </w:tc>
        <w:tc>
          <w:tcPr>
            <w:tcW w:w="111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+882,2</w:t>
            </w:r>
          </w:p>
        </w:tc>
        <w:tc>
          <w:tcPr>
            <w:tcW w:w="124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+1335,9</w:t>
            </w:r>
          </w:p>
        </w:tc>
        <w:tc>
          <w:tcPr>
            <w:tcW w:w="3116"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p>
        </w:tc>
      </w:tr>
    </w:tbl>
    <w:p w:rsidR="0046634C" w:rsidRPr="0046634C" w:rsidRDefault="0046634C" w:rsidP="0046634C">
      <w:pPr>
        <w:spacing w:after="0" w:line="276" w:lineRule="auto"/>
        <w:ind w:firstLine="426"/>
        <w:jc w:val="right"/>
        <w:rPr>
          <w:rFonts w:ascii="Times New Roman" w:eastAsia="Times New Roman" w:hAnsi="Times New Roman" w:cs="Times New Roman"/>
          <w:color w:val="000000"/>
          <w:sz w:val="24"/>
          <w:szCs w:val="24"/>
          <w:lang w:val="uk-UA" w:eastAsia="ru-RU"/>
        </w:rPr>
      </w:pP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За 1 півріччя 2024 р. підприємством отримано </w:t>
      </w:r>
      <w:r w:rsidRPr="0046634C">
        <w:rPr>
          <w:rFonts w:ascii="Times New Roman" w:eastAsia="Times New Roman" w:hAnsi="Times New Roman" w:cs="Times New Roman"/>
          <w:iCs/>
          <w:color w:val="000000"/>
          <w:sz w:val="24"/>
          <w:szCs w:val="24"/>
          <w:lang w:val="uk-UA" w:eastAsia="ru-RU"/>
        </w:rPr>
        <w:t>всього доходів</w:t>
      </w:r>
      <w:r w:rsidRPr="0046634C">
        <w:rPr>
          <w:rFonts w:ascii="Times New Roman" w:eastAsia="Times New Roman" w:hAnsi="Times New Roman" w:cs="Times New Roman"/>
          <w:color w:val="000000"/>
          <w:sz w:val="24"/>
          <w:szCs w:val="24"/>
          <w:lang w:val="uk-UA" w:eastAsia="ru-RU"/>
        </w:rPr>
        <w:t xml:space="preserve"> у сумі 46 316,0 тис. грн при запланованих 66 786,0 тис. грн. Так, з</w:t>
      </w:r>
      <w:r w:rsidRPr="0046634C">
        <w:rPr>
          <w:rFonts w:ascii="Times New Roman" w:eastAsia="Times New Roman" w:hAnsi="Times New Roman" w:cs="Times New Roman"/>
          <w:iCs/>
          <w:color w:val="000000"/>
          <w:sz w:val="24"/>
          <w:szCs w:val="24"/>
          <w:lang w:val="uk-UA" w:eastAsia="ru-RU"/>
        </w:rPr>
        <w:t>а реалізовану теплову енергію нарахування склали 43 861,9 тис. грн</w:t>
      </w:r>
      <w:r w:rsidRPr="0046634C">
        <w:rPr>
          <w:rFonts w:ascii="Times New Roman" w:eastAsia="Times New Roman" w:hAnsi="Times New Roman" w:cs="Times New Roman"/>
          <w:color w:val="000000"/>
          <w:sz w:val="24"/>
          <w:szCs w:val="24"/>
          <w:lang w:val="uk-UA" w:eastAsia="ru-RU"/>
        </w:rPr>
        <w:t xml:space="preserve">, що на 34% менше за плановий показник  – 66 480,0 тис. грн. </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На невиконання плану доходів вплинуло завчасне закінчення опалювального сезону 2023-2024 років </w:t>
      </w:r>
      <w:r w:rsidR="001B6289">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31</w:t>
      </w:r>
      <w:r w:rsidR="001B6289">
        <w:rPr>
          <w:rFonts w:ascii="Times New Roman" w:eastAsia="Times New Roman" w:hAnsi="Times New Roman" w:cs="Times New Roman"/>
          <w:color w:val="000000"/>
          <w:sz w:val="24"/>
          <w:szCs w:val="24"/>
          <w:lang w:val="uk-UA" w:eastAsia="ru-RU"/>
        </w:rPr>
        <w:t>.03.2024 замість 15.03.2024)</w:t>
      </w:r>
      <w:r w:rsidR="00DD47D1">
        <w:rPr>
          <w:rFonts w:ascii="Times New Roman" w:eastAsia="Times New Roman" w:hAnsi="Times New Roman" w:cs="Times New Roman"/>
          <w:color w:val="000000"/>
          <w:sz w:val="24"/>
          <w:szCs w:val="24"/>
          <w:lang w:val="uk-UA" w:eastAsia="ru-RU"/>
        </w:rPr>
        <w:t>, а також</w:t>
      </w:r>
      <w:r w:rsidRPr="0046634C">
        <w:rPr>
          <w:rFonts w:ascii="Times New Roman" w:eastAsia="Times New Roman" w:hAnsi="Times New Roman" w:cs="Times New Roman"/>
          <w:color w:val="000000"/>
          <w:sz w:val="24"/>
          <w:szCs w:val="24"/>
          <w:lang w:val="uk-UA" w:eastAsia="ru-RU"/>
        </w:rPr>
        <w:t xml:space="preserve"> вища температура зовнішнього повітря під час опалювального періоду в порівнянні з попередніми роками. По категорії споживачів «інші споживачі» проводи</w:t>
      </w:r>
      <w:r w:rsidR="00E41F62">
        <w:rPr>
          <w:rFonts w:ascii="Times New Roman" w:eastAsia="Times New Roman" w:hAnsi="Times New Roman" w:cs="Times New Roman"/>
          <w:color w:val="000000"/>
          <w:sz w:val="24"/>
          <w:szCs w:val="24"/>
          <w:lang w:val="uk-UA" w:eastAsia="ru-RU"/>
        </w:rPr>
        <w:t>вся</w:t>
      </w:r>
      <w:r w:rsidRPr="0046634C">
        <w:rPr>
          <w:rFonts w:ascii="Times New Roman" w:eastAsia="Times New Roman" w:hAnsi="Times New Roman" w:cs="Times New Roman"/>
          <w:color w:val="000000"/>
          <w:sz w:val="24"/>
          <w:szCs w:val="24"/>
          <w:lang w:val="uk-UA" w:eastAsia="ru-RU"/>
        </w:rPr>
        <w:t xml:space="preserve"> </w:t>
      </w:r>
      <w:r w:rsidR="00E41F62">
        <w:rPr>
          <w:rFonts w:ascii="Times New Roman" w:eastAsia="Times New Roman" w:hAnsi="Times New Roman" w:cs="Times New Roman"/>
          <w:color w:val="000000"/>
          <w:sz w:val="24"/>
          <w:szCs w:val="24"/>
          <w:lang w:val="uk-UA" w:eastAsia="ru-RU"/>
        </w:rPr>
        <w:t>перерахунок вартості послуг на</w:t>
      </w:r>
      <w:r w:rsidRPr="0046634C">
        <w:rPr>
          <w:rFonts w:ascii="Times New Roman" w:eastAsia="Times New Roman" w:hAnsi="Times New Roman" w:cs="Times New Roman"/>
          <w:color w:val="000000"/>
          <w:sz w:val="24"/>
          <w:szCs w:val="24"/>
          <w:lang w:val="uk-UA" w:eastAsia="ru-RU"/>
        </w:rPr>
        <w:t xml:space="preserve"> виконання </w:t>
      </w:r>
      <w:r w:rsidRPr="00E41F62">
        <w:rPr>
          <w:rFonts w:ascii="Times New Roman" w:eastAsia="Times New Roman" w:hAnsi="Times New Roman" w:cs="Times New Roman"/>
          <w:color w:val="000000"/>
          <w:sz w:val="24"/>
          <w:szCs w:val="24"/>
          <w:lang w:val="uk-UA" w:eastAsia="ru-RU"/>
        </w:rPr>
        <w:t xml:space="preserve">постанови </w:t>
      </w:r>
      <w:r w:rsidR="00E41F62" w:rsidRPr="00E41F62">
        <w:rPr>
          <w:rFonts w:ascii="Times New Roman" w:eastAsia="Times New Roman" w:hAnsi="Times New Roman" w:cs="Times New Roman"/>
          <w:color w:val="000000"/>
          <w:sz w:val="24"/>
          <w:szCs w:val="24"/>
          <w:lang w:val="uk-UA" w:eastAsia="ru-RU"/>
        </w:rPr>
        <w:t xml:space="preserve">Кабінету Міністрів України від 21 серпня 2019 року </w:t>
      </w:r>
      <w:r w:rsidRPr="00E41F62">
        <w:rPr>
          <w:rFonts w:ascii="Times New Roman" w:eastAsia="Times New Roman" w:hAnsi="Times New Roman" w:cs="Times New Roman"/>
          <w:color w:val="000000"/>
          <w:sz w:val="24"/>
          <w:szCs w:val="24"/>
          <w:lang w:val="uk-UA" w:eastAsia="ru-RU"/>
        </w:rPr>
        <w:t>№ 830 «</w:t>
      </w:r>
      <w:r w:rsidRPr="00E41F62">
        <w:rPr>
          <w:rFonts w:ascii="Times New Roman" w:eastAsia="Times New Roman" w:hAnsi="Times New Roman" w:cs="Times New Roman"/>
          <w:iCs/>
          <w:color w:val="000000"/>
          <w:sz w:val="24"/>
          <w:szCs w:val="24"/>
          <w:lang w:val="uk-UA" w:eastAsia="ru-RU"/>
        </w:rPr>
        <w:t>Про затвердження Правил надання послуги з постачання теплової енергії і типових договорів про надання послуги з постачання</w:t>
      </w:r>
      <w:r w:rsidRPr="0046634C">
        <w:rPr>
          <w:rFonts w:ascii="Times New Roman" w:eastAsia="Times New Roman" w:hAnsi="Times New Roman" w:cs="Times New Roman"/>
          <w:iCs/>
          <w:color w:val="000000"/>
          <w:sz w:val="24"/>
          <w:szCs w:val="24"/>
          <w:lang w:val="uk-UA" w:eastAsia="ru-RU"/>
        </w:rPr>
        <w:t xml:space="preserve"> теплової</w:t>
      </w:r>
      <w:r w:rsidRPr="0046634C">
        <w:rPr>
          <w:rFonts w:ascii="Times New Roman" w:eastAsia="Times New Roman" w:hAnsi="Times New Roman" w:cs="Times New Roman"/>
          <w:i/>
          <w:iCs/>
          <w:color w:val="000000"/>
          <w:sz w:val="24"/>
          <w:szCs w:val="24"/>
          <w:lang w:val="uk-UA" w:eastAsia="ru-RU"/>
        </w:rPr>
        <w:t xml:space="preserve"> </w:t>
      </w:r>
      <w:r w:rsidRPr="0046634C">
        <w:rPr>
          <w:rFonts w:ascii="Times New Roman" w:eastAsia="Times New Roman" w:hAnsi="Times New Roman" w:cs="Times New Roman"/>
          <w:iCs/>
          <w:color w:val="000000"/>
          <w:sz w:val="24"/>
          <w:szCs w:val="24"/>
          <w:lang w:val="uk-UA" w:eastAsia="ru-RU"/>
        </w:rPr>
        <w:t>енергії»</w:t>
      </w:r>
      <w:r w:rsidRPr="0046634C">
        <w:rPr>
          <w:rFonts w:ascii="Times New Roman" w:eastAsia="Times New Roman" w:hAnsi="Times New Roman" w:cs="Times New Roman"/>
          <w:color w:val="000000"/>
          <w:sz w:val="24"/>
          <w:szCs w:val="24"/>
          <w:lang w:val="uk-UA" w:eastAsia="ru-RU"/>
        </w:rPr>
        <w:t xml:space="preserve"> у зв’язку зі зниженням вартості природного газу для цієї категорії.</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д</w:t>
      </w:r>
      <w:r w:rsidRPr="0046634C">
        <w:rPr>
          <w:rFonts w:ascii="Times New Roman" w:eastAsia="Times New Roman" w:hAnsi="Times New Roman" w:cs="Times New Roman"/>
          <w:iCs/>
          <w:color w:val="000000"/>
          <w:sz w:val="24"/>
          <w:szCs w:val="24"/>
          <w:lang w:val="uk-UA" w:eastAsia="ru-RU"/>
        </w:rPr>
        <w:t>оходи планувалися в обсязі 156,0 тис. грн, фак</w:t>
      </w:r>
      <w:r w:rsidR="00450F57">
        <w:rPr>
          <w:rFonts w:ascii="Times New Roman" w:eastAsia="Times New Roman" w:hAnsi="Times New Roman" w:cs="Times New Roman"/>
          <w:iCs/>
          <w:color w:val="000000"/>
          <w:sz w:val="24"/>
          <w:szCs w:val="24"/>
          <w:lang w:val="uk-UA" w:eastAsia="ru-RU"/>
        </w:rPr>
        <w:t>тично отримано 1 722,8 тис. грн;</w:t>
      </w:r>
      <w:r w:rsidRPr="0046634C">
        <w:rPr>
          <w:rFonts w:ascii="Times New Roman" w:eastAsia="Times New Roman" w:hAnsi="Times New Roman" w:cs="Times New Roman"/>
          <w:iCs/>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перевиконання відбулося внаслідок отримання фінансової допомоги з місцевого бюджету в сумі 1 583,3 тис. грн. </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iCs/>
          <w:color w:val="000000"/>
          <w:sz w:val="24"/>
          <w:szCs w:val="24"/>
          <w:lang w:val="uk-UA" w:eastAsia="ru-RU"/>
        </w:rPr>
        <w:t>Інші доходи</w:t>
      </w:r>
      <w:r w:rsidRPr="0046634C">
        <w:rPr>
          <w:rFonts w:ascii="Times New Roman" w:eastAsia="Times New Roman" w:hAnsi="Times New Roman" w:cs="Times New Roman"/>
          <w:color w:val="000000"/>
          <w:sz w:val="24"/>
          <w:szCs w:val="24"/>
          <w:lang w:val="uk-UA" w:eastAsia="ru-RU"/>
        </w:rPr>
        <w:t xml:space="preserve"> перевиконано на 581,3 тис. грн – це амортизація на безоплатно отримані основні засоби.</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sz w:val="24"/>
          <w:szCs w:val="24"/>
          <w:lang w:val="uk-UA" w:eastAsia="ru-RU"/>
        </w:rPr>
        <w:t>Обсяг витрат підприємства за звітний період становить 44 980,1 тис. грн, що на  31,7% менше запланованого.</w:t>
      </w:r>
    </w:p>
    <w:p w:rsidR="0046634C" w:rsidRPr="0046634C" w:rsidRDefault="0046634C" w:rsidP="000E50E2">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lastRenderedPageBreak/>
        <w:t>Витрати на закупівлю природного газу склали 25 802,4 тис. грн, що на 47% менше запланованого через зменшення обсягів споживання газу (план – 3 638,8 тис.</w:t>
      </w:r>
      <w:r w:rsidR="00450F57">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м</w:t>
      </w:r>
      <w:r w:rsidRPr="0046634C">
        <w:rPr>
          <w:rFonts w:ascii="Times New Roman" w:eastAsia="Times New Roman" w:hAnsi="Times New Roman" w:cs="Times New Roman"/>
          <w:color w:val="000000"/>
          <w:sz w:val="24"/>
          <w:szCs w:val="24"/>
          <w:vertAlign w:val="superscript"/>
          <w:lang w:val="uk-UA" w:eastAsia="ru-RU"/>
        </w:rPr>
        <w:t>3</w:t>
      </w:r>
      <w:r w:rsidRPr="0046634C">
        <w:rPr>
          <w:rFonts w:ascii="Times New Roman" w:eastAsia="Times New Roman" w:hAnsi="Times New Roman" w:cs="Times New Roman"/>
          <w:color w:val="000000"/>
          <w:sz w:val="24"/>
          <w:szCs w:val="24"/>
          <w:lang w:val="uk-UA" w:eastAsia="ru-RU"/>
        </w:rPr>
        <w:t>, факт – 2730,3 тис.</w:t>
      </w:r>
      <w:r w:rsidR="00450F57">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м</w:t>
      </w:r>
      <w:r w:rsidRPr="0046634C">
        <w:rPr>
          <w:rFonts w:ascii="Times New Roman" w:eastAsia="Times New Roman" w:hAnsi="Times New Roman" w:cs="Times New Roman"/>
          <w:color w:val="000000"/>
          <w:sz w:val="24"/>
          <w:szCs w:val="24"/>
          <w:vertAlign w:val="superscript"/>
          <w:lang w:val="uk-UA" w:eastAsia="ru-RU"/>
        </w:rPr>
        <w:t>3</w:t>
      </w:r>
      <w:r w:rsidRPr="0046634C">
        <w:rPr>
          <w:rFonts w:ascii="Times New Roman" w:eastAsia="Times New Roman" w:hAnsi="Times New Roman" w:cs="Times New Roman"/>
          <w:color w:val="000000"/>
          <w:sz w:val="24"/>
          <w:szCs w:val="24"/>
          <w:lang w:val="uk-UA" w:eastAsia="ru-RU"/>
        </w:rPr>
        <w:t xml:space="preserve">). </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Споживання електроенергії зменшилось на 179,2 тис. кВт. Проте, економія склала лише 18,1 % (заплановано – 4 863,1 тис. грн, факт – 4 116,6 тис. грн). Причиною цього стало зростання тарифу на електроенергію на 8 % (при запланованій вартості активної електричної енергії  5,78 грн/кВт*год фактична середня ціна склала 6,24 грн/кВт*год).  </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sz w:val="24"/>
          <w:szCs w:val="24"/>
          <w:lang w:val="uk-UA" w:eastAsia="ru-RU"/>
        </w:rPr>
        <w:t>Фонд оплати праці за звітний період становить 8 532,8 тис. грн (враховуючи</w:t>
      </w:r>
      <w:r w:rsidRPr="0046634C">
        <w:rPr>
          <w:rFonts w:ascii="Times New Roman" w:eastAsia="Times New Roman" w:hAnsi="Times New Roman" w:cs="Times New Roman"/>
          <w:color w:val="000000"/>
          <w:sz w:val="24"/>
          <w:szCs w:val="24"/>
          <w:lang w:val="uk-UA" w:eastAsia="ru-RU"/>
        </w:rPr>
        <w:t xml:space="preserve"> сумісників)</w:t>
      </w:r>
      <w:r w:rsidR="000822A2">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що на 16,4% більше від запланованого показника (7 329,9 тис. грн). Зростання витрат на оплату праці зумовлено збільшенням розміру </w:t>
      </w:r>
      <w:r w:rsidR="000822A2">
        <w:rPr>
          <w:rFonts w:ascii="Times New Roman" w:eastAsia="Times New Roman" w:hAnsi="Times New Roman" w:cs="Times New Roman"/>
          <w:color w:val="000000"/>
          <w:sz w:val="24"/>
          <w:szCs w:val="24"/>
          <w:lang w:val="uk-UA" w:eastAsia="ru-RU"/>
        </w:rPr>
        <w:t xml:space="preserve">місячної </w:t>
      </w:r>
      <w:r w:rsidRPr="0046634C">
        <w:rPr>
          <w:rFonts w:ascii="Times New Roman" w:eastAsia="Times New Roman" w:hAnsi="Times New Roman" w:cs="Times New Roman"/>
          <w:color w:val="000000"/>
          <w:sz w:val="24"/>
          <w:szCs w:val="24"/>
          <w:lang w:val="uk-UA" w:eastAsia="ru-RU"/>
        </w:rPr>
        <w:t>тарифної ставки робітник</w:t>
      </w:r>
      <w:r w:rsidR="000822A2">
        <w:rPr>
          <w:rFonts w:ascii="Times New Roman" w:eastAsia="Times New Roman" w:hAnsi="Times New Roman" w:cs="Times New Roman"/>
          <w:color w:val="000000"/>
          <w:sz w:val="24"/>
          <w:szCs w:val="24"/>
          <w:lang w:val="uk-UA" w:eastAsia="ru-RU"/>
        </w:rPr>
        <w:t>а 1 розряду з 8 213,04 грн до 10 295,2 грн</w:t>
      </w:r>
      <w:r w:rsidRPr="0046634C">
        <w:rPr>
          <w:rFonts w:ascii="Times New Roman" w:eastAsia="Times New Roman" w:hAnsi="Times New Roman" w:cs="Times New Roman"/>
          <w:color w:val="000000"/>
          <w:sz w:val="24"/>
          <w:szCs w:val="24"/>
          <w:lang w:val="uk-UA" w:eastAsia="ru-RU"/>
        </w:rPr>
        <w:t xml:space="preserve"> через збільшення прожиткового </w:t>
      </w:r>
      <w:r w:rsidR="00E55138">
        <w:rPr>
          <w:rFonts w:ascii="Times New Roman" w:eastAsia="Times New Roman" w:hAnsi="Times New Roman" w:cs="Times New Roman"/>
          <w:color w:val="000000"/>
          <w:sz w:val="24"/>
          <w:szCs w:val="24"/>
          <w:lang w:val="uk-UA" w:eastAsia="ru-RU"/>
        </w:rPr>
        <w:t>мінімуму</w:t>
      </w:r>
      <w:r w:rsidRPr="0046634C">
        <w:rPr>
          <w:rFonts w:ascii="Times New Roman" w:eastAsia="Times New Roman" w:hAnsi="Times New Roman" w:cs="Times New Roman"/>
          <w:color w:val="000000"/>
          <w:sz w:val="24"/>
          <w:szCs w:val="24"/>
          <w:lang w:val="uk-UA" w:eastAsia="ru-RU"/>
        </w:rPr>
        <w:t xml:space="preserve"> на 12,8% та галузевого коефіцієнта на 11,1</w:t>
      </w:r>
      <w:r w:rsidR="00E55138">
        <w:rPr>
          <w:rFonts w:ascii="Times New Roman" w:eastAsia="Times New Roman" w:hAnsi="Times New Roman" w:cs="Times New Roman"/>
          <w:color w:val="000000"/>
          <w:sz w:val="24"/>
          <w:szCs w:val="24"/>
          <w:lang w:val="uk-UA" w:eastAsia="ru-RU"/>
        </w:rPr>
        <w:t> </w:t>
      </w:r>
      <w:r w:rsidRPr="0046634C">
        <w:rPr>
          <w:rFonts w:ascii="Times New Roman" w:eastAsia="Times New Roman" w:hAnsi="Times New Roman" w:cs="Times New Roman"/>
          <w:color w:val="000000"/>
          <w:sz w:val="24"/>
          <w:szCs w:val="24"/>
          <w:lang w:val="uk-UA" w:eastAsia="ru-RU"/>
        </w:rPr>
        <w:t>%.</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Решта витрат (оплата за водопостачання, інші послуги, ремонтні матеріали, паливно-мастильні матеріали) – при плані 2 126,0 тис. грн фактично склали на 31% більше. Збільшення даних витрат </w:t>
      </w:r>
      <w:r w:rsidR="00D83C24">
        <w:rPr>
          <w:rFonts w:ascii="Times New Roman" w:eastAsia="Times New Roman" w:hAnsi="Times New Roman" w:cs="Times New Roman"/>
          <w:color w:val="000000"/>
          <w:sz w:val="24"/>
          <w:szCs w:val="24"/>
          <w:lang w:val="uk-UA" w:eastAsia="ru-RU"/>
        </w:rPr>
        <w:t>зумовлено</w:t>
      </w:r>
      <w:r w:rsidRPr="0046634C">
        <w:rPr>
          <w:rFonts w:ascii="Times New Roman" w:eastAsia="Times New Roman" w:hAnsi="Times New Roman" w:cs="Times New Roman"/>
          <w:color w:val="000000"/>
          <w:sz w:val="24"/>
          <w:szCs w:val="24"/>
          <w:lang w:val="uk-UA" w:eastAsia="ru-RU"/>
        </w:rPr>
        <w:t xml:space="preserve"> зростанням цін на матеріал</w:t>
      </w:r>
      <w:r w:rsidR="00D83C24">
        <w:rPr>
          <w:rFonts w:ascii="Times New Roman" w:eastAsia="Times New Roman" w:hAnsi="Times New Roman" w:cs="Times New Roman"/>
          <w:color w:val="000000"/>
          <w:sz w:val="24"/>
          <w:szCs w:val="24"/>
          <w:lang w:val="uk-UA" w:eastAsia="ru-RU"/>
        </w:rPr>
        <w:t>и та послуги організацій. Також</w:t>
      </w:r>
      <w:r w:rsidRPr="0046634C">
        <w:rPr>
          <w:rFonts w:ascii="Times New Roman" w:eastAsia="Times New Roman" w:hAnsi="Times New Roman" w:cs="Times New Roman"/>
          <w:color w:val="000000"/>
          <w:sz w:val="24"/>
          <w:szCs w:val="24"/>
          <w:lang w:val="uk-UA" w:eastAsia="ru-RU"/>
        </w:rPr>
        <w:t xml:space="preserve"> були незаплановані витрати при встановленні нових котлів в котельних </w:t>
      </w:r>
      <w:r w:rsidR="00D83C24">
        <w:rPr>
          <w:rFonts w:ascii="Times New Roman" w:eastAsia="Times New Roman" w:hAnsi="Times New Roman" w:cs="Times New Roman"/>
          <w:color w:val="000000"/>
          <w:sz w:val="24"/>
          <w:szCs w:val="24"/>
          <w:lang w:val="uk-UA" w:eastAsia="ru-RU"/>
        </w:rPr>
        <w:t>за адресами:</w:t>
      </w:r>
      <w:r w:rsidRPr="0046634C">
        <w:rPr>
          <w:rFonts w:ascii="Times New Roman" w:eastAsia="Times New Roman" w:hAnsi="Times New Roman" w:cs="Times New Roman"/>
          <w:color w:val="000000"/>
          <w:sz w:val="24"/>
          <w:szCs w:val="24"/>
          <w:lang w:val="uk-UA" w:eastAsia="ru-RU"/>
        </w:rPr>
        <w:t xml:space="preserve"> </w:t>
      </w:r>
      <w:proofErr w:type="spellStart"/>
      <w:r w:rsidRPr="0046634C">
        <w:rPr>
          <w:rFonts w:ascii="Times New Roman" w:eastAsia="Times New Roman" w:hAnsi="Times New Roman" w:cs="Times New Roman"/>
          <w:color w:val="000000"/>
          <w:sz w:val="24"/>
          <w:szCs w:val="24"/>
          <w:lang w:val="uk-UA" w:eastAsia="ru-RU"/>
        </w:rPr>
        <w:t>Коржівська</w:t>
      </w:r>
      <w:proofErr w:type="spellEnd"/>
      <w:r w:rsidRPr="0046634C">
        <w:rPr>
          <w:rFonts w:ascii="Times New Roman" w:eastAsia="Times New Roman" w:hAnsi="Times New Roman" w:cs="Times New Roman"/>
          <w:color w:val="000000"/>
          <w:sz w:val="24"/>
          <w:szCs w:val="24"/>
          <w:lang w:val="uk-UA" w:eastAsia="ru-RU"/>
        </w:rPr>
        <w:t>, 90 та б-р Свободи, 28</w:t>
      </w:r>
      <w:r w:rsidR="00D83C24">
        <w:rPr>
          <w:rFonts w:ascii="Times New Roman" w:eastAsia="Times New Roman" w:hAnsi="Times New Roman" w:cs="Times New Roman"/>
          <w:color w:val="000000"/>
          <w:sz w:val="24"/>
          <w:szCs w:val="24"/>
          <w:lang w:val="uk-UA" w:eastAsia="ru-RU"/>
        </w:rPr>
        <w:t xml:space="preserve"> в м. Ромни</w:t>
      </w:r>
      <w:r w:rsidRPr="0046634C">
        <w:rPr>
          <w:rFonts w:ascii="Times New Roman" w:eastAsia="Times New Roman" w:hAnsi="Times New Roman" w:cs="Times New Roman"/>
          <w:color w:val="000000"/>
          <w:sz w:val="24"/>
          <w:szCs w:val="24"/>
          <w:lang w:val="uk-UA" w:eastAsia="ru-RU"/>
        </w:rPr>
        <w:t>.</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Станом на 01 липня 2024 року дебіторська заборгованість перед підприємством становила  18 126,4 тис. грн, з них: населення  </w:t>
      </w:r>
      <w:r w:rsidR="00971C10">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17 007,8 тис. грн, бюджетні установи – 466,6 тис. грн, інші споживачі – 652,0 тис. грн.</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Для зменшення заборгованості категорії споживачів «населення» ведеться </w:t>
      </w:r>
      <w:r w:rsidR="00CA01D7">
        <w:rPr>
          <w:rFonts w:ascii="Times New Roman" w:eastAsia="Times New Roman" w:hAnsi="Times New Roman" w:cs="Times New Roman"/>
          <w:color w:val="000000"/>
          <w:sz w:val="24"/>
          <w:szCs w:val="24"/>
          <w:lang w:val="uk-UA" w:eastAsia="ru-RU"/>
        </w:rPr>
        <w:t>така</w:t>
      </w:r>
      <w:r w:rsidRPr="0046634C">
        <w:rPr>
          <w:rFonts w:ascii="Times New Roman" w:eastAsia="Times New Roman" w:hAnsi="Times New Roman" w:cs="Times New Roman"/>
          <w:color w:val="000000"/>
          <w:sz w:val="24"/>
          <w:szCs w:val="24"/>
          <w:lang w:val="uk-UA" w:eastAsia="ru-RU"/>
        </w:rPr>
        <w:t xml:space="preserve"> робота: 274,3 тис. грн – заключено договори реструктуризації; 1 300,0 тис. грн – заборгованість стягується через виконавчу службу; 11 513,5 тис. грн – готують</w:t>
      </w:r>
      <w:r w:rsidR="007E51A7">
        <w:rPr>
          <w:rFonts w:ascii="Times New Roman" w:eastAsia="Times New Roman" w:hAnsi="Times New Roman" w:cs="Times New Roman"/>
          <w:color w:val="000000"/>
          <w:sz w:val="24"/>
          <w:szCs w:val="24"/>
          <w:lang w:val="uk-UA" w:eastAsia="ru-RU"/>
        </w:rPr>
        <w:t>ся документи для подачі до суду.</w:t>
      </w:r>
      <w:r w:rsidRPr="0046634C">
        <w:rPr>
          <w:rFonts w:ascii="Times New Roman" w:eastAsia="Times New Roman" w:hAnsi="Times New Roman" w:cs="Times New Roman"/>
          <w:color w:val="000000"/>
          <w:sz w:val="24"/>
          <w:szCs w:val="24"/>
          <w:lang w:val="uk-UA" w:eastAsia="ru-RU"/>
        </w:rPr>
        <w:t xml:space="preserve"> </w:t>
      </w:r>
      <w:r w:rsidR="007E51A7">
        <w:rPr>
          <w:rFonts w:ascii="Times New Roman" w:eastAsia="Times New Roman" w:hAnsi="Times New Roman" w:cs="Times New Roman"/>
          <w:color w:val="000000"/>
          <w:sz w:val="24"/>
          <w:szCs w:val="24"/>
          <w:lang w:val="uk-UA" w:eastAsia="ru-RU"/>
        </w:rPr>
        <w:t>Н</w:t>
      </w:r>
      <w:r w:rsidR="007E51A7" w:rsidRPr="0046634C">
        <w:rPr>
          <w:rFonts w:ascii="Times New Roman" w:eastAsia="Times New Roman" w:hAnsi="Times New Roman" w:cs="Times New Roman"/>
          <w:color w:val="000000"/>
          <w:sz w:val="24"/>
          <w:szCs w:val="24"/>
          <w:lang w:val="uk-UA" w:eastAsia="ru-RU"/>
        </w:rPr>
        <w:t xml:space="preserve">емає можливості ведення претензійної роботи </w:t>
      </w:r>
      <w:r w:rsidR="007E51A7">
        <w:rPr>
          <w:rFonts w:ascii="Times New Roman" w:eastAsia="Times New Roman" w:hAnsi="Times New Roman" w:cs="Times New Roman"/>
          <w:color w:val="000000"/>
          <w:sz w:val="24"/>
          <w:szCs w:val="24"/>
          <w:lang w:val="uk-UA" w:eastAsia="ru-RU"/>
        </w:rPr>
        <w:t>стосовно 3 920,0 тис. грн заборгованості</w:t>
      </w:r>
      <w:r w:rsidRPr="0046634C">
        <w:rPr>
          <w:rFonts w:ascii="Times New Roman" w:eastAsia="Times New Roman" w:hAnsi="Times New Roman" w:cs="Times New Roman"/>
          <w:color w:val="000000"/>
          <w:sz w:val="24"/>
          <w:szCs w:val="24"/>
          <w:lang w:val="uk-UA" w:eastAsia="ru-RU"/>
        </w:rPr>
        <w:t>.</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Бюджетні установи простроченої заборгованості не мають.</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Структура заборгованості інших споживачів: 96,2 тис. грн – немає можливості ведення претензійної роботи, 555,8 тис. грн – готуються документи для подачі на суд та проводиться претензійна робота.</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Кредиторська заборгованість підприємства на кінець звітного періоду склала 18 801,3 тис. грн, з неї борг за природний газ – 18 776,7 тис. грн. При цьому</w:t>
      </w:r>
      <w:r w:rsidR="00CE0466">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реструктуризації підпадає 18 656,9 тис. грн (договір заключено на 7 років); решта – поточна заборгованість.</w:t>
      </w:r>
    </w:p>
    <w:p w:rsidR="0046634C" w:rsidRPr="0046634C" w:rsidRDefault="0046634C" w:rsidP="000E50E2">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За результатом діяльності у 1 півріччі 2024 р. підприємство отримало чистий прибуток в сумі 1 335,9 тис. грн, що на 151,4 % більше від планового показника (882,2 тис. грн). </w:t>
      </w:r>
    </w:p>
    <w:p w:rsidR="0046634C" w:rsidRPr="0046634C" w:rsidRDefault="0046634C" w:rsidP="0046634C">
      <w:pPr>
        <w:spacing w:after="0" w:line="240" w:lineRule="auto"/>
        <w:rPr>
          <w:rFonts w:ascii="Times New Roman" w:eastAsia="Times New Roman" w:hAnsi="Times New Roman" w:cs="Times New Roman"/>
          <w:color w:val="000000"/>
          <w:sz w:val="24"/>
          <w:szCs w:val="24"/>
          <w:lang w:val="uk-UA" w:eastAsia="ru-RU"/>
        </w:rPr>
      </w:pPr>
    </w:p>
    <w:p w:rsidR="0046634C" w:rsidRPr="0046634C" w:rsidRDefault="0046634C" w:rsidP="0046634C">
      <w:pPr>
        <w:spacing w:after="150" w:line="276" w:lineRule="auto"/>
        <w:ind w:firstLine="425"/>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Комунальне підприємство «</w:t>
      </w:r>
      <w:proofErr w:type="spellStart"/>
      <w:r w:rsidRPr="0046634C">
        <w:rPr>
          <w:rFonts w:ascii="Times New Roman" w:eastAsia="Times New Roman" w:hAnsi="Times New Roman" w:cs="Times New Roman"/>
          <w:b/>
          <w:color w:val="000000"/>
          <w:sz w:val="24"/>
          <w:szCs w:val="24"/>
          <w:lang w:val="uk-UA" w:eastAsia="ru-RU"/>
        </w:rPr>
        <w:t>Ромнитеплосервіс</w:t>
      </w:r>
      <w:proofErr w:type="spellEnd"/>
      <w:r w:rsidRPr="0046634C">
        <w:rPr>
          <w:rFonts w:ascii="Times New Roman" w:eastAsia="Times New Roman" w:hAnsi="Times New Roman" w:cs="Times New Roman"/>
          <w:b/>
          <w:color w:val="000000"/>
          <w:sz w:val="24"/>
          <w:szCs w:val="24"/>
          <w:lang w:val="uk-UA" w:eastAsia="ru-RU"/>
        </w:rPr>
        <w:t>» Роменської міської ради</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Комунальне підприємство «</w:t>
      </w:r>
      <w:proofErr w:type="spellStart"/>
      <w:r w:rsidRPr="0046634C">
        <w:rPr>
          <w:rFonts w:ascii="Times New Roman" w:eastAsia="Times New Roman" w:hAnsi="Times New Roman" w:cs="Times New Roman"/>
          <w:color w:val="000000"/>
          <w:sz w:val="24"/>
          <w:szCs w:val="24"/>
          <w:lang w:val="uk-UA" w:eastAsia="x-none"/>
        </w:rPr>
        <w:t>Ромнитеплосервіс</w:t>
      </w:r>
      <w:proofErr w:type="spellEnd"/>
      <w:r w:rsidRPr="0046634C">
        <w:rPr>
          <w:rFonts w:ascii="Times New Roman" w:eastAsia="Times New Roman" w:hAnsi="Times New Roman" w:cs="Times New Roman"/>
          <w:color w:val="000000"/>
          <w:sz w:val="24"/>
          <w:szCs w:val="24"/>
          <w:lang w:val="uk-UA" w:eastAsia="x-none"/>
        </w:rPr>
        <w:t xml:space="preserve">» Роменської міської ради здійснює діяльність із забезпечення споживачів міста послугами централізованого теплопостачання. </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Середньооблікова чисельність штатних працівників підприємства – 14 осіб,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адміністративний персонал – 7 осіб, робітники – 7 осіб.</w:t>
      </w:r>
    </w:p>
    <w:p w:rsidR="0046634C" w:rsidRPr="0046634C" w:rsidRDefault="0046634C" w:rsidP="0046634C">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2</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3"/>
        <w:gridCol w:w="1344"/>
        <w:gridCol w:w="1390"/>
        <w:gridCol w:w="3357"/>
      </w:tblGrid>
      <w:tr w:rsidR="0046634C" w:rsidRPr="0046634C" w:rsidTr="00FE5F7B">
        <w:tc>
          <w:tcPr>
            <w:tcW w:w="3433"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73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 півріччя 2024 року</w:t>
            </w:r>
          </w:p>
        </w:tc>
        <w:tc>
          <w:tcPr>
            <w:tcW w:w="3357"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Примітка</w:t>
            </w:r>
          </w:p>
        </w:tc>
      </w:tr>
      <w:tr w:rsidR="0046634C" w:rsidRPr="0046634C" w:rsidTr="00FE5F7B">
        <w:tc>
          <w:tcPr>
            <w:tcW w:w="3433"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357"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r>
      <w:tr w:rsidR="00703715" w:rsidRPr="0046634C" w:rsidTr="00FE5F7B">
        <w:tc>
          <w:tcPr>
            <w:tcW w:w="3433" w:type="dxa"/>
            <w:tcBorders>
              <w:left w:val="single" w:sz="4" w:space="0" w:color="000000"/>
              <w:bottom w:val="single" w:sz="4" w:space="0" w:color="000000"/>
              <w:right w:val="single" w:sz="4" w:space="0" w:color="000000"/>
            </w:tcBorders>
          </w:tcPr>
          <w:p w:rsidR="00703715" w:rsidRPr="0046634C" w:rsidRDefault="00703715" w:rsidP="0046634C">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1344" w:type="dxa"/>
            <w:tcBorders>
              <w:top w:val="single" w:sz="4" w:space="0" w:color="000000"/>
              <w:left w:val="single" w:sz="4" w:space="0" w:color="000000"/>
              <w:bottom w:val="single" w:sz="4" w:space="0" w:color="000000"/>
              <w:right w:val="single" w:sz="4" w:space="0" w:color="000000"/>
            </w:tcBorders>
          </w:tcPr>
          <w:p w:rsidR="00703715" w:rsidRPr="0046634C" w:rsidRDefault="00703715" w:rsidP="0046634C">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390" w:type="dxa"/>
            <w:tcBorders>
              <w:top w:val="single" w:sz="4" w:space="0" w:color="000000"/>
              <w:left w:val="single" w:sz="4" w:space="0" w:color="000000"/>
              <w:bottom w:val="single" w:sz="4" w:space="0" w:color="000000"/>
              <w:right w:val="single" w:sz="4" w:space="0" w:color="000000"/>
            </w:tcBorders>
          </w:tcPr>
          <w:p w:rsidR="00703715" w:rsidRPr="0046634C" w:rsidRDefault="00703715" w:rsidP="0046634C">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357" w:type="dxa"/>
            <w:tcBorders>
              <w:left w:val="single" w:sz="4" w:space="0" w:color="000000"/>
              <w:bottom w:val="single" w:sz="4" w:space="0" w:color="000000"/>
              <w:right w:val="single" w:sz="4" w:space="0" w:color="000000"/>
            </w:tcBorders>
          </w:tcPr>
          <w:p w:rsidR="00703715" w:rsidRPr="0046634C" w:rsidRDefault="00703715" w:rsidP="0046634C">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тис. грн</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1 418,0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1 419,5</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FE5F7B" w:rsidRPr="0046634C" w:rsidTr="00FE5F7B">
        <w:tc>
          <w:tcPr>
            <w:tcW w:w="3433" w:type="dxa"/>
            <w:tcBorders>
              <w:left w:val="single" w:sz="4" w:space="0" w:color="000000"/>
              <w:bottom w:val="single" w:sz="4" w:space="0" w:color="000000"/>
              <w:right w:val="single" w:sz="4" w:space="0" w:color="000000"/>
            </w:tcBorders>
          </w:tcPr>
          <w:p w:rsidR="00FE5F7B" w:rsidRPr="0046634C" w:rsidRDefault="00FE5F7B"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p>
        </w:tc>
        <w:tc>
          <w:tcPr>
            <w:tcW w:w="1344"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390"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357" w:type="dxa"/>
            <w:tcBorders>
              <w:left w:val="single" w:sz="4" w:space="0" w:color="000000"/>
              <w:bottom w:val="single" w:sz="4" w:space="0" w:color="000000"/>
              <w:right w:val="single" w:sz="4" w:space="0" w:color="000000"/>
            </w:tcBorders>
          </w:tcPr>
          <w:p w:rsidR="00FE5F7B" w:rsidRPr="0046634C" w:rsidRDefault="00FE5F7B"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13 902</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16 899</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Усього витрат від звичайної діяльності, тис. грн,</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8 248,0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7 289,3</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Відхилення зумовлене меншим обсягом спожитого газу</w:t>
            </w: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7 338,0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6 167,4</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544,0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727,9</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витрати на збут</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326,0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324,3</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витрати</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40,0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69,7</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податок на прибуток</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10 584,0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9 623,4</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A6143" w:rsidP="004A6143">
            <w:pPr>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Відхилення через в</w:t>
            </w:r>
            <w:r w:rsidR="0046634C" w:rsidRPr="0046634C">
              <w:rPr>
                <w:rFonts w:ascii="Times New Roman" w:eastAsia="Times New Roman" w:hAnsi="Times New Roman" w:cs="Times New Roman"/>
                <w:color w:val="000000"/>
                <w:sz w:val="24"/>
                <w:szCs w:val="24"/>
                <w:lang w:val="uk-UA" w:eastAsia="ru-RU"/>
              </w:rPr>
              <w:t>ищ</w:t>
            </w:r>
            <w:r>
              <w:rPr>
                <w:rFonts w:ascii="Times New Roman" w:eastAsia="Times New Roman" w:hAnsi="Times New Roman" w:cs="Times New Roman"/>
                <w:color w:val="000000"/>
                <w:sz w:val="24"/>
                <w:szCs w:val="24"/>
                <w:lang w:val="uk-UA" w:eastAsia="ru-RU"/>
              </w:rPr>
              <w:t>у</w:t>
            </w:r>
            <w:r w:rsidR="0046634C" w:rsidRPr="0046634C">
              <w:rPr>
                <w:rFonts w:ascii="Times New Roman" w:eastAsia="Times New Roman" w:hAnsi="Times New Roman" w:cs="Times New Roman"/>
                <w:color w:val="000000"/>
                <w:sz w:val="24"/>
                <w:szCs w:val="24"/>
                <w:lang w:val="uk-UA" w:eastAsia="ru-RU"/>
              </w:rPr>
              <w:t xml:space="preserve"> фактичн</w:t>
            </w:r>
            <w:r>
              <w:rPr>
                <w:rFonts w:ascii="Times New Roman" w:eastAsia="Times New Roman" w:hAnsi="Times New Roman" w:cs="Times New Roman"/>
                <w:color w:val="000000"/>
                <w:sz w:val="24"/>
                <w:szCs w:val="24"/>
                <w:lang w:val="uk-UA" w:eastAsia="ru-RU"/>
              </w:rPr>
              <w:t>у</w:t>
            </w:r>
            <w:r w:rsidR="0046634C" w:rsidRPr="0046634C">
              <w:rPr>
                <w:rFonts w:ascii="Times New Roman" w:eastAsia="Times New Roman" w:hAnsi="Times New Roman" w:cs="Times New Roman"/>
                <w:color w:val="000000"/>
                <w:sz w:val="24"/>
                <w:szCs w:val="24"/>
                <w:lang w:val="uk-UA" w:eastAsia="ru-RU"/>
              </w:rPr>
              <w:t xml:space="preserve"> температур</w:t>
            </w:r>
            <w:r>
              <w:rPr>
                <w:rFonts w:ascii="Times New Roman" w:eastAsia="Times New Roman" w:hAnsi="Times New Roman" w:cs="Times New Roman"/>
                <w:color w:val="000000"/>
                <w:sz w:val="24"/>
                <w:szCs w:val="24"/>
                <w:lang w:val="uk-UA" w:eastAsia="ru-RU"/>
              </w:rPr>
              <w:t xml:space="preserve">у </w:t>
            </w:r>
            <w:proofErr w:type="spellStart"/>
            <w:r w:rsidR="0046634C" w:rsidRPr="0046634C">
              <w:rPr>
                <w:rFonts w:ascii="Times New Roman" w:eastAsia="Times New Roman" w:hAnsi="Times New Roman" w:cs="Times New Roman"/>
                <w:color w:val="000000"/>
                <w:sz w:val="24"/>
                <w:szCs w:val="24"/>
                <w:lang w:val="uk-UA" w:eastAsia="ru-RU"/>
              </w:rPr>
              <w:t>зовніш</w:t>
            </w:r>
            <w:proofErr w:type="spellEnd"/>
            <w:r>
              <w:rPr>
                <w:rFonts w:ascii="Times New Roman" w:eastAsia="Times New Roman" w:hAnsi="Times New Roman" w:cs="Times New Roman"/>
                <w:color w:val="000000"/>
                <w:sz w:val="24"/>
                <w:szCs w:val="24"/>
                <w:lang w:val="uk-UA" w:eastAsia="ru-RU"/>
              </w:rPr>
              <w:t>-</w:t>
            </w:r>
            <w:r w:rsidR="0046634C" w:rsidRPr="0046634C">
              <w:rPr>
                <w:rFonts w:ascii="Times New Roman" w:eastAsia="Times New Roman" w:hAnsi="Times New Roman" w:cs="Times New Roman"/>
                <w:color w:val="000000"/>
                <w:sz w:val="24"/>
                <w:szCs w:val="24"/>
                <w:lang w:val="uk-UA" w:eastAsia="ru-RU"/>
              </w:rPr>
              <w:t>нього повітря в порівнянні з плановим розрахунком, дострокове закінчення опалювального сезону</w:t>
            </w: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податок на додану вартість </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1 794,0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1 603,9</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9 108,0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sz w:val="24"/>
                <w:szCs w:val="24"/>
                <w:lang w:val="uk-UA" w:eastAsia="ru-RU"/>
              </w:rPr>
              <w:t>8 916,3</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w:t>
            </w: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8 790,0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8 019,5</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фінансові доходи</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600,0</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Збільшення внаслідок отримання фінансової допомоги з місцевого бюджету</w:t>
            </w: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318,0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296,8</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43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 тис. грн</w:t>
            </w:r>
          </w:p>
        </w:tc>
        <w:tc>
          <w:tcPr>
            <w:tcW w:w="134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860,0</w:t>
            </w:r>
          </w:p>
        </w:tc>
        <w:tc>
          <w:tcPr>
            <w:tcW w:w="139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1627,0</w:t>
            </w:r>
          </w:p>
        </w:tc>
        <w:tc>
          <w:tcPr>
            <w:tcW w:w="335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p>
        </w:tc>
      </w:tr>
    </w:tbl>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Дохід скл</w:t>
      </w:r>
      <w:r w:rsidR="004A6143">
        <w:rPr>
          <w:rFonts w:ascii="Times New Roman" w:eastAsia="Times New Roman" w:hAnsi="Times New Roman" w:cs="Times New Roman"/>
          <w:color w:val="000000"/>
          <w:sz w:val="24"/>
          <w:szCs w:val="24"/>
          <w:lang w:val="uk-UA" w:eastAsia="ru-RU"/>
        </w:rPr>
        <w:t>ав 8 916,3 тис. грн</w:t>
      </w:r>
      <w:r w:rsidRPr="0046634C">
        <w:rPr>
          <w:rFonts w:ascii="Times New Roman" w:eastAsia="Times New Roman" w:hAnsi="Times New Roman" w:cs="Times New Roman"/>
          <w:color w:val="000000"/>
          <w:sz w:val="24"/>
          <w:szCs w:val="24"/>
          <w:lang w:val="uk-UA" w:eastAsia="ru-RU"/>
        </w:rPr>
        <w:t xml:space="preserve">,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дох</w:t>
      </w:r>
      <w:r w:rsidR="004A6143">
        <w:rPr>
          <w:rFonts w:ascii="Times New Roman" w:eastAsia="Times New Roman" w:hAnsi="Times New Roman" w:cs="Times New Roman"/>
          <w:color w:val="000000"/>
          <w:sz w:val="24"/>
          <w:szCs w:val="24"/>
          <w:lang w:val="uk-UA" w:eastAsia="ru-RU"/>
        </w:rPr>
        <w:t>і</w:t>
      </w:r>
      <w:r w:rsidRPr="0046634C">
        <w:rPr>
          <w:rFonts w:ascii="Times New Roman" w:eastAsia="Times New Roman" w:hAnsi="Times New Roman" w:cs="Times New Roman"/>
          <w:color w:val="000000"/>
          <w:sz w:val="24"/>
          <w:szCs w:val="24"/>
          <w:lang w:val="uk-UA" w:eastAsia="ru-RU"/>
        </w:rPr>
        <w:t>д від наданих послуг – 8 019,5 тис. грн, фінан</w:t>
      </w:r>
      <w:r w:rsidR="004A6143">
        <w:rPr>
          <w:rFonts w:ascii="Times New Roman" w:eastAsia="Times New Roman" w:hAnsi="Times New Roman" w:cs="Times New Roman"/>
          <w:color w:val="000000"/>
          <w:sz w:val="24"/>
          <w:szCs w:val="24"/>
          <w:lang w:val="uk-UA" w:eastAsia="ru-RU"/>
        </w:rPr>
        <w:t>сова підтримка – 600,0 тис. грн</w:t>
      </w:r>
      <w:r w:rsidRPr="0046634C">
        <w:rPr>
          <w:rFonts w:ascii="Times New Roman" w:eastAsia="Times New Roman" w:hAnsi="Times New Roman" w:cs="Times New Roman"/>
          <w:color w:val="000000"/>
          <w:sz w:val="24"/>
          <w:szCs w:val="24"/>
          <w:lang w:val="uk-UA" w:eastAsia="ru-RU"/>
        </w:rPr>
        <w:t>, амортизація основних засобів комунальної власності – 296,8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Витрати за звітний період по підприємству склали 7 289,3 тис. грн. Основні статті витрат: матеріали – 273,6 тис грн, електроенергія – 779,1 тис. грн, газ – 3 768,8 тис. грн, заробітна плата – 1 419,5 тис. грн, єдиний соціальний внесок </w:t>
      </w:r>
      <w:r w:rsidR="004A6143">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279,3 тис. грн, амортизація – 406,8 тис. грн,  інші витрати – 292,5 тис. грн, інші невиробничі витрати – 69,7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За результатами господарської діяльності підприємство за І півріччя 2024 року отримало прибуток у сумі 1 627,0 тис. грн. Зменшення доходів і витрат в 2-му кварталі 2024 р. пов’язане </w:t>
      </w:r>
      <w:r w:rsidRPr="0046634C">
        <w:rPr>
          <w:rFonts w:ascii="Times New Roman" w:eastAsia="Times New Roman" w:hAnsi="Times New Roman" w:cs="Times New Roman"/>
          <w:color w:val="000000"/>
          <w:sz w:val="24"/>
          <w:szCs w:val="24"/>
          <w:lang w:val="uk-UA" w:eastAsia="ru-RU"/>
        </w:rPr>
        <w:lastRenderedPageBreak/>
        <w:t xml:space="preserve">з достроковим закінченням опалювального сезону – теплими погодними умовами </w:t>
      </w:r>
      <w:r w:rsidR="009245BD">
        <w:rPr>
          <w:rFonts w:ascii="Times New Roman" w:eastAsia="Times New Roman" w:hAnsi="Times New Roman" w:cs="Times New Roman"/>
          <w:color w:val="000000"/>
          <w:sz w:val="24"/>
          <w:szCs w:val="24"/>
          <w:lang w:val="uk-UA" w:eastAsia="ru-RU"/>
        </w:rPr>
        <w:t>у</w:t>
      </w:r>
      <w:r w:rsidRPr="0046634C">
        <w:rPr>
          <w:rFonts w:ascii="Times New Roman" w:eastAsia="Times New Roman" w:hAnsi="Times New Roman" w:cs="Times New Roman"/>
          <w:color w:val="000000"/>
          <w:sz w:val="24"/>
          <w:szCs w:val="24"/>
          <w:lang w:val="uk-UA" w:eastAsia="ru-RU"/>
        </w:rPr>
        <w:t xml:space="preserve"> квітні </w:t>
      </w:r>
      <w:r w:rsidR="009245BD">
        <w:rPr>
          <w:rFonts w:ascii="Times New Roman" w:eastAsia="Times New Roman" w:hAnsi="Times New Roman" w:cs="Times New Roman"/>
          <w:color w:val="000000"/>
          <w:sz w:val="24"/>
          <w:szCs w:val="24"/>
          <w:lang w:val="uk-UA" w:eastAsia="ru-RU"/>
        </w:rPr>
        <w:t>2024 року</w:t>
      </w:r>
      <w:r w:rsidRPr="0046634C">
        <w:rPr>
          <w:rFonts w:ascii="Times New Roman" w:eastAsia="Times New Roman" w:hAnsi="Times New Roman" w:cs="Times New Roman"/>
          <w:color w:val="000000"/>
          <w:sz w:val="24"/>
          <w:szCs w:val="24"/>
          <w:lang w:val="uk-UA" w:eastAsia="ru-RU"/>
        </w:rPr>
        <w:t>.</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Дебіторська заборгованість по підприємству станом на 01.07.2024 складає 4 400,0 тис. грн,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населення – 4189,2 тис. грн, бюджетні організації –1,1 тис. грн</w:t>
      </w:r>
      <w:r w:rsidR="009245BD" w:rsidRPr="009245BD">
        <w:rPr>
          <w:rFonts w:ascii="Times New Roman" w:eastAsia="Times New Roman" w:hAnsi="Times New Roman" w:cs="Times New Roman"/>
          <w:color w:val="000000"/>
          <w:sz w:val="24"/>
          <w:szCs w:val="24"/>
          <w:lang w:val="uk-UA" w:eastAsia="ru-RU"/>
        </w:rPr>
        <w:t xml:space="preserve"> </w:t>
      </w:r>
      <w:r w:rsidR="009245BD">
        <w:rPr>
          <w:rFonts w:ascii="Times New Roman" w:eastAsia="Times New Roman" w:hAnsi="Times New Roman" w:cs="Times New Roman"/>
          <w:color w:val="000000"/>
          <w:sz w:val="24"/>
          <w:szCs w:val="24"/>
          <w:lang w:val="uk-UA" w:eastAsia="ru-RU"/>
        </w:rPr>
        <w:t>(</w:t>
      </w:r>
      <w:r w:rsidR="009245BD" w:rsidRPr="0046634C">
        <w:rPr>
          <w:rFonts w:ascii="Times New Roman" w:eastAsia="Times New Roman" w:hAnsi="Times New Roman" w:cs="Times New Roman"/>
          <w:color w:val="000000"/>
          <w:sz w:val="24"/>
          <w:szCs w:val="24"/>
          <w:lang w:val="uk-UA" w:eastAsia="ru-RU"/>
        </w:rPr>
        <w:t>аванс</w:t>
      </w:r>
      <w:r w:rsidR="009245BD">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інші споживачі – 211,9 тис. грн. </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Кредиторська заборгованість – 6 282,4 тис. грн.,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борг за газ – 6 271,2 тис. грн.            </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Підприємством постійно ведеться претензійно-позовна робота з боржниками. За звітний період подано судових позовів на стягнення заборгованості за надані послуги з теплопостачання на загальну суму 698,3 тис. грн. Споживачі заключили 3 договори на реструктуризацію заборгованості на суму 106,9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Витрати на оплату праці склали 1 419,5 тис. грн. Середньооблікова чисельність працівників за звітній період - 14 осіб. В оплаті праці КП «</w:t>
      </w:r>
      <w:proofErr w:type="spellStart"/>
      <w:r w:rsidRPr="0046634C">
        <w:rPr>
          <w:rFonts w:ascii="Times New Roman" w:eastAsia="Times New Roman" w:hAnsi="Times New Roman" w:cs="Times New Roman"/>
          <w:color w:val="000000"/>
          <w:sz w:val="24"/>
          <w:szCs w:val="24"/>
          <w:lang w:val="uk-UA" w:eastAsia="ru-RU"/>
        </w:rPr>
        <w:t>Ромнитеплосервіс</w:t>
      </w:r>
      <w:proofErr w:type="spellEnd"/>
      <w:r w:rsidRPr="0046634C">
        <w:rPr>
          <w:rFonts w:ascii="Times New Roman" w:eastAsia="Times New Roman" w:hAnsi="Times New Roman" w:cs="Times New Roman"/>
          <w:color w:val="000000"/>
          <w:sz w:val="24"/>
          <w:szCs w:val="24"/>
          <w:lang w:val="uk-UA" w:eastAsia="ru-RU"/>
        </w:rPr>
        <w:t>» РМР дотримується вимог Галузевої угоди. Середня заробітна плата по підприємству склала 16 899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До бюджету сплачено 1 648,9 тис. грн. податків і зборів.</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Капітальні інвестиції в звітному періоді склали 34,4 тис. грн. Придбано 2 лічильники води, інструмент, обчислювач теплового лічильника.</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Планувалося отримання у І півріччі 2024 року чистого прибутку в обсязі 860,0</w:t>
      </w:r>
      <w:r w:rsidRPr="0046634C">
        <w:rPr>
          <w:rFonts w:ascii="Times New Roman" w:eastAsia="Times New Roman" w:hAnsi="Times New Roman" w:cs="Times New Roman"/>
          <w:b/>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тис. грн. Фактично за цей період підприємство отримало чистий прибуток в сумі 1 627,0</w:t>
      </w:r>
      <w:r w:rsidRPr="0046634C">
        <w:rPr>
          <w:rFonts w:ascii="Times New Roman" w:eastAsia="Times New Roman" w:hAnsi="Times New Roman" w:cs="Times New Roman"/>
          <w:b/>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тис. грн або 189,2% від планового показника, що пов’язано зі зменшенням витрат на природний газ та отримання</w:t>
      </w:r>
      <w:r w:rsidR="00BD594D">
        <w:rPr>
          <w:rFonts w:ascii="Times New Roman" w:eastAsia="Times New Roman" w:hAnsi="Times New Roman" w:cs="Times New Roman"/>
          <w:color w:val="000000"/>
          <w:sz w:val="24"/>
          <w:szCs w:val="24"/>
          <w:lang w:val="uk-UA" w:eastAsia="ru-RU"/>
        </w:rPr>
        <w:t>м</w:t>
      </w:r>
      <w:r w:rsidRPr="0046634C">
        <w:rPr>
          <w:rFonts w:ascii="Times New Roman" w:eastAsia="Times New Roman" w:hAnsi="Times New Roman" w:cs="Times New Roman"/>
          <w:color w:val="000000"/>
          <w:sz w:val="24"/>
          <w:szCs w:val="24"/>
          <w:lang w:val="uk-UA" w:eastAsia="ru-RU"/>
        </w:rPr>
        <w:t xml:space="preserve"> фінансової підтримки з бюджету </w:t>
      </w:r>
      <w:r w:rsidR="00BD594D">
        <w:rPr>
          <w:rFonts w:ascii="Times New Roman" w:eastAsia="Times New Roman" w:hAnsi="Times New Roman" w:cs="Times New Roman"/>
          <w:color w:val="000000"/>
          <w:sz w:val="24"/>
          <w:szCs w:val="24"/>
          <w:lang w:val="uk-UA" w:eastAsia="ru-RU"/>
        </w:rPr>
        <w:t>громади</w:t>
      </w:r>
      <w:r w:rsidRPr="0046634C">
        <w:rPr>
          <w:rFonts w:ascii="Times New Roman" w:eastAsia="Times New Roman" w:hAnsi="Times New Roman" w:cs="Times New Roman"/>
          <w:color w:val="000000"/>
          <w:sz w:val="24"/>
          <w:szCs w:val="24"/>
          <w:lang w:val="uk-UA" w:eastAsia="ru-RU"/>
        </w:rPr>
        <w:t>.</w:t>
      </w:r>
    </w:p>
    <w:p w:rsidR="0046634C" w:rsidRPr="0046634C" w:rsidRDefault="0046634C" w:rsidP="0046634C">
      <w:pPr>
        <w:spacing w:after="0" w:line="240" w:lineRule="auto"/>
        <w:jc w:val="both"/>
        <w:rPr>
          <w:rFonts w:ascii="Times New Roman" w:eastAsia="Times New Roman" w:hAnsi="Times New Roman" w:cs="Times New Roman"/>
          <w:color w:val="000000"/>
          <w:sz w:val="24"/>
          <w:szCs w:val="24"/>
          <w:lang w:val="uk-UA" w:eastAsia="ru-RU"/>
        </w:rPr>
      </w:pPr>
    </w:p>
    <w:p w:rsidR="0046634C" w:rsidRPr="0046634C" w:rsidRDefault="0046634C" w:rsidP="0046634C">
      <w:pPr>
        <w:spacing w:after="150" w:line="276" w:lineRule="auto"/>
        <w:ind w:firstLine="425"/>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Комунальне підприємство «Житло-Експлуатація» Роменської міської ради»</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Комунальне підприємство «Житло-Експлуатація» Роменської міської ради» надає послуги з утримання будинків і споруд та прибудинкових територій житлового фонду. </w:t>
      </w:r>
    </w:p>
    <w:p w:rsid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Середньооблікова кількість штатних працівників становить 60 осіб, у тому числі адміністративний персонал – 8 осіб, робітники – 52 особи. </w:t>
      </w:r>
    </w:p>
    <w:p w:rsidR="0046634C" w:rsidRPr="0046634C" w:rsidRDefault="0046634C" w:rsidP="0046634C">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3</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1"/>
        <w:gridCol w:w="1223"/>
        <w:gridCol w:w="1261"/>
        <w:gridCol w:w="3169"/>
      </w:tblGrid>
      <w:tr w:rsidR="0046634C" w:rsidRPr="0046634C" w:rsidTr="00FE5F7B">
        <w:tc>
          <w:tcPr>
            <w:tcW w:w="3873"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486"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2024 рік</w:t>
            </w:r>
          </w:p>
        </w:tc>
        <w:tc>
          <w:tcPr>
            <w:tcW w:w="3165"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Примітка </w:t>
            </w:r>
          </w:p>
        </w:tc>
      </w:tr>
      <w:tr w:rsidR="0046634C" w:rsidRPr="0046634C" w:rsidTr="00FE5F7B">
        <w:tc>
          <w:tcPr>
            <w:tcW w:w="3873"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22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26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165"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r>
      <w:tr w:rsidR="0046634C" w:rsidRPr="0046634C" w:rsidTr="00FE5F7B">
        <w:tc>
          <w:tcPr>
            <w:tcW w:w="3873" w:type="dxa"/>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22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26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165" w:type="dxa"/>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тис. грн</w:t>
            </w:r>
          </w:p>
        </w:tc>
        <w:tc>
          <w:tcPr>
            <w:tcW w:w="122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1090,0</w:t>
            </w:r>
          </w:p>
        </w:tc>
        <w:tc>
          <w:tcPr>
            <w:tcW w:w="126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3421,0</w:t>
            </w:r>
          </w:p>
        </w:tc>
        <w:tc>
          <w:tcPr>
            <w:tcW w:w="3165"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224"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8258</w:t>
            </w:r>
          </w:p>
        </w:tc>
        <w:tc>
          <w:tcPr>
            <w:tcW w:w="126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9502</w:t>
            </w:r>
          </w:p>
        </w:tc>
        <w:tc>
          <w:tcPr>
            <w:tcW w:w="3165"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Відхилення через </w:t>
            </w:r>
            <w:proofErr w:type="spellStart"/>
            <w:r w:rsidRPr="0046634C">
              <w:rPr>
                <w:rFonts w:ascii="Times New Roman" w:eastAsia="Times New Roman" w:hAnsi="Times New Roman" w:cs="Times New Roman"/>
                <w:color w:val="000000"/>
                <w:sz w:val="24"/>
                <w:szCs w:val="24"/>
                <w:lang w:val="uk-UA" w:eastAsia="ru-RU"/>
              </w:rPr>
              <w:t>підви-щення</w:t>
            </w:r>
            <w:proofErr w:type="spellEnd"/>
            <w:r w:rsidRPr="0046634C">
              <w:rPr>
                <w:rFonts w:ascii="Times New Roman" w:eastAsia="Times New Roman" w:hAnsi="Times New Roman" w:cs="Times New Roman"/>
                <w:color w:val="000000"/>
                <w:sz w:val="24"/>
                <w:szCs w:val="24"/>
                <w:lang w:val="uk-UA" w:eastAsia="ru-RU"/>
              </w:rPr>
              <w:t xml:space="preserve"> розміру мінімальної заробітної плати</w:t>
            </w:r>
          </w:p>
        </w:tc>
      </w:tr>
      <w:tr w:rsidR="006656DC" w:rsidRPr="0046634C" w:rsidTr="00FE5F7B">
        <w:tc>
          <w:tcPr>
            <w:tcW w:w="3873" w:type="dxa"/>
            <w:tcBorders>
              <w:top w:val="single" w:sz="4" w:space="0" w:color="000000"/>
              <w:left w:val="single" w:sz="4" w:space="0" w:color="000000"/>
              <w:bottom w:val="single" w:sz="4" w:space="0" w:color="000000"/>
              <w:right w:val="single" w:sz="4" w:space="0" w:color="000000"/>
            </w:tcBorders>
          </w:tcPr>
          <w:p w:rsidR="006656DC" w:rsidRPr="0046634C" w:rsidRDefault="006656DC" w:rsidP="00FE5F7B">
            <w:pPr>
              <w:spacing w:after="0" w:line="276" w:lineRule="auto"/>
              <w:ind w:firstLine="284"/>
              <w:jc w:val="center"/>
              <w:rPr>
                <w:rFonts w:ascii="Times New Roman" w:eastAsia="Times New Roman" w:hAnsi="Times New Roman" w:cs="Times New Roman"/>
                <w:color w:val="000000"/>
                <w:sz w:val="24"/>
                <w:szCs w:val="24"/>
                <w:lang w:val="uk-UA" w:eastAsia="ru-RU"/>
              </w:rPr>
            </w:pPr>
            <w:r>
              <w:br w:type="page"/>
            </w:r>
            <w:r>
              <w:rPr>
                <w:rFonts w:ascii="Times New Roman" w:eastAsia="Times New Roman" w:hAnsi="Times New Roman" w:cs="Times New Roman"/>
                <w:color w:val="000000"/>
                <w:sz w:val="24"/>
                <w:szCs w:val="24"/>
                <w:lang w:val="uk-UA"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6656DC" w:rsidRPr="0046634C" w:rsidRDefault="006656DC"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260" w:type="dxa"/>
            <w:tcBorders>
              <w:top w:val="single" w:sz="4" w:space="0" w:color="000000"/>
              <w:left w:val="single" w:sz="4" w:space="0" w:color="000000"/>
              <w:bottom w:val="single" w:sz="4" w:space="0" w:color="000000"/>
              <w:right w:val="single" w:sz="4" w:space="0" w:color="000000"/>
            </w:tcBorders>
          </w:tcPr>
          <w:p w:rsidR="006656DC" w:rsidRPr="0046634C" w:rsidRDefault="006656DC"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172" w:type="dxa"/>
            <w:tcBorders>
              <w:top w:val="single" w:sz="4" w:space="0" w:color="000000"/>
              <w:left w:val="single" w:sz="4" w:space="0" w:color="000000"/>
              <w:bottom w:val="single" w:sz="4" w:space="0" w:color="000000"/>
              <w:right w:val="single" w:sz="4" w:space="0" w:color="000000"/>
            </w:tcBorders>
          </w:tcPr>
          <w:p w:rsidR="006656DC" w:rsidRPr="0046634C" w:rsidRDefault="006656DC"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витрат від звичайної діяльності,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1912,8</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5555,2</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1360,0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4678,8</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507,6</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815,6</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Витрати на збут</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42,2</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52,0</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витрати</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5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56" w:lineRule="auto"/>
              <w:jc w:val="center"/>
              <w:rPr>
                <w:rFonts w:ascii="Times New Roman" w:eastAsia="Times New Roman" w:hAnsi="Times New Roman" w:cs="Times New Roman"/>
                <w:color w:val="000000"/>
                <w:sz w:val="20"/>
                <w:szCs w:val="20"/>
                <w:lang w:val="uk-UA" w:eastAsia="ru-RU"/>
              </w:rPr>
            </w:pP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FE5F7B" w:rsidRPr="0046634C" w:rsidTr="00FE5F7B">
        <w:tc>
          <w:tcPr>
            <w:tcW w:w="3873"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76" w:lineRule="auto"/>
              <w:ind w:firstLine="284"/>
              <w:jc w:val="center"/>
              <w:rPr>
                <w:rFonts w:ascii="Times New Roman" w:eastAsia="Times New Roman" w:hAnsi="Times New Roman" w:cs="Times New Roman"/>
                <w:color w:val="000000"/>
                <w:sz w:val="24"/>
                <w:szCs w:val="24"/>
                <w:lang w:val="uk-UA" w:eastAsia="ru-RU"/>
              </w:rPr>
            </w:pPr>
            <w:r>
              <w:lastRenderedPageBreak/>
              <w:br w:type="page"/>
            </w:r>
            <w:r>
              <w:rPr>
                <w:rFonts w:ascii="Times New Roman" w:eastAsia="Times New Roman" w:hAnsi="Times New Roman" w:cs="Times New Roman"/>
                <w:color w:val="000000"/>
                <w:sz w:val="24"/>
                <w:szCs w:val="24"/>
                <w:lang w:val="uk-UA" w:eastAsia="ru-RU"/>
              </w:rPr>
              <w:t>1</w:t>
            </w:r>
          </w:p>
        </w:tc>
        <w:tc>
          <w:tcPr>
            <w:tcW w:w="1219"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260"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172" w:type="dxa"/>
            <w:tcBorders>
              <w:top w:val="single" w:sz="4" w:space="0" w:color="000000"/>
              <w:left w:val="single" w:sz="4" w:space="0" w:color="000000"/>
              <w:bottom w:val="single" w:sz="4" w:space="0" w:color="000000"/>
              <w:right w:val="single" w:sz="4" w:space="0" w:color="000000"/>
            </w:tcBorders>
          </w:tcPr>
          <w:p w:rsidR="00FE5F7B" w:rsidRPr="0046634C" w:rsidRDefault="00FE5F7B" w:rsidP="00FE5F7B">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Податок на прибуток</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56" w:lineRule="auto"/>
              <w:jc w:val="center"/>
              <w:rPr>
                <w:rFonts w:ascii="Times New Roman" w:eastAsia="Times New Roman" w:hAnsi="Times New Roman" w:cs="Times New Roman"/>
                <w:color w:val="000000"/>
                <w:sz w:val="20"/>
                <w:szCs w:val="20"/>
                <w:lang w:val="uk-UA" w:eastAsia="ru-RU"/>
              </w:rPr>
            </w:pP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5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8,8</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2280,0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3694,0</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6656DC" w:rsidP="0046634C">
            <w:pPr>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У</w:t>
            </w:r>
            <w:r w:rsidR="0046634C" w:rsidRPr="0046634C">
              <w:rPr>
                <w:rFonts w:ascii="Times New Roman" w:eastAsia="Times New Roman" w:hAnsi="Times New Roman" w:cs="Times New Roman"/>
                <w:color w:val="000000"/>
                <w:sz w:val="24"/>
                <w:szCs w:val="24"/>
                <w:lang w:val="uk-UA" w:eastAsia="ru-RU"/>
              </w:rPr>
              <w:t xml:space="preserve"> зв’язку з додатковим фінансуванням оплачуваних громадських робіт</w:t>
            </w: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податок на додану вартість </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380,0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615,7</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1913,0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5595,2</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1900,0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3078,3</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2516,9</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Цільове фінансування (дотаційні робочі місця)</w:t>
            </w: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9,0</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r w:rsidR="0046634C" w:rsidRPr="0046634C" w:rsidTr="00FE5F7B">
        <w:tc>
          <w:tcPr>
            <w:tcW w:w="3873"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w:t>
            </w:r>
          </w:p>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тис. грн</w:t>
            </w:r>
          </w:p>
        </w:tc>
        <w:tc>
          <w:tcPr>
            <w:tcW w:w="121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0,2</w:t>
            </w:r>
          </w:p>
        </w:tc>
        <w:tc>
          <w:tcPr>
            <w:tcW w:w="126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40,0</w:t>
            </w:r>
          </w:p>
        </w:tc>
        <w:tc>
          <w:tcPr>
            <w:tcW w:w="3172"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0"/>
                <w:szCs w:val="20"/>
                <w:lang w:val="uk-UA" w:eastAsia="ru-RU"/>
              </w:rPr>
            </w:pPr>
          </w:p>
        </w:tc>
      </w:tr>
    </w:tbl>
    <w:p w:rsidR="0046634C" w:rsidRPr="0046634C" w:rsidRDefault="0046634C" w:rsidP="0046634C">
      <w:pPr>
        <w:spacing w:after="0" w:line="276" w:lineRule="auto"/>
        <w:ind w:firstLine="426"/>
        <w:jc w:val="both"/>
        <w:rPr>
          <w:rFonts w:ascii="Times New Roman" w:eastAsia="Times New Roman" w:hAnsi="Times New Roman" w:cs="Times New Roman"/>
          <w:color w:val="000000"/>
          <w:sz w:val="24"/>
          <w:szCs w:val="24"/>
          <w:lang w:val="uk-UA" w:eastAsia="ru-RU"/>
        </w:rPr>
      </w:pPr>
    </w:p>
    <w:p w:rsidR="0046634C" w:rsidRPr="0046634C" w:rsidRDefault="0046634C" w:rsidP="0046634C">
      <w:pPr>
        <w:tabs>
          <w:tab w:val="left" w:pos="567"/>
        </w:tabs>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За І півріччя 2024 року заплановано обсяг надання послуг у сумі 1 900,0 тис. грн (без ПДВ) та інші операційні доходи – 4,0 тис. грн, інші доходи – 9,0 тис. грн.  Фактично чистий дохід</w:t>
      </w:r>
      <w:r w:rsidR="00AA3677">
        <w:rPr>
          <w:rFonts w:ascii="Times New Roman" w:eastAsia="Times New Roman" w:hAnsi="Times New Roman" w:cs="Times New Roman"/>
          <w:color w:val="000000"/>
          <w:sz w:val="24"/>
          <w:szCs w:val="24"/>
          <w:lang w:val="uk-UA" w:eastAsia="ru-RU"/>
        </w:rPr>
        <w:t xml:space="preserve"> від </w:t>
      </w:r>
      <w:r w:rsidRPr="0046634C">
        <w:rPr>
          <w:rFonts w:ascii="Times New Roman" w:eastAsia="Times New Roman" w:hAnsi="Times New Roman" w:cs="Times New Roman"/>
          <w:color w:val="000000"/>
          <w:sz w:val="24"/>
          <w:szCs w:val="24"/>
          <w:lang w:val="uk-UA" w:eastAsia="ru-RU"/>
        </w:rPr>
        <w:t xml:space="preserve"> надан</w:t>
      </w:r>
      <w:r w:rsidR="00AA3677">
        <w:rPr>
          <w:rFonts w:ascii="Times New Roman" w:eastAsia="Times New Roman" w:hAnsi="Times New Roman" w:cs="Times New Roman"/>
          <w:color w:val="000000"/>
          <w:sz w:val="24"/>
          <w:szCs w:val="24"/>
          <w:lang w:val="uk-UA" w:eastAsia="ru-RU"/>
        </w:rPr>
        <w:t>ня</w:t>
      </w:r>
      <w:r w:rsidRPr="0046634C">
        <w:rPr>
          <w:rFonts w:ascii="Times New Roman" w:eastAsia="Times New Roman" w:hAnsi="Times New Roman" w:cs="Times New Roman"/>
          <w:color w:val="000000"/>
          <w:sz w:val="24"/>
          <w:szCs w:val="24"/>
          <w:lang w:val="uk-UA" w:eastAsia="ru-RU"/>
        </w:rPr>
        <w:t xml:space="preserve"> послуг склав 3078,3 тис. грн, цільове фінансування </w:t>
      </w:r>
      <w:r w:rsidR="006656DC">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2516,9 тис. грн. </w:t>
      </w:r>
    </w:p>
    <w:p w:rsidR="0046634C" w:rsidRPr="0046634C" w:rsidRDefault="00AA3677" w:rsidP="0046634C">
      <w:pPr>
        <w:tabs>
          <w:tab w:val="left" w:pos="567"/>
        </w:tabs>
        <w:spacing w:after="0" w:line="276"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w:t>
      </w:r>
      <w:r w:rsidR="0046634C" w:rsidRPr="0046634C">
        <w:rPr>
          <w:rFonts w:ascii="Times New Roman" w:eastAsia="Times New Roman" w:hAnsi="Times New Roman" w:cs="Times New Roman"/>
          <w:color w:val="000000"/>
          <w:sz w:val="24"/>
          <w:szCs w:val="24"/>
          <w:lang w:val="uk-UA" w:eastAsia="ru-RU"/>
        </w:rPr>
        <w:t xml:space="preserve">а І півріччя 2024 року </w:t>
      </w:r>
      <w:r>
        <w:rPr>
          <w:rFonts w:ascii="Times New Roman" w:eastAsia="Times New Roman" w:hAnsi="Times New Roman" w:cs="Times New Roman"/>
          <w:color w:val="000000"/>
          <w:sz w:val="24"/>
          <w:szCs w:val="24"/>
          <w:lang w:val="uk-UA" w:eastAsia="ru-RU"/>
        </w:rPr>
        <w:t>планувалися</w:t>
      </w:r>
      <w:r w:rsidR="0046634C" w:rsidRPr="0046634C">
        <w:rPr>
          <w:rFonts w:ascii="Times New Roman" w:eastAsia="Times New Roman" w:hAnsi="Times New Roman" w:cs="Times New Roman"/>
          <w:color w:val="000000"/>
          <w:sz w:val="24"/>
          <w:szCs w:val="24"/>
          <w:lang w:val="uk-UA" w:eastAsia="ru-RU"/>
        </w:rPr>
        <w:t xml:space="preserve"> витрати у сумі 1912,8 тис. грн.  Фактичні витрати підприємства склали 5546,4 тис. грн.</w:t>
      </w:r>
    </w:p>
    <w:p w:rsidR="0046634C" w:rsidRPr="0046634C" w:rsidRDefault="0046634C" w:rsidP="0046634C">
      <w:pPr>
        <w:tabs>
          <w:tab w:val="left" w:pos="567"/>
        </w:tabs>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Витрати підприємства включають: матеріальні витрати (паливно-мастильні, будівельні, </w:t>
      </w:r>
      <w:r w:rsidR="00703715">
        <w:rPr>
          <w:rFonts w:ascii="Times New Roman" w:eastAsia="Times New Roman" w:hAnsi="Times New Roman" w:cs="Times New Roman"/>
          <w:color w:val="000000"/>
          <w:sz w:val="24"/>
          <w:szCs w:val="24"/>
          <w:lang w:val="uk-UA" w:eastAsia="ru-RU"/>
        </w:rPr>
        <w:t>сантехнічні, енергоносії та ін.</w:t>
      </w:r>
      <w:r w:rsidRPr="0046634C">
        <w:rPr>
          <w:rFonts w:ascii="Times New Roman" w:eastAsia="Times New Roman" w:hAnsi="Times New Roman" w:cs="Times New Roman"/>
          <w:color w:val="000000"/>
          <w:sz w:val="24"/>
          <w:szCs w:val="24"/>
          <w:lang w:val="uk-UA" w:eastAsia="ru-RU"/>
        </w:rPr>
        <w:t>); витрати на оплату праці робітників та адмінперсоналу);   відрахування на соціальні заходи; амортизація; операційні витрати (телекомунікаційні послуги, технічне обслуговування ліфтів, послуги установ банку та інші послуги сторонніх організацій).</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за планом становить 1 090,0 тис. грн та фактично – 3 421,0 тис. грн. Середньомісячна заробітна плата за планом – 8258,00 грн та фактично 9502,00 грн. Кількість працівників більша від запланованої за рахунок дотаційних робочих місць. Фонд заробітної плати більший від запланованого в результаті підвищення мінімальної заробітної плати до рівня 8 000,00 грн (зап</w:t>
      </w:r>
      <w:r w:rsidR="001676C0">
        <w:rPr>
          <w:rFonts w:ascii="Times New Roman" w:eastAsia="Times New Roman" w:hAnsi="Times New Roman" w:cs="Times New Roman"/>
          <w:color w:val="000000"/>
          <w:sz w:val="24"/>
          <w:szCs w:val="24"/>
          <w:lang w:val="uk-UA" w:eastAsia="ru-RU"/>
        </w:rPr>
        <w:t>лановано на рівні 6 700,00 грн)</w:t>
      </w:r>
      <w:r w:rsidRPr="0046634C">
        <w:rPr>
          <w:rFonts w:ascii="Times New Roman" w:eastAsia="Times New Roman" w:hAnsi="Times New Roman" w:cs="Times New Roman"/>
          <w:color w:val="000000"/>
          <w:sz w:val="24"/>
          <w:szCs w:val="24"/>
          <w:lang w:val="uk-UA" w:eastAsia="ru-RU"/>
        </w:rPr>
        <w:t>, а також за рахунок дотаційних робочих місць (чергові в укриттях).</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Дебіторська</w:t>
      </w:r>
      <w:r w:rsidR="001676C0">
        <w:rPr>
          <w:rFonts w:ascii="Times New Roman" w:eastAsia="Times New Roman" w:hAnsi="Times New Roman" w:cs="Times New Roman"/>
          <w:color w:val="000000"/>
          <w:sz w:val="24"/>
          <w:szCs w:val="24"/>
          <w:lang w:val="uk-UA" w:eastAsia="ru-RU"/>
        </w:rPr>
        <w:t xml:space="preserve"> заборгованість на 01.07.2024</w:t>
      </w:r>
      <w:r w:rsidRPr="0046634C">
        <w:rPr>
          <w:rFonts w:ascii="Times New Roman" w:eastAsia="Times New Roman" w:hAnsi="Times New Roman" w:cs="Times New Roman"/>
          <w:color w:val="000000"/>
          <w:sz w:val="24"/>
          <w:szCs w:val="24"/>
          <w:lang w:val="uk-UA" w:eastAsia="ru-RU"/>
        </w:rPr>
        <w:t xml:space="preserve"> становить 1 840,0 тис. грн (у т. ч. 1 648,5 тис. грн – заборгованість населення, 178,0 тис. грн – інші споживачі, 13,5 тис. грн – за розрахунками з бюджетом), яка зменшилась на 5% (1928,1 тис. грн на початок року). </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Для погашення заборгованості надіслано повідомлення боржникам на суму 850,0 тис. грн. Складені договори на реструктуризацію боргу на суму 190,2 тис. грн. Поточна дебіторська заборгованість становить 629,0 тис. грн, безнадійна</w:t>
      </w:r>
      <w:r w:rsidR="0094312C">
        <w:rPr>
          <w:rFonts w:ascii="Times New Roman" w:eastAsia="Times New Roman" w:hAnsi="Times New Roman" w:cs="Times New Roman"/>
          <w:color w:val="000000"/>
          <w:sz w:val="24"/>
          <w:szCs w:val="24"/>
          <w:lang w:val="uk-UA" w:eastAsia="ru-RU"/>
        </w:rPr>
        <w:t xml:space="preserve"> – </w:t>
      </w:r>
      <w:r w:rsidRPr="0046634C">
        <w:rPr>
          <w:rFonts w:ascii="Times New Roman" w:eastAsia="Times New Roman" w:hAnsi="Times New Roman" w:cs="Times New Roman"/>
          <w:color w:val="000000"/>
          <w:sz w:val="24"/>
          <w:szCs w:val="24"/>
          <w:lang w:val="uk-UA" w:eastAsia="ru-RU"/>
        </w:rPr>
        <w:t>170,8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Кредиторська заборгованість на кінець звітного періоду становить 887,7 тис. грн (у тому числі заборгованість перед бюджетом – 193,4 тис. грн</w:t>
      </w:r>
      <w:r w:rsidR="0094312C">
        <w:rPr>
          <w:rFonts w:ascii="Times New Roman" w:eastAsia="Times New Roman" w:hAnsi="Times New Roman" w:cs="Times New Roman"/>
          <w:color w:val="000000"/>
          <w:sz w:val="24"/>
          <w:szCs w:val="24"/>
          <w:lang w:val="uk-UA" w:eastAsia="ru-RU"/>
        </w:rPr>
        <w:t>; зі страхування – 63,5 тис. грн;</w:t>
      </w:r>
      <w:r w:rsidRPr="0046634C">
        <w:rPr>
          <w:rFonts w:ascii="Times New Roman" w:eastAsia="Times New Roman" w:hAnsi="Times New Roman" w:cs="Times New Roman"/>
          <w:color w:val="000000"/>
          <w:sz w:val="24"/>
          <w:szCs w:val="24"/>
          <w:lang w:val="uk-UA" w:eastAsia="ru-RU"/>
        </w:rPr>
        <w:t xml:space="preserve"> з оплати праці – 262,1 тис. грн</w:t>
      </w:r>
      <w:r w:rsidR="0094312C">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інші поточ</w:t>
      </w:r>
      <w:r w:rsidR="0094312C">
        <w:rPr>
          <w:rFonts w:ascii="Times New Roman" w:eastAsia="Times New Roman" w:hAnsi="Times New Roman" w:cs="Times New Roman"/>
          <w:color w:val="000000"/>
          <w:sz w:val="24"/>
          <w:szCs w:val="24"/>
          <w:lang w:val="uk-UA" w:eastAsia="ru-RU"/>
        </w:rPr>
        <w:t>ні зобов’язання – 36,4 тис. грн;</w:t>
      </w:r>
      <w:r w:rsidRPr="0046634C">
        <w:rPr>
          <w:rFonts w:ascii="Times New Roman" w:eastAsia="Times New Roman" w:hAnsi="Times New Roman" w:cs="Times New Roman"/>
          <w:color w:val="000000"/>
          <w:sz w:val="24"/>
          <w:szCs w:val="24"/>
          <w:lang w:val="uk-UA" w:eastAsia="ru-RU"/>
        </w:rPr>
        <w:t xml:space="preserve"> за товари, роботи, послуги – 332,3 тис. грн), та відповідно до початку звітного періоду збільшилась на 22%</w:t>
      </w:r>
      <w:r w:rsidR="009C23A5">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Кредиторська заборгованість є поточною.</w:t>
      </w:r>
    </w:p>
    <w:p w:rsidR="0046634C" w:rsidRPr="0046634C" w:rsidRDefault="0046634C" w:rsidP="0046634C">
      <w:pPr>
        <w:tabs>
          <w:tab w:val="left" w:pos="567"/>
        </w:tabs>
        <w:spacing w:after="0" w:line="276" w:lineRule="auto"/>
        <w:ind w:firstLine="567"/>
        <w:jc w:val="both"/>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color w:val="000000"/>
          <w:sz w:val="24"/>
          <w:szCs w:val="24"/>
          <w:lang w:val="uk-UA" w:eastAsia="ru-RU"/>
        </w:rPr>
        <w:lastRenderedPageBreak/>
        <w:t>Прибуток за І півріччя 2024 року заплановано у сумі 0,2 тис. грн, фактично прибуток  становить 40,0 тис. грн. Це відбулося в</w:t>
      </w:r>
      <w:r w:rsidRPr="0046634C">
        <w:rPr>
          <w:rFonts w:ascii="Times New Roman" w:eastAsia="Times New Roman" w:hAnsi="Times New Roman" w:cs="Times New Roman"/>
          <w:sz w:val="24"/>
          <w:szCs w:val="24"/>
          <w:lang w:val="uk-UA" w:eastAsia="ru-RU"/>
        </w:rPr>
        <w:t xml:space="preserve"> зв’язку зі збільшенням житлового фонду з 01.09.2023 та додаткового фінансування оплачуваних громадських робіт </w:t>
      </w:r>
    </w:p>
    <w:p w:rsidR="009C23A5" w:rsidRDefault="009C23A5" w:rsidP="009C23A5">
      <w:pPr>
        <w:spacing w:after="0" w:line="240" w:lineRule="auto"/>
        <w:ind w:firstLine="567"/>
        <w:jc w:val="center"/>
        <w:rPr>
          <w:rFonts w:ascii="Times New Roman" w:eastAsia="Times New Roman" w:hAnsi="Times New Roman" w:cs="Times New Roman"/>
          <w:b/>
          <w:color w:val="000000"/>
          <w:sz w:val="24"/>
          <w:szCs w:val="24"/>
          <w:lang w:val="uk-UA" w:eastAsia="x-none"/>
        </w:rPr>
      </w:pPr>
    </w:p>
    <w:p w:rsidR="0046634C" w:rsidRPr="0046634C" w:rsidRDefault="0046634C" w:rsidP="0046634C">
      <w:pPr>
        <w:spacing w:after="150" w:line="276" w:lineRule="auto"/>
        <w:ind w:firstLine="567"/>
        <w:jc w:val="center"/>
        <w:rPr>
          <w:rFonts w:ascii="Times New Roman" w:eastAsia="Times New Roman" w:hAnsi="Times New Roman" w:cs="Times New Roman"/>
          <w:b/>
          <w:color w:val="000000"/>
          <w:sz w:val="24"/>
          <w:szCs w:val="24"/>
          <w:lang w:val="uk-UA" w:eastAsia="x-none"/>
        </w:rPr>
      </w:pPr>
      <w:r w:rsidRPr="0046634C">
        <w:rPr>
          <w:rFonts w:ascii="Times New Roman" w:eastAsia="Times New Roman" w:hAnsi="Times New Roman" w:cs="Times New Roman"/>
          <w:b/>
          <w:color w:val="000000"/>
          <w:sz w:val="24"/>
          <w:szCs w:val="24"/>
          <w:lang w:val="uk-UA" w:eastAsia="x-none"/>
        </w:rPr>
        <w:t>Комунальне підприємство «Ромнитранссервіс»</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Комунальне підприємство «Ромнитранссервіс» здійснює організацію руху автобусів на міських автобусних маршрутах загального користування та контроль за рухом транспорту, надає виконавцям перевезень диспетчерські послуги.</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 xml:space="preserve">Середньооблікова чисельність штатних працівників підприємства – 2 особи. </w:t>
      </w:r>
    </w:p>
    <w:p w:rsidR="0046634C" w:rsidRPr="0046634C" w:rsidRDefault="0046634C" w:rsidP="0046634C">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4</w:t>
      </w: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4"/>
        <w:gridCol w:w="1072"/>
        <w:gridCol w:w="1262"/>
        <w:gridCol w:w="3352"/>
      </w:tblGrid>
      <w:tr w:rsidR="0046634C" w:rsidRPr="0046634C" w:rsidTr="001A5EB1">
        <w:tc>
          <w:tcPr>
            <w:tcW w:w="3828" w:type="dxa"/>
            <w:vMerge w:val="restart"/>
            <w:tcBorders>
              <w:top w:val="single" w:sz="4" w:space="0" w:color="000000"/>
              <w:left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365"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 півріччя 2024 року</w:t>
            </w:r>
          </w:p>
        </w:tc>
        <w:tc>
          <w:tcPr>
            <w:tcW w:w="3448" w:type="dxa"/>
            <w:vMerge w:val="restart"/>
            <w:tcBorders>
              <w:top w:val="single" w:sz="4" w:space="0" w:color="000000"/>
              <w:left w:val="single" w:sz="4" w:space="0" w:color="000000"/>
              <w:right w:val="single" w:sz="4" w:space="0" w:color="000000"/>
            </w:tcBorders>
          </w:tcPr>
          <w:p w:rsidR="0046634C" w:rsidRPr="0046634C" w:rsidRDefault="0046634C" w:rsidP="0046634C">
            <w:pPr>
              <w:spacing w:after="0" w:line="240" w:lineRule="auto"/>
              <w:rPr>
                <w:rFonts w:ascii="Times New Roman" w:eastAsia="Times New Roman" w:hAnsi="Times New Roman" w:cs="Times New Roman"/>
                <w:color w:val="000000"/>
                <w:sz w:val="20"/>
                <w:szCs w:val="20"/>
                <w:lang w:val="uk-UA" w:eastAsia="ru-RU"/>
              </w:rPr>
            </w:pPr>
          </w:p>
        </w:tc>
      </w:tr>
      <w:tr w:rsidR="0046634C" w:rsidRPr="0046634C" w:rsidTr="001A5EB1">
        <w:tc>
          <w:tcPr>
            <w:tcW w:w="3828"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08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276"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448" w:type="dxa"/>
            <w:vMerge/>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r>
      <w:tr w:rsidR="0046634C" w:rsidRPr="0046634C" w:rsidTr="001A5EB1">
        <w:tc>
          <w:tcPr>
            <w:tcW w:w="3828" w:type="dxa"/>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08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276"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448" w:type="dxa"/>
            <w:tcBorders>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sz w:val="24"/>
                <w:szCs w:val="24"/>
                <w:lang w:val="uk-UA" w:eastAsia="ru-RU"/>
              </w:rPr>
              <w:t>Фонд оплати праці штатних працівників, тис. грн</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46634C" w:rsidRPr="0046634C" w:rsidRDefault="0046634C" w:rsidP="0046634C">
            <w:pPr>
              <w:spacing w:after="0" w:line="276" w:lineRule="auto"/>
              <w:jc w:val="center"/>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sz w:val="24"/>
                <w:szCs w:val="24"/>
                <w:lang w:val="uk-UA" w:eastAsia="ru-RU"/>
              </w:rPr>
              <w:t>65,40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634C" w:rsidRPr="0046634C" w:rsidRDefault="0046634C" w:rsidP="0046634C">
            <w:pPr>
              <w:spacing w:after="0" w:line="276" w:lineRule="auto"/>
              <w:jc w:val="center"/>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sz w:val="24"/>
                <w:szCs w:val="24"/>
                <w:lang w:val="uk-UA" w:eastAsia="ru-RU"/>
              </w:rPr>
              <w:t>75,18</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sz w:val="24"/>
                <w:szCs w:val="24"/>
                <w:lang w:val="uk-UA" w:eastAsia="ru-RU"/>
              </w:rPr>
            </w:pP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5 450,0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bookmarkStart w:id="1" w:name="5525"/>
            <w:bookmarkEnd w:id="1"/>
            <w:r w:rsidRPr="0046634C">
              <w:rPr>
                <w:rFonts w:ascii="Times New Roman" w:eastAsia="Times New Roman" w:hAnsi="Times New Roman" w:cs="Times New Roman"/>
                <w:color w:val="000000"/>
                <w:sz w:val="24"/>
                <w:szCs w:val="24"/>
                <w:lang w:val="uk-UA" w:eastAsia="ru-RU"/>
              </w:rPr>
              <w:t>6265,00</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Усього витрат від звичайної діяльності, тис. грн,</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tLeast"/>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tLeast"/>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114,3</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Збільшились витрати на заробітну плату, відрядження, зв’язок, канцтовари</w:t>
            </w: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57,0</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інші операційні витрати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tLeast"/>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tLeast"/>
              <w:jc w:val="center"/>
              <w:rPr>
                <w:rFonts w:ascii="Times New Roman" w:eastAsia="Times New Roman" w:hAnsi="Times New Roman" w:cs="Times New Roman"/>
                <w:color w:val="000000"/>
                <w:sz w:val="24"/>
                <w:szCs w:val="24"/>
                <w:lang w:val="uk-UA" w:eastAsia="ru-RU"/>
              </w:rPr>
            </w:pPr>
            <w:bookmarkStart w:id="2" w:name="4628"/>
            <w:bookmarkEnd w:id="2"/>
            <w:r w:rsidRPr="0046634C">
              <w:rPr>
                <w:rFonts w:ascii="Times New Roman" w:eastAsia="Times New Roman" w:hAnsi="Times New Roman" w:cs="Times New Roman"/>
                <w:color w:val="000000"/>
                <w:sz w:val="24"/>
                <w:szCs w:val="24"/>
                <w:lang w:val="uk-UA" w:eastAsia="ru-RU"/>
              </w:rPr>
              <w:t>57,3</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114,3</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Відхилення за рахунок </w:t>
            </w:r>
            <w:proofErr w:type="spellStart"/>
            <w:r w:rsidRPr="0046634C">
              <w:rPr>
                <w:rFonts w:ascii="Times New Roman" w:eastAsia="Times New Roman" w:hAnsi="Times New Roman" w:cs="Times New Roman"/>
                <w:color w:val="000000"/>
                <w:sz w:val="24"/>
                <w:szCs w:val="24"/>
                <w:lang w:val="uk-UA" w:eastAsia="ru-RU"/>
              </w:rPr>
              <w:t>збіль-шення</w:t>
            </w:r>
            <w:proofErr w:type="spellEnd"/>
            <w:r w:rsidRPr="0046634C">
              <w:rPr>
                <w:rFonts w:ascii="Times New Roman" w:eastAsia="Times New Roman" w:hAnsi="Times New Roman" w:cs="Times New Roman"/>
                <w:color w:val="000000"/>
                <w:sz w:val="24"/>
                <w:szCs w:val="24"/>
                <w:lang w:val="uk-UA" w:eastAsia="ru-RU"/>
              </w:rPr>
              <w:t xml:space="preserve"> обсягу наданих послуг</w:t>
            </w:r>
          </w:p>
        </w:tc>
      </w:tr>
      <w:tr w:rsidR="0046634C" w:rsidRPr="0046634C" w:rsidTr="001A5EB1">
        <w:tc>
          <w:tcPr>
            <w:tcW w:w="3828"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Усього доходів, тис. грн,</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114,3</w:t>
            </w:r>
          </w:p>
        </w:tc>
        <w:tc>
          <w:tcPr>
            <w:tcW w:w="3448"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1A5EB1">
        <w:tc>
          <w:tcPr>
            <w:tcW w:w="3828" w:type="dxa"/>
            <w:tcBorders>
              <w:top w:val="single" w:sz="4" w:space="0" w:color="000000"/>
              <w:left w:val="single" w:sz="4" w:space="0" w:color="000000"/>
              <w:bottom w:val="single" w:sz="4" w:space="0" w:color="auto"/>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114,3</w:t>
            </w:r>
          </w:p>
        </w:tc>
        <w:tc>
          <w:tcPr>
            <w:tcW w:w="3448" w:type="dxa"/>
            <w:tcBorders>
              <w:top w:val="single" w:sz="4" w:space="0" w:color="000000"/>
              <w:left w:val="single" w:sz="4" w:space="0" w:color="000000"/>
              <w:bottom w:val="single" w:sz="4" w:space="0" w:color="auto"/>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1A5EB1">
        <w:tc>
          <w:tcPr>
            <w:tcW w:w="3828" w:type="dxa"/>
            <w:tcBorders>
              <w:top w:val="single" w:sz="4" w:space="0" w:color="auto"/>
              <w:left w:val="single" w:sz="4" w:space="0" w:color="auto"/>
              <w:bottom w:val="single" w:sz="4" w:space="0" w:color="auto"/>
              <w:right w:val="single" w:sz="4" w:space="0" w:color="auto"/>
            </w:tcBorders>
            <w:hideMark/>
          </w:tcPr>
          <w:p w:rsidR="00FE5F7B" w:rsidRDefault="00FE5F7B" w:rsidP="0046634C">
            <w:pPr>
              <w:spacing w:after="0" w:line="276"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Чистий  прибуток (+), </w:t>
            </w:r>
          </w:p>
          <w:p w:rsidR="0046634C" w:rsidRPr="0046634C" w:rsidRDefault="00FE5F7B" w:rsidP="0046634C">
            <w:pPr>
              <w:spacing w:after="0" w:line="276"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збиток (-</w:t>
            </w:r>
            <w:r w:rsidR="0046634C" w:rsidRPr="0046634C">
              <w:rPr>
                <w:rFonts w:ascii="Times New Roman" w:eastAsia="Times New Roman" w:hAnsi="Times New Roman" w:cs="Times New Roman"/>
                <w:b/>
                <w:color w:val="000000"/>
                <w:sz w:val="24"/>
                <w:szCs w:val="24"/>
                <w:lang w:val="uk-UA" w:eastAsia="ru-RU"/>
              </w:rPr>
              <w:t xml:space="preserve">), </w:t>
            </w:r>
            <w:r w:rsidR="0046634C" w:rsidRPr="00FE5F7B">
              <w:rPr>
                <w:rFonts w:ascii="Times New Roman" w:eastAsia="Times New Roman" w:hAnsi="Times New Roman" w:cs="Times New Roman"/>
                <w:color w:val="000000"/>
                <w:sz w:val="24"/>
                <w:szCs w:val="24"/>
                <w:lang w:val="uk-UA" w:eastAsia="ru-RU"/>
              </w:rPr>
              <w:t>тис. грн</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tLeast"/>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634C" w:rsidRPr="0046634C" w:rsidRDefault="0046634C" w:rsidP="0046634C">
            <w:pPr>
              <w:spacing w:after="0" w:line="240" w:lineRule="atLeast"/>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0,0</w:t>
            </w:r>
          </w:p>
        </w:tc>
        <w:tc>
          <w:tcPr>
            <w:tcW w:w="3448" w:type="dxa"/>
            <w:tcBorders>
              <w:top w:val="single" w:sz="4" w:space="0" w:color="auto"/>
              <w:left w:val="single" w:sz="4" w:space="0" w:color="auto"/>
              <w:bottom w:val="single" w:sz="4" w:space="0" w:color="auto"/>
              <w:right w:val="single" w:sz="4" w:space="0" w:color="auto"/>
            </w:tcBorders>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p>
        </w:tc>
      </w:tr>
    </w:tbl>
    <w:p w:rsidR="0046634C" w:rsidRPr="0046634C" w:rsidRDefault="0046634C" w:rsidP="0046634C">
      <w:pPr>
        <w:spacing w:after="0" w:line="276" w:lineRule="auto"/>
        <w:ind w:firstLine="426"/>
        <w:jc w:val="both"/>
        <w:rPr>
          <w:rFonts w:ascii="Times New Roman" w:eastAsia="Times New Roman" w:hAnsi="Times New Roman" w:cs="Times New Roman"/>
          <w:color w:val="000000"/>
          <w:sz w:val="24"/>
          <w:szCs w:val="24"/>
          <w:lang w:val="uk-UA" w:eastAsia="x-none"/>
        </w:rPr>
      </w:pPr>
    </w:p>
    <w:p w:rsidR="0046634C" w:rsidRPr="0046634C" w:rsidRDefault="0046634C" w:rsidP="0046634C">
      <w:pPr>
        <w:spacing w:after="0" w:line="276" w:lineRule="auto"/>
        <w:ind w:firstLine="426"/>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 xml:space="preserve">План доходів підприємством виконано на 151,6 % внаслідок збільшення обсягів надання диспетчерських послуг в порівнянні із запланованими. Фактичні витрати на підприємстві збільшилися на 151,6 % через витрати на електричну енергію, зв’язок, канцтовари. </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На кінець звітного періоду дебіторська заборгованість обліковується в сумі 11,7 тис. грн, кредиторська заборгованість становить 16,3 тис. грн (з оплати праці та за розрахунками з бюджетом). Дебіторська та кредиторська заборгованість не змінились проти початку року і є поточною.</w:t>
      </w:r>
    </w:p>
    <w:p w:rsidR="0046634C" w:rsidRPr="0046634C" w:rsidRDefault="0046634C" w:rsidP="0046634C">
      <w:pPr>
        <w:spacing w:after="15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За підсумками І півріччя 2024 року підприємство спрацювало з беззбитковим результатом як і планувалося.  </w:t>
      </w:r>
    </w:p>
    <w:p w:rsidR="00FE5F7B" w:rsidRDefault="00FE5F7B">
      <w:pP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br w:type="page"/>
      </w:r>
    </w:p>
    <w:p w:rsidR="0046634C" w:rsidRPr="0046634C" w:rsidRDefault="0046634C" w:rsidP="0046634C">
      <w:pPr>
        <w:spacing w:after="0" w:line="276" w:lineRule="auto"/>
        <w:ind w:firstLine="284"/>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lastRenderedPageBreak/>
        <w:t xml:space="preserve">Комунальне підприємство «Комбінат комунальних підприємств» </w:t>
      </w:r>
    </w:p>
    <w:p w:rsidR="0046634C" w:rsidRPr="0046634C" w:rsidRDefault="0046634C" w:rsidP="0046634C">
      <w:pPr>
        <w:spacing w:after="150" w:line="276" w:lineRule="auto"/>
        <w:ind w:firstLine="284"/>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Роменської міської ради»</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Комунальне підприємство «Комбінат комунальних підприємств» Роменської міської ради» надає послуги із санітарної очистки території громади (в тому числі вивезення побутових відходів), утримання кладовищ, організації поховання померлих, благоустрою, озеленення тощо.</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Середньооблікова кількість працівників – 112 осіб, у т. ч. 11 осіб – адміністративний персонал, 101 особа – працівники. </w:t>
      </w:r>
    </w:p>
    <w:p w:rsidR="0046634C" w:rsidRPr="0046634C" w:rsidRDefault="0046634C" w:rsidP="0046634C">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0"/>
        <w:gridCol w:w="1099"/>
        <w:gridCol w:w="8"/>
        <w:gridCol w:w="9"/>
        <w:gridCol w:w="1258"/>
        <w:gridCol w:w="8"/>
        <w:gridCol w:w="9"/>
        <w:gridCol w:w="3417"/>
      </w:tblGrid>
      <w:tr w:rsidR="0046634C" w:rsidRPr="0046634C" w:rsidTr="00A735C8">
        <w:tc>
          <w:tcPr>
            <w:tcW w:w="3820" w:type="dxa"/>
            <w:vMerge w:val="restart"/>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374" w:type="dxa"/>
            <w:gridSpan w:val="4"/>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2024 рік</w:t>
            </w:r>
          </w:p>
        </w:tc>
        <w:tc>
          <w:tcPr>
            <w:tcW w:w="3434" w:type="dxa"/>
            <w:gridSpan w:val="3"/>
            <w:vMerge w:val="restart"/>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Примітка </w:t>
            </w:r>
          </w:p>
        </w:tc>
      </w:tr>
      <w:tr w:rsidR="0046634C" w:rsidRPr="0046634C" w:rsidTr="00A735C8">
        <w:tc>
          <w:tcPr>
            <w:tcW w:w="3820" w:type="dxa"/>
            <w:vMerge/>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56" w:lineRule="auto"/>
              <w:rPr>
                <w:rFonts w:ascii="Times New Roman" w:eastAsia="Times New Roman" w:hAnsi="Times New Roman" w:cs="Times New Roman"/>
                <w:color w:val="000000"/>
                <w:sz w:val="24"/>
                <w:szCs w:val="24"/>
                <w:lang w:val="uk-UA" w:eastAsia="ru-RU"/>
              </w:rPr>
            </w:pP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434" w:type="dxa"/>
            <w:gridSpan w:val="3"/>
            <w:vMerge/>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56" w:lineRule="auto"/>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434"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тис. грн</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4776,00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6722,8</w:t>
            </w:r>
          </w:p>
        </w:tc>
        <w:tc>
          <w:tcPr>
            <w:tcW w:w="3434"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Збільшення пов’язане із залу</w:t>
            </w:r>
            <w:r w:rsidR="00FE5F7B">
              <w:rPr>
                <w:rFonts w:ascii="Times New Roman" w:eastAsia="Times New Roman" w:hAnsi="Times New Roman" w:cs="Times New Roman"/>
                <w:color w:val="000000"/>
                <w:sz w:val="24"/>
                <w:szCs w:val="24"/>
                <w:lang w:val="uk-UA" w:eastAsia="ru-RU"/>
              </w:rPr>
              <w:t>-</w:t>
            </w:r>
            <w:proofErr w:type="spellStart"/>
            <w:r w:rsidRPr="0046634C">
              <w:rPr>
                <w:rFonts w:ascii="Times New Roman" w:eastAsia="Times New Roman" w:hAnsi="Times New Roman" w:cs="Times New Roman"/>
                <w:color w:val="000000"/>
                <w:sz w:val="24"/>
                <w:szCs w:val="24"/>
                <w:lang w:val="uk-UA" w:eastAsia="ru-RU"/>
              </w:rPr>
              <w:t>ченням</w:t>
            </w:r>
            <w:proofErr w:type="spellEnd"/>
            <w:r w:rsidRPr="0046634C">
              <w:rPr>
                <w:rFonts w:ascii="Times New Roman" w:eastAsia="Times New Roman" w:hAnsi="Times New Roman" w:cs="Times New Roman"/>
                <w:color w:val="000000"/>
                <w:sz w:val="24"/>
                <w:szCs w:val="24"/>
                <w:lang w:val="uk-UA" w:eastAsia="ru-RU"/>
              </w:rPr>
              <w:t xml:space="preserve"> працівників до </w:t>
            </w:r>
            <w:proofErr w:type="spellStart"/>
            <w:r w:rsidRPr="0046634C">
              <w:rPr>
                <w:rFonts w:ascii="Times New Roman" w:eastAsia="Times New Roman" w:hAnsi="Times New Roman" w:cs="Times New Roman"/>
                <w:color w:val="000000"/>
                <w:sz w:val="24"/>
                <w:szCs w:val="24"/>
                <w:lang w:val="uk-UA" w:eastAsia="ru-RU"/>
              </w:rPr>
              <w:t>сус</w:t>
            </w:r>
            <w:r w:rsidR="00FE5F7B">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пільно</w:t>
            </w:r>
            <w:proofErr w:type="spellEnd"/>
            <w:r w:rsidRPr="0046634C">
              <w:rPr>
                <w:rFonts w:ascii="Times New Roman" w:eastAsia="Times New Roman" w:hAnsi="Times New Roman" w:cs="Times New Roman"/>
                <w:color w:val="000000"/>
                <w:sz w:val="24"/>
                <w:szCs w:val="24"/>
                <w:lang w:val="uk-UA" w:eastAsia="ru-RU"/>
              </w:rPr>
              <w:t xml:space="preserve"> корисних </w:t>
            </w:r>
            <w:r w:rsidR="00FE5F7B">
              <w:rPr>
                <w:rFonts w:ascii="Times New Roman" w:eastAsia="Times New Roman" w:hAnsi="Times New Roman" w:cs="Times New Roman"/>
                <w:color w:val="000000"/>
                <w:sz w:val="24"/>
                <w:szCs w:val="24"/>
                <w:lang w:val="uk-UA" w:eastAsia="ru-RU"/>
              </w:rPr>
              <w:t>робіт, які фінансуються за раху</w:t>
            </w:r>
            <w:r w:rsidRPr="0046634C">
              <w:rPr>
                <w:rFonts w:ascii="Times New Roman" w:eastAsia="Times New Roman" w:hAnsi="Times New Roman" w:cs="Times New Roman"/>
                <w:color w:val="000000"/>
                <w:sz w:val="24"/>
                <w:szCs w:val="24"/>
                <w:lang w:val="uk-UA" w:eastAsia="ru-RU"/>
              </w:rPr>
              <w:t>нок коштів державного бюджету</w:t>
            </w: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8378,95</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10004,22</w:t>
            </w:r>
          </w:p>
        </w:tc>
        <w:tc>
          <w:tcPr>
            <w:tcW w:w="3434"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витрат від звичайної діяльності,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hideMark/>
          </w:tcPr>
          <w:p w:rsidR="001E4503" w:rsidRPr="001E4503" w:rsidRDefault="001E4503" w:rsidP="001E4503">
            <w:pPr>
              <w:spacing w:after="0" w:line="276" w:lineRule="auto"/>
              <w:jc w:val="center"/>
              <w:rPr>
                <w:rFonts w:ascii="Times New Roman" w:eastAsia="Times New Roman" w:hAnsi="Times New Roman" w:cs="Times New Roman"/>
                <w:sz w:val="24"/>
                <w:szCs w:val="24"/>
                <w:lang w:val="uk-UA" w:eastAsia="ru-RU"/>
              </w:rPr>
            </w:pPr>
            <w:r w:rsidRPr="001E4503">
              <w:rPr>
                <w:rFonts w:ascii="Times New Roman" w:eastAsia="Times New Roman" w:hAnsi="Times New Roman" w:cs="Times New Roman"/>
                <w:sz w:val="24"/>
                <w:szCs w:val="24"/>
                <w:lang w:val="uk-UA" w:eastAsia="ru-RU"/>
              </w:rPr>
              <w:t>10683,3</w:t>
            </w:r>
          </w:p>
          <w:p w:rsidR="001E4503" w:rsidRPr="001E4503" w:rsidRDefault="001E4503" w:rsidP="001E4503">
            <w:pPr>
              <w:spacing w:after="0" w:line="276" w:lineRule="auto"/>
              <w:jc w:val="center"/>
              <w:rPr>
                <w:rFonts w:ascii="Times New Roman" w:eastAsia="Times New Roman" w:hAnsi="Times New Roman" w:cs="Times New Roman"/>
                <w:sz w:val="24"/>
                <w:szCs w:val="24"/>
                <w:lang w:val="uk-UA" w:eastAsia="ru-RU"/>
              </w:rPr>
            </w:pPr>
          </w:p>
          <w:p w:rsidR="0046634C" w:rsidRPr="001E4503" w:rsidRDefault="0046634C" w:rsidP="0046634C">
            <w:pPr>
              <w:spacing w:after="0" w:line="276" w:lineRule="auto"/>
              <w:jc w:val="center"/>
              <w:rPr>
                <w:rFonts w:ascii="Times New Roman" w:eastAsia="Times New Roman" w:hAnsi="Times New Roman" w:cs="Times New Roman"/>
                <w:sz w:val="24"/>
                <w:szCs w:val="24"/>
                <w:lang w:val="uk-UA" w:eastAsia="ru-RU"/>
              </w:rPr>
            </w:pP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16830,9</w:t>
            </w:r>
          </w:p>
        </w:tc>
        <w:tc>
          <w:tcPr>
            <w:tcW w:w="3434"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Зростання вартості палива та запчастин, збільшення </w:t>
            </w:r>
            <w:proofErr w:type="spellStart"/>
            <w:r w:rsidRPr="0046634C">
              <w:rPr>
                <w:rFonts w:ascii="Times New Roman" w:eastAsia="Times New Roman" w:hAnsi="Times New Roman" w:cs="Times New Roman"/>
                <w:color w:val="000000"/>
                <w:sz w:val="24"/>
                <w:szCs w:val="24"/>
                <w:lang w:val="uk-UA" w:eastAsia="ru-RU"/>
              </w:rPr>
              <w:t>аморти</w:t>
            </w:r>
            <w:r w:rsidR="00FE5F7B">
              <w:rPr>
                <w:rFonts w:ascii="Times New Roman" w:eastAsia="Times New Roman" w:hAnsi="Times New Roman" w:cs="Times New Roman"/>
                <w:color w:val="000000"/>
                <w:sz w:val="24"/>
                <w:szCs w:val="24"/>
                <w:lang w:val="uk-UA" w:eastAsia="ru-RU"/>
              </w:rPr>
              <w:t>-заційних</w:t>
            </w:r>
            <w:proofErr w:type="spellEnd"/>
            <w:r w:rsidR="00FE5F7B">
              <w:rPr>
                <w:rFonts w:ascii="Times New Roman" w:eastAsia="Times New Roman" w:hAnsi="Times New Roman" w:cs="Times New Roman"/>
                <w:color w:val="000000"/>
                <w:sz w:val="24"/>
                <w:szCs w:val="24"/>
                <w:lang w:val="uk-UA" w:eastAsia="ru-RU"/>
              </w:rPr>
              <w:t xml:space="preserve"> відраху</w:t>
            </w:r>
            <w:r w:rsidRPr="0046634C">
              <w:rPr>
                <w:rFonts w:ascii="Times New Roman" w:eastAsia="Times New Roman" w:hAnsi="Times New Roman" w:cs="Times New Roman"/>
                <w:color w:val="000000"/>
                <w:sz w:val="24"/>
                <w:szCs w:val="24"/>
                <w:lang w:val="uk-UA" w:eastAsia="ru-RU"/>
              </w:rPr>
              <w:t>вань за рахунок придбання автомобіля МАЗ</w:t>
            </w: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9320,0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15196,1</w:t>
            </w:r>
          </w:p>
        </w:tc>
        <w:tc>
          <w:tcPr>
            <w:tcW w:w="3434"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1337,6</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1634,8</w:t>
            </w:r>
          </w:p>
        </w:tc>
        <w:tc>
          <w:tcPr>
            <w:tcW w:w="3434"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25,0</w:t>
            </w:r>
          </w:p>
        </w:tc>
        <w:tc>
          <w:tcPr>
            <w:tcW w:w="1275"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w:t>
            </w:r>
          </w:p>
        </w:tc>
        <w:tc>
          <w:tcPr>
            <w:tcW w:w="3434"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Витрати з податку на прибуток </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0,7</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w:t>
            </w:r>
          </w:p>
        </w:tc>
        <w:tc>
          <w:tcPr>
            <w:tcW w:w="3434"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rPr>
          <w:trHeight w:val="794"/>
        </w:trPr>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Виручка від реалізації послуг,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09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10660,0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14382,3</w:t>
            </w:r>
          </w:p>
        </w:tc>
        <w:tc>
          <w:tcPr>
            <w:tcW w:w="3434"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A735C8">
            <w:pPr>
              <w:spacing w:after="0" w:line="25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Зменшення через </w:t>
            </w:r>
            <w:proofErr w:type="spellStart"/>
            <w:r w:rsidRPr="0046634C">
              <w:rPr>
                <w:rFonts w:ascii="Times New Roman" w:eastAsia="Times New Roman" w:hAnsi="Times New Roman" w:cs="Times New Roman"/>
                <w:color w:val="000000"/>
                <w:sz w:val="24"/>
                <w:szCs w:val="24"/>
                <w:lang w:val="uk-UA" w:eastAsia="ru-RU"/>
              </w:rPr>
              <w:t>невідпо</w:t>
            </w:r>
            <w:r w:rsidR="002F154A">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відність</w:t>
            </w:r>
            <w:proofErr w:type="spellEnd"/>
            <w:r w:rsidRPr="0046634C">
              <w:rPr>
                <w:rFonts w:ascii="Times New Roman" w:eastAsia="Times New Roman" w:hAnsi="Times New Roman" w:cs="Times New Roman"/>
                <w:color w:val="000000"/>
                <w:sz w:val="24"/>
                <w:szCs w:val="24"/>
                <w:lang w:val="uk-UA" w:eastAsia="ru-RU"/>
              </w:rPr>
              <w:t xml:space="preserve"> фактичних витрат на вивезення </w:t>
            </w:r>
            <w:r w:rsidR="00A735C8">
              <w:rPr>
                <w:rFonts w:ascii="Times New Roman" w:eastAsia="Times New Roman" w:hAnsi="Times New Roman" w:cs="Times New Roman"/>
                <w:color w:val="000000"/>
                <w:sz w:val="24"/>
                <w:szCs w:val="24"/>
                <w:lang w:val="uk-UA" w:eastAsia="ru-RU"/>
              </w:rPr>
              <w:t>твердих та рідких побутових відходів</w:t>
            </w:r>
            <w:r w:rsidRPr="0046634C">
              <w:rPr>
                <w:rFonts w:ascii="Times New Roman" w:eastAsia="Times New Roman" w:hAnsi="Times New Roman" w:cs="Times New Roman"/>
                <w:color w:val="000000"/>
                <w:sz w:val="24"/>
                <w:szCs w:val="24"/>
                <w:lang w:val="uk-UA" w:eastAsia="ru-RU"/>
              </w:rPr>
              <w:t xml:space="preserve"> </w:t>
            </w:r>
            <w:proofErr w:type="spellStart"/>
            <w:r w:rsidRPr="0046634C">
              <w:rPr>
                <w:rFonts w:ascii="Times New Roman" w:eastAsia="Times New Roman" w:hAnsi="Times New Roman" w:cs="Times New Roman"/>
                <w:color w:val="000000"/>
                <w:sz w:val="24"/>
                <w:szCs w:val="24"/>
                <w:lang w:val="uk-UA" w:eastAsia="ru-RU"/>
              </w:rPr>
              <w:t>затверд</w:t>
            </w:r>
            <w:r w:rsidR="00A735C8">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женому</w:t>
            </w:r>
            <w:proofErr w:type="spellEnd"/>
            <w:r w:rsidRPr="0046634C">
              <w:rPr>
                <w:rFonts w:ascii="Times New Roman" w:eastAsia="Times New Roman" w:hAnsi="Times New Roman" w:cs="Times New Roman"/>
                <w:color w:val="000000"/>
                <w:sz w:val="24"/>
                <w:szCs w:val="24"/>
                <w:lang w:val="uk-UA" w:eastAsia="ru-RU"/>
              </w:rPr>
              <w:t xml:space="preserve"> тарифові</w:t>
            </w: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податок на додану вартість </w:t>
            </w:r>
          </w:p>
        </w:tc>
        <w:tc>
          <w:tcPr>
            <w:tcW w:w="1107"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1777,0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2397,0</w:t>
            </w:r>
          </w:p>
        </w:tc>
        <w:tc>
          <w:tcPr>
            <w:tcW w:w="3426"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w:t>
            </w:r>
          </w:p>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116" w:type="dxa"/>
            <w:gridSpan w:val="3"/>
            <w:tcBorders>
              <w:top w:val="single" w:sz="4" w:space="0" w:color="000000"/>
              <w:left w:val="single" w:sz="4" w:space="0" w:color="000000"/>
              <w:bottom w:val="single" w:sz="4" w:space="0" w:color="000000"/>
              <w:right w:val="single" w:sz="4" w:space="0" w:color="000000"/>
            </w:tcBorders>
            <w:hideMark/>
          </w:tcPr>
          <w:p w:rsidR="0046634C" w:rsidRPr="001E4503" w:rsidRDefault="001E4503" w:rsidP="0046634C">
            <w:pPr>
              <w:spacing w:after="0" w:line="276" w:lineRule="auto"/>
              <w:jc w:val="center"/>
              <w:rPr>
                <w:rFonts w:ascii="Times New Roman" w:eastAsia="Times New Roman" w:hAnsi="Times New Roman" w:cs="Times New Roman"/>
                <w:sz w:val="24"/>
                <w:szCs w:val="24"/>
                <w:lang w:val="uk-UA" w:eastAsia="ru-RU"/>
              </w:rPr>
            </w:pPr>
            <w:r w:rsidRPr="001E4503">
              <w:rPr>
                <w:rFonts w:ascii="Times New Roman" w:eastAsia="Times New Roman" w:hAnsi="Times New Roman" w:cs="Times New Roman"/>
                <w:sz w:val="24"/>
                <w:szCs w:val="24"/>
                <w:lang w:val="uk-UA" w:eastAsia="ru-RU"/>
              </w:rPr>
              <w:t>10685,00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16538,2</w:t>
            </w:r>
          </w:p>
        </w:tc>
        <w:tc>
          <w:tcPr>
            <w:tcW w:w="341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116"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10660,0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11985,3</w:t>
            </w:r>
          </w:p>
        </w:tc>
        <w:tc>
          <w:tcPr>
            <w:tcW w:w="341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фінансові доходи</w:t>
            </w:r>
          </w:p>
        </w:tc>
        <w:tc>
          <w:tcPr>
            <w:tcW w:w="1116"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52" w:lineRule="auto"/>
              <w:jc w:val="center"/>
              <w:rPr>
                <w:rFonts w:ascii="Times New Roman" w:eastAsia="Times New Roman" w:hAnsi="Times New Roman" w:cs="Times New Roman"/>
                <w:color w:val="000000"/>
                <w:sz w:val="24"/>
                <w:szCs w:val="24"/>
                <w:lang w:val="uk-UA" w:eastAsia="ru-RU"/>
              </w:rPr>
            </w:pPr>
          </w:p>
        </w:tc>
        <w:tc>
          <w:tcPr>
            <w:tcW w:w="1275"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341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116"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25,00</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4552,9</w:t>
            </w:r>
          </w:p>
        </w:tc>
        <w:tc>
          <w:tcPr>
            <w:tcW w:w="3417"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A735C8">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bCs/>
                <w:color w:val="000000"/>
                <w:sz w:val="24"/>
                <w:szCs w:val="24"/>
                <w:lang w:val="uk-UA" w:eastAsia="ru-RU"/>
              </w:rPr>
              <w:t xml:space="preserve">Оплата суспільно </w:t>
            </w:r>
            <w:r w:rsidR="00A735C8">
              <w:rPr>
                <w:rFonts w:ascii="Times New Roman" w:eastAsia="Times New Roman" w:hAnsi="Times New Roman" w:cs="Times New Roman"/>
                <w:bCs/>
                <w:color w:val="000000"/>
                <w:sz w:val="24"/>
                <w:szCs w:val="24"/>
                <w:lang w:val="uk-UA" w:eastAsia="ru-RU"/>
              </w:rPr>
              <w:t>корисних робіт з державного бюд</w:t>
            </w:r>
            <w:r w:rsidRPr="0046634C">
              <w:rPr>
                <w:rFonts w:ascii="Times New Roman" w:eastAsia="Times New Roman" w:hAnsi="Times New Roman" w:cs="Times New Roman"/>
                <w:bCs/>
                <w:color w:val="000000"/>
                <w:sz w:val="24"/>
                <w:szCs w:val="24"/>
                <w:lang w:val="uk-UA" w:eastAsia="ru-RU"/>
              </w:rPr>
              <w:t xml:space="preserve">жету; отримання автобусів;  </w:t>
            </w:r>
            <w:proofErr w:type="spellStart"/>
            <w:r w:rsidRPr="0046634C">
              <w:rPr>
                <w:rFonts w:ascii="Times New Roman" w:eastAsia="Times New Roman" w:hAnsi="Times New Roman" w:cs="Times New Roman"/>
                <w:bCs/>
                <w:color w:val="000000"/>
                <w:sz w:val="24"/>
                <w:szCs w:val="24"/>
                <w:lang w:val="uk-UA" w:eastAsia="ru-RU"/>
              </w:rPr>
              <w:t>фінан</w:t>
            </w:r>
            <w:proofErr w:type="spellEnd"/>
            <w:r w:rsidR="00A735C8">
              <w:rPr>
                <w:rFonts w:ascii="Times New Roman" w:eastAsia="Times New Roman" w:hAnsi="Times New Roman" w:cs="Times New Roman"/>
                <w:bCs/>
                <w:color w:val="000000"/>
                <w:sz w:val="24"/>
                <w:szCs w:val="24"/>
                <w:lang w:val="uk-UA" w:eastAsia="ru-RU"/>
              </w:rPr>
              <w:t>-</w:t>
            </w:r>
            <w:r w:rsidRPr="0046634C">
              <w:rPr>
                <w:rFonts w:ascii="Times New Roman" w:eastAsia="Times New Roman" w:hAnsi="Times New Roman" w:cs="Times New Roman"/>
                <w:bCs/>
                <w:color w:val="000000"/>
                <w:sz w:val="24"/>
                <w:szCs w:val="24"/>
                <w:lang w:val="uk-UA" w:eastAsia="ru-RU"/>
              </w:rPr>
              <w:t xml:space="preserve">сова допомога з місцевого </w:t>
            </w:r>
          </w:p>
        </w:tc>
      </w:tr>
      <w:tr w:rsidR="00A735C8"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lastRenderedPageBreak/>
              <w:t>1</w:t>
            </w:r>
          </w:p>
        </w:tc>
        <w:tc>
          <w:tcPr>
            <w:tcW w:w="1099" w:type="dxa"/>
            <w:tcBorders>
              <w:top w:val="single" w:sz="4" w:space="0" w:color="000000"/>
              <w:left w:val="single" w:sz="4" w:space="0" w:color="000000"/>
              <w:bottom w:val="single" w:sz="4" w:space="0" w:color="000000"/>
              <w:right w:val="single" w:sz="4" w:space="0" w:color="000000"/>
            </w:tcBorders>
            <w:hideMark/>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434" w:type="dxa"/>
            <w:gridSpan w:val="3"/>
            <w:tcBorders>
              <w:top w:val="single" w:sz="4" w:space="0" w:color="000000"/>
              <w:left w:val="single" w:sz="4" w:space="0" w:color="000000"/>
              <w:bottom w:val="single" w:sz="4" w:space="0" w:color="000000"/>
              <w:right w:val="single" w:sz="4" w:space="0" w:color="000000"/>
            </w:tcBorders>
            <w:hideMark/>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A735C8" w:rsidRPr="0046634C" w:rsidTr="00A735C8">
        <w:tc>
          <w:tcPr>
            <w:tcW w:w="3820" w:type="dxa"/>
            <w:tcBorders>
              <w:top w:val="single" w:sz="4" w:space="0" w:color="000000"/>
              <w:left w:val="single" w:sz="4" w:space="0" w:color="000000"/>
              <w:bottom w:val="single" w:sz="4" w:space="0" w:color="000000"/>
              <w:right w:val="single" w:sz="4" w:space="0" w:color="000000"/>
            </w:tcBorders>
          </w:tcPr>
          <w:p w:rsidR="00A735C8" w:rsidRPr="0046634C" w:rsidRDefault="00A735C8" w:rsidP="0046634C">
            <w:pPr>
              <w:spacing w:after="0" w:line="276" w:lineRule="auto"/>
              <w:ind w:firstLine="284"/>
              <w:jc w:val="both"/>
              <w:rPr>
                <w:rFonts w:ascii="Times New Roman" w:eastAsia="Times New Roman" w:hAnsi="Times New Roman" w:cs="Times New Roman"/>
                <w:color w:val="000000"/>
                <w:sz w:val="24"/>
                <w:szCs w:val="24"/>
                <w:lang w:val="uk-UA" w:eastAsia="ru-RU"/>
              </w:rPr>
            </w:pPr>
          </w:p>
        </w:tc>
        <w:tc>
          <w:tcPr>
            <w:tcW w:w="1116" w:type="dxa"/>
            <w:gridSpan w:val="3"/>
            <w:tcBorders>
              <w:top w:val="single" w:sz="4" w:space="0" w:color="000000"/>
              <w:left w:val="single" w:sz="4" w:space="0" w:color="000000"/>
              <w:bottom w:val="single" w:sz="4" w:space="0" w:color="000000"/>
              <w:right w:val="single" w:sz="4" w:space="0" w:color="000000"/>
            </w:tcBorders>
          </w:tcPr>
          <w:p w:rsidR="00A735C8" w:rsidRPr="0046634C" w:rsidRDefault="00A735C8"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275" w:type="dxa"/>
            <w:gridSpan w:val="3"/>
            <w:tcBorders>
              <w:top w:val="single" w:sz="4" w:space="0" w:color="000000"/>
              <w:left w:val="single" w:sz="4" w:space="0" w:color="000000"/>
              <w:bottom w:val="single" w:sz="4" w:space="0" w:color="000000"/>
              <w:right w:val="single" w:sz="4" w:space="0" w:color="000000"/>
            </w:tcBorders>
          </w:tcPr>
          <w:p w:rsidR="00A735C8" w:rsidRPr="0046634C" w:rsidRDefault="00A735C8"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3417" w:type="dxa"/>
            <w:tcBorders>
              <w:top w:val="single" w:sz="4" w:space="0" w:color="000000"/>
              <w:left w:val="single" w:sz="4" w:space="0" w:color="000000"/>
              <w:bottom w:val="single" w:sz="4" w:space="0" w:color="000000"/>
              <w:right w:val="single" w:sz="4" w:space="0" w:color="000000"/>
            </w:tcBorders>
          </w:tcPr>
          <w:p w:rsidR="00A735C8" w:rsidRPr="0046634C" w:rsidRDefault="00A735C8" w:rsidP="0046634C">
            <w:pPr>
              <w:spacing w:after="0" w:line="276" w:lineRule="auto"/>
              <w:jc w:val="both"/>
              <w:rPr>
                <w:rFonts w:ascii="Times New Roman" w:eastAsia="Times New Roman" w:hAnsi="Times New Roman" w:cs="Times New Roman"/>
                <w:bCs/>
                <w:color w:val="000000"/>
                <w:sz w:val="24"/>
                <w:szCs w:val="24"/>
                <w:lang w:val="uk-UA" w:eastAsia="ru-RU"/>
              </w:rPr>
            </w:pPr>
            <w:r w:rsidRPr="0046634C">
              <w:rPr>
                <w:rFonts w:ascii="Times New Roman" w:eastAsia="Times New Roman" w:hAnsi="Times New Roman" w:cs="Times New Roman"/>
                <w:bCs/>
                <w:color w:val="000000"/>
                <w:sz w:val="24"/>
                <w:szCs w:val="24"/>
                <w:lang w:val="uk-UA" w:eastAsia="ru-RU"/>
              </w:rPr>
              <w:t>бюджету на придбання солі та піску; отримання к</w:t>
            </w:r>
            <w:r>
              <w:rPr>
                <w:rFonts w:ascii="Times New Roman" w:eastAsia="Times New Roman" w:hAnsi="Times New Roman" w:cs="Times New Roman"/>
                <w:bCs/>
                <w:color w:val="000000"/>
                <w:sz w:val="24"/>
                <w:szCs w:val="24"/>
                <w:lang w:val="uk-UA" w:eastAsia="ru-RU"/>
              </w:rPr>
              <w:t>онтейнерів, фінансова підтримка</w:t>
            </w: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116"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275" w:type="dxa"/>
            <w:gridSpan w:val="3"/>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341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382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w:t>
            </w:r>
          </w:p>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тис. грн</w:t>
            </w:r>
          </w:p>
        </w:tc>
        <w:tc>
          <w:tcPr>
            <w:tcW w:w="1116"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1,2</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w:t>
            </w:r>
            <w:r w:rsidR="002F154A">
              <w:rPr>
                <w:rFonts w:ascii="Times New Roman" w:eastAsia="Times New Roman" w:hAnsi="Times New Roman" w:cs="Times New Roman"/>
                <w:b/>
                <w:color w:val="000000"/>
                <w:sz w:val="24"/>
                <w:szCs w:val="24"/>
                <w:lang w:val="uk-UA" w:eastAsia="ru-RU"/>
              </w:rPr>
              <w:t xml:space="preserve"> </w:t>
            </w:r>
            <w:r w:rsidRPr="0046634C">
              <w:rPr>
                <w:rFonts w:ascii="Times New Roman" w:eastAsia="Times New Roman" w:hAnsi="Times New Roman" w:cs="Times New Roman"/>
                <w:b/>
                <w:color w:val="000000"/>
                <w:sz w:val="24"/>
                <w:szCs w:val="24"/>
                <w:lang w:val="uk-UA" w:eastAsia="ru-RU"/>
              </w:rPr>
              <w:t>292,7</w:t>
            </w:r>
          </w:p>
        </w:tc>
        <w:tc>
          <w:tcPr>
            <w:tcW w:w="3417"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p>
        </w:tc>
      </w:tr>
    </w:tbl>
    <w:p w:rsidR="0046634C" w:rsidRPr="0046634C" w:rsidRDefault="0046634C" w:rsidP="0046634C">
      <w:pPr>
        <w:autoSpaceDE w:val="0"/>
        <w:autoSpaceDN w:val="0"/>
        <w:adjustRightInd w:val="0"/>
        <w:spacing w:after="0" w:line="276" w:lineRule="auto"/>
        <w:ind w:firstLine="567"/>
        <w:jc w:val="both"/>
        <w:rPr>
          <w:rFonts w:ascii="Times New Roman" w:eastAsia="Times New Roman" w:hAnsi="Times New Roman" w:cs="Times New Roman"/>
          <w:bCs/>
          <w:color w:val="000000"/>
          <w:sz w:val="24"/>
          <w:szCs w:val="24"/>
          <w:lang w:val="uk-UA" w:eastAsia="ru-RU"/>
        </w:rPr>
      </w:pPr>
      <w:r w:rsidRPr="0046634C">
        <w:rPr>
          <w:rFonts w:ascii="Times New Roman" w:eastAsia="Times New Roman" w:hAnsi="Times New Roman" w:cs="Times New Roman"/>
          <w:bCs/>
          <w:color w:val="000000"/>
          <w:sz w:val="24"/>
          <w:szCs w:val="24"/>
          <w:lang w:val="uk-UA" w:eastAsia="ru-RU"/>
        </w:rPr>
        <w:t xml:space="preserve">В результаті операційної діяльності за І півріччя 2024 року підприємство отримало чистий дохід від реалізації послуг в сумі 11 985,3 тис. грн. </w:t>
      </w:r>
    </w:p>
    <w:p w:rsidR="007940B2" w:rsidRPr="007940B2" w:rsidRDefault="007940B2" w:rsidP="007940B2">
      <w:pPr>
        <w:autoSpaceDE w:val="0"/>
        <w:autoSpaceDN w:val="0"/>
        <w:adjustRightInd w:val="0"/>
        <w:spacing w:after="0" w:line="276" w:lineRule="auto"/>
        <w:ind w:firstLine="567"/>
        <w:jc w:val="both"/>
        <w:rPr>
          <w:rFonts w:ascii="Times New Roman" w:eastAsia="Times New Roman" w:hAnsi="Times New Roman" w:cs="Times New Roman"/>
          <w:bCs/>
          <w:color w:val="000000"/>
          <w:sz w:val="24"/>
          <w:szCs w:val="24"/>
          <w:lang w:val="uk-UA" w:eastAsia="ru-RU"/>
        </w:rPr>
      </w:pPr>
      <w:r w:rsidRPr="007940B2">
        <w:rPr>
          <w:rFonts w:ascii="Times New Roman" w:eastAsia="Times New Roman" w:hAnsi="Times New Roman" w:cs="Times New Roman"/>
          <w:bCs/>
          <w:color w:val="000000"/>
          <w:sz w:val="24"/>
          <w:szCs w:val="24"/>
          <w:lang w:val="uk-UA" w:eastAsia="ru-RU"/>
        </w:rPr>
        <w:t xml:space="preserve">Всього доходів </w:t>
      </w:r>
      <w:r w:rsidR="000645FC">
        <w:rPr>
          <w:rFonts w:ascii="Times New Roman" w:eastAsia="Times New Roman" w:hAnsi="Times New Roman" w:cs="Times New Roman"/>
          <w:bCs/>
          <w:color w:val="000000"/>
          <w:sz w:val="24"/>
          <w:szCs w:val="24"/>
          <w:lang w:val="uk-UA" w:eastAsia="ru-RU"/>
        </w:rPr>
        <w:t>отриман</w:t>
      </w:r>
      <w:r w:rsidRPr="007940B2">
        <w:rPr>
          <w:rFonts w:ascii="Times New Roman" w:eastAsia="Times New Roman" w:hAnsi="Times New Roman" w:cs="Times New Roman"/>
          <w:bCs/>
          <w:color w:val="000000"/>
          <w:sz w:val="24"/>
          <w:szCs w:val="24"/>
          <w:lang w:val="uk-UA" w:eastAsia="ru-RU"/>
        </w:rPr>
        <w:t>о</w:t>
      </w:r>
      <w:r w:rsidR="000645FC">
        <w:rPr>
          <w:rFonts w:ascii="Times New Roman" w:eastAsia="Times New Roman" w:hAnsi="Times New Roman" w:cs="Times New Roman"/>
          <w:bCs/>
          <w:color w:val="000000"/>
          <w:sz w:val="24"/>
          <w:szCs w:val="24"/>
          <w:lang w:val="uk-UA" w:eastAsia="ru-RU"/>
        </w:rPr>
        <w:t xml:space="preserve"> в сумі 16538,2 тис. грн,</w:t>
      </w:r>
      <w:r w:rsidRPr="007940B2">
        <w:rPr>
          <w:rFonts w:ascii="Times New Roman" w:eastAsia="Times New Roman" w:hAnsi="Times New Roman" w:cs="Times New Roman"/>
          <w:bCs/>
          <w:color w:val="000000"/>
          <w:sz w:val="24"/>
          <w:szCs w:val="24"/>
          <w:lang w:val="uk-UA" w:eastAsia="ru-RU"/>
        </w:rPr>
        <w:t xml:space="preserve"> в </w:t>
      </w:r>
      <w:proofErr w:type="spellStart"/>
      <w:r w:rsidRPr="007940B2">
        <w:rPr>
          <w:rFonts w:ascii="Times New Roman" w:eastAsia="Times New Roman" w:hAnsi="Times New Roman" w:cs="Times New Roman"/>
          <w:bCs/>
          <w:color w:val="000000"/>
          <w:sz w:val="24"/>
          <w:szCs w:val="24"/>
          <w:lang w:val="uk-UA" w:eastAsia="ru-RU"/>
        </w:rPr>
        <w:t>т.ч</w:t>
      </w:r>
      <w:proofErr w:type="spellEnd"/>
      <w:r w:rsidRPr="007940B2">
        <w:rPr>
          <w:rFonts w:ascii="Times New Roman" w:eastAsia="Times New Roman" w:hAnsi="Times New Roman" w:cs="Times New Roman"/>
          <w:bCs/>
          <w:color w:val="000000"/>
          <w:sz w:val="24"/>
          <w:szCs w:val="24"/>
          <w:lang w:val="uk-UA" w:eastAsia="ru-RU"/>
        </w:rPr>
        <w:t xml:space="preserve">. дохід від вивезення </w:t>
      </w:r>
      <w:r w:rsidR="000645FC">
        <w:rPr>
          <w:rFonts w:ascii="Times New Roman" w:eastAsia="Times New Roman" w:hAnsi="Times New Roman" w:cs="Times New Roman"/>
          <w:bCs/>
          <w:color w:val="000000"/>
          <w:sz w:val="24"/>
          <w:szCs w:val="24"/>
          <w:lang w:val="uk-UA" w:eastAsia="ru-RU"/>
        </w:rPr>
        <w:t>рідких побутових відходів</w:t>
      </w:r>
      <w:r w:rsidRPr="007940B2">
        <w:rPr>
          <w:rFonts w:ascii="Times New Roman" w:eastAsia="Times New Roman" w:hAnsi="Times New Roman" w:cs="Times New Roman"/>
          <w:bCs/>
          <w:color w:val="000000"/>
          <w:sz w:val="24"/>
          <w:szCs w:val="24"/>
          <w:lang w:val="uk-UA" w:eastAsia="ru-RU"/>
        </w:rPr>
        <w:t xml:space="preserve"> – 484,6 тис. грн (без ПДВ), дохід від вивезення, розміщення та захоронення </w:t>
      </w:r>
      <w:r w:rsidR="004E2465">
        <w:rPr>
          <w:rFonts w:ascii="Times New Roman" w:eastAsia="Times New Roman" w:hAnsi="Times New Roman" w:cs="Times New Roman"/>
          <w:bCs/>
          <w:color w:val="000000"/>
          <w:sz w:val="24"/>
          <w:szCs w:val="24"/>
          <w:lang w:val="uk-UA" w:eastAsia="ru-RU"/>
        </w:rPr>
        <w:t>твердих побутових відходів</w:t>
      </w:r>
      <w:r w:rsidRPr="007940B2">
        <w:rPr>
          <w:rFonts w:ascii="Times New Roman" w:eastAsia="Times New Roman" w:hAnsi="Times New Roman" w:cs="Times New Roman"/>
          <w:bCs/>
          <w:color w:val="000000"/>
          <w:sz w:val="24"/>
          <w:szCs w:val="24"/>
          <w:lang w:val="uk-UA" w:eastAsia="ru-RU"/>
        </w:rPr>
        <w:t xml:space="preserve"> – 2046,7 тис. грн (без ПДВ), дохід від послуг</w:t>
      </w:r>
      <w:r w:rsidR="004E2465">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наданих </w:t>
      </w:r>
      <w:r w:rsidR="004E2465">
        <w:rPr>
          <w:rFonts w:ascii="Times New Roman" w:eastAsia="Times New Roman" w:hAnsi="Times New Roman" w:cs="Times New Roman"/>
          <w:bCs/>
          <w:color w:val="000000"/>
          <w:sz w:val="24"/>
          <w:szCs w:val="24"/>
          <w:lang w:val="uk-UA" w:eastAsia="ru-RU"/>
        </w:rPr>
        <w:t>У</w:t>
      </w:r>
      <w:r w:rsidRPr="007940B2">
        <w:rPr>
          <w:rFonts w:ascii="Times New Roman" w:eastAsia="Times New Roman" w:hAnsi="Times New Roman" w:cs="Times New Roman"/>
          <w:bCs/>
          <w:color w:val="000000"/>
          <w:sz w:val="24"/>
          <w:szCs w:val="24"/>
          <w:lang w:val="uk-UA" w:eastAsia="ru-RU"/>
        </w:rPr>
        <w:t>ЖКГ</w:t>
      </w:r>
      <w:r w:rsidR="004E2465">
        <w:rPr>
          <w:rFonts w:ascii="Times New Roman" w:eastAsia="Times New Roman" w:hAnsi="Times New Roman" w:cs="Times New Roman"/>
          <w:bCs/>
          <w:color w:val="000000"/>
          <w:sz w:val="24"/>
          <w:szCs w:val="24"/>
          <w:lang w:val="uk-UA" w:eastAsia="ru-RU"/>
        </w:rPr>
        <w:t xml:space="preserve"> РМР</w:t>
      </w:r>
      <w:r w:rsidRPr="007940B2">
        <w:rPr>
          <w:rFonts w:ascii="Times New Roman" w:eastAsia="Times New Roman" w:hAnsi="Times New Roman" w:cs="Times New Roman"/>
          <w:bCs/>
          <w:color w:val="000000"/>
          <w:sz w:val="24"/>
          <w:szCs w:val="24"/>
          <w:lang w:val="uk-UA" w:eastAsia="ru-RU"/>
        </w:rPr>
        <w:t xml:space="preserve"> – 6342,1 тис. грн (без ПДВ), дохід від пасажирських перевезень – 2588,6 тис. грн (без ПДВ),</w:t>
      </w:r>
      <w:r w:rsidR="004E2465">
        <w:rPr>
          <w:rFonts w:ascii="Times New Roman" w:eastAsia="Times New Roman" w:hAnsi="Times New Roman" w:cs="Times New Roman"/>
          <w:bCs/>
          <w:color w:val="000000"/>
          <w:sz w:val="24"/>
          <w:szCs w:val="24"/>
          <w:lang w:val="uk-UA" w:eastAsia="ru-RU"/>
        </w:rPr>
        <w:t xml:space="preserve"> </w:t>
      </w:r>
      <w:r w:rsidRPr="007940B2">
        <w:rPr>
          <w:rFonts w:ascii="Times New Roman" w:eastAsia="Times New Roman" w:hAnsi="Times New Roman" w:cs="Times New Roman"/>
          <w:bCs/>
          <w:color w:val="000000"/>
          <w:sz w:val="24"/>
          <w:szCs w:val="24"/>
          <w:lang w:val="uk-UA" w:eastAsia="ru-RU"/>
        </w:rPr>
        <w:t xml:space="preserve">компенсація пільг </w:t>
      </w:r>
      <w:r w:rsidR="004E2465">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232,8 тис.</w:t>
      </w:r>
      <w:r>
        <w:rPr>
          <w:rFonts w:ascii="Times New Roman" w:eastAsia="Times New Roman" w:hAnsi="Times New Roman" w:cs="Times New Roman"/>
          <w:bCs/>
          <w:color w:val="000000"/>
          <w:sz w:val="24"/>
          <w:szCs w:val="24"/>
          <w:lang w:val="uk-UA" w:eastAsia="ru-RU"/>
        </w:rPr>
        <w:t xml:space="preserve"> </w:t>
      </w:r>
      <w:r w:rsidRPr="007940B2">
        <w:rPr>
          <w:rFonts w:ascii="Times New Roman" w:eastAsia="Times New Roman" w:hAnsi="Times New Roman" w:cs="Times New Roman"/>
          <w:bCs/>
          <w:color w:val="000000"/>
          <w:sz w:val="24"/>
          <w:szCs w:val="24"/>
          <w:lang w:val="uk-UA" w:eastAsia="ru-RU"/>
        </w:rPr>
        <w:t xml:space="preserve">грн, фінансування </w:t>
      </w:r>
      <w:r w:rsidR="004E2465">
        <w:rPr>
          <w:rFonts w:ascii="Times New Roman" w:eastAsia="Times New Roman" w:hAnsi="Times New Roman" w:cs="Times New Roman"/>
          <w:bCs/>
          <w:color w:val="000000"/>
          <w:sz w:val="24"/>
          <w:szCs w:val="24"/>
          <w:lang w:val="uk-UA" w:eastAsia="ru-RU"/>
        </w:rPr>
        <w:t>суспільно корисних робіт</w:t>
      </w:r>
      <w:r w:rsidRPr="007940B2">
        <w:rPr>
          <w:rFonts w:ascii="Times New Roman" w:eastAsia="Times New Roman" w:hAnsi="Times New Roman" w:cs="Times New Roman"/>
          <w:bCs/>
          <w:color w:val="000000"/>
          <w:sz w:val="24"/>
          <w:szCs w:val="24"/>
          <w:lang w:val="uk-UA" w:eastAsia="ru-RU"/>
        </w:rPr>
        <w:t xml:space="preserve"> – 749,6  тис. грн</w:t>
      </w:r>
      <w:r w:rsidR="004E2465">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w:t>
      </w:r>
      <w:r w:rsidR="008B11E4">
        <w:rPr>
          <w:rFonts w:ascii="Times New Roman" w:eastAsia="Times New Roman" w:hAnsi="Times New Roman" w:cs="Times New Roman"/>
          <w:bCs/>
          <w:color w:val="000000"/>
          <w:sz w:val="24"/>
          <w:szCs w:val="24"/>
          <w:lang w:val="uk-UA" w:eastAsia="ru-RU"/>
        </w:rPr>
        <w:t>надходження з міськог8о бюджету на придбання</w:t>
      </w:r>
      <w:r w:rsidR="004E2465">
        <w:rPr>
          <w:rFonts w:ascii="Times New Roman" w:eastAsia="Times New Roman" w:hAnsi="Times New Roman" w:cs="Times New Roman"/>
          <w:bCs/>
          <w:color w:val="000000"/>
          <w:sz w:val="24"/>
          <w:szCs w:val="24"/>
          <w:lang w:val="uk-UA" w:eastAsia="ru-RU"/>
        </w:rPr>
        <w:t xml:space="preserve"> солі</w:t>
      </w:r>
      <w:r w:rsidR="008B11E4">
        <w:rPr>
          <w:rFonts w:ascii="Times New Roman" w:eastAsia="Times New Roman" w:hAnsi="Times New Roman" w:cs="Times New Roman"/>
          <w:bCs/>
          <w:color w:val="000000"/>
          <w:sz w:val="24"/>
          <w:szCs w:val="24"/>
          <w:lang w:val="uk-UA" w:eastAsia="ru-RU"/>
        </w:rPr>
        <w:t xml:space="preserve"> та</w:t>
      </w:r>
      <w:r w:rsidR="004E2465">
        <w:rPr>
          <w:rFonts w:ascii="Times New Roman" w:eastAsia="Times New Roman" w:hAnsi="Times New Roman" w:cs="Times New Roman"/>
          <w:bCs/>
          <w:color w:val="000000"/>
          <w:sz w:val="24"/>
          <w:szCs w:val="24"/>
          <w:lang w:val="uk-UA" w:eastAsia="ru-RU"/>
        </w:rPr>
        <w:t xml:space="preserve"> піску </w:t>
      </w:r>
      <w:r w:rsidR="008B11E4">
        <w:rPr>
          <w:rFonts w:ascii="Times New Roman" w:eastAsia="Times New Roman" w:hAnsi="Times New Roman" w:cs="Times New Roman"/>
          <w:bCs/>
          <w:color w:val="000000"/>
          <w:sz w:val="24"/>
          <w:szCs w:val="24"/>
          <w:lang w:val="uk-UA" w:eastAsia="ru-RU"/>
        </w:rPr>
        <w:t xml:space="preserve">– </w:t>
      </w:r>
      <w:r w:rsidR="004E2465">
        <w:rPr>
          <w:rFonts w:ascii="Times New Roman" w:eastAsia="Times New Roman" w:hAnsi="Times New Roman" w:cs="Times New Roman"/>
          <w:bCs/>
          <w:color w:val="000000"/>
          <w:sz w:val="24"/>
          <w:szCs w:val="24"/>
          <w:lang w:val="uk-UA" w:eastAsia="ru-RU"/>
        </w:rPr>
        <w:t>2713,8  тис. грн.</w:t>
      </w:r>
    </w:p>
    <w:p w:rsidR="0046634C" w:rsidRPr="0046634C" w:rsidRDefault="007940B2" w:rsidP="007940B2">
      <w:pPr>
        <w:autoSpaceDE w:val="0"/>
        <w:autoSpaceDN w:val="0"/>
        <w:adjustRightInd w:val="0"/>
        <w:spacing w:after="0" w:line="276" w:lineRule="auto"/>
        <w:ind w:firstLine="567"/>
        <w:jc w:val="both"/>
        <w:rPr>
          <w:rFonts w:ascii="Times New Roman" w:eastAsia="Times New Roman" w:hAnsi="Times New Roman" w:cs="Times New Roman"/>
          <w:bCs/>
          <w:color w:val="000000"/>
          <w:sz w:val="24"/>
          <w:szCs w:val="24"/>
          <w:lang w:val="uk-UA" w:eastAsia="ru-RU"/>
        </w:rPr>
      </w:pPr>
      <w:r w:rsidRPr="007940B2">
        <w:rPr>
          <w:rFonts w:ascii="Times New Roman" w:eastAsia="Times New Roman" w:hAnsi="Times New Roman" w:cs="Times New Roman"/>
          <w:bCs/>
          <w:color w:val="000000"/>
          <w:sz w:val="24"/>
          <w:szCs w:val="24"/>
          <w:lang w:val="uk-UA" w:eastAsia="ru-RU"/>
        </w:rPr>
        <w:t xml:space="preserve">В цілому </w:t>
      </w:r>
      <w:r w:rsidR="00527CA3">
        <w:rPr>
          <w:rFonts w:ascii="Times New Roman" w:eastAsia="Times New Roman" w:hAnsi="Times New Roman" w:cs="Times New Roman"/>
          <w:bCs/>
          <w:color w:val="000000"/>
          <w:sz w:val="24"/>
          <w:szCs w:val="24"/>
          <w:lang w:val="uk-UA" w:eastAsia="ru-RU"/>
        </w:rPr>
        <w:t>на</w:t>
      </w:r>
      <w:r w:rsidRPr="007940B2">
        <w:rPr>
          <w:rFonts w:ascii="Times New Roman" w:eastAsia="Times New Roman" w:hAnsi="Times New Roman" w:cs="Times New Roman"/>
          <w:bCs/>
          <w:color w:val="000000"/>
          <w:sz w:val="24"/>
          <w:szCs w:val="24"/>
          <w:lang w:val="uk-UA" w:eastAsia="ru-RU"/>
        </w:rPr>
        <w:t xml:space="preserve"> підприємств</w:t>
      </w:r>
      <w:r w:rsidR="00527CA3">
        <w:rPr>
          <w:rFonts w:ascii="Times New Roman" w:eastAsia="Times New Roman" w:hAnsi="Times New Roman" w:cs="Times New Roman"/>
          <w:bCs/>
          <w:color w:val="000000"/>
          <w:sz w:val="24"/>
          <w:szCs w:val="24"/>
          <w:lang w:val="uk-UA" w:eastAsia="ru-RU"/>
        </w:rPr>
        <w:t>і</w:t>
      </w:r>
      <w:r w:rsidRPr="007940B2">
        <w:rPr>
          <w:rFonts w:ascii="Times New Roman" w:eastAsia="Times New Roman" w:hAnsi="Times New Roman" w:cs="Times New Roman"/>
          <w:bCs/>
          <w:color w:val="000000"/>
          <w:sz w:val="24"/>
          <w:szCs w:val="24"/>
          <w:lang w:val="uk-UA" w:eastAsia="ru-RU"/>
        </w:rPr>
        <w:t xml:space="preserve"> витрати становлять 16830,9 тис. грн, з них: витрати на сировину та основні матеріали – 2677,6 тис. грн, витрати на паливо – 3107,0 тис. грн, витрати на оплату праці –</w:t>
      </w:r>
      <w:r w:rsidR="00527CA3">
        <w:rPr>
          <w:rFonts w:ascii="Times New Roman" w:eastAsia="Times New Roman" w:hAnsi="Times New Roman" w:cs="Times New Roman"/>
          <w:bCs/>
          <w:color w:val="000000"/>
          <w:sz w:val="24"/>
          <w:szCs w:val="24"/>
          <w:lang w:val="uk-UA" w:eastAsia="ru-RU"/>
        </w:rPr>
        <w:t xml:space="preserve"> </w:t>
      </w:r>
      <w:r w:rsidRPr="007940B2">
        <w:rPr>
          <w:rFonts w:ascii="Times New Roman" w:eastAsia="Times New Roman" w:hAnsi="Times New Roman" w:cs="Times New Roman"/>
          <w:bCs/>
          <w:color w:val="000000"/>
          <w:sz w:val="24"/>
          <w:szCs w:val="24"/>
          <w:lang w:val="uk-UA" w:eastAsia="ru-RU"/>
        </w:rPr>
        <w:t>6722,8 тис. грн</w:t>
      </w:r>
      <w:r w:rsidR="00527CA3">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відрахування на соціальні заходи – 1446,2 тис. грн</w:t>
      </w:r>
      <w:r w:rsidR="00527CA3">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амортизація – 996,4 тис. грн, інші витрати </w:t>
      </w:r>
      <w:r w:rsidR="00527CA3">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686,3 тис. грн, водовідведення </w:t>
      </w:r>
      <w:r w:rsidR="00527CA3">
        <w:rPr>
          <w:rFonts w:ascii="Times New Roman" w:eastAsia="Times New Roman" w:hAnsi="Times New Roman" w:cs="Times New Roman"/>
          <w:bCs/>
          <w:color w:val="000000"/>
          <w:sz w:val="24"/>
          <w:szCs w:val="24"/>
          <w:lang w:val="uk-UA" w:eastAsia="ru-RU"/>
        </w:rPr>
        <w:t xml:space="preserve">– </w:t>
      </w:r>
      <w:r w:rsidRPr="007940B2">
        <w:rPr>
          <w:rFonts w:ascii="Times New Roman" w:eastAsia="Times New Roman" w:hAnsi="Times New Roman" w:cs="Times New Roman"/>
          <w:bCs/>
          <w:color w:val="000000"/>
          <w:sz w:val="24"/>
          <w:szCs w:val="24"/>
          <w:lang w:val="uk-UA" w:eastAsia="ru-RU"/>
        </w:rPr>
        <w:t>391,1 тис. грн</w:t>
      </w:r>
      <w:r w:rsidR="00527CA3">
        <w:rPr>
          <w:rFonts w:ascii="Times New Roman" w:eastAsia="Times New Roman" w:hAnsi="Times New Roman" w:cs="Times New Roman"/>
          <w:bCs/>
          <w:color w:val="000000"/>
          <w:sz w:val="24"/>
          <w:szCs w:val="24"/>
          <w:lang w:val="uk-UA" w:eastAsia="ru-RU"/>
        </w:rPr>
        <w:t>,</w:t>
      </w:r>
      <w:r w:rsidRPr="007940B2">
        <w:rPr>
          <w:rFonts w:ascii="Times New Roman" w:eastAsia="Times New Roman" w:hAnsi="Times New Roman" w:cs="Times New Roman"/>
          <w:bCs/>
          <w:color w:val="000000"/>
          <w:sz w:val="24"/>
          <w:szCs w:val="24"/>
          <w:lang w:val="uk-UA" w:eastAsia="ru-RU"/>
        </w:rPr>
        <w:t xml:space="preserve"> інші операційні витрати – 803,5 тис. грн.</w:t>
      </w:r>
      <w:r>
        <w:rPr>
          <w:rFonts w:ascii="Times New Roman" w:eastAsia="Times New Roman" w:hAnsi="Times New Roman" w:cs="Times New Roman"/>
          <w:bCs/>
          <w:color w:val="000000"/>
          <w:sz w:val="24"/>
          <w:szCs w:val="24"/>
          <w:lang w:val="uk-UA" w:eastAsia="ru-RU"/>
        </w:rPr>
        <w:t xml:space="preserve"> </w:t>
      </w:r>
      <w:r w:rsidR="0046634C" w:rsidRPr="0046634C">
        <w:rPr>
          <w:rFonts w:ascii="Times New Roman" w:eastAsia="Times New Roman" w:hAnsi="Times New Roman" w:cs="Times New Roman"/>
          <w:bCs/>
          <w:color w:val="000000"/>
          <w:sz w:val="24"/>
          <w:szCs w:val="24"/>
          <w:lang w:val="uk-UA" w:eastAsia="ru-RU"/>
        </w:rPr>
        <w:t>За 6 місяців 2024 року сплачено податків: ПДФО – 991,3 тис. грн, військовий збір - 80,9 тис. грн, ЄСВ – 1 209,2 тис. грн, ПДВ – 2 122,9 тис. грн, екологічн</w:t>
      </w:r>
      <w:r w:rsidR="00527CA3">
        <w:rPr>
          <w:rFonts w:ascii="Times New Roman" w:eastAsia="Times New Roman" w:hAnsi="Times New Roman" w:cs="Times New Roman"/>
          <w:bCs/>
          <w:color w:val="000000"/>
          <w:sz w:val="24"/>
          <w:szCs w:val="24"/>
          <w:lang w:val="uk-UA" w:eastAsia="ru-RU"/>
        </w:rPr>
        <w:t>ий</w:t>
      </w:r>
      <w:r w:rsidR="0046634C" w:rsidRPr="0046634C">
        <w:rPr>
          <w:rFonts w:ascii="Times New Roman" w:eastAsia="Times New Roman" w:hAnsi="Times New Roman" w:cs="Times New Roman"/>
          <w:bCs/>
          <w:color w:val="000000"/>
          <w:sz w:val="24"/>
          <w:szCs w:val="24"/>
          <w:lang w:val="uk-UA" w:eastAsia="ru-RU"/>
        </w:rPr>
        <w:t xml:space="preserve"> подат</w:t>
      </w:r>
      <w:r w:rsidR="00527CA3">
        <w:rPr>
          <w:rFonts w:ascii="Times New Roman" w:eastAsia="Times New Roman" w:hAnsi="Times New Roman" w:cs="Times New Roman"/>
          <w:bCs/>
          <w:color w:val="000000"/>
          <w:sz w:val="24"/>
          <w:szCs w:val="24"/>
          <w:lang w:val="uk-UA" w:eastAsia="ru-RU"/>
        </w:rPr>
        <w:t xml:space="preserve">ок – </w:t>
      </w:r>
      <w:r w:rsidR="0046634C" w:rsidRPr="0046634C">
        <w:rPr>
          <w:rFonts w:ascii="Times New Roman" w:eastAsia="Times New Roman" w:hAnsi="Times New Roman" w:cs="Times New Roman"/>
          <w:bCs/>
          <w:color w:val="000000"/>
          <w:sz w:val="24"/>
          <w:szCs w:val="24"/>
          <w:lang w:val="uk-UA" w:eastAsia="ru-RU"/>
        </w:rPr>
        <w:t>129,5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Дебіторська заборгованість за товари, роботи та послуги станом на 30.06.2024 складає 2 249,0  тис. грн, в </w:t>
      </w:r>
      <w:proofErr w:type="spellStart"/>
      <w:r w:rsidRPr="0046634C">
        <w:rPr>
          <w:rFonts w:ascii="Times New Roman" w:eastAsia="Times New Roman" w:hAnsi="Times New Roman" w:cs="Times New Roman"/>
          <w:color w:val="000000"/>
          <w:sz w:val="24"/>
          <w:szCs w:val="24"/>
          <w:lang w:val="uk-UA" w:eastAsia="ru-RU"/>
        </w:rPr>
        <w:t>т</w:t>
      </w:r>
      <w:r w:rsidR="00527CA3">
        <w:rPr>
          <w:rFonts w:ascii="Times New Roman" w:eastAsia="Times New Roman" w:hAnsi="Times New Roman" w:cs="Times New Roman"/>
          <w:color w:val="000000"/>
          <w:sz w:val="24"/>
          <w:szCs w:val="24"/>
          <w:lang w:val="uk-UA" w:eastAsia="ru-RU"/>
        </w:rPr>
        <w:t>.ч</w:t>
      </w:r>
      <w:proofErr w:type="spellEnd"/>
      <w:r w:rsidR="00527CA3">
        <w:rPr>
          <w:rFonts w:ascii="Times New Roman" w:eastAsia="Times New Roman" w:hAnsi="Times New Roman" w:cs="Times New Roman"/>
          <w:color w:val="000000"/>
          <w:sz w:val="24"/>
          <w:szCs w:val="24"/>
          <w:lang w:val="uk-UA" w:eastAsia="ru-RU"/>
        </w:rPr>
        <w:t>. по розрахунках з населенням</w:t>
      </w:r>
      <w:r w:rsidRPr="0046634C">
        <w:rPr>
          <w:rFonts w:ascii="Times New Roman" w:eastAsia="Times New Roman" w:hAnsi="Times New Roman" w:cs="Times New Roman"/>
          <w:color w:val="000000"/>
          <w:sz w:val="24"/>
          <w:szCs w:val="24"/>
          <w:lang w:val="uk-UA" w:eastAsia="ru-RU"/>
        </w:rPr>
        <w:t xml:space="preserve"> 1 553,2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Найбільшими дебіторами з юридичних осіб є: КП </w:t>
      </w:r>
      <w:r w:rsidR="00527CA3">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Архітектурно-планувальне підприємство</w:t>
      </w:r>
      <w:r w:rsidR="00527CA3">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w:t>
      </w:r>
      <w:proofErr w:type="spellStart"/>
      <w:r w:rsidRPr="0046634C">
        <w:rPr>
          <w:rFonts w:ascii="Times New Roman" w:eastAsia="Times New Roman" w:hAnsi="Times New Roman" w:cs="Times New Roman"/>
          <w:color w:val="000000"/>
          <w:sz w:val="24"/>
          <w:szCs w:val="24"/>
          <w:lang w:val="uk-UA" w:eastAsia="ru-RU"/>
        </w:rPr>
        <w:t>Хмелівської</w:t>
      </w:r>
      <w:proofErr w:type="spellEnd"/>
      <w:r w:rsidRPr="0046634C">
        <w:rPr>
          <w:rFonts w:ascii="Times New Roman" w:eastAsia="Times New Roman" w:hAnsi="Times New Roman" w:cs="Times New Roman"/>
          <w:color w:val="000000"/>
          <w:sz w:val="24"/>
          <w:szCs w:val="24"/>
          <w:lang w:val="uk-UA" w:eastAsia="ru-RU"/>
        </w:rPr>
        <w:t xml:space="preserve"> сільської ради</w:t>
      </w:r>
      <w:r w:rsidR="00527CA3">
        <w:rPr>
          <w:rFonts w:ascii="Times New Roman" w:eastAsia="Times New Roman" w:hAnsi="Times New Roman" w:cs="Times New Roman"/>
          <w:color w:val="000000"/>
          <w:sz w:val="24"/>
          <w:szCs w:val="24"/>
          <w:lang w:val="uk-UA" w:eastAsia="ru-RU"/>
        </w:rPr>
        <w:t>» –</w:t>
      </w:r>
      <w:r w:rsidRPr="0046634C">
        <w:rPr>
          <w:rFonts w:ascii="Times New Roman" w:eastAsia="Times New Roman" w:hAnsi="Times New Roman" w:cs="Times New Roman"/>
          <w:color w:val="000000"/>
          <w:sz w:val="24"/>
          <w:szCs w:val="24"/>
          <w:lang w:val="uk-UA" w:eastAsia="ru-RU"/>
        </w:rPr>
        <w:t xml:space="preserve"> 76,3 тис. грн, КП «</w:t>
      </w:r>
      <w:proofErr w:type="spellStart"/>
      <w:r w:rsidRPr="0046634C">
        <w:rPr>
          <w:rFonts w:ascii="Times New Roman" w:eastAsia="Times New Roman" w:hAnsi="Times New Roman" w:cs="Times New Roman"/>
          <w:color w:val="000000"/>
          <w:sz w:val="24"/>
          <w:szCs w:val="24"/>
          <w:lang w:val="uk-UA" w:eastAsia="ru-RU"/>
        </w:rPr>
        <w:t>Комунсервіс</w:t>
      </w:r>
      <w:proofErr w:type="spellEnd"/>
      <w:r w:rsidRPr="0046634C">
        <w:rPr>
          <w:rFonts w:ascii="Times New Roman" w:eastAsia="Times New Roman" w:hAnsi="Times New Roman" w:cs="Times New Roman"/>
          <w:color w:val="000000"/>
          <w:sz w:val="24"/>
          <w:szCs w:val="24"/>
          <w:lang w:val="uk-UA" w:eastAsia="ru-RU"/>
        </w:rPr>
        <w:t xml:space="preserve">-Д» </w:t>
      </w:r>
      <w:r w:rsidR="00527CA3">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59,7 тис. грн, ТОВ «</w:t>
      </w:r>
      <w:proofErr w:type="spellStart"/>
      <w:r w:rsidRPr="0046634C">
        <w:rPr>
          <w:rFonts w:ascii="Times New Roman" w:eastAsia="Times New Roman" w:hAnsi="Times New Roman" w:cs="Times New Roman"/>
          <w:color w:val="000000"/>
          <w:sz w:val="24"/>
          <w:szCs w:val="24"/>
          <w:lang w:val="uk-UA" w:eastAsia="ru-RU"/>
        </w:rPr>
        <w:t>Таланпром</w:t>
      </w:r>
      <w:proofErr w:type="spellEnd"/>
      <w:r w:rsidRPr="0046634C">
        <w:rPr>
          <w:rFonts w:ascii="Times New Roman" w:eastAsia="Times New Roman" w:hAnsi="Times New Roman" w:cs="Times New Roman"/>
          <w:color w:val="000000"/>
          <w:sz w:val="24"/>
          <w:szCs w:val="24"/>
          <w:lang w:val="uk-UA" w:eastAsia="ru-RU"/>
        </w:rPr>
        <w:t>»</w:t>
      </w:r>
      <w:r w:rsidR="00527CA3">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 23,6 тис. грн, Качанівка ГПЗ </w:t>
      </w:r>
      <w:r w:rsidR="00527CA3">
        <w:rPr>
          <w:rFonts w:ascii="Times New Roman" w:eastAsia="Times New Roman" w:hAnsi="Times New Roman" w:cs="Times New Roman"/>
          <w:color w:val="000000"/>
          <w:sz w:val="24"/>
          <w:szCs w:val="24"/>
          <w:lang w:val="uk-UA" w:eastAsia="ru-RU"/>
        </w:rPr>
        <w:t>– 13,1 тис. грн</w:t>
      </w:r>
      <w:r w:rsidRPr="0046634C">
        <w:rPr>
          <w:rFonts w:ascii="Times New Roman" w:eastAsia="Times New Roman" w:hAnsi="Times New Roman" w:cs="Times New Roman"/>
          <w:color w:val="000000"/>
          <w:sz w:val="24"/>
          <w:szCs w:val="24"/>
          <w:lang w:val="uk-UA" w:eastAsia="ru-RU"/>
        </w:rPr>
        <w:t xml:space="preserve">, ФОП </w:t>
      </w:r>
      <w:proofErr w:type="spellStart"/>
      <w:r w:rsidRPr="0046634C">
        <w:rPr>
          <w:rFonts w:ascii="Times New Roman" w:eastAsia="Times New Roman" w:hAnsi="Times New Roman" w:cs="Times New Roman"/>
          <w:color w:val="000000"/>
          <w:sz w:val="24"/>
          <w:szCs w:val="24"/>
          <w:lang w:val="uk-UA" w:eastAsia="ru-RU"/>
        </w:rPr>
        <w:t>Вініченко</w:t>
      </w:r>
      <w:proofErr w:type="spellEnd"/>
      <w:r w:rsidRPr="0046634C">
        <w:rPr>
          <w:rFonts w:ascii="Times New Roman" w:eastAsia="Times New Roman" w:hAnsi="Times New Roman" w:cs="Times New Roman"/>
          <w:color w:val="000000"/>
          <w:sz w:val="24"/>
          <w:szCs w:val="24"/>
          <w:lang w:val="uk-UA" w:eastAsia="ru-RU"/>
        </w:rPr>
        <w:t xml:space="preserve"> О.І.</w:t>
      </w:r>
      <w:r w:rsidR="00527CA3">
        <w:rPr>
          <w:rFonts w:ascii="Times New Roman" w:eastAsia="Times New Roman" w:hAnsi="Times New Roman" w:cs="Times New Roman"/>
          <w:color w:val="000000"/>
          <w:sz w:val="24"/>
          <w:szCs w:val="24"/>
          <w:lang w:val="uk-UA" w:eastAsia="ru-RU"/>
        </w:rPr>
        <w:t xml:space="preserve"> – </w:t>
      </w:r>
      <w:r w:rsidRPr="0046634C">
        <w:rPr>
          <w:rFonts w:ascii="Times New Roman" w:eastAsia="Times New Roman" w:hAnsi="Times New Roman" w:cs="Times New Roman"/>
          <w:color w:val="000000"/>
          <w:sz w:val="24"/>
          <w:szCs w:val="24"/>
          <w:lang w:val="uk-UA" w:eastAsia="ru-RU"/>
        </w:rPr>
        <w:t>19,0 тис. грн.</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Кредиторська заборгованість за товари, роботи т</w:t>
      </w:r>
      <w:r w:rsidR="00D07C76">
        <w:rPr>
          <w:rFonts w:ascii="Times New Roman" w:eastAsia="Times New Roman" w:hAnsi="Times New Roman" w:cs="Times New Roman"/>
          <w:color w:val="000000"/>
          <w:sz w:val="24"/>
          <w:szCs w:val="24"/>
          <w:lang w:val="uk-UA" w:eastAsia="ru-RU"/>
        </w:rPr>
        <w:t xml:space="preserve">а послуги станом на 30.06.2024 </w:t>
      </w:r>
      <w:r w:rsidRPr="0046634C">
        <w:rPr>
          <w:rFonts w:ascii="Times New Roman" w:eastAsia="Times New Roman" w:hAnsi="Times New Roman" w:cs="Times New Roman"/>
          <w:color w:val="000000"/>
          <w:sz w:val="24"/>
          <w:szCs w:val="24"/>
          <w:lang w:val="uk-UA" w:eastAsia="ru-RU"/>
        </w:rPr>
        <w:t xml:space="preserve">становить 3 524,2 тис. грн. Найбільшими кредиторами є: ТОВ «ДЕМ ПОСТАЧ» - 120,0 тис. грн (за пісок митий), ФОП «БІЛОКОНЬ С.В.» </w:t>
      </w:r>
      <w:r w:rsidR="00D07C76">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99,9 тис. грн (за пісок), ФОП «КОВАЛЬ А.В.» </w:t>
      </w:r>
      <w:r w:rsidR="00D07C76">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88,0 тис. грн (за </w:t>
      </w:r>
      <w:r w:rsidR="00D07C76">
        <w:rPr>
          <w:rFonts w:ascii="Times New Roman" w:eastAsia="Times New Roman" w:hAnsi="Times New Roman" w:cs="Times New Roman"/>
          <w:color w:val="000000"/>
          <w:sz w:val="24"/>
          <w:szCs w:val="24"/>
          <w:lang w:val="uk-UA" w:eastAsia="ru-RU"/>
        </w:rPr>
        <w:t>запчастини), ФОП Грищенко В.М. –</w:t>
      </w:r>
      <w:r w:rsidRPr="0046634C">
        <w:rPr>
          <w:rFonts w:ascii="Times New Roman" w:eastAsia="Times New Roman" w:hAnsi="Times New Roman" w:cs="Times New Roman"/>
          <w:color w:val="000000"/>
          <w:sz w:val="24"/>
          <w:szCs w:val="24"/>
          <w:lang w:val="uk-UA" w:eastAsia="ru-RU"/>
        </w:rPr>
        <w:t xml:space="preserve"> 43,5 тис. грн (за запасні частини), КП «Міськводоканал» РМР» </w:t>
      </w:r>
      <w:r w:rsidR="00D07C76">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165,5 тис. грн (за послуги з водовідведення), ТОВ «ТМ «Український продукт» </w:t>
      </w:r>
      <w:r w:rsidR="00D07C76">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50,0 тис. грн (за сіль), ФОП  Барабаш Ю.</w:t>
      </w:r>
      <w:r w:rsidR="00D07C76">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 41,6 тис. грн (за запасні частини).</w:t>
      </w:r>
    </w:p>
    <w:p w:rsidR="00D07C76" w:rsidRPr="0046634C" w:rsidRDefault="00D07C76" w:rsidP="00D07C76">
      <w:pPr>
        <w:spacing w:after="0" w:line="276" w:lineRule="auto"/>
        <w:ind w:firstLine="567"/>
        <w:jc w:val="both"/>
        <w:rPr>
          <w:rFonts w:ascii="Times New Roman" w:eastAsia="Times New Roman" w:hAnsi="Times New Roman" w:cs="Times New Roman"/>
          <w:bCs/>
          <w:color w:val="000000"/>
          <w:sz w:val="24"/>
          <w:szCs w:val="24"/>
          <w:lang w:val="uk-UA" w:eastAsia="ru-RU"/>
        </w:rPr>
      </w:pPr>
      <w:r w:rsidRPr="0046634C">
        <w:rPr>
          <w:rFonts w:ascii="Times New Roman" w:eastAsia="Times New Roman" w:hAnsi="Times New Roman" w:cs="Times New Roman"/>
          <w:bCs/>
          <w:color w:val="000000"/>
          <w:sz w:val="24"/>
          <w:szCs w:val="24"/>
          <w:lang w:val="uk-UA" w:eastAsia="ru-RU"/>
        </w:rPr>
        <w:t>Фінансовий результат</w:t>
      </w:r>
      <w:r w:rsidR="00CC0344">
        <w:rPr>
          <w:rFonts w:ascii="Times New Roman" w:eastAsia="Times New Roman" w:hAnsi="Times New Roman" w:cs="Times New Roman"/>
          <w:bCs/>
          <w:color w:val="000000"/>
          <w:sz w:val="24"/>
          <w:szCs w:val="24"/>
          <w:lang w:val="uk-UA" w:eastAsia="ru-RU"/>
        </w:rPr>
        <w:t>:</w:t>
      </w:r>
      <w:r w:rsidRPr="0046634C">
        <w:rPr>
          <w:rFonts w:ascii="Times New Roman" w:eastAsia="Times New Roman" w:hAnsi="Times New Roman" w:cs="Times New Roman"/>
          <w:bCs/>
          <w:color w:val="000000"/>
          <w:sz w:val="24"/>
          <w:szCs w:val="24"/>
          <w:lang w:val="uk-UA" w:eastAsia="ru-RU"/>
        </w:rPr>
        <w:t xml:space="preserve"> за І півріччя 2024 року </w:t>
      </w:r>
      <w:r w:rsidR="00CC0344">
        <w:rPr>
          <w:rFonts w:ascii="Times New Roman" w:eastAsia="Times New Roman" w:hAnsi="Times New Roman" w:cs="Times New Roman"/>
          <w:bCs/>
          <w:color w:val="000000"/>
          <w:sz w:val="24"/>
          <w:szCs w:val="24"/>
          <w:lang w:val="uk-UA" w:eastAsia="ru-RU"/>
        </w:rPr>
        <w:t>отримано збиток в сумі</w:t>
      </w:r>
      <w:r w:rsidRPr="0046634C">
        <w:rPr>
          <w:rFonts w:ascii="Times New Roman" w:eastAsia="Times New Roman" w:hAnsi="Times New Roman" w:cs="Times New Roman"/>
          <w:bCs/>
          <w:color w:val="000000"/>
          <w:sz w:val="24"/>
          <w:szCs w:val="24"/>
          <w:lang w:val="uk-UA" w:eastAsia="ru-RU"/>
        </w:rPr>
        <w:t xml:space="preserve"> 292,7 тис. грн </w:t>
      </w:r>
      <w:r w:rsidRPr="0046634C">
        <w:rPr>
          <w:rFonts w:ascii="Times New Roman" w:eastAsia="Times New Roman" w:hAnsi="Times New Roman" w:cs="Times New Roman"/>
          <w:color w:val="000000"/>
          <w:sz w:val="24"/>
          <w:szCs w:val="24"/>
          <w:lang w:val="uk-UA" w:eastAsia="ru-RU"/>
        </w:rPr>
        <w:t>замість запланованого прибутку в сумі 1,2 тис. грн.</w:t>
      </w:r>
    </w:p>
    <w:p w:rsidR="0046634C" w:rsidRPr="0046634C" w:rsidRDefault="0046634C" w:rsidP="0046634C">
      <w:pPr>
        <w:spacing w:after="0" w:line="276" w:lineRule="auto"/>
        <w:ind w:firstLine="567"/>
        <w:jc w:val="both"/>
        <w:rPr>
          <w:rFonts w:ascii="Times New Roman" w:eastAsia="Times New Roman" w:hAnsi="Times New Roman" w:cs="Times New Roman"/>
          <w:bCs/>
          <w:color w:val="000000"/>
          <w:sz w:val="24"/>
          <w:szCs w:val="24"/>
          <w:lang w:val="uk-UA" w:eastAsia="ru-RU"/>
        </w:rPr>
      </w:pPr>
      <w:r w:rsidRPr="0046634C">
        <w:rPr>
          <w:rFonts w:ascii="Times New Roman" w:eastAsia="Times New Roman" w:hAnsi="Times New Roman" w:cs="Times New Roman"/>
          <w:bCs/>
          <w:color w:val="000000"/>
          <w:sz w:val="24"/>
          <w:szCs w:val="24"/>
          <w:lang w:val="uk-UA" w:eastAsia="ru-RU"/>
        </w:rPr>
        <w:t xml:space="preserve">Основним джерелом збитковості підприємства є надання послуг з вивезення, розміщення і захоронення </w:t>
      </w:r>
      <w:r w:rsidR="00CC0344">
        <w:rPr>
          <w:rFonts w:ascii="Times New Roman" w:eastAsia="Times New Roman" w:hAnsi="Times New Roman" w:cs="Times New Roman"/>
          <w:bCs/>
          <w:color w:val="000000"/>
          <w:sz w:val="24"/>
          <w:szCs w:val="24"/>
          <w:lang w:val="uk-UA" w:eastAsia="ru-RU"/>
        </w:rPr>
        <w:t>твердих побутових відходів</w:t>
      </w:r>
      <w:r w:rsidRPr="0046634C">
        <w:rPr>
          <w:rFonts w:ascii="Times New Roman" w:eastAsia="Times New Roman" w:hAnsi="Times New Roman" w:cs="Times New Roman"/>
          <w:bCs/>
          <w:color w:val="000000"/>
          <w:sz w:val="24"/>
          <w:szCs w:val="24"/>
          <w:lang w:val="uk-UA" w:eastAsia="ru-RU"/>
        </w:rPr>
        <w:t xml:space="preserve"> та вивезення </w:t>
      </w:r>
      <w:r w:rsidR="00CC0344">
        <w:rPr>
          <w:rFonts w:ascii="Times New Roman" w:eastAsia="Times New Roman" w:hAnsi="Times New Roman" w:cs="Times New Roman"/>
          <w:bCs/>
          <w:color w:val="000000"/>
          <w:sz w:val="24"/>
          <w:szCs w:val="24"/>
          <w:lang w:val="uk-UA" w:eastAsia="ru-RU"/>
        </w:rPr>
        <w:t>рідких побутових відходів</w:t>
      </w:r>
      <w:r w:rsidRPr="0046634C">
        <w:rPr>
          <w:rFonts w:ascii="Times New Roman" w:eastAsia="Times New Roman" w:hAnsi="Times New Roman" w:cs="Times New Roman"/>
          <w:bCs/>
          <w:color w:val="000000"/>
          <w:sz w:val="24"/>
          <w:szCs w:val="24"/>
          <w:lang w:val="uk-UA" w:eastAsia="ru-RU"/>
        </w:rPr>
        <w:t xml:space="preserve">, оскільки підприємство </w:t>
      </w:r>
      <w:r w:rsidR="00CC0344">
        <w:rPr>
          <w:rFonts w:ascii="Times New Roman" w:eastAsia="Times New Roman" w:hAnsi="Times New Roman" w:cs="Times New Roman"/>
          <w:bCs/>
          <w:color w:val="000000"/>
          <w:sz w:val="24"/>
          <w:szCs w:val="24"/>
          <w:lang w:val="uk-UA" w:eastAsia="ru-RU"/>
        </w:rPr>
        <w:t>надає послуги за</w:t>
      </w:r>
      <w:r w:rsidRPr="0046634C">
        <w:rPr>
          <w:rFonts w:ascii="Times New Roman" w:eastAsia="Times New Roman" w:hAnsi="Times New Roman" w:cs="Times New Roman"/>
          <w:bCs/>
          <w:color w:val="000000"/>
          <w:sz w:val="24"/>
          <w:szCs w:val="24"/>
          <w:lang w:val="uk-UA" w:eastAsia="ru-RU"/>
        </w:rPr>
        <w:t xml:space="preserve"> тарифом</w:t>
      </w:r>
      <w:r w:rsidR="00CC0344">
        <w:rPr>
          <w:rFonts w:ascii="Times New Roman" w:eastAsia="Times New Roman" w:hAnsi="Times New Roman" w:cs="Times New Roman"/>
          <w:bCs/>
          <w:color w:val="000000"/>
          <w:sz w:val="24"/>
          <w:szCs w:val="24"/>
          <w:lang w:val="uk-UA" w:eastAsia="ru-RU"/>
        </w:rPr>
        <w:t>,</w:t>
      </w:r>
      <w:r w:rsidRPr="0046634C">
        <w:rPr>
          <w:rFonts w:ascii="Times New Roman" w:eastAsia="Times New Roman" w:hAnsi="Times New Roman" w:cs="Times New Roman"/>
          <w:bCs/>
          <w:color w:val="000000"/>
          <w:sz w:val="24"/>
          <w:szCs w:val="24"/>
          <w:lang w:val="uk-UA" w:eastAsia="ru-RU"/>
        </w:rPr>
        <w:t xml:space="preserve"> затвердженим у 2018 </w:t>
      </w:r>
      <w:r w:rsidR="00CC0344">
        <w:rPr>
          <w:rFonts w:ascii="Times New Roman" w:eastAsia="Times New Roman" w:hAnsi="Times New Roman" w:cs="Times New Roman"/>
          <w:bCs/>
          <w:color w:val="000000"/>
          <w:sz w:val="24"/>
          <w:szCs w:val="24"/>
          <w:lang w:val="uk-UA" w:eastAsia="ru-RU"/>
        </w:rPr>
        <w:t>році.</w:t>
      </w:r>
      <w:r w:rsidRPr="0046634C">
        <w:rPr>
          <w:rFonts w:ascii="Times New Roman" w:eastAsia="Times New Roman" w:hAnsi="Times New Roman" w:cs="Times New Roman"/>
          <w:bCs/>
          <w:color w:val="000000"/>
          <w:sz w:val="24"/>
          <w:szCs w:val="24"/>
          <w:lang w:val="uk-UA" w:eastAsia="ru-RU"/>
        </w:rPr>
        <w:t xml:space="preserve"> На даний час проводиться робота </w:t>
      </w:r>
      <w:r w:rsidR="00CC0344">
        <w:rPr>
          <w:rFonts w:ascii="Times New Roman" w:eastAsia="Times New Roman" w:hAnsi="Times New Roman" w:cs="Times New Roman"/>
          <w:bCs/>
          <w:color w:val="000000"/>
          <w:sz w:val="24"/>
          <w:szCs w:val="24"/>
          <w:lang w:val="uk-UA" w:eastAsia="ru-RU"/>
        </w:rPr>
        <w:t>з</w:t>
      </w:r>
      <w:r w:rsidRPr="0046634C">
        <w:rPr>
          <w:rFonts w:ascii="Times New Roman" w:eastAsia="Times New Roman" w:hAnsi="Times New Roman" w:cs="Times New Roman"/>
          <w:bCs/>
          <w:color w:val="000000"/>
          <w:sz w:val="24"/>
          <w:szCs w:val="24"/>
          <w:lang w:val="uk-UA" w:eastAsia="ru-RU"/>
        </w:rPr>
        <w:t xml:space="preserve"> розроб</w:t>
      </w:r>
      <w:r w:rsidR="00CC0344">
        <w:rPr>
          <w:rFonts w:ascii="Times New Roman" w:eastAsia="Times New Roman" w:hAnsi="Times New Roman" w:cs="Times New Roman"/>
          <w:bCs/>
          <w:color w:val="000000"/>
          <w:sz w:val="24"/>
          <w:szCs w:val="24"/>
          <w:lang w:val="uk-UA" w:eastAsia="ru-RU"/>
        </w:rPr>
        <w:t>ки</w:t>
      </w:r>
      <w:r w:rsidRPr="0046634C">
        <w:rPr>
          <w:rFonts w:ascii="Times New Roman" w:eastAsia="Times New Roman" w:hAnsi="Times New Roman" w:cs="Times New Roman"/>
          <w:bCs/>
          <w:color w:val="000000"/>
          <w:sz w:val="24"/>
          <w:szCs w:val="24"/>
          <w:lang w:val="uk-UA" w:eastAsia="ru-RU"/>
        </w:rPr>
        <w:t xml:space="preserve"> нового тарифу та затвердження його в установленому законом порядку.</w:t>
      </w:r>
    </w:p>
    <w:p w:rsidR="0046634C" w:rsidRPr="0046634C" w:rsidRDefault="0046634C" w:rsidP="0046634C">
      <w:pPr>
        <w:spacing w:after="0" w:line="240" w:lineRule="auto"/>
        <w:rPr>
          <w:rFonts w:ascii="Times New Roman" w:eastAsia="Times New Roman" w:hAnsi="Times New Roman" w:cs="Times New Roman"/>
          <w:color w:val="000000"/>
          <w:sz w:val="20"/>
          <w:szCs w:val="20"/>
          <w:lang w:val="uk-UA" w:eastAsia="ru-RU"/>
        </w:rPr>
      </w:pPr>
    </w:p>
    <w:p w:rsidR="00A735C8" w:rsidRDefault="00A735C8">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rsidR="0046634C" w:rsidRPr="0046634C" w:rsidRDefault="0046634C" w:rsidP="0046634C">
      <w:pPr>
        <w:tabs>
          <w:tab w:val="left" w:pos="993"/>
        </w:tabs>
        <w:spacing w:after="15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b/>
          <w:bCs/>
          <w:color w:val="000000"/>
          <w:sz w:val="24"/>
          <w:szCs w:val="24"/>
          <w:lang w:val="uk-UA" w:eastAsia="ru-RU"/>
        </w:rPr>
        <w:lastRenderedPageBreak/>
        <w:t>Комунальне підприємство «</w:t>
      </w:r>
      <w:proofErr w:type="spellStart"/>
      <w:r w:rsidRPr="0046634C">
        <w:rPr>
          <w:rFonts w:ascii="Times New Roman" w:eastAsia="Times New Roman" w:hAnsi="Times New Roman" w:cs="Times New Roman"/>
          <w:b/>
          <w:bCs/>
          <w:color w:val="000000"/>
          <w:sz w:val="24"/>
          <w:szCs w:val="24"/>
          <w:lang w:val="uk-UA" w:eastAsia="ru-RU"/>
        </w:rPr>
        <w:t>Ільїнський</w:t>
      </w:r>
      <w:proofErr w:type="spellEnd"/>
      <w:r w:rsidRPr="0046634C">
        <w:rPr>
          <w:rFonts w:ascii="Times New Roman" w:eastAsia="Times New Roman" w:hAnsi="Times New Roman" w:cs="Times New Roman"/>
          <w:b/>
          <w:bCs/>
          <w:color w:val="000000"/>
          <w:sz w:val="24"/>
          <w:szCs w:val="24"/>
          <w:lang w:val="uk-UA" w:eastAsia="ru-RU"/>
        </w:rPr>
        <w:t xml:space="preserve"> ярмарок» Роменської міської ради»</w:t>
      </w:r>
    </w:p>
    <w:p w:rsidR="0046634C" w:rsidRPr="0046634C" w:rsidRDefault="0046634C" w:rsidP="0046634C">
      <w:pPr>
        <w:tabs>
          <w:tab w:val="left" w:pos="993"/>
        </w:tabs>
        <w:spacing w:after="0" w:line="271"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Підприємство надає послуги суб’єктам підприємницької діяльності у сфері торгівлі на ринку, виконує роботи з обслуговування території ринку та Міського парку культури і відпочинку ім. Т. Г. Шевченка.</w:t>
      </w:r>
    </w:p>
    <w:p w:rsidR="0046634C" w:rsidRPr="0046634C" w:rsidRDefault="0046634C" w:rsidP="0046634C">
      <w:pPr>
        <w:tabs>
          <w:tab w:val="left" w:pos="993"/>
        </w:tabs>
        <w:spacing w:after="0" w:line="271"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Середньооблікова кількість штатних працівників</w:t>
      </w:r>
      <w:r w:rsidR="00F33914">
        <w:rPr>
          <w:rFonts w:ascii="Times New Roman" w:eastAsia="Times New Roman" w:hAnsi="Times New Roman" w:cs="Times New Roman"/>
          <w:color w:val="000000"/>
          <w:sz w:val="24"/>
          <w:szCs w:val="24"/>
          <w:lang w:val="uk-UA" w:eastAsia="ru-RU"/>
        </w:rPr>
        <w:t xml:space="preserve"> – </w:t>
      </w:r>
      <w:r w:rsidRPr="0046634C">
        <w:rPr>
          <w:rFonts w:ascii="Times New Roman" w:eastAsia="Times New Roman" w:hAnsi="Times New Roman" w:cs="Times New Roman"/>
          <w:color w:val="000000"/>
          <w:sz w:val="24"/>
          <w:szCs w:val="24"/>
          <w:lang w:val="uk-UA" w:eastAsia="ru-RU"/>
        </w:rPr>
        <w:t xml:space="preserve">15 осіб, у т. ч. адміністративний персонал </w:t>
      </w:r>
      <w:r w:rsidR="00F3391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5 осіб, працівники – 10 осіб.</w:t>
      </w:r>
    </w:p>
    <w:p w:rsidR="0046634C" w:rsidRPr="0046634C" w:rsidRDefault="0046634C" w:rsidP="0046634C">
      <w:pPr>
        <w:spacing w:after="0" w:line="271"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Таблиця 6</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4"/>
        <w:gridCol w:w="1146"/>
        <w:gridCol w:w="1138"/>
        <w:gridCol w:w="3416"/>
      </w:tblGrid>
      <w:tr w:rsidR="0046634C" w:rsidRPr="0046634C" w:rsidTr="0046634C">
        <w:tc>
          <w:tcPr>
            <w:tcW w:w="3970" w:type="dxa"/>
            <w:vMerge w:val="restart"/>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Назва фінансового показника</w:t>
            </w:r>
          </w:p>
        </w:tc>
        <w:tc>
          <w:tcPr>
            <w:tcW w:w="2321"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1півріччя 2024 рік</w:t>
            </w:r>
          </w:p>
        </w:tc>
        <w:tc>
          <w:tcPr>
            <w:tcW w:w="3563" w:type="dxa"/>
            <w:vMerge w:val="restart"/>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Примітка </w:t>
            </w:r>
          </w:p>
        </w:tc>
      </w:tr>
      <w:tr w:rsidR="0046634C" w:rsidRPr="0046634C" w:rsidTr="0046634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56" w:lineRule="auto"/>
              <w:rPr>
                <w:rFonts w:ascii="Times New Roman" w:eastAsia="Times New Roman" w:hAnsi="Times New Roman" w:cs="Times New Roman"/>
                <w:color w:val="000000"/>
                <w:sz w:val="24"/>
                <w:szCs w:val="24"/>
                <w:lang w:val="uk-UA" w:eastAsia="ru-RU"/>
              </w:rPr>
            </w:pPr>
          </w:p>
        </w:tc>
        <w:tc>
          <w:tcPr>
            <w:tcW w:w="117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151"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56" w:lineRule="auto"/>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17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15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563"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тис. грн</w:t>
            </w:r>
          </w:p>
        </w:tc>
        <w:tc>
          <w:tcPr>
            <w:tcW w:w="1170"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813,5</w:t>
            </w:r>
          </w:p>
        </w:tc>
        <w:tc>
          <w:tcPr>
            <w:tcW w:w="115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991,1</w:t>
            </w:r>
          </w:p>
        </w:tc>
        <w:tc>
          <w:tcPr>
            <w:tcW w:w="3563"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Збільшення за рахунок підвищення розміру мінімальної оплати праці</w:t>
            </w: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Середньомісячна заробітна </w:t>
            </w:r>
            <w:r w:rsidR="00F33914">
              <w:rPr>
                <w:rFonts w:ascii="Times New Roman" w:eastAsia="Times New Roman" w:hAnsi="Times New Roman" w:cs="Times New Roman"/>
                <w:color w:val="000000"/>
                <w:sz w:val="24"/>
                <w:szCs w:val="24"/>
                <w:lang w:val="uk-UA" w:eastAsia="ru-RU"/>
              </w:rPr>
              <w:t>плата  штатного працівника, грн</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9039,0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11012,0</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витрат від звичайної діяльності, тис. грн </w:t>
            </w:r>
          </w:p>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1182,0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1493,4</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tabs>
                <w:tab w:val="left" w:pos="990"/>
              </w:tabs>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Збільшення за рахунок </w:t>
            </w:r>
            <w:proofErr w:type="spellStart"/>
            <w:r w:rsidRPr="0046634C">
              <w:rPr>
                <w:rFonts w:ascii="Times New Roman" w:eastAsia="Times New Roman" w:hAnsi="Times New Roman" w:cs="Times New Roman"/>
                <w:color w:val="000000"/>
                <w:sz w:val="24"/>
                <w:szCs w:val="24"/>
                <w:lang w:val="uk-UA" w:eastAsia="ru-RU"/>
              </w:rPr>
              <w:t>підви</w:t>
            </w:r>
            <w:r w:rsidR="00F3391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щення</w:t>
            </w:r>
            <w:proofErr w:type="spellEnd"/>
            <w:r w:rsidRPr="0046634C">
              <w:rPr>
                <w:rFonts w:ascii="Times New Roman" w:eastAsia="Times New Roman" w:hAnsi="Times New Roman" w:cs="Times New Roman"/>
                <w:color w:val="000000"/>
                <w:sz w:val="24"/>
                <w:szCs w:val="24"/>
                <w:lang w:val="uk-UA" w:eastAsia="ru-RU"/>
              </w:rPr>
              <w:t xml:space="preserve"> вартості електроенергії, вартості послуг за вивезення листя з території парку, проведення ремонтних робіт та фарбування дитячих майдан</w:t>
            </w:r>
            <w:r w:rsidR="000E4012">
              <w:rPr>
                <w:rFonts w:ascii="Times New Roman" w:eastAsia="Times New Roman" w:hAnsi="Times New Roman" w:cs="Times New Roman"/>
                <w:color w:val="000000"/>
                <w:sz w:val="24"/>
                <w:szCs w:val="24"/>
                <w:lang w:val="uk-UA" w:eastAsia="ru-RU"/>
              </w:rPr>
              <w:t>-</w:t>
            </w:r>
            <w:proofErr w:type="spellStart"/>
            <w:r w:rsidRPr="0046634C">
              <w:rPr>
                <w:rFonts w:ascii="Times New Roman" w:eastAsia="Times New Roman" w:hAnsi="Times New Roman" w:cs="Times New Roman"/>
                <w:color w:val="000000"/>
                <w:sz w:val="24"/>
                <w:szCs w:val="24"/>
                <w:lang w:val="uk-UA" w:eastAsia="ru-RU"/>
              </w:rPr>
              <w:t>чиків</w:t>
            </w:r>
            <w:proofErr w:type="spellEnd"/>
            <w:r w:rsidRPr="0046634C">
              <w:rPr>
                <w:rFonts w:ascii="Times New Roman" w:eastAsia="Times New Roman" w:hAnsi="Times New Roman" w:cs="Times New Roman"/>
                <w:color w:val="000000"/>
                <w:sz w:val="24"/>
                <w:szCs w:val="24"/>
                <w:lang w:val="uk-UA" w:eastAsia="ru-RU"/>
              </w:rPr>
              <w:t>, висадка квітів на території парку</w:t>
            </w: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961,0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1247,6</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220,0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243,2</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податок на прибуток</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2,6</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наданих послуг, тис. грн, </w:t>
            </w:r>
          </w:p>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1423,2</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1808,0</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Збільшення за рахунок підвищення вартості послуг підприємцям по ринку та парку</w:t>
            </w: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податок на додану вартість </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237,2</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303,0</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w:t>
            </w:r>
          </w:p>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1186,0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1505,0</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667,0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879,5</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6014C7" w:rsidRPr="0046634C" w:rsidTr="00FE5F7B">
        <w:tc>
          <w:tcPr>
            <w:tcW w:w="3970" w:type="dxa"/>
            <w:tcBorders>
              <w:top w:val="single" w:sz="4" w:space="0" w:color="000000"/>
              <w:left w:val="single" w:sz="4" w:space="0" w:color="000000"/>
              <w:bottom w:val="single" w:sz="4" w:space="0" w:color="000000"/>
              <w:right w:val="single" w:sz="4" w:space="0" w:color="000000"/>
            </w:tcBorders>
          </w:tcPr>
          <w:p w:rsidR="006014C7" w:rsidRPr="0046634C" w:rsidRDefault="006014C7" w:rsidP="00FE5F7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170" w:type="dxa"/>
            <w:tcBorders>
              <w:top w:val="single" w:sz="4" w:space="0" w:color="000000"/>
              <w:left w:val="single" w:sz="4" w:space="0" w:color="000000"/>
              <w:bottom w:val="single" w:sz="4" w:space="0" w:color="000000"/>
              <w:right w:val="single" w:sz="4" w:space="0" w:color="000000"/>
            </w:tcBorders>
          </w:tcPr>
          <w:p w:rsidR="006014C7" w:rsidRPr="0046634C" w:rsidRDefault="006014C7" w:rsidP="00FE5F7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151" w:type="dxa"/>
            <w:tcBorders>
              <w:top w:val="single" w:sz="4" w:space="0" w:color="000000"/>
              <w:left w:val="single" w:sz="4" w:space="0" w:color="000000"/>
              <w:bottom w:val="single" w:sz="4" w:space="0" w:color="000000"/>
              <w:right w:val="single" w:sz="4" w:space="0" w:color="000000"/>
            </w:tcBorders>
          </w:tcPr>
          <w:p w:rsidR="006014C7" w:rsidRPr="0046634C" w:rsidRDefault="006014C7" w:rsidP="00FE5F7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563" w:type="dxa"/>
            <w:tcBorders>
              <w:top w:val="single" w:sz="4" w:space="0" w:color="000000"/>
              <w:left w:val="single" w:sz="4" w:space="0" w:color="000000"/>
              <w:bottom w:val="single" w:sz="4" w:space="0" w:color="000000"/>
              <w:right w:val="single" w:sz="4" w:space="0" w:color="000000"/>
            </w:tcBorders>
          </w:tcPr>
          <w:p w:rsidR="006014C7" w:rsidRPr="0046634C" w:rsidRDefault="006014C7" w:rsidP="00FE5F7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519,0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625,5</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r w:rsidR="0046634C" w:rsidRPr="0046634C" w:rsidTr="0046634C">
        <w:tc>
          <w:tcPr>
            <w:tcW w:w="3970" w:type="dxa"/>
            <w:tcBorders>
              <w:top w:val="single" w:sz="4" w:space="0" w:color="000000"/>
              <w:left w:val="single" w:sz="4" w:space="0" w:color="000000"/>
              <w:bottom w:val="single" w:sz="4" w:space="0" w:color="000000"/>
              <w:right w:val="single" w:sz="4" w:space="0" w:color="000000"/>
            </w:tcBorders>
            <w:vAlign w:val="center"/>
            <w:hideMark/>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b/>
                <w:bCs/>
                <w:color w:val="000000"/>
                <w:sz w:val="24"/>
                <w:szCs w:val="24"/>
                <w:lang w:val="uk-UA" w:eastAsia="ru-RU"/>
              </w:rPr>
              <w:t>Чистий  прибуток (+), збиток (–),</w:t>
            </w:r>
          </w:p>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тис. грн</w:t>
            </w:r>
          </w:p>
        </w:tc>
        <w:tc>
          <w:tcPr>
            <w:tcW w:w="1170"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+4,0</w:t>
            </w:r>
          </w:p>
        </w:tc>
        <w:tc>
          <w:tcPr>
            <w:tcW w:w="1151"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+11,6</w:t>
            </w:r>
          </w:p>
        </w:tc>
        <w:tc>
          <w:tcPr>
            <w:tcW w:w="3563" w:type="dxa"/>
            <w:tcBorders>
              <w:top w:val="single" w:sz="4" w:space="0" w:color="000000"/>
              <w:left w:val="single" w:sz="4" w:space="0" w:color="000000"/>
              <w:bottom w:val="single" w:sz="4" w:space="0" w:color="000000"/>
              <w:right w:val="single" w:sz="4" w:space="0" w:color="000000"/>
            </w:tcBorders>
            <w:vAlign w:val="center"/>
          </w:tcPr>
          <w:p w:rsidR="0046634C" w:rsidRPr="0046634C" w:rsidRDefault="0046634C" w:rsidP="0046634C">
            <w:pPr>
              <w:spacing w:after="0" w:line="271" w:lineRule="auto"/>
              <w:jc w:val="both"/>
              <w:rPr>
                <w:rFonts w:ascii="Times New Roman" w:eastAsia="Times New Roman" w:hAnsi="Times New Roman" w:cs="Times New Roman"/>
                <w:color w:val="000000"/>
                <w:sz w:val="24"/>
                <w:szCs w:val="24"/>
                <w:lang w:val="uk-UA" w:eastAsia="ru-RU"/>
              </w:rPr>
            </w:pPr>
          </w:p>
        </w:tc>
      </w:tr>
    </w:tbl>
    <w:p w:rsidR="0046634C" w:rsidRPr="0046634C" w:rsidRDefault="0046634C" w:rsidP="0046634C">
      <w:pPr>
        <w:tabs>
          <w:tab w:val="left" w:pos="990"/>
        </w:tabs>
        <w:spacing w:after="0" w:line="276" w:lineRule="auto"/>
        <w:ind w:firstLine="426"/>
        <w:jc w:val="both"/>
        <w:rPr>
          <w:rFonts w:ascii="Times New Roman" w:eastAsia="Times New Roman" w:hAnsi="Times New Roman" w:cs="Times New Roman"/>
          <w:color w:val="000000"/>
          <w:sz w:val="24"/>
          <w:szCs w:val="24"/>
          <w:lang w:val="uk-UA" w:eastAsia="ru-RU"/>
        </w:rPr>
      </w:pPr>
    </w:p>
    <w:p w:rsidR="0046634C" w:rsidRPr="0046634C" w:rsidRDefault="006014C7" w:rsidP="0046634C">
      <w:pPr>
        <w:tabs>
          <w:tab w:val="left" w:pos="990"/>
        </w:tabs>
        <w:spacing w:after="0" w:line="276" w:lineRule="auto"/>
        <w:ind w:firstLine="42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Чистий дохід  підприємства</w:t>
      </w:r>
      <w:r w:rsidR="0046634C" w:rsidRPr="0046634C">
        <w:rPr>
          <w:rFonts w:ascii="Times New Roman" w:eastAsia="Times New Roman" w:hAnsi="Times New Roman" w:cs="Times New Roman"/>
          <w:color w:val="000000"/>
          <w:sz w:val="24"/>
          <w:szCs w:val="24"/>
          <w:lang w:val="uk-UA" w:eastAsia="ru-RU"/>
        </w:rPr>
        <w:t xml:space="preserve"> за І півріччя 2024 року становить 1 505,0 тис грн</w:t>
      </w:r>
      <w:r>
        <w:rPr>
          <w:rFonts w:ascii="Times New Roman" w:eastAsia="Times New Roman" w:hAnsi="Times New Roman" w:cs="Times New Roman"/>
          <w:color w:val="000000"/>
          <w:sz w:val="24"/>
          <w:szCs w:val="24"/>
          <w:lang w:val="uk-UA" w:eastAsia="ru-RU"/>
        </w:rPr>
        <w:t>,</w:t>
      </w:r>
      <w:r w:rsidR="0046634C" w:rsidRPr="0046634C">
        <w:rPr>
          <w:rFonts w:ascii="Times New Roman" w:eastAsia="Times New Roman" w:hAnsi="Times New Roman" w:cs="Times New Roman"/>
          <w:color w:val="000000"/>
          <w:sz w:val="24"/>
          <w:szCs w:val="24"/>
          <w:lang w:val="uk-UA" w:eastAsia="ru-RU"/>
        </w:rPr>
        <w:t xml:space="preserve"> в т. ч. дохід від</w:t>
      </w:r>
      <w:r>
        <w:rPr>
          <w:rFonts w:ascii="Times New Roman" w:eastAsia="Times New Roman" w:hAnsi="Times New Roman" w:cs="Times New Roman"/>
          <w:color w:val="000000"/>
          <w:sz w:val="24"/>
          <w:szCs w:val="24"/>
          <w:lang w:val="uk-UA" w:eastAsia="ru-RU"/>
        </w:rPr>
        <w:t xml:space="preserve"> надання </w:t>
      </w:r>
      <w:r w:rsidR="0046634C" w:rsidRPr="0046634C">
        <w:rPr>
          <w:rFonts w:ascii="Times New Roman" w:eastAsia="Times New Roman" w:hAnsi="Times New Roman" w:cs="Times New Roman"/>
          <w:color w:val="000000"/>
          <w:sz w:val="24"/>
          <w:szCs w:val="24"/>
          <w:lang w:val="uk-UA" w:eastAsia="ru-RU"/>
        </w:rPr>
        <w:t xml:space="preserve">послуг по ринку </w:t>
      </w:r>
      <w:r>
        <w:rPr>
          <w:rFonts w:ascii="Times New Roman" w:eastAsia="Times New Roman" w:hAnsi="Times New Roman" w:cs="Times New Roman"/>
          <w:color w:val="000000"/>
          <w:sz w:val="24"/>
          <w:szCs w:val="24"/>
          <w:lang w:val="uk-UA" w:eastAsia="ru-RU"/>
        </w:rPr>
        <w:t xml:space="preserve">– </w:t>
      </w:r>
      <w:r w:rsidR="0046634C" w:rsidRPr="0046634C">
        <w:rPr>
          <w:rFonts w:ascii="Times New Roman" w:eastAsia="Times New Roman" w:hAnsi="Times New Roman" w:cs="Times New Roman"/>
          <w:color w:val="000000"/>
          <w:sz w:val="24"/>
          <w:szCs w:val="24"/>
          <w:lang w:val="uk-UA" w:eastAsia="ru-RU"/>
        </w:rPr>
        <w:t>879,5 тис. грн</w:t>
      </w:r>
      <w:r>
        <w:rPr>
          <w:rFonts w:ascii="Times New Roman" w:eastAsia="Times New Roman" w:hAnsi="Times New Roman" w:cs="Times New Roman"/>
          <w:color w:val="000000"/>
          <w:sz w:val="24"/>
          <w:szCs w:val="24"/>
          <w:lang w:val="uk-UA" w:eastAsia="ru-RU"/>
        </w:rPr>
        <w:t>,</w:t>
      </w:r>
      <w:r w:rsidR="0046634C" w:rsidRPr="0046634C">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отримання </w:t>
      </w:r>
      <w:r w:rsidR="0046634C" w:rsidRPr="0046634C">
        <w:rPr>
          <w:rFonts w:ascii="Times New Roman" w:eastAsia="Times New Roman" w:hAnsi="Times New Roman" w:cs="Times New Roman"/>
          <w:color w:val="000000"/>
          <w:sz w:val="24"/>
          <w:szCs w:val="24"/>
          <w:lang w:val="uk-UA" w:eastAsia="ru-RU"/>
        </w:rPr>
        <w:t xml:space="preserve">коштів місцевого бюджету за послуги по обслуговуванню міського парку культури та відпочинку ім. Т.Г. Шевченка </w:t>
      </w:r>
      <w:r>
        <w:rPr>
          <w:rFonts w:ascii="Times New Roman" w:eastAsia="Times New Roman" w:hAnsi="Times New Roman" w:cs="Times New Roman"/>
          <w:color w:val="000000"/>
          <w:sz w:val="24"/>
          <w:szCs w:val="24"/>
          <w:lang w:val="uk-UA" w:eastAsia="ru-RU"/>
        </w:rPr>
        <w:t xml:space="preserve">– </w:t>
      </w:r>
      <w:r w:rsidR="0046634C" w:rsidRPr="0046634C">
        <w:rPr>
          <w:rFonts w:ascii="Times New Roman" w:eastAsia="Times New Roman" w:hAnsi="Times New Roman" w:cs="Times New Roman"/>
          <w:color w:val="000000"/>
          <w:sz w:val="24"/>
          <w:szCs w:val="24"/>
          <w:lang w:val="uk-UA" w:eastAsia="ru-RU"/>
        </w:rPr>
        <w:t>625,5 тис грн. В порівнянні з плановими показниками надходження коштів від надання послуг по ринку за фактичний період поточного року збільшилися 126,9 %.</w:t>
      </w:r>
    </w:p>
    <w:p w:rsidR="0046634C" w:rsidRPr="0046634C" w:rsidRDefault="0046634C" w:rsidP="0046634C">
      <w:pPr>
        <w:tabs>
          <w:tab w:val="left" w:pos="990"/>
        </w:tabs>
        <w:spacing w:after="0" w:line="276" w:lineRule="auto"/>
        <w:ind w:firstLine="426"/>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lastRenderedPageBreak/>
        <w:t xml:space="preserve">Витрати за І півріччя 2024 року становлять 1 493,4 тис. грн в </w:t>
      </w:r>
      <w:r w:rsidR="006014C7">
        <w:rPr>
          <w:rFonts w:ascii="Times New Roman" w:eastAsia="Times New Roman" w:hAnsi="Times New Roman" w:cs="Times New Roman"/>
          <w:color w:val="000000"/>
          <w:sz w:val="24"/>
          <w:szCs w:val="24"/>
          <w:lang w:val="uk-UA" w:eastAsia="ru-RU"/>
        </w:rPr>
        <w:t xml:space="preserve">і </w:t>
      </w:r>
      <w:r w:rsidRPr="0046634C">
        <w:rPr>
          <w:rFonts w:ascii="Times New Roman" w:eastAsia="Times New Roman" w:hAnsi="Times New Roman" w:cs="Times New Roman"/>
          <w:color w:val="000000"/>
          <w:sz w:val="24"/>
          <w:szCs w:val="24"/>
          <w:lang w:val="uk-UA" w:eastAsia="ru-RU"/>
        </w:rPr>
        <w:t>порівнянні з плановим</w:t>
      </w:r>
      <w:r w:rsidR="006014C7">
        <w:rPr>
          <w:rFonts w:ascii="Times New Roman" w:eastAsia="Times New Roman" w:hAnsi="Times New Roman" w:cs="Times New Roman"/>
          <w:color w:val="000000"/>
          <w:sz w:val="24"/>
          <w:szCs w:val="24"/>
          <w:lang w:val="uk-UA" w:eastAsia="ru-RU"/>
        </w:rPr>
        <w:t xml:space="preserve"> показником</w:t>
      </w:r>
      <w:r w:rsidRPr="0046634C">
        <w:rPr>
          <w:rFonts w:ascii="Times New Roman" w:eastAsia="Times New Roman" w:hAnsi="Times New Roman" w:cs="Times New Roman"/>
          <w:color w:val="000000"/>
          <w:sz w:val="24"/>
          <w:szCs w:val="24"/>
          <w:lang w:val="uk-UA" w:eastAsia="ru-RU"/>
        </w:rPr>
        <w:t xml:space="preserve"> збільшились на 126,3 %</w:t>
      </w:r>
      <w:r w:rsidR="006014C7">
        <w:rPr>
          <w:rFonts w:ascii="Times New Roman" w:eastAsia="Times New Roman" w:hAnsi="Times New Roman" w:cs="Times New Roman"/>
          <w:color w:val="000000"/>
          <w:sz w:val="24"/>
          <w:szCs w:val="24"/>
          <w:lang w:val="uk-UA" w:eastAsia="ru-RU"/>
        </w:rPr>
        <w:t>, що пов’язано</w:t>
      </w:r>
      <w:r w:rsidRPr="0046634C">
        <w:rPr>
          <w:rFonts w:ascii="Times New Roman" w:eastAsia="Times New Roman" w:hAnsi="Times New Roman" w:cs="Times New Roman"/>
          <w:color w:val="000000"/>
          <w:sz w:val="24"/>
          <w:szCs w:val="24"/>
          <w:lang w:val="uk-UA" w:eastAsia="ru-RU"/>
        </w:rPr>
        <w:t xml:space="preserve"> </w:t>
      </w:r>
      <w:r w:rsidR="006014C7">
        <w:rPr>
          <w:rFonts w:ascii="Times New Roman" w:eastAsia="Times New Roman" w:hAnsi="Times New Roman" w:cs="Times New Roman"/>
          <w:color w:val="000000"/>
          <w:sz w:val="24"/>
          <w:szCs w:val="24"/>
          <w:lang w:val="uk-UA" w:eastAsia="ru-RU"/>
        </w:rPr>
        <w:t>з</w:t>
      </w:r>
      <w:r w:rsidRPr="0046634C">
        <w:rPr>
          <w:rFonts w:ascii="Times New Roman" w:eastAsia="Times New Roman" w:hAnsi="Times New Roman" w:cs="Times New Roman"/>
          <w:color w:val="000000"/>
          <w:sz w:val="24"/>
          <w:szCs w:val="24"/>
          <w:lang w:val="uk-UA" w:eastAsia="ru-RU"/>
        </w:rPr>
        <w:t xml:space="preserve"> підвищ</w:t>
      </w:r>
      <w:r w:rsidR="006014C7">
        <w:rPr>
          <w:rFonts w:ascii="Times New Roman" w:eastAsia="Times New Roman" w:hAnsi="Times New Roman" w:cs="Times New Roman"/>
          <w:color w:val="000000"/>
          <w:sz w:val="24"/>
          <w:szCs w:val="24"/>
          <w:lang w:val="uk-UA" w:eastAsia="ru-RU"/>
        </w:rPr>
        <w:t>ення</w:t>
      </w:r>
      <w:r w:rsidRPr="0046634C">
        <w:rPr>
          <w:rFonts w:ascii="Times New Roman" w:eastAsia="Times New Roman" w:hAnsi="Times New Roman" w:cs="Times New Roman"/>
          <w:color w:val="000000"/>
          <w:sz w:val="24"/>
          <w:szCs w:val="24"/>
          <w:lang w:val="uk-UA" w:eastAsia="ru-RU"/>
        </w:rPr>
        <w:t xml:space="preserve"> розмір</w:t>
      </w:r>
      <w:r w:rsidR="006014C7">
        <w:rPr>
          <w:rFonts w:ascii="Times New Roman" w:eastAsia="Times New Roman" w:hAnsi="Times New Roman" w:cs="Times New Roman"/>
          <w:color w:val="000000"/>
          <w:sz w:val="24"/>
          <w:szCs w:val="24"/>
          <w:lang w:val="uk-UA" w:eastAsia="ru-RU"/>
        </w:rPr>
        <w:t>у</w:t>
      </w:r>
      <w:r w:rsidRPr="0046634C">
        <w:rPr>
          <w:rFonts w:ascii="Times New Roman" w:eastAsia="Times New Roman" w:hAnsi="Times New Roman" w:cs="Times New Roman"/>
          <w:color w:val="000000"/>
          <w:sz w:val="24"/>
          <w:szCs w:val="24"/>
          <w:lang w:val="uk-UA" w:eastAsia="ru-RU"/>
        </w:rPr>
        <w:t xml:space="preserve"> мінімальної заробітної плати, збільш</w:t>
      </w:r>
      <w:r w:rsidR="006014C7">
        <w:rPr>
          <w:rFonts w:ascii="Times New Roman" w:eastAsia="Times New Roman" w:hAnsi="Times New Roman" w:cs="Times New Roman"/>
          <w:color w:val="000000"/>
          <w:sz w:val="24"/>
          <w:szCs w:val="24"/>
          <w:lang w:val="uk-UA" w:eastAsia="ru-RU"/>
        </w:rPr>
        <w:t>енням</w:t>
      </w:r>
      <w:r w:rsidRPr="0046634C">
        <w:rPr>
          <w:rFonts w:ascii="Times New Roman" w:eastAsia="Times New Roman" w:hAnsi="Times New Roman" w:cs="Times New Roman"/>
          <w:color w:val="000000"/>
          <w:sz w:val="24"/>
          <w:szCs w:val="24"/>
          <w:lang w:val="uk-UA" w:eastAsia="ru-RU"/>
        </w:rPr>
        <w:t xml:space="preserve"> варт</w:t>
      </w:r>
      <w:r w:rsidR="006014C7">
        <w:rPr>
          <w:rFonts w:ascii="Times New Roman" w:eastAsia="Times New Roman" w:hAnsi="Times New Roman" w:cs="Times New Roman"/>
          <w:color w:val="000000"/>
          <w:sz w:val="24"/>
          <w:szCs w:val="24"/>
          <w:lang w:val="uk-UA" w:eastAsia="ru-RU"/>
        </w:rPr>
        <w:t>ості</w:t>
      </w:r>
      <w:r w:rsidRPr="0046634C">
        <w:rPr>
          <w:rFonts w:ascii="Times New Roman" w:eastAsia="Times New Roman" w:hAnsi="Times New Roman" w:cs="Times New Roman"/>
          <w:color w:val="000000"/>
          <w:sz w:val="24"/>
          <w:szCs w:val="24"/>
          <w:lang w:val="uk-UA" w:eastAsia="ru-RU"/>
        </w:rPr>
        <w:t xml:space="preserve"> електроенергії, збільш</w:t>
      </w:r>
      <w:r w:rsidR="000D77AA">
        <w:rPr>
          <w:rFonts w:ascii="Times New Roman" w:eastAsia="Times New Roman" w:hAnsi="Times New Roman" w:cs="Times New Roman"/>
          <w:color w:val="000000"/>
          <w:sz w:val="24"/>
          <w:szCs w:val="24"/>
          <w:lang w:val="uk-UA" w:eastAsia="ru-RU"/>
        </w:rPr>
        <w:t>енням</w:t>
      </w:r>
      <w:r w:rsidRPr="0046634C">
        <w:rPr>
          <w:rFonts w:ascii="Times New Roman" w:eastAsia="Times New Roman" w:hAnsi="Times New Roman" w:cs="Times New Roman"/>
          <w:color w:val="000000"/>
          <w:sz w:val="24"/>
          <w:szCs w:val="24"/>
          <w:lang w:val="uk-UA" w:eastAsia="ru-RU"/>
        </w:rPr>
        <w:t xml:space="preserve"> варт</w:t>
      </w:r>
      <w:r w:rsidR="000D77AA">
        <w:rPr>
          <w:rFonts w:ascii="Times New Roman" w:eastAsia="Times New Roman" w:hAnsi="Times New Roman" w:cs="Times New Roman"/>
          <w:color w:val="000000"/>
          <w:sz w:val="24"/>
          <w:szCs w:val="24"/>
          <w:lang w:val="uk-UA" w:eastAsia="ru-RU"/>
        </w:rPr>
        <w:t>ості</w:t>
      </w:r>
      <w:r w:rsidRPr="0046634C">
        <w:rPr>
          <w:rFonts w:ascii="Times New Roman" w:eastAsia="Times New Roman" w:hAnsi="Times New Roman" w:cs="Times New Roman"/>
          <w:color w:val="000000"/>
          <w:sz w:val="24"/>
          <w:szCs w:val="24"/>
          <w:lang w:val="uk-UA" w:eastAsia="ru-RU"/>
        </w:rPr>
        <w:t xml:space="preserve"> послуг за вивезення листя  з території парку, крім того бул</w:t>
      </w:r>
      <w:r w:rsidR="000D77AA">
        <w:rPr>
          <w:rFonts w:ascii="Times New Roman" w:eastAsia="Times New Roman" w:hAnsi="Times New Roman" w:cs="Times New Roman"/>
          <w:color w:val="000000"/>
          <w:sz w:val="24"/>
          <w:szCs w:val="24"/>
          <w:lang w:val="uk-UA" w:eastAsia="ru-RU"/>
        </w:rPr>
        <w:t>и</w:t>
      </w:r>
      <w:r w:rsidRPr="0046634C">
        <w:rPr>
          <w:rFonts w:ascii="Times New Roman" w:eastAsia="Times New Roman" w:hAnsi="Times New Roman" w:cs="Times New Roman"/>
          <w:color w:val="000000"/>
          <w:sz w:val="24"/>
          <w:szCs w:val="24"/>
          <w:lang w:val="uk-UA" w:eastAsia="ru-RU"/>
        </w:rPr>
        <w:t xml:space="preserve"> проведені ремонтні роботи та фарбування дитячих майданчиків,  висаджено квіти на території парку. </w:t>
      </w:r>
    </w:p>
    <w:p w:rsidR="0046634C" w:rsidRPr="0046634C" w:rsidRDefault="0046634C" w:rsidP="0046634C">
      <w:pPr>
        <w:tabs>
          <w:tab w:val="left" w:pos="990"/>
        </w:tabs>
        <w:spacing w:after="0" w:line="276" w:lineRule="auto"/>
        <w:ind w:firstLine="426"/>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Кредиторська заборгованість </w:t>
      </w:r>
      <w:r w:rsidR="000D77AA">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поточна в т. ч: КП «ККП» РМР» </w:t>
      </w:r>
      <w:r w:rsidR="000D77AA">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3,8 тис</w:t>
      </w:r>
      <w:r w:rsidR="000D77AA">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грн (за  вивезення </w:t>
      </w:r>
      <w:r w:rsidR="000D77AA">
        <w:rPr>
          <w:rFonts w:ascii="Times New Roman" w:eastAsia="Times New Roman" w:hAnsi="Times New Roman" w:cs="Times New Roman"/>
          <w:color w:val="000000"/>
          <w:sz w:val="24"/>
          <w:szCs w:val="24"/>
          <w:lang w:val="uk-UA" w:eastAsia="ru-RU"/>
        </w:rPr>
        <w:t>рідких та твердих побутових відходів</w:t>
      </w:r>
      <w:r w:rsidRPr="0046634C">
        <w:rPr>
          <w:rFonts w:ascii="Times New Roman" w:eastAsia="Times New Roman" w:hAnsi="Times New Roman" w:cs="Times New Roman"/>
          <w:color w:val="000000"/>
          <w:sz w:val="24"/>
          <w:szCs w:val="24"/>
          <w:lang w:val="uk-UA" w:eastAsia="ru-RU"/>
        </w:rPr>
        <w:t>), ФОП Звада М.І. (ремонтні роботи в парку) розрахунки з бюджетом – 22,5 тис</w:t>
      </w:r>
      <w:r w:rsidR="000D77AA">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грн, розрахунки по оплаті праці – 51,5 тис. грн, розра</w:t>
      </w:r>
      <w:r w:rsidR="000D77AA">
        <w:rPr>
          <w:rFonts w:ascii="Times New Roman" w:eastAsia="Times New Roman" w:hAnsi="Times New Roman" w:cs="Times New Roman"/>
          <w:color w:val="000000"/>
          <w:sz w:val="24"/>
          <w:szCs w:val="24"/>
          <w:lang w:val="uk-UA" w:eastAsia="ru-RU"/>
        </w:rPr>
        <w:t>хунки по ЄСВ –</w:t>
      </w:r>
      <w:r w:rsidRPr="0046634C">
        <w:rPr>
          <w:rFonts w:ascii="Times New Roman" w:eastAsia="Times New Roman" w:hAnsi="Times New Roman" w:cs="Times New Roman"/>
          <w:color w:val="000000"/>
          <w:sz w:val="24"/>
          <w:szCs w:val="24"/>
          <w:lang w:val="uk-UA" w:eastAsia="ru-RU"/>
        </w:rPr>
        <w:t xml:space="preserve"> 25,3</w:t>
      </w:r>
      <w:r w:rsidR="000D77AA">
        <w:rPr>
          <w:rFonts w:ascii="Times New Roman" w:eastAsia="Times New Roman" w:hAnsi="Times New Roman" w:cs="Times New Roman"/>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 xml:space="preserve">тис грн. </w:t>
      </w:r>
    </w:p>
    <w:p w:rsidR="0046634C" w:rsidRPr="0046634C" w:rsidRDefault="00A2261F" w:rsidP="0046634C">
      <w:pPr>
        <w:tabs>
          <w:tab w:val="left" w:pos="990"/>
        </w:tabs>
        <w:spacing w:after="0" w:line="276" w:lineRule="auto"/>
        <w:ind w:firstLine="42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Станом на 25.07.2024</w:t>
      </w:r>
      <w:r w:rsidR="0046634C" w:rsidRPr="0046634C">
        <w:rPr>
          <w:rFonts w:ascii="Times New Roman" w:eastAsia="Times New Roman" w:hAnsi="Times New Roman" w:cs="Times New Roman"/>
          <w:color w:val="000000"/>
          <w:sz w:val="24"/>
          <w:szCs w:val="24"/>
          <w:lang w:val="uk-UA" w:eastAsia="ru-RU"/>
        </w:rPr>
        <w:t xml:space="preserve"> кредиторська заборгованість погашена. На даний час заборгованості по податках до бюджету </w:t>
      </w:r>
      <w:r w:rsidR="00614763">
        <w:rPr>
          <w:rFonts w:ascii="Times New Roman" w:eastAsia="Times New Roman" w:hAnsi="Times New Roman" w:cs="Times New Roman"/>
          <w:color w:val="000000"/>
          <w:sz w:val="24"/>
          <w:szCs w:val="24"/>
          <w:lang w:val="uk-UA" w:eastAsia="ru-RU"/>
        </w:rPr>
        <w:t>немає</w:t>
      </w:r>
      <w:r w:rsidR="0046634C" w:rsidRPr="0046634C">
        <w:rPr>
          <w:rFonts w:ascii="Times New Roman" w:eastAsia="Times New Roman" w:hAnsi="Times New Roman" w:cs="Times New Roman"/>
          <w:color w:val="000000"/>
          <w:sz w:val="24"/>
          <w:szCs w:val="24"/>
          <w:lang w:val="uk-UA" w:eastAsia="ru-RU"/>
        </w:rPr>
        <w:t>.</w:t>
      </w:r>
    </w:p>
    <w:p w:rsidR="0046634C" w:rsidRPr="0046634C" w:rsidRDefault="0046634C" w:rsidP="0046634C">
      <w:pPr>
        <w:tabs>
          <w:tab w:val="left" w:pos="990"/>
        </w:tabs>
        <w:spacing w:after="0" w:line="276" w:lineRule="auto"/>
        <w:ind w:firstLine="426"/>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Чистий прибуток за І півріччя 2024 року становить 11,6 тис. грн, що в порівнянні з плановими показниками більше в 2,9 раз</w:t>
      </w:r>
      <w:r w:rsidR="00614763">
        <w:rPr>
          <w:rFonts w:ascii="Times New Roman" w:eastAsia="Times New Roman" w:hAnsi="Times New Roman" w:cs="Times New Roman"/>
          <w:color w:val="000000"/>
          <w:sz w:val="24"/>
          <w:szCs w:val="24"/>
          <w:lang w:val="uk-UA" w:eastAsia="ru-RU"/>
        </w:rPr>
        <w:t>ів</w:t>
      </w:r>
      <w:r w:rsidRPr="0046634C">
        <w:rPr>
          <w:rFonts w:ascii="Times New Roman" w:eastAsia="Times New Roman" w:hAnsi="Times New Roman" w:cs="Times New Roman"/>
          <w:color w:val="000000"/>
          <w:sz w:val="24"/>
          <w:szCs w:val="24"/>
          <w:lang w:val="uk-UA" w:eastAsia="ru-RU"/>
        </w:rPr>
        <w:t>.</w:t>
      </w:r>
    </w:p>
    <w:p w:rsidR="0046634C" w:rsidRPr="0046634C" w:rsidRDefault="0046634C" w:rsidP="0046634C">
      <w:pPr>
        <w:spacing w:after="0" w:line="240" w:lineRule="auto"/>
        <w:rPr>
          <w:rFonts w:ascii="Times New Roman" w:eastAsia="Times New Roman" w:hAnsi="Times New Roman" w:cs="Times New Roman"/>
          <w:color w:val="000000"/>
          <w:sz w:val="20"/>
          <w:szCs w:val="20"/>
          <w:lang w:val="uk-UA" w:eastAsia="ru-RU"/>
        </w:rPr>
      </w:pPr>
    </w:p>
    <w:p w:rsidR="0046634C" w:rsidRPr="0046634C" w:rsidRDefault="0046634C" w:rsidP="0046634C">
      <w:pPr>
        <w:spacing w:after="15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Комунальне підприємство «Роменське міськрайонне бюро технічної інвентаризації»</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Підприємство надає послуги, пов’язані із проведенням технічної інвентаризації об’єктів нерухомого майна з виготовленням відповідної технічної документації.</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Середньооблікова чисельність штатних працівників: 9 осіб.</w:t>
      </w:r>
    </w:p>
    <w:p w:rsidR="0046634C" w:rsidRPr="0046634C" w:rsidRDefault="0046634C" w:rsidP="0046634C">
      <w:pPr>
        <w:spacing w:after="0" w:line="276" w:lineRule="auto"/>
        <w:ind w:firstLine="567"/>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7</w:t>
      </w:r>
    </w:p>
    <w:tbl>
      <w:tblPr>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9"/>
        <w:gridCol w:w="20"/>
        <w:gridCol w:w="1341"/>
        <w:gridCol w:w="8"/>
        <w:gridCol w:w="1399"/>
        <w:gridCol w:w="2521"/>
      </w:tblGrid>
      <w:tr w:rsidR="0046634C" w:rsidRPr="0046634C" w:rsidTr="00A735C8">
        <w:tc>
          <w:tcPr>
            <w:tcW w:w="412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1361"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 півріччя</w:t>
            </w:r>
          </w:p>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2024 рік</w:t>
            </w:r>
          </w:p>
        </w:tc>
        <w:tc>
          <w:tcPr>
            <w:tcW w:w="1407"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 півріччя</w:t>
            </w:r>
          </w:p>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2024 рік</w:t>
            </w:r>
          </w:p>
        </w:tc>
        <w:tc>
          <w:tcPr>
            <w:tcW w:w="2521"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Примітка </w:t>
            </w:r>
          </w:p>
        </w:tc>
      </w:tr>
      <w:tr w:rsidR="0046634C" w:rsidRPr="0046634C" w:rsidTr="00A735C8">
        <w:tc>
          <w:tcPr>
            <w:tcW w:w="412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1361"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407"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A735C8">
        <w:tc>
          <w:tcPr>
            <w:tcW w:w="412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тис. грн</w:t>
            </w:r>
          </w:p>
        </w:tc>
        <w:tc>
          <w:tcPr>
            <w:tcW w:w="1361"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636,0</w:t>
            </w:r>
          </w:p>
        </w:tc>
        <w:tc>
          <w:tcPr>
            <w:tcW w:w="1407"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857,2</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DF4F8A">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Збільшення за </w:t>
            </w:r>
            <w:proofErr w:type="spellStart"/>
            <w:r w:rsidRPr="0046634C">
              <w:rPr>
                <w:rFonts w:ascii="Times New Roman" w:eastAsia="Times New Roman" w:hAnsi="Times New Roman" w:cs="Times New Roman"/>
                <w:color w:val="000000"/>
                <w:sz w:val="24"/>
                <w:szCs w:val="24"/>
                <w:lang w:val="uk-UA" w:eastAsia="ru-RU"/>
              </w:rPr>
              <w:t>раху</w:t>
            </w:r>
            <w:r w:rsidR="00A735C8">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нок</w:t>
            </w:r>
            <w:proofErr w:type="spellEnd"/>
            <w:r w:rsidRPr="0046634C">
              <w:rPr>
                <w:rFonts w:ascii="Times New Roman" w:eastAsia="Times New Roman" w:hAnsi="Times New Roman" w:cs="Times New Roman"/>
                <w:color w:val="000000"/>
                <w:sz w:val="24"/>
                <w:szCs w:val="24"/>
                <w:lang w:val="uk-UA" w:eastAsia="ru-RU"/>
              </w:rPr>
              <w:t xml:space="preserve"> зростання міні</w:t>
            </w:r>
            <w:r w:rsidR="00A735C8">
              <w:rPr>
                <w:rFonts w:ascii="Times New Roman" w:eastAsia="Times New Roman" w:hAnsi="Times New Roman" w:cs="Times New Roman"/>
                <w:color w:val="000000"/>
                <w:sz w:val="24"/>
                <w:szCs w:val="24"/>
                <w:lang w:val="uk-UA" w:eastAsia="ru-RU"/>
              </w:rPr>
              <w:t>-</w:t>
            </w:r>
            <w:proofErr w:type="spellStart"/>
            <w:r w:rsidRPr="0046634C">
              <w:rPr>
                <w:rFonts w:ascii="Times New Roman" w:eastAsia="Times New Roman" w:hAnsi="Times New Roman" w:cs="Times New Roman"/>
                <w:color w:val="000000"/>
                <w:sz w:val="24"/>
                <w:szCs w:val="24"/>
                <w:lang w:val="uk-UA" w:eastAsia="ru-RU"/>
              </w:rPr>
              <w:t>мальної</w:t>
            </w:r>
            <w:proofErr w:type="spellEnd"/>
            <w:r w:rsidRPr="0046634C">
              <w:rPr>
                <w:rFonts w:ascii="Times New Roman" w:eastAsia="Times New Roman" w:hAnsi="Times New Roman" w:cs="Times New Roman"/>
                <w:color w:val="000000"/>
                <w:sz w:val="24"/>
                <w:szCs w:val="24"/>
                <w:lang w:val="uk-UA" w:eastAsia="ru-RU"/>
              </w:rPr>
              <w:t xml:space="preserve"> заробітної плати та обсягів </w:t>
            </w:r>
            <w:r w:rsidR="00DF4F8A">
              <w:rPr>
                <w:rFonts w:ascii="Times New Roman" w:eastAsia="Times New Roman" w:hAnsi="Times New Roman" w:cs="Times New Roman"/>
                <w:color w:val="000000"/>
                <w:sz w:val="24"/>
                <w:szCs w:val="24"/>
                <w:lang w:val="uk-UA" w:eastAsia="ru-RU"/>
              </w:rPr>
              <w:t xml:space="preserve">виконаних </w:t>
            </w:r>
            <w:r w:rsidRPr="0046634C">
              <w:rPr>
                <w:rFonts w:ascii="Times New Roman" w:eastAsia="Times New Roman" w:hAnsi="Times New Roman" w:cs="Times New Roman"/>
                <w:color w:val="000000"/>
                <w:sz w:val="24"/>
                <w:szCs w:val="24"/>
                <w:lang w:val="uk-UA" w:eastAsia="ru-RU"/>
              </w:rPr>
              <w:t>робіт</w:t>
            </w:r>
          </w:p>
        </w:tc>
      </w:tr>
      <w:tr w:rsidR="0046634C" w:rsidRPr="0046634C" w:rsidTr="00A735C8">
        <w:tc>
          <w:tcPr>
            <w:tcW w:w="4129"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361"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11800</w:t>
            </w:r>
          </w:p>
        </w:tc>
        <w:tc>
          <w:tcPr>
            <w:tcW w:w="1407"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15800</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витрат від звичайної діяльності, тис. грн,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851,0</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1097,0</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A735C8">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Збільшення за </w:t>
            </w:r>
            <w:proofErr w:type="spellStart"/>
            <w:r w:rsidRPr="0046634C">
              <w:rPr>
                <w:rFonts w:ascii="Times New Roman" w:eastAsia="Times New Roman" w:hAnsi="Times New Roman" w:cs="Times New Roman"/>
                <w:color w:val="000000"/>
                <w:sz w:val="24"/>
                <w:szCs w:val="24"/>
                <w:lang w:val="uk-UA" w:eastAsia="ru-RU"/>
              </w:rPr>
              <w:t>раху</w:t>
            </w:r>
            <w:r w:rsidR="00A735C8">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нок</w:t>
            </w:r>
            <w:proofErr w:type="spellEnd"/>
            <w:r w:rsidRPr="0046634C">
              <w:rPr>
                <w:rFonts w:ascii="Times New Roman" w:eastAsia="Times New Roman" w:hAnsi="Times New Roman" w:cs="Times New Roman"/>
                <w:color w:val="000000"/>
                <w:sz w:val="24"/>
                <w:szCs w:val="24"/>
                <w:lang w:val="uk-UA" w:eastAsia="ru-RU"/>
              </w:rPr>
              <w:t xml:space="preserve"> зростання обсягів робіт</w:t>
            </w: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560,0</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700,0</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290,8</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397,0</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витрати на збут</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витрати</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0"/>
                <w:szCs w:val="20"/>
                <w:lang w:val="uk-UA" w:eastAsia="ru-RU"/>
              </w:rPr>
            </w:pP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0"/>
                <w:szCs w:val="20"/>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податок на прибуток</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0,2</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0"/>
                <w:szCs w:val="20"/>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1022,4</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1317,7</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Збільшення за </w:t>
            </w:r>
            <w:proofErr w:type="spellStart"/>
            <w:r w:rsidRPr="0046634C">
              <w:rPr>
                <w:rFonts w:ascii="Times New Roman" w:eastAsia="Times New Roman" w:hAnsi="Times New Roman" w:cs="Times New Roman"/>
                <w:color w:val="000000"/>
                <w:sz w:val="24"/>
                <w:szCs w:val="24"/>
                <w:lang w:val="uk-UA" w:eastAsia="ru-RU"/>
              </w:rPr>
              <w:t>раху</w:t>
            </w:r>
            <w:r w:rsidR="00A735C8">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нок</w:t>
            </w:r>
            <w:proofErr w:type="spellEnd"/>
            <w:r w:rsidRPr="0046634C">
              <w:rPr>
                <w:rFonts w:ascii="Times New Roman" w:eastAsia="Times New Roman" w:hAnsi="Times New Roman" w:cs="Times New Roman"/>
                <w:color w:val="000000"/>
                <w:sz w:val="24"/>
                <w:szCs w:val="24"/>
                <w:lang w:val="uk-UA" w:eastAsia="ru-RU"/>
              </w:rPr>
              <w:t xml:space="preserve"> зростання обсягів робіт</w:t>
            </w: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податок на додану вартість </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170,4</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219,6</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852,0</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1098,1</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852,0</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1098,1</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A735C8" w:rsidRPr="0046634C" w:rsidTr="00064EEA">
        <w:tc>
          <w:tcPr>
            <w:tcW w:w="4149" w:type="dxa"/>
            <w:gridSpan w:val="2"/>
            <w:tcBorders>
              <w:top w:val="single" w:sz="4" w:space="0" w:color="000000"/>
              <w:left w:val="single" w:sz="4" w:space="0" w:color="000000"/>
              <w:bottom w:val="single" w:sz="4" w:space="0" w:color="000000"/>
              <w:right w:val="single" w:sz="4" w:space="0" w:color="000000"/>
            </w:tcBorders>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lastRenderedPageBreak/>
              <w:br w:type="page"/>
            </w:r>
            <w:r>
              <w:rPr>
                <w:rFonts w:ascii="Times New Roman" w:eastAsia="Times New Roman" w:hAnsi="Times New Roman" w:cs="Times New Roman"/>
                <w:color w:val="000000"/>
                <w:sz w:val="24"/>
                <w:szCs w:val="24"/>
                <w:lang w:val="uk-UA" w:eastAsia="ru-RU"/>
              </w:rPr>
              <w:t>1</w:t>
            </w:r>
          </w:p>
        </w:tc>
        <w:tc>
          <w:tcPr>
            <w:tcW w:w="1349" w:type="dxa"/>
            <w:gridSpan w:val="2"/>
            <w:tcBorders>
              <w:top w:val="single" w:sz="4" w:space="0" w:color="000000"/>
              <w:left w:val="single" w:sz="4" w:space="0" w:color="000000"/>
              <w:bottom w:val="single" w:sz="4" w:space="0" w:color="000000"/>
              <w:right w:val="single" w:sz="4" w:space="0" w:color="000000"/>
            </w:tcBorders>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399" w:type="dxa"/>
            <w:tcBorders>
              <w:top w:val="single" w:sz="4" w:space="0" w:color="000000"/>
              <w:left w:val="single" w:sz="4" w:space="0" w:color="000000"/>
              <w:bottom w:val="single" w:sz="4" w:space="0" w:color="000000"/>
              <w:right w:val="single" w:sz="4" w:space="0" w:color="000000"/>
            </w:tcBorders>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2521" w:type="dxa"/>
            <w:tcBorders>
              <w:top w:val="single" w:sz="4" w:space="0" w:color="000000"/>
              <w:left w:val="single" w:sz="4" w:space="0" w:color="000000"/>
              <w:bottom w:val="single" w:sz="4" w:space="0" w:color="000000"/>
              <w:right w:val="single" w:sz="4" w:space="0" w:color="000000"/>
            </w:tcBorders>
          </w:tcPr>
          <w:p w:rsidR="00A735C8" w:rsidRPr="0046634C" w:rsidRDefault="00A735C8" w:rsidP="00064EEA">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фінансові доходи</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40" w:lineRule="auto"/>
              <w:jc w:val="center"/>
              <w:rPr>
                <w:rFonts w:ascii="Times New Roman" w:eastAsia="Times New Roman" w:hAnsi="Times New Roman" w:cs="Times New Roman"/>
                <w:color w:val="000000"/>
                <w:sz w:val="20"/>
                <w:szCs w:val="20"/>
                <w:lang w:val="uk-UA" w:eastAsia="ru-RU"/>
              </w:rPr>
            </w:pP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color w:val="000000"/>
                <w:sz w:val="24"/>
                <w:szCs w:val="24"/>
                <w:lang w:val="uk-UA" w:eastAsia="ru-RU"/>
              </w:rPr>
            </w:pP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149"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w:t>
            </w:r>
          </w:p>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тис. грн</w:t>
            </w:r>
          </w:p>
        </w:tc>
        <w:tc>
          <w:tcPr>
            <w:tcW w:w="13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+ 1,0</w:t>
            </w:r>
          </w:p>
        </w:tc>
        <w:tc>
          <w:tcPr>
            <w:tcW w:w="1399"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+ 1,1</w:t>
            </w:r>
          </w:p>
        </w:tc>
        <w:tc>
          <w:tcPr>
            <w:tcW w:w="2521" w:type="dxa"/>
            <w:tcBorders>
              <w:top w:val="single" w:sz="4" w:space="0" w:color="000000"/>
              <w:left w:val="single" w:sz="4" w:space="0" w:color="000000"/>
              <w:bottom w:val="single" w:sz="4" w:space="0" w:color="000000"/>
              <w:right w:val="single" w:sz="4" w:space="0" w:color="000000"/>
            </w:tcBorders>
          </w:tcPr>
          <w:p w:rsidR="0046634C" w:rsidRPr="0046634C" w:rsidRDefault="0046634C" w:rsidP="0046634C">
            <w:pPr>
              <w:spacing w:after="0" w:line="276" w:lineRule="auto"/>
              <w:jc w:val="both"/>
              <w:rPr>
                <w:rFonts w:ascii="Times New Roman" w:eastAsia="Times New Roman" w:hAnsi="Times New Roman" w:cs="Times New Roman"/>
                <w:b/>
                <w:color w:val="000000"/>
                <w:sz w:val="24"/>
                <w:szCs w:val="24"/>
                <w:lang w:val="uk-UA" w:eastAsia="ru-RU"/>
              </w:rPr>
            </w:pPr>
          </w:p>
        </w:tc>
      </w:tr>
    </w:tbl>
    <w:p w:rsidR="0046634C" w:rsidRPr="0046634C" w:rsidRDefault="0046634C" w:rsidP="0046634C">
      <w:pPr>
        <w:spacing w:after="0" w:line="240" w:lineRule="auto"/>
        <w:ind w:firstLine="567"/>
        <w:jc w:val="both"/>
        <w:rPr>
          <w:rFonts w:ascii="Times New Roman" w:eastAsia="Times New Roman" w:hAnsi="Times New Roman" w:cs="Times New Roman"/>
          <w:color w:val="000000"/>
          <w:sz w:val="24"/>
          <w:szCs w:val="24"/>
          <w:lang w:val="uk-UA" w:eastAsia="ru-RU"/>
        </w:rPr>
      </w:pP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 доходів підприємством за 1 півріччя 2024 року виконано на 128,8 % за рахунок збільшення обсягів виконаних робіт.</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Фактичні витрати збільшилися на 128,9 % від планових показників за рахунок витрат на оплату праці у зв’язку з підвищенням мінімальної заробітної плати  та зростанням обсягів робіт.</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За підсумкам</w:t>
      </w:r>
      <w:r w:rsidR="00DF4F8A">
        <w:rPr>
          <w:rFonts w:ascii="Times New Roman" w:eastAsia="Times New Roman" w:hAnsi="Times New Roman" w:cs="Times New Roman"/>
          <w:color w:val="000000"/>
          <w:sz w:val="24"/>
          <w:szCs w:val="24"/>
          <w:lang w:val="uk-UA" w:eastAsia="ru-RU"/>
        </w:rPr>
        <w:t>и звітного періоду підприємство</w:t>
      </w:r>
      <w:r w:rsidRPr="0046634C">
        <w:rPr>
          <w:rFonts w:ascii="Times New Roman" w:eastAsia="Times New Roman" w:hAnsi="Times New Roman" w:cs="Times New Roman"/>
          <w:color w:val="000000"/>
          <w:sz w:val="24"/>
          <w:szCs w:val="24"/>
          <w:lang w:val="uk-UA" w:eastAsia="ru-RU"/>
        </w:rPr>
        <w:t xml:space="preserve"> отримало прибуток </w:t>
      </w:r>
      <w:r w:rsidR="00DF4F8A">
        <w:rPr>
          <w:rFonts w:ascii="Times New Roman" w:eastAsia="Times New Roman" w:hAnsi="Times New Roman" w:cs="Times New Roman"/>
          <w:color w:val="000000"/>
          <w:sz w:val="24"/>
          <w:szCs w:val="24"/>
          <w:lang w:val="uk-UA" w:eastAsia="ru-RU"/>
        </w:rPr>
        <w:t>1,1 тис. грн</w:t>
      </w:r>
      <w:r w:rsidRPr="0046634C">
        <w:rPr>
          <w:rFonts w:ascii="Times New Roman" w:eastAsia="Times New Roman" w:hAnsi="Times New Roman" w:cs="Times New Roman"/>
          <w:color w:val="000000"/>
          <w:sz w:val="24"/>
          <w:szCs w:val="24"/>
          <w:lang w:val="uk-UA" w:eastAsia="ru-RU"/>
        </w:rPr>
        <w:t>, що на 10 %  більше запланованого.</w:t>
      </w:r>
    </w:p>
    <w:p w:rsidR="0046634C" w:rsidRPr="0046634C" w:rsidRDefault="0046634C" w:rsidP="0046634C">
      <w:pPr>
        <w:spacing w:after="0" w:line="240" w:lineRule="auto"/>
        <w:rPr>
          <w:rFonts w:ascii="Times New Roman" w:eastAsia="Times New Roman" w:hAnsi="Times New Roman" w:cs="Times New Roman"/>
          <w:color w:val="000000"/>
          <w:sz w:val="24"/>
          <w:szCs w:val="24"/>
          <w:lang w:val="uk-UA" w:eastAsia="ru-RU"/>
        </w:rPr>
      </w:pPr>
    </w:p>
    <w:p w:rsidR="0046634C" w:rsidRPr="0046634C" w:rsidRDefault="0046634C" w:rsidP="0046634C">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Комунальне підприємство «Міськводоканал» Роменської міської ради»</w:t>
      </w:r>
    </w:p>
    <w:p w:rsidR="0046634C" w:rsidRPr="0046634C" w:rsidRDefault="0046634C" w:rsidP="0046634C">
      <w:pPr>
        <w:spacing w:after="0" w:line="276" w:lineRule="auto"/>
        <w:jc w:val="center"/>
        <w:rPr>
          <w:rFonts w:ascii="Times New Roman" w:eastAsia="Times New Roman" w:hAnsi="Times New Roman" w:cs="Times New Roman"/>
          <w:b/>
          <w:color w:val="000000"/>
          <w:sz w:val="16"/>
          <w:szCs w:val="16"/>
          <w:lang w:val="uk-UA" w:eastAsia="ru-RU"/>
        </w:rPr>
      </w:pPr>
    </w:p>
    <w:p w:rsidR="0046634C" w:rsidRPr="0046634C" w:rsidRDefault="0046634C" w:rsidP="0046634C">
      <w:pPr>
        <w:tabs>
          <w:tab w:val="left" w:pos="993"/>
        </w:tabs>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Підприємство надає послуги з централізованого водопостачання та водовідведення населенню, бюджетним установам та іншим споживачам.</w:t>
      </w:r>
    </w:p>
    <w:p w:rsidR="0046634C" w:rsidRPr="0046634C" w:rsidRDefault="0046634C" w:rsidP="0046634C">
      <w:pPr>
        <w:spacing w:after="0" w:line="276" w:lineRule="auto"/>
        <w:ind w:firstLine="567"/>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Середньооблікова чисельність штатних працівників – 119 осіб. </w:t>
      </w:r>
    </w:p>
    <w:p w:rsidR="0046634C" w:rsidRPr="0046634C" w:rsidRDefault="0046634C" w:rsidP="0046634C">
      <w:pPr>
        <w:spacing w:after="0" w:line="276" w:lineRule="auto"/>
        <w:ind w:firstLine="567"/>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8</w:t>
      </w:r>
    </w:p>
    <w:tbl>
      <w:tblPr>
        <w:tblpPr w:leftFromText="180" w:rightFromText="180" w:vertAnchor="text" w:horzAnchor="page" w:tblpX="1595" w:tblpY="107"/>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2"/>
        <w:gridCol w:w="12"/>
        <w:gridCol w:w="1237"/>
        <w:gridCol w:w="1137"/>
        <w:gridCol w:w="17"/>
        <w:gridCol w:w="2727"/>
      </w:tblGrid>
      <w:tr w:rsidR="0046634C" w:rsidRPr="0046634C" w:rsidTr="00A735C8">
        <w:tc>
          <w:tcPr>
            <w:tcW w:w="4604" w:type="dxa"/>
            <w:gridSpan w:val="2"/>
            <w:vMerge w:val="restart"/>
            <w:tcBorders>
              <w:top w:val="single" w:sz="4" w:space="0" w:color="000000"/>
              <w:left w:val="single" w:sz="4" w:space="0" w:color="000000"/>
              <w:right w:val="single" w:sz="4" w:space="0" w:color="000000"/>
            </w:tcBorders>
            <w:hideMark/>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391" w:type="dxa"/>
            <w:gridSpan w:val="3"/>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 півріччя 2024 року</w:t>
            </w:r>
          </w:p>
        </w:tc>
        <w:tc>
          <w:tcPr>
            <w:tcW w:w="2727" w:type="dxa"/>
            <w:vMerge w:val="restart"/>
            <w:tcBorders>
              <w:top w:val="single" w:sz="4" w:space="0" w:color="000000"/>
              <w:left w:val="single" w:sz="4" w:space="0" w:color="000000"/>
              <w:right w:val="single" w:sz="4" w:space="0" w:color="000000"/>
            </w:tcBorders>
            <w:hideMark/>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Примітка </w:t>
            </w:r>
          </w:p>
        </w:tc>
      </w:tr>
      <w:tr w:rsidR="0046634C" w:rsidRPr="0046634C" w:rsidTr="00A735C8">
        <w:tc>
          <w:tcPr>
            <w:tcW w:w="4604" w:type="dxa"/>
            <w:gridSpan w:val="2"/>
            <w:vMerge/>
            <w:tcBorders>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2727" w:type="dxa"/>
            <w:vMerge/>
            <w:tcBorders>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(далі – ФОП), тис. грн</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8734</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8416,5</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Зменшення через наявність вакантних посад</w:t>
            </w: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10179,5</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11175,6</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p>
        </w:tc>
      </w:tr>
      <w:tr w:rsidR="0046634C" w:rsidRPr="0046634C" w:rsidTr="00A735C8">
        <w:trPr>
          <w:trHeight w:val="922"/>
        </w:trPr>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витрат від звичайної діяльності, тис. грн, </w:t>
            </w:r>
          </w:p>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19397,2</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21579,5</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rPr>
                <w:rFonts w:ascii="Times New Roman" w:eastAsia="Times New Roman" w:hAnsi="Times New Roman" w:cs="Times New Roman"/>
                <w:color w:val="000000"/>
                <w:sz w:val="24"/>
                <w:szCs w:val="24"/>
                <w:lang w:val="uk-UA" w:eastAsia="ru-RU"/>
              </w:rPr>
            </w:pP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17857,0</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19711,6</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Більші фактичні витрати через зростання цін на електроенергію</w:t>
            </w: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904,4</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1191,8</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Більші фактичні витрати на обслуговування автомобілів, службові відрядження</w:t>
            </w: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витрати на збут</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527,6</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469,7</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90,0</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206,4</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Лікарняні</w:t>
            </w:r>
          </w:p>
        </w:tc>
      </w:tr>
      <w:tr w:rsidR="0046634C" w:rsidRPr="0046634C" w:rsidTr="00A735C8">
        <w:trPr>
          <w:trHeight w:val="70"/>
        </w:trPr>
        <w:tc>
          <w:tcPr>
            <w:tcW w:w="460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54" w:lineRule="auto"/>
              <w:jc w:val="center"/>
              <w:rPr>
                <w:rFonts w:ascii="Times New Roman" w:eastAsia="Times New Roman" w:hAnsi="Times New Roman" w:cs="Times New Roman"/>
                <w:color w:val="000000"/>
                <w:sz w:val="24"/>
                <w:szCs w:val="24"/>
                <w:lang w:val="uk-UA" w:eastAsia="ru-RU"/>
              </w:rPr>
            </w:pP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54" w:lineRule="auto"/>
              <w:jc w:val="center"/>
              <w:rPr>
                <w:rFonts w:ascii="Times New Roman" w:eastAsia="Times New Roman" w:hAnsi="Times New Roman" w:cs="Times New Roman"/>
                <w:color w:val="000000"/>
                <w:sz w:val="24"/>
                <w:szCs w:val="24"/>
                <w:lang w:val="uk-UA" w:eastAsia="ru-RU"/>
              </w:rPr>
            </w:pP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податок на прибуток</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18,2</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54"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Виручка від реалізації продукції, тис. грн,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highlight w:val="yellow"/>
                <w:lang w:val="uk-UA" w:eastAsia="ru-RU"/>
              </w:rPr>
            </w:pPr>
            <w:r w:rsidRPr="0046634C">
              <w:rPr>
                <w:rFonts w:ascii="Times New Roman" w:eastAsia="Times New Roman" w:hAnsi="Times New Roman" w:cs="Times New Roman"/>
                <w:color w:val="000000"/>
                <w:sz w:val="24"/>
                <w:szCs w:val="24"/>
                <w:lang w:val="uk-UA" w:eastAsia="ru-RU"/>
              </w:rPr>
              <w:t>23376,0</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22220,8</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highlight w:val="yellow"/>
                <w:lang w:val="uk-UA" w:eastAsia="ru-RU"/>
              </w:rPr>
            </w:pPr>
          </w:p>
        </w:tc>
      </w:tr>
      <w:tr w:rsidR="0046634C" w:rsidRPr="0046634C" w:rsidTr="00A735C8">
        <w:tc>
          <w:tcPr>
            <w:tcW w:w="4604" w:type="dxa"/>
            <w:gridSpan w:val="2"/>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податок на додану вартість </w:t>
            </w:r>
          </w:p>
        </w:tc>
        <w:tc>
          <w:tcPr>
            <w:tcW w:w="12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highlight w:val="yellow"/>
                <w:lang w:val="uk-UA" w:eastAsia="ru-RU"/>
              </w:rPr>
            </w:pPr>
            <w:r w:rsidRPr="0046634C">
              <w:rPr>
                <w:rFonts w:ascii="Times New Roman" w:eastAsia="Times New Roman" w:hAnsi="Times New Roman" w:cs="Times New Roman"/>
                <w:color w:val="000000"/>
                <w:sz w:val="24"/>
                <w:szCs w:val="24"/>
                <w:lang w:val="uk-UA" w:eastAsia="ru-RU"/>
              </w:rPr>
              <w:t>3896,0</w:t>
            </w:r>
          </w:p>
        </w:tc>
        <w:tc>
          <w:tcPr>
            <w:tcW w:w="115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3703,4</w:t>
            </w:r>
          </w:p>
        </w:tc>
        <w:tc>
          <w:tcPr>
            <w:tcW w:w="272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highlight w:val="yellow"/>
                <w:lang w:val="uk-UA" w:eastAsia="ru-RU"/>
              </w:rPr>
            </w:pPr>
          </w:p>
        </w:tc>
      </w:tr>
      <w:tr w:rsidR="00A735C8" w:rsidRPr="0046634C" w:rsidTr="00A735C8">
        <w:tc>
          <w:tcPr>
            <w:tcW w:w="4604" w:type="dxa"/>
            <w:gridSpan w:val="2"/>
            <w:tcBorders>
              <w:top w:val="single" w:sz="4" w:space="0" w:color="000000"/>
              <w:left w:val="single" w:sz="4" w:space="0" w:color="000000"/>
              <w:bottom w:val="single" w:sz="4" w:space="0" w:color="000000"/>
              <w:right w:val="single" w:sz="4" w:space="0" w:color="000000"/>
            </w:tcBorders>
          </w:tcPr>
          <w:p w:rsidR="00A735C8" w:rsidRPr="0046634C" w:rsidRDefault="00A735C8" w:rsidP="00A735C8">
            <w:pPr>
              <w:spacing w:after="0" w:line="276" w:lineRule="auto"/>
              <w:ind w:firstLine="284"/>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p>
        </w:tc>
        <w:tc>
          <w:tcPr>
            <w:tcW w:w="1237" w:type="dxa"/>
            <w:tcBorders>
              <w:top w:val="single" w:sz="4" w:space="0" w:color="000000"/>
              <w:left w:val="single" w:sz="4" w:space="0" w:color="000000"/>
              <w:bottom w:val="single" w:sz="4" w:space="0" w:color="000000"/>
              <w:right w:val="single" w:sz="4" w:space="0" w:color="000000"/>
            </w:tcBorders>
          </w:tcPr>
          <w:p w:rsidR="00A735C8" w:rsidRPr="0046634C" w:rsidRDefault="00A735C8" w:rsidP="00A735C8">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154" w:type="dxa"/>
            <w:gridSpan w:val="2"/>
            <w:tcBorders>
              <w:top w:val="single" w:sz="4" w:space="0" w:color="000000"/>
              <w:left w:val="single" w:sz="4" w:space="0" w:color="000000"/>
              <w:bottom w:val="single" w:sz="4" w:space="0" w:color="000000"/>
              <w:right w:val="single" w:sz="4" w:space="0" w:color="000000"/>
            </w:tcBorders>
          </w:tcPr>
          <w:p w:rsidR="00A735C8" w:rsidRPr="0046634C" w:rsidRDefault="00A735C8" w:rsidP="00A735C8">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2727" w:type="dxa"/>
            <w:tcBorders>
              <w:top w:val="single" w:sz="4" w:space="0" w:color="000000"/>
              <w:left w:val="single" w:sz="4" w:space="0" w:color="000000"/>
              <w:bottom w:val="single" w:sz="4" w:space="0" w:color="000000"/>
              <w:right w:val="single" w:sz="4" w:space="0" w:color="000000"/>
            </w:tcBorders>
          </w:tcPr>
          <w:p w:rsidR="00A735C8" w:rsidRPr="0046634C" w:rsidRDefault="00A735C8" w:rsidP="00A735C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46634C" w:rsidRPr="0046634C" w:rsidTr="00A735C8">
        <w:tc>
          <w:tcPr>
            <w:tcW w:w="459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2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highlight w:val="yellow"/>
                <w:lang w:val="uk-UA" w:eastAsia="ru-RU"/>
              </w:rPr>
            </w:pPr>
            <w:r w:rsidRPr="0046634C">
              <w:rPr>
                <w:rFonts w:ascii="Times New Roman" w:eastAsia="Times New Roman" w:hAnsi="Times New Roman" w:cs="Times New Roman"/>
                <w:color w:val="000000"/>
                <w:sz w:val="24"/>
                <w:szCs w:val="24"/>
                <w:lang w:val="uk-UA" w:eastAsia="ru-RU"/>
              </w:rPr>
              <w:t>19480,0</w:t>
            </w:r>
          </w:p>
        </w:tc>
        <w:tc>
          <w:tcPr>
            <w:tcW w:w="11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highlight w:val="yellow"/>
                <w:lang w:val="uk-UA" w:eastAsia="ru-RU"/>
              </w:rPr>
            </w:pPr>
            <w:r w:rsidRPr="0046634C">
              <w:rPr>
                <w:rFonts w:ascii="Times New Roman" w:eastAsia="Times New Roman" w:hAnsi="Times New Roman" w:cs="Times New Roman"/>
                <w:color w:val="000000"/>
                <w:sz w:val="24"/>
                <w:szCs w:val="24"/>
                <w:lang w:val="uk-UA" w:eastAsia="ru-RU"/>
              </w:rPr>
              <w:t>18517,4</w:t>
            </w:r>
          </w:p>
        </w:tc>
        <w:tc>
          <w:tcPr>
            <w:tcW w:w="274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highlight w:val="yellow"/>
                <w:lang w:val="uk-UA" w:eastAsia="ru-RU"/>
              </w:rPr>
            </w:pPr>
          </w:p>
        </w:tc>
      </w:tr>
      <w:tr w:rsidR="0046634C" w:rsidRPr="0046634C" w:rsidTr="00A735C8">
        <w:tc>
          <w:tcPr>
            <w:tcW w:w="459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2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17800,0</w:t>
            </w:r>
          </w:p>
        </w:tc>
        <w:tc>
          <w:tcPr>
            <w:tcW w:w="11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14825,3</w:t>
            </w:r>
          </w:p>
        </w:tc>
        <w:tc>
          <w:tcPr>
            <w:tcW w:w="274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Зменшення обсягів реалізації юридичним та фізичним особам</w:t>
            </w:r>
          </w:p>
        </w:tc>
      </w:tr>
      <w:tr w:rsidR="0046634C" w:rsidRPr="0046634C" w:rsidTr="00A735C8">
        <w:tc>
          <w:tcPr>
            <w:tcW w:w="459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2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1020,0</w:t>
            </w:r>
          </w:p>
        </w:tc>
        <w:tc>
          <w:tcPr>
            <w:tcW w:w="11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1865,7</w:t>
            </w:r>
          </w:p>
        </w:tc>
        <w:tc>
          <w:tcPr>
            <w:tcW w:w="274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40"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Фінансова підтримка від засновника</w:t>
            </w:r>
            <w:r w:rsidR="00BC30CB">
              <w:rPr>
                <w:rFonts w:ascii="Times New Roman" w:eastAsia="Times New Roman" w:hAnsi="Times New Roman" w:cs="Times New Roman"/>
                <w:color w:val="000000"/>
                <w:sz w:val="24"/>
                <w:szCs w:val="24"/>
                <w:lang w:val="uk-UA" w:eastAsia="ru-RU"/>
              </w:rPr>
              <w:t xml:space="preserve"> в сумі </w:t>
            </w:r>
            <w:r w:rsidRPr="0046634C">
              <w:rPr>
                <w:rFonts w:ascii="Times New Roman" w:eastAsia="Times New Roman" w:hAnsi="Times New Roman" w:cs="Times New Roman"/>
                <w:color w:val="000000"/>
                <w:sz w:val="24"/>
                <w:szCs w:val="24"/>
                <w:lang w:val="uk-UA" w:eastAsia="ru-RU"/>
              </w:rPr>
              <w:t xml:space="preserve"> 1 206,0  тис. грн</w:t>
            </w:r>
          </w:p>
        </w:tc>
      </w:tr>
      <w:tr w:rsidR="0046634C" w:rsidRPr="0046634C" w:rsidTr="00A735C8">
        <w:tc>
          <w:tcPr>
            <w:tcW w:w="459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2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660,0</w:t>
            </w:r>
          </w:p>
        </w:tc>
        <w:tc>
          <w:tcPr>
            <w:tcW w:w="11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1826,4</w:t>
            </w:r>
          </w:p>
        </w:tc>
        <w:tc>
          <w:tcPr>
            <w:tcW w:w="274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405FA" w:rsidP="00BC30CB">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Амортизація на майно</w:t>
            </w:r>
            <w:r w:rsidR="0046634C" w:rsidRPr="0046634C">
              <w:rPr>
                <w:rFonts w:ascii="Times New Roman" w:eastAsia="Times New Roman" w:hAnsi="Times New Roman" w:cs="Times New Roman"/>
                <w:color w:val="000000"/>
                <w:sz w:val="24"/>
                <w:szCs w:val="24"/>
                <w:lang w:val="uk-UA" w:eastAsia="ru-RU"/>
              </w:rPr>
              <w:t>, що знаходиться в господарському віданні</w:t>
            </w:r>
          </w:p>
        </w:tc>
      </w:tr>
      <w:tr w:rsidR="0046634C" w:rsidRPr="0046634C" w:rsidTr="00A735C8">
        <w:tc>
          <w:tcPr>
            <w:tcW w:w="4592" w:type="dxa"/>
            <w:tcBorders>
              <w:top w:val="single" w:sz="4" w:space="0" w:color="000000"/>
              <w:left w:val="single" w:sz="4" w:space="0" w:color="000000"/>
              <w:bottom w:val="single" w:sz="4" w:space="0" w:color="000000"/>
              <w:right w:val="single" w:sz="4" w:space="0" w:color="000000"/>
            </w:tcBorders>
            <w:hideMark/>
          </w:tcPr>
          <w:p w:rsidR="0046634C" w:rsidRPr="0046634C" w:rsidRDefault="0046634C" w:rsidP="00BC30CB">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w:t>
            </w:r>
          </w:p>
          <w:p w:rsidR="0046634C" w:rsidRPr="0046634C" w:rsidRDefault="0046634C" w:rsidP="00BC30CB">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тис. грн</w:t>
            </w:r>
          </w:p>
        </w:tc>
        <w:tc>
          <w:tcPr>
            <w:tcW w:w="1249"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82,8</w:t>
            </w:r>
          </w:p>
        </w:tc>
        <w:tc>
          <w:tcPr>
            <w:tcW w:w="1137" w:type="dxa"/>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w:t>
            </w:r>
            <w:r w:rsidR="004405FA">
              <w:rPr>
                <w:rFonts w:ascii="Times New Roman" w:eastAsia="Times New Roman" w:hAnsi="Times New Roman" w:cs="Times New Roman"/>
                <w:b/>
                <w:color w:val="000000"/>
                <w:sz w:val="24"/>
                <w:szCs w:val="24"/>
                <w:lang w:val="uk-UA" w:eastAsia="ru-RU"/>
              </w:rPr>
              <w:t xml:space="preserve"> </w:t>
            </w:r>
            <w:r w:rsidRPr="0046634C">
              <w:rPr>
                <w:rFonts w:ascii="Times New Roman" w:eastAsia="Times New Roman" w:hAnsi="Times New Roman" w:cs="Times New Roman"/>
                <w:b/>
                <w:color w:val="000000"/>
                <w:sz w:val="24"/>
                <w:szCs w:val="24"/>
                <w:lang w:val="uk-UA" w:eastAsia="ru-RU"/>
              </w:rPr>
              <w:t>3062,1</w:t>
            </w:r>
          </w:p>
          <w:p w:rsidR="0046634C" w:rsidRPr="0046634C" w:rsidRDefault="0046634C" w:rsidP="00BC30CB">
            <w:pPr>
              <w:spacing w:after="0" w:line="276" w:lineRule="auto"/>
              <w:jc w:val="center"/>
              <w:rPr>
                <w:rFonts w:ascii="Times New Roman" w:eastAsia="Times New Roman" w:hAnsi="Times New Roman" w:cs="Times New Roman"/>
                <w:b/>
                <w:color w:val="000000"/>
                <w:sz w:val="24"/>
                <w:szCs w:val="24"/>
                <w:lang w:val="uk-UA" w:eastAsia="ru-RU"/>
              </w:rPr>
            </w:pPr>
          </w:p>
        </w:tc>
        <w:tc>
          <w:tcPr>
            <w:tcW w:w="2744" w:type="dxa"/>
            <w:gridSpan w:val="2"/>
            <w:tcBorders>
              <w:top w:val="single" w:sz="4" w:space="0" w:color="000000"/>
              <w:left w:val="single" w:sz="4" w:space="0" w:color="000000"/>
              <w:bottom w:val="single" w:sz="4" w:space="0" w:color="000000"/>
              <w:right w:val="single" w:sz="4" w:space="0" w:color="000000"/>
            </w:tcBorders>
          </w:tcPr>
          <w:p w:rsidR="0046634C" w:rsidRPr="0046634C" w:rsidRDefault="0046634C" w:rsidP="00BC30CB">
            <w:pPr>
              <w:spacing w:after="0" w:line="276" w:lineRule="auto"/>
              <w:jc w:val="both"/>
              <w:rPr>
                <w:rFonts w:ascii="Times New Roman" w:eastAsia="Times New Roman" w:hAnsi="Times New Roman" w:cs="Times New Roman"/>
                <w:color w:val="000000"/>
                <w:sz w:val="24"/>
                <w:szCs w:val="24"/>
                <w:lang w:val="uk-UA" w:eastAsia="ru-RU"/>
              </w:rPr>
            </w:pPr>
          </w:p>
        </w:tc>
      </w:tr>
    </w:tbl>
    <w:p w:rsidR="0046634C" w:rsidRPr="0046634C" w:rsidRDefault="00D96DA2"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Ч</w:t>
      </w:r>
      <w:r w:rsidRPr="0046634C">
        <w:rPr>
          <w:rFonts w:ascii="Times New Roman" w:eastAsia="Times New Roman" w:hAnsi="Times New Roman" w:cs="Times New Roman"/>
          <w:color w:val="000000"/>
          <w:sz w:val="24"/>
          <w:szCs w:val="24"/>
          <w:lang w:val="uk-UA" w:eastAsia="ru-RU"/>
        </w:rPr>
        <w:t xml:space="preserve">истий дохід від реалізації послуг </w:t>
      </w:r>
      <w:r w:rsidR="0046634C" w:rsidRPr="00D96DA2">
        <w:rPr>
          <w:rFonts w:ascii="Times New Roman" w:eastAsia="Times New Roman" w:hAnsi="Times New Roman" w:cs="Times New Roman"/>
          <w:color w:val="000000"/>
          <w:sz w:val="24"/>
          <w:szCs w:val="24"/>
          <w:lang w:val="uk-UA" w:eastAsia="ru-RU"/>
        </w:rPr>
        <w:t>склав 14 825,3 тис. грн,</w:t>
      </w:r>
      <w:r w:rsidR="0046634C" w:rsidRPr="0046634C">
        <w:rPr>
          <w:rFonts w:ascii="Times New Roman" w:eastAsia="Times New Roman" w:hAnsi="Times New Roman" w:cs="Times New Roman"/>
          <w:color w:val="000000"/>
          <w:sz w:val="24"/>
          <w:szCs w:val="24"/>
          <w:lang w:val="uk-UA" w:eastAsia="ru-RU"/>
        </w:rPr>
        <w:t xml:space="preserve"> що становить 83,3 % до планового показника. Зокрема, дохід від надання послуг централізованого водопостачання – 8 799,4 тис. грн, централізованого водовідведення – 6 025,9 тис. грн. </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 1 865,7 тис. грн з них: 522,5 тис. грн </w:t>
      </w:r>
      <w:r w:rsidR="004405FA">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доходи від надання інших супутніх послуг (викачка нечистот, надання послуг спецтехніки, опломбування лічильників, видача технічних умов на підключення до мережі, лабораторний аналіз стічних вод ), 33,7 тис. грн </w:t>
      </w:r>
      <w:r w:rsidR="00D96DA2">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штрафи за незаконне споживання води, 0,7 тис. грн </w:t>
      </w:r>
      <w:r w:rsidR="00D96DA2">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відсотки банка</w:t>
      </w:r>
      <w:r w:rsidR="00D96DA2">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отримані на залишки коштів на рахунках, 92,6 тис. грн – відшкодування витрат на оплату</w:t>
      </w:r>
      <w:r w:rsidR="00D96DA2">
        <w:rPr>
          <w:rFonts w:ascii="Times New Roman" w:eastAsia="Times New Roman" w:hAnsi="Times New Roman" w:cs="Times New Roman"/>
          <w:color w:val="000000"/>
          <w:sz w:val="24"/>
          <w:szCs w:val="24"/>
          <w:lang w:val="uk-UA" w:eastAsia="ru-RU"/>
        </w:rPr>
        <w:t xml:space="preserve"> праці працівникам по суспільно </w:t>
      </w:r>
      <w:r w:rsidRPr="0046634C">
        <w:rPr>
          <w:rFonts w:ascii="Times New Roman" w:eastAsia="Times New Roman" w:hAnsi="Times New Roman" w:cs="Times New Roman"/>
          <w:color w:val="000000"/>
          <w:sz w:val="24"/>
          <w:szCs w:val="24"/>
          <w:lang w:val="uk-UA" w:eastAsia="ru-RU"/>
        </w:rPr>
        <w:t xml:space="preserve">корисних роботах, 1 206,0 тис. грн – фінансова підтримка від засновника через подорожчання електроенергії, 4,1 тис. грн </w:t>
      </w:r>
      <w:r w:rsidR="00D96DA2">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введення в експлуатацію малоцінн</w:t>
      </w:r>
      <w:r w:rsidR="00D96DA2">
        <w:rPr>
          <w:rFonts w:ascii="Times New Roman" w:eastAsia="Times New Roman" w:hAnsi="Times New Roman" w:cs="Times New Roman"/>
          <w:color w:val="000000"/>
          <w:sz w:val="24"/>
          <w:szCs w:val="24"/>
          <w:lang w:val="uk-UA" w:eastAsia="ru-RU"/>
        </w:rPr>
        <w:t>их</w:t>
      </w:r>
      <w:r w:rsidRPr="0046634C">
        <w:rPr>
          <w:rFonts w:ascii="Times New Roman" w:eastAsia="Times New Roman" w:hAnsi="Times New Roman" w:cs="Times New Roman"/>
          <w:color w:val="000000"/>
          <w:sz w:val="24"/>
          <w:szCs w:val="24"/>
          <w:lang w:val="uk-UA" w:eastAsia="ru-RU"/>
        </w:rPr>
        <w:t xml:space="preserve"> необоротн</w:t>
      </w:r>
      <w:r w:rsidR="00D96DA2">
        <w:rPr>
          <w:rFonts w:ascii="Times New Roman" w:eastAsia="Times New Roman" w:hAnsi="Times New Roman" w:cs="Times New Roman"/>
          <w:color w:val="000000"/>
          <w:sz w:val="24"/>
          <w:szCs w:val="24"/>
          <w:lang w:val="uk-UA" w:eastAsia="ru-RU"/>
        </w:rPr>
        <w:t xml:space="preserve">их </w:t>
      </w:r>
      <w:r w:rsidRPr="0046634C">
        <w:rPr>
          <w:rFonts w:ascii="Times New Roman" w:eastAsia="Times New Roman" w:hAnsi="Times New Roman" w:cs="Times New Roman"/>
          <w:color w:val="000000"/>
          <w:sz w:val="24"/>
          <w:szCs w:val="24"/>
          <w:lang w:val="uk-UA" w:eastAsia="ru-RU"/>
        </w:rPr>
        <w:t>матеріальн</w:t>
      </w:r>
      <w:r w:rsidR="00D96DA2">
        <w:rPr>
          <w:rFonts w:ascii="Times New Roman" w:eastAsia="Times New Roman" w:hAnsi="Times New Roman" w:cs="Times New Roman"/>
          <w:color w:val="000000"/>
          <w:sz w:val="24"/>
          <w:szCs w:val="24"/>
          <w:lang w:val="uk-UA" w:eastAsia="ru-RU"/>
        </w:rPr>
        <w:t>их</w:t>
      </w:r>
      <w:r w:rsidRPr="0046634C">
        <w:rPr>
          <w:rFonts w:ascii="Times New Roman" w:eastAsia="Times New Roman" w:hAnsi="Times New Roman" w:cs="Times New Roman"/>
          <w:color w:val="000000"/>
          <w:sz w:val="24"/>
          <w:szCs w:val="24"/>
          <w:lang w:val="uk-UA" w:eastAsia="ru-RU"/>
        </w:rPr>
        <w:t xml:space="preserve"> актив</w:t>
      </w:r>
      <w:r w:rsidR="00D96DA2">
        <w:rPr>
          <w:rFonts w:ascii="Times New Roman" w:eastAsia="Times New Roman" w:hAnsi="Times New Roman" w:cs="Times New Roman"/>
          <w:color w:val="000000"/>
          <w:sz w:val="24"/>
          <w:szCs w:val="24"/>
          <w:lang w:val="uk-UA" w:eastAsia="ru-RU"/>
        </w:rPr>
        <w:t>і</w:t>
      </w:r>
      <w:r w:rsidRPr="0046634C">
        <w:rPr>
          <w:rFonts w:ascii="Times New Roman" w:eastAsia="Times New Roman" w:hAnsi="Times New Roman" w:cs="Times New Roman"/>
          <w:color w:val="000000"/>
          <w:sz w:val="24"/>
          <w:szCs w:val="24"/>
          <w:lang w:val="uk-UA" w:eastAsia="ru-RU"/>
        </w:rPr>
        <w:t>, які були придбані у 2021 році (фінансова підтримка).</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доходи – 1 826,4 т</w:t>
      </w:r>
      <w:r w:rsidR="00D96DA2">
        <w:rPr>
          <w:rFonts w:ascii="Times New Roman" w:eastAsia="Times New Roman" w:hAnsi="Times New Roman" w:cs="Times New Roman"/>
          <w:color w:val="000000"/>
          <w:sz w:val="24"/>
          <w:szCs w:val="24"/>
          <w:lang w:val="uk-UA" w:eastAsia="ru-RU"/>
        </w:rPr>
        <w:t>ис. грн, з них: 497,8 тис. грн –</w:t>
      </w:r>
      <w:r w:rsidRPr="0046634C">
        <w:rPr>
          <w:rFonts w:ascii="Times New Roman" w:eastAsia="Times New Roman" w:hAnsi="Times New Roman" w:cs="Times New Roman"/>
          <w:color w:val="000000"/>
          <w:sz w:val="24"/>
          <w:szCs w:val="24"/>
          <w:lang w:val="uk-UA" w:eastAsia="ru-RU"/>
        </w:rPr>
        <w:t xml:space="preserve"> сума  амортизації,  нарахованої на майно, що знаходиться в господарському віданні; 472,8 тис. грн </w:t>
      </w:r>
      <w:r w:rsidR="00D96DA2">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сума амортизації, нарахованої на майно, що пе</w:t>
      </w:r>
      <w:r w:rsidR="00D96DA2">
        <w:rPr>
          <w:rFonts w:ascii="Times New Roman" w:eastAsia="Times New Roman" w:hAnsi="Times New Roman" w:cs="Times New Roman"/>
          <w:color w:val="000000"/>
          <w:sz w:val="24"/>
          <w:szCs w:val="24"/>
          <w:lang w:val="uk-UA" w:eastAsia="ru-RU"/>
        </w:rPr>
        <w:t>редане як гуманітарна допомога.</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Всього за І півріччя 2024 року підприємство отримало 18 517,4 тис. грн доходу, що менше запланованого показника на 4,94 %.</w:t>
      </w:r>
    </w:p>
    <w:p w:rsidR="0046634C" w:rsidRPr="0046634C" w:rsidRDefault="00F15A4E"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w:t>
      </w:r>
      <w:r w:rsidRPr="0046634C">
        <w:rPr>
          <w:rFonts w:ascii="Times New Roman" w:eastAsia="Times New Roman" w:hAnsi="Times New Roman" w:cs="Times New Roman"/>
          <w:color w:val="000000"/>
          <w:sz w:val="24"/>
          <w:szCs w:val="24"/>
          <w:lang w:val="uk-UA" w:eastAsia="ru-RU"/>
        </w:rPr>
        <w:t>итрат</w:t>
      </w:r>
      <w:r>
        <w:rPr>
          <w:rFonts w:ascii="Times New Roman" w:eastAsia="Times New Roman" w:hAnsi="Times New Roman" w:cs="Times New Roman"/>
          <w:color w:val="000000"/>
          <w:sz w:val="24"/>
          <w:szCs w:val="24"/>
          <w:lang w:val="uk-UA" w:eastAsia="ru-RU"/>
        </w:rPr>
        <w:t>и</w:t>
      </w:r>
      <w:r w:rsidRPr="0046634C">
        <w:rPr>
          <w:rFonts w:ascii="Times New Roman" w:eastAsia="Times New Roman" w:hAnsi="Times New Roman" w:cs="Times New Roman"/>
          <w:color w:val="000000"/>
          <w:sz w:val="24"/>
          <w:szCs w:val="24"/>
          <w:lang w:val="uk-UA" w:eastAsia="ru-RU"/>
        </w:rPr>
        <w:t xml:space="preserve"> від звичайної діяльності </w:t>
      </w:r>
      <w:r>
        <w:rPr>
          <w:rFonts w:ascii="Times New Roman" w:eastAsia="Times New Roman" w:hAnsi="Times New Roman" w:cs="Times New Roman"/>
          <w:color w:val="000000"/>
          <w:sz w:val="24"/>
          <w:szCs w:val="24"/>
          <w:lang w:val="uk-UA" w:eastAsia="ru-RU"/>
        </w:rPr>
        <w:t xml:space="preserve">склали </w:t>
      </w:r>
      <w:r w:rsidR="0046634C" w:rsidRPr="0046634C">
        <w:rPr>
          <w:rFonts w:ascii="Times New Roman" w:eastAsia="Times New Roman" w:hAnsi="Times New Roman" w:cs="Times New Roman"/>
          <w:color w:val="000000"/>
          <w:sz w:val="24"/>
          <w:szCs w:val="24"/>
          <w:lang w:val="uk-UA" w:eastAsia="ru-RU"/>
        </w:rPr>
        <w:t>21 579,5 тис. грн, що більше запланованого показника на 2 182,3 тис. грн. Збільшення витрат пояснюється зростанням цін на електроенергію, паливо, сировину та основні матеріали.</w:t>
      </w:r>
    </w:p>
    <w:p w:rsidR="00663174" w:rsidRPr="006C6D27"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 кінець звітного періоду дебіторська заборгованість підприємства  склала 5 495,3 тис. грн,</w:t>
      </w:r>
      <w:r w:rsidRPr="0046634C">
        <w:rPr>
          <w:rFonts w:ascii="Times New Roman" w:eastAsia="Times New Roman" w:hAnsi="Times New Roman" w:cs="Times New Roman"/>
          <w:color w:val="000000"/>
          <w:sz w:val="20"/>
          <w:szCs w:val="20"/>
          <w:lang w:val="uk-UA" w:eastAsia="ru-RU"/>
        </w:rPr>
        <w:t xml:space="preserve"> </w:t>
      </w:r>
      <w:r w:rsidR="00017576" w:rsidRPr="006C6D27">
        <w:rPr>
          <w:rFonts w:ascii="Times New Roman" w:eastAsia="Times New Roman" w:hAnsi="Times New Roman" w:cs="Times New Roman"/>
          <w:color w:val="000000"/>
          <w:sz w:val="24"/>
          <w:szCs w:val="24"/>
          <w:lang w:val="uk-UA" w:eastAsia="ru-RU"/>
        </w:rPr>
        <w:t xml:space="preserve">в </w:t>
      </w:r>
      <w:proofErr w:type="spellStart"/>
      <w:r w:rsidR="006C6D27" w:rsidRPr="006C6D27">
        <w:rPr>
          <w:rFonts w:ascii="Times New Roman" w:eastAsia="Times New Roman" w:hAnsi="Times New Roman" w:cs="Times New Roman"/>
          <w:color w:val="000000"/>
          <w:sz w:val="24"/>
          <w:szCs w:val="24"/>
          <w:lang w:val="uk-UA" w:eastAsia="ru-RU"/>
        </w:rPr>
        <w:t>т.ч</w:t>
      </w:r>
      <w:proofErr w:type="spellEnd"/>
      <w:r w:rsidR="006C6D27" w:rsidRPr="006C6D27">
        <w:rPr>
          <w:rFonts w:ascii="Times New Roman" w:eastAsia="Times New Roman" w:hAnsi="Times New Roman" w:cs="Times New Roman"/>
          <w:color w:val="000000"/>
          <w:sz w:val="24"/>
          <w:szCs w:val="24"/>
          <w:lang w:val="uk-UA" w:eastAsia="ru-RU"/>
        </w:rPr>
        <w:t>.</w:t>
      </w:r>
      <w:r w:rsidR="00017576" w:rsidRPr="006C6D27">
        <w:rPr>
          <w:rFonts w:ascii="Times New Roman" w:eastAsia="Times New Roman" w:hAnsi="Times New Roman" w:cs="Times New Roman"/>
          <w:color w:val="000000"/>
          <w:sz w:val="24"/>
          <w:szCs w:val="24"/>
          <w:lang w:val="uk-UA" w:eastAsia="ru-RU"/>
        </w:rPr>
        <w:t>: 5 230,4 тис. грн –</w:t>
      </w:r>
      <w:r w:rsidRPr="006C6D27">
        <w:rPr>
          <w:rFonts w:ascii="Times New Roman" w:eastAsia="Times New Roman" w:hAnsi="Times New Roman" w:cs="Times New Roman"/>
          <w:color w:val="000000"/>
          <w:sz w:val="24"/>
          <w:szCs w:val="24"/>
          <w:lang w:val="uk-UA" w:eastAsia="ru-RU"/>
        </w:rPr>
        <w:t xml:space="preserve"> заборгованість за послуги водопостачання,</w:t>
      </w:r>
      <w:r w:rsidR="006C6D27" w:rsidRPr="006C6D27">
        <w:rPr>
          <w:rFonts w:ascii="Times New Roman" w:eastAsia="Times New Roman" w:hAnsi="Times New Roman" w:cs="Times New Roman"/>
          <w:color w:val="000000"/>
          <w:sz w:val="24"/>
          <w:szCs w:val="24"/>
          <w:lang w:val="uk-UA" w:eastAsia="ru-RU"/>
        </w:rPr>
        <w:t xml:space="preserve"> водовідведення та інші послуги</w:t>
      </w:r>
      <w:r w:rsidRPr="006C6D27">
        <w:rPr>
          <w:rFonts w:ascii="Times New Roman" w:eastAsia="Times New Roman" w:hAnsi="Times New Roman" w:cs="Times New Roman"/>
          <w:color w:val="000000"/>
          <w:sz w:val="24"/>
          <w:szCs w:val="24"/>
          <w:lang w:val="uk-UA" w:eastAsia="ru-RU"/>
        </w:rPr>
        <w:t xml:space="preserve"> </w:t>
      </w:r>
      <w:r w:rsidR="006C6D27" w:rsidRPr="006C6D27">
        <w:rPr>
          <w:rFonts w:ascii="Times New Roman" w:eastAsia="Times New Roman" w:hAnsi="Times New Roman" w:cs="Times New Roman"/>
          <w:color w:val="000000"/>
          <w:sz w:val="24"/>
          <w:szCs w:val="24"/>
          <w:lang w:val="uk-UA" w:eastAsia="ru-RU"/>
        </w:rPr>
        <w:t xml:space="preserve">(в </w:t>
      </w:r>
      <w:proofErr w:type="spellStart"/>
      <w:r w:rsidR="006C6D27" w:rsidRPr="006C6D27">
        <w:rPr>
          <w:rFonts w:ascii="Times New Roman" w:eastAsia="Times New Roman" w:hAnsi="Times New Roman" w:cs="Times New Roman"/>
          <w:color w:val="000000"/>
          <w:sz w:val="24"/>
          <w:szCs w:val="24"/>
          <w:lang w:val="uk-UA" w:eastAsia="ru-RU"/>
        </w:rPr>
        <w:t>т.ч</w:t>
      </w:r>
      <w:proofErr w:type="spellEnd"/>
      <w:r w:rsidR="006C6D27" w:rsidRPr="006C6D27">
        <w:rPr>
          <w:rFonts w:ascii="Times New Roman" w:eastAsia="Times New Roman" w:hAnsi="Times New Roman" w:cs="Times New Roman"/>
          <w:color w:val="000000"/>
          <w:sz w:val="24"/>
          <w:szCs w:val="24"/>
          <w:lang w:val="uk-UA" w:eastAsia="ru-RU"/>
        </w:rPr>
        <w:t xml:space="preserve">. </w:t>
      </w:r>
      <w:r w:rsidR="003C3C9A" w:rsidRPr="006C6D27">
        <w:rPr>
          <w:rFonts w:ascii="Times New Roman" w:eastAsia="Times New Roman" w:hAnsi="Times New Roman" w:cs="Times New Roman"/>
          <w:color w:val="000000"/>
          <w:sz w:val="24"/>
          <w:szCs w:val="24"/>
          <w:lang w:val="uk-UA" w:eastAsia="ru-RU"/>
        </w:rPr>
        <w:t xml:space="preserve">1 497,8 тис. грн </w:t>
      </w:r>
      <w:r w:rsidR="006C6D27" w:rsidRPr="006C6D27">
        <w:rPr>
          <w:rFonts w:ascii="Times New Roman" w:eastAsia="Times New Roman" w:hAnsi="Times New Roman" w:cs="Times New Roman"/>
          <w:color w:val="000000"/>
          <w:sz w:val="24"/>
          <w:szCs w:val="24"/>
          <w:lang w:val="uk-UA" w:eastAsia="ru-RU"/>
        </w:rPr>
        <w:t xml:space="preserve">– </w:t>
      </w:r>
      <w:r w:rsidR="00C47C64">
        <w:rPr>
          <w:rFonts w:ascii="Times New Roman" w:eastAsia="Times New Roman" w:hAnsi="Times New Roman" w:cs="Times New Roman"/>
          <w:color w:val="000000"/>
          <w:sz w:val="24"/>
          <w:szCs w:val="24"/>
          <w:lang w:val="uk-UA" w:eastAsia="ru-RU"/>
        </w:rPr>
        <w:t>прострочена</w:t>
      </w:r>
      <w:r w:rsidR="006C6D27" w:rsidRPr="006C6D27">
        <w:rPr>
          <w:rFonts w:ascii="Times New Roman" w:eastAsia="Times New Roman" w:hAnsi="Times New Roman" w:cs="Times New Roman"/>
          <w:color w:val="000000"/>
          <w:sz w:val="24"/>
          <w:szCs w:val="24"/>
          <w:lang w:val="uk-UA" w:eastAsia="ru-RU"/>
        </w:rPr>
        <w:t>).</w:t>
      </w:r>
      <w:r w:rsidR="003C3C9A" w:rsidRPr="006C6D27">
        <w:rPr>
          <w:rFonts w:ascii="Times New Roman" w:eastAsia="Times New Roman" w:hAnsi="Times New Roman" w:cs="Times New Roman"/>
          <w:color w:val="000000"/>
          <w:sz w:val="24"/>
          <w:szCs w:val="24"/>
          <w:lang w:val="uk-UA" w:eastAsia="ru-RU"/>
        </w:rPr>
        <w:t xml:space="preserve"> </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6C6D27">
        <w:rPr>
          <w:rFonts w:ascii="Times New Roman" w:eastAsia="Times New Roman" w:hAnsi="Times New Roman" w:cs="Times New Roman"/>
          <w:color w:val="000000"/>
          <w:sz w:val="24"/>
          <w:szCs w:val="24"/>
          <w:lang w:val="uk-UA" w:eastAsia="ru-RU"/>
        </w:rPr>
        <w:t>З метою стягнення</w:t>
      </w:r>
      <w:r w:rsidRPr="0046634C">
        <w:rPr>
          <w:rFonts w:ascii="Times New Roman" w:eastAsia="Times New Roman" w:hAnsi="Times New Roman" w:cs="Times New Roman"/>
          <w:color w:val="000000"/>
          <w:sz w:val="24"/>
          <w:szCs w:val="24"/>
          <w:lang w:val="uk-UA" w:eastAsia="ru-RU"/>
        </w:rPr>
        <w:t xml:space="preserve"> дебіторської заборгованості з населення та юридичних осіб підприємством ведеться претензійно-позовна та роз’яснювальна робота. За І півріччя 2024 року до суду подано 17 позовних заяв на фізичних осіб на загальну суму 158 489,00 грн. Сім заяв на суму 53 817,68 грн передано на виконавчу службу. Отримано судове рішення на користь КП «Міськводоканал» РМР» щодо стягнення заборгованості з Філії «Роменський молочний комбінат» ПП «РОСЬ» на суму 208,0 тис. грн.</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Поточні зобов’язання  підприємства складають 7404,3 тис. грн, з них: 3603,7 тис. грн </w:t>
      </w:r>
      <w:r w:rsidR="0066317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кредиторська заборгованість за товари, роботи, послуги; 913,2 тис. грн </w:t>
      </w:r>
      <w:r w:rsidR="0066317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поточна заборгованість до бюджету; 1556,7 тис. грн </w:t>
      </w:r>
      <w:r w:rsidR="0066317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поточна заборгованість з оплати праці; 301,8 тис. грн </w:t>
      </w:r>
      <w:r w:rsidR="0066317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поточна заборгованість зі страхування; 1028,9 тис. грн </w:t>
      </w:r>
      <w:r w:rsidR="00663174">
        <w:rPr>
          <w:rFonts w:ascii="Times New Roman" w:eastAsia="Times New Roman" w:hAnsi="Times New Roman" w:cs="Times New Roman"/>
          <w:color w:val="000000"/>
          <w:sz w:val="24"/>
          <w:szCs w:val="24"/>
          <w:lang w:val="uk-UA" w:eastAsia="ru-RU"/>
        </w:rPr>
        <w:t>–</w:t>
      </w:r>
      <w:r w:rsidRPr="0046634C">
        <w:rPr>
          <w:rFonts w:ascii="Times New Roman" w:eastAsia="Times New Roman" w:hAnsi="Times New Roman" w:cs="Times New Roman"/>
          <w:color w:val="000000"/>
          <w:sz w:val="24"/>
          <w:szCs w:val="24"/>
          <w:lang w:val="uk-UA" w:eastAsia="ru-RU"/>
        </w:rPr>
        <w:t xml:space="preserve"> інші поточні зобов’язання</w:t>
      </w:r>
      <w:r w:rsidR="00663174">
        <w:rPr>
          <w:rFonts w:ascii="Times New Roman" w:eastAsia="Times New Roman" w:hAnsi="Times New Roman" w:cs="Times New Roman"/>
          <w:color w:val="000000"/>
          <w:sz w:val="24"/>
          <w:szCs w:val="24"/>
          <w:lang w:val="uk-UA" w:eastAsia="ru-RU"/>
        </w:rPr>
        <w:t>.</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lastRenderedPageBreak/>
        <w:t>Заборгованість з виплати заробітної плати та зі сплати податків відсутня.</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bCs/>
          <w:color w:val="000000"/>
          <w:sz w:val="24"/>
          <w:szCs w:val="24"/>
          <w:lang w:val="uk-UA" w:eastAsia="ru-RU"/>
        </w:rPr>
        <w:t>Основним джерелом збитковості підприємства</w:t>
      </w:r>
      <w:r w:rsidRPr="0046634C">
        <w:rPr>
          <w:rFonts w:ascii="Times New Roman" w:eastAsia="Times New Roman" w:hAnsi="Times New Roman" w:cs="Times New Roman"/>
          <w:color w:val="000000"/>
          <w:sz w:val="24"/>
          <w:szCs w:val="24"/>
          <w:lang w:val="uk-UA" w:eastAsia="ru-RU"/>
        </w:rPr>
        <w:t xml:space="preserve"> є діючий тариф, який не покриває основні статті витрат: заробітна плата, електрична енергія, паливо-мастильні матеріали.</w:t>
      </w:r>
    </w:p>
    <w:p w:rsidR="0046634C" w:rsidRPr="0046634C" w:rsidRDefault="0046634C" w:rsidP="0046634C">
      <w:pPr>
        <w:shd w:val="clear" w:color="auto" w:fill="FFFFFF"/>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 фінансовому плані за І півріччя 2024 року було сплановано отримання прибутку в розмірі 82,8 тис. грн. Фактично за цей період підприємство понесло 3062,1 тис. грн збитку. </w:t>
      </w:r>
    </w:p>
    <w:p w:rsidR="0046634C" w:rsidRPr="0046634C" w:rsidRDefault="0046634C" w:rsidP="0046634C">
      <w:pPr>
        <w:spacing w:after="0" w:line="240" w:lineRule="auto"/>
        <w:rPr>
          <w:rFonts w:ascii="Times New Roman" w:eastAsia="Times New Roman" w:hAnsi="Times New Roman" w:cs="Times New Roman"/>
          <w:color w:val="000000"/>
          <w:sz w:val="20"/>
          <w:szCs w:val="20"/>
          <w:lang w:val="uk-UA" w:eastAsia="ru-RU"/>
        </w:rPr>
      </w:pPr>
    </w:p>
    <w:p w:rsidR="0046634C" w:rsidRPr="0046634C" w:rsidRDefault="0046634C" w:rsidP="0046634C">
      <w:pPr>
        <w:spacing w:after="0" w:line="240" w:lineRule="auto"/>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Підсумки:</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За результатами  роботи у І півріччі 2024 року з 8 підприємств:</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спрацювали з прибутковими показниками: КП «</w:t>
      </w:r>
      <w:proofErr w:type="spellStart"/>
      <w:r w:rsidRPr="0046634C">
        <w:rPr>
          <w:rFonts w:ascii="Times New Roman" w:eastAsia="Times New Roman" w:hAnsi="Times New Roman" w:cs="Times New Roman"/>
          <w:color w:val="000000"/>
          <w:sz w:val="24"/>
          <w:szCs w:val="24"/>
          <w:lang w:val="uk-UA" w:eastAsia="ru-RU"/>
        </w:rPr>
        <w:t>Ромнитеплосервіс</w:t>
      </w:r>
      <w:proofErr w:type="spellEnd"/>
      <w:r w:rsidRPr="0046634C">
        <w:rPr>
          <w:rFonts w:ascii="Times New Roman" w:eastAsia="Times New Roman" w:hAnsi="Times New Roman" w:cs="Times New Roman"/>
          <w:color w:val="000000"/>
          <w:sz w:val="24"/>
          <w:szCs w:val="24"/>
          <w:lang w:val="uk-UA" w:eastAsia="ru-RU"/>
        </w:rPr>
        <w:t>» РМР (БЕСЕДА Володимир), КП</w:t>
      </w:r>
      <w:r w:rsidR="00CC0A0D">
        <w:rPr>
          <w:rFonts w:ascii="Times New Roman" w:eastAsia="Times New Roman" w:hAnsi="Times New Roman" w:cs="Times New Roman"/>
          <w:color w:val="000000"/>
          <w:sz w:val="24"/>
          <w:szCs w:val="24"/>
          <w:lang w:val="uk-UA" w:eastAsia="ru-RU"/>
        </w:rPr>
        <w:t xml:space="preserve"> «Житло-</w:t>
      </w:r>
      <w:proofErr w:type="spellStart"/>
      <w:r w:rsidR="00CC0A0D">
        <w:rPr>
          <w:rFonts w:ascii="Times New Roman" w:eastAsia="Times New Roman" w:hAnsi="Times New Roman" w:cs="Times New Roman"/>
          <w:color w:val="000000"/>
          <w:sz w:val="24"/>
          <w:szCs w:val="24"/>
          <w:lang w:val="uk-UA" w:eastAsia="ru-RU"/>
        </w:rPr>
        <w:t>Експлутація</w:t>
      </w:r>
      <w:proofErr w:type="spellEnd"/>
      <w:r w:rsidR="00CC0A0D">
        <w:rPr>
          <w:rFonts w:ascii="Times New Roman" w:eastAsia="Times New Roman" w:hAnsi="Times New Roman" w:cs="Times New Roman"/>
          <w:color w:val="000000"/>
          <w:sz w:val="24"/>
          <w:szCs w:val="24"/>
          <w:lang w:val="uk-UA" w:eastAsia="ru-RU"/>
        </w:rPr>
        <w:t>» РМР» (</w:t>
      </w:r>
      <w:r w:rsidRPr="0046634C">
        <w:rPr>
          <w:rFonts w:ascii="Times New Roman" w:eastAsia="Times New Roman" w:hAnsi="Times New Roman" w:cs="Times New Roman"/>
          <w:color w:val="000000"/>
          <w:sz w:val="24"/>
          <w:szCs w:val="24"/>
          <w:lang w:val="uk-UA" w:eastAsia="ru-RU"/>
        </w:rPr>
        <w:t>ФІЛІМОНОВА Олена), КП «</w:t>
      </w:r>
      <w:proofErr w:type="spellStart"/>
      <w:r w:rsidRPr="0046634C">
        <w:rPr>
          <w:rFonts w:ascii="Times New Roman" w:eastAsia="Times New Roman" w:hAnsi="Times New Roman" w:cs="Times New Roman"/>
          <w:color w:val="000000"/>
          <w:sz w:val="24"/>
          <w:szCs w:val="24"/>
          <w:lang w:val="uk-UA" w:eastAsia="ru-RU"/>
        </w:rPr>
        <w:t>Ільїнський</w:t>
      </w:r>
      <w:proofErr w:type="spellEnd"/>
      <w:r w:rsidRPr="0046634C">
        <w:rPr>
          <w:rFonts w:ascii="Times New Roman" w:eastAsia="Times New Roman" w:hAnsi="Times New Roman" w:cs="Times New Roman"/>
          <w:color w:val="000000"/>
          <w:sz w:val="24"/>
          <w:szCs w:val="24"/>
          <w:lang w:val="uk-UA" w:eastAsia="ru-RU"/>
        </w:rPr>
        <w:t xml:space="preserve"> ярмарок» РМР» (РІПЧАНСЬКИЙ Роман), КП «</w:t>
      </w:r>
      <w:proofErr w:type="spellStart"/>
      <w:r w:rsidRPr="0046634C">
        <w:rPr>
          <w:rFonts w:ascii="Times New Roman" w:eastAsia="Times New Roman" w:hAnsi="Times New Roman" w:cs="Times New Roman"/>
          <w:color w:val="000000"/>
          <w:sz w:val="24"/>
          <w:szCs w:val="24"/>
          <w:lang w:val="uk-UA" w:eastAsia="ru-RU"/>
        </w:rPr>
        <w:t>Ромникомунтепло</w:t>
      </w:r>
      <w:proofErr w:type="spellEnd"/>
      <w:r w:rsidRPr="0046634C">
        <w:rPr>
          <w:rFonts w:ascii="Times New Roman" w:eastAsia="Times New Roman" w:hAnsi="Times New Roman" w:cs="Times New Roman"/>
          <w:color w:val="000000"/>
          <w:sz w:val="24"/>
          <w:szCs w:val="24"/>
          <w:lang w:val="uk-UA" w:eastAsia="ru-RU"/>
        </w:rPr>
        <w:t>» РМР» (МЕГА Віталій), КП «Роменське міськрайонне бюро технічної інвентаризації» (РІШНЯК Анатолій);</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спрацювали із беззбитковим результатом: КП «Ромнитранссервіс» (КОТЛЯРОВ Анатолій);</w:t>
      </w:r>
    </w:p>
    <w:p w:rsidR="0046634C" w:rsidRPr="0046634C" w:rsidRDefault="0046634C" w:rsidP="0046634C">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не виконали показники фінансового плану та отримали збиток: КП «Міськводоканал» РМР» (ГОЛУБ Віктор), КП «ККП» РМР» (ЩЕРБАК Ігор).</w:t>
      </w:r>
    </w:p>
    <w:p w:rsidR="0046634C" w:rsidRPr="0046634C" w:rsidRDefault="0046634C" w:rsidP="0046634C">
      <w:pPr>
        <w:tabs>
          <w:tab w:val="left" w:pos="0"/>
          <w:tab w:val="left" w:pos="567"/>
        </w:tabs>
        <w:spacing w:after="0" w:line="276" w:lineRule="auto"/>
        <w:jc w:val="both"/>
        <w:rPr>
          <w:rFonts w:ascii="Times New Roman" w:eastAsia="Times New Roman" w:hAnsi="Times New Roman" w:cs="Times New Roman"/>
          <w:b/>
          <w:color w:val="000000"/>
          <w:sz w:val="24"/>
          <w:szCs w:val="24"/>
          <w:lang w:val="uk-UA" w:eastAsia="ru-RU"/>
        </w:rPr>
      </w:pPr>
    </w:p>
    <w:p w:rsidR="0046634C" w:rsidRPr="0046634C" w:rsidRDefault="0046634C" w:rsidP="0046634C">
      <w:pPr>
        <w:tabs>
          <w:tab w:val="left" w:pos="0"/>
          <w:tab w:val="left" w:pos="567"/>
        </w:tabs>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Пропозиції:</w:t>
      </w:r>
    </w:p>
    <w:p w:rsidR="0046634C" w:rsidRPr="0046634C" w:rsidRDefault="0046634C" w:rsidP="0046634C">
      <w:pPr>
        <w:shd w:val="clear" w:color="auto" w:fill="FEFEFE"/>
        <w:tabs>
          <w:tab w:val="left" w:pos="851"/>
        </w:tabs>
        <w:spacing w:after="12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Керівникам комунальних підприємств Роменської міської ради:</w:t>
      </w:r>
    </w:p>
    <w:p w:rsidR="0046634C" w:rsidRPr="0046634C" w:rsidRDefault="0046634C" w:rsidP="00CC0A0D">
      <w:pPr>
        <w:numPr>
          <w:ilvl w:val="0"/>
          <w:numId w:val="11"/>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посилити контроль за своєчасністю розрахунків за використані енергоносії, сплатою податків та інших обов`язкових платежів;</w:t>
      </w:r>
    </w:p>
    <w:p w:rsidR="0046634C" w:rsidRPr="0046634C" w:rsidRDefault="0046634C" w:rsidP="00CC0A0D">
      <w:pPr>
        <w:numPr>
          <w:ilvl w:val="0"/>
          <w:numId w:val="11"/>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активізувати роботу зі стягнення дебіторської заборгованості;</w:t>
      </w:r>
    </w:p>
    <w:p w:rsidR="0046634C" w:rsidRPr="0046634C" w:rsidRDefault="0046634C" w:rsidP="00CC0A0D">
      <w:pPr>
        <w:numPr>
          <w:ilvl w:val="0"/>
          <w:numId w:val="11"/>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вжити заходів щодо підвищення якості надаваних робіт та послуг; </w:t>
      </w:r>
    </w:p>
    <w:p w:rsidR="0046634C" w:rsidRPr="0046634C" w:rsidRDefault="0046634C" w:rsidP="00CC0A0D">
      <w:pPr>
        <w:numPr>
          <w:ilvl w:val="0"/>
          <w:numId w:val="11"/>
        </w:numPr>
        <w:shd w:val="clear" w:color="auto" w:fill="FEFEFE"/>
        <w:tabs>
          <w:tab w:val="left" w:pos="851"/>
        </w:tabs>
        <w:spacing w:after="120" w:line="276" w:lineRule="auto"/>
        <w:ind w:left="0"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забезпечити жорстку економію фінансових ресурсів та недопущення необґрунтованих витрат.</w:t>
      </w:r>
    </w:p>
    <w:p w:rsidR="0046634C" w:rsidRPr="0046634C" w:rsidRDefault="0046634C" w:rsidP="0046634C">
      <w:pPr>
        <w:tabs>
          <w:tab w:val="left" w:pos="0"/>
          <w:tab w:val="left" w:pos="567"/>
        </w:tabs>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Пропонуємо залишити на контролі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 2024 рік».</w:t>
      </w:r>
    </w:p>
    <w:p w:rsidR="002B7B70" w:rsidRDefault="002B7B70">
      <w:pPr>
        <w:rPr>
          <w:rFonts w:ascii="Calibri" w:eastAsia="Calibri" w:hAnsi="Calibri" w:cs="Times New Roman"/>
          <w:color w:val="000000"/>
          <w:lang w:val="uk-UA"/>
        </w:rPr>
      </w:pPr>
    </w:p>
    <w:p w:rsidR="0046634C" w:rsidRPr="00A86CC5" w:rsidRDefault="0046634C" w:rsidP="0046634C">
      <w:pPr>
        <w:spacing w:after="0" w:line="240" w:lineRule="auto"/>
        <w:jc w:val="both"/>
        <w:rPr>
          <w:rFonts w:ascii="Times New Roman" w:eastAsia="Times New Roman" w:hAnsi="Times New Roman" w:cs="Times New Roman"/>
          <w:sz w:val="24"/>
          <w:szCs w:val="24"/>
          <w:lang w:val="uk-UA" w:eastAsia="ru-RU"/>
        </w:rPr>
      </w:pPr>
    </w:p>
    <w:p w:rsidR="0046634C" w:rsidRPr="00A86CC5" w:rsidRDefault="0046634C" w:rsidP="0046634C">
      <w:pPr>
        <w:spacing w:after="0" w:line="276" w:lineRule="auto"/>
        <w:rPr>
          <w:rFonts w:ascii="Times New Roman" w:eastAsia="Times New Roman" w:hAnsi="Times New Roman" w:cs="Times New Roman"/>
          <w:b/>
          <w:sz w:val="24"/>
          <w:szCs w:val="24"/>
          <w:lang w:val="uk-UA" w:eastAsia="x-none"/>
        </w:rPr>
      </w:pPr>
      <w:r w:rsidRPr="00A86CC5">
        <w:rPr>
          <w:rFonts w:ascii="Times New Roman" w:eastAsia="Times New Roman" w:hAnsi="Times New Roman" w:cs="Times New Roman"/>
          <w:b/>
          <w:sz w:val="24"/>
          <w:szCs w:val="24"/>
          <w:lang w:val="uk-UA" w:eastAsia="x-none"/>
        </w:rPr>
        <w:t xml:space="preserve">Головний спеціаліст </w:t>
      </w:r>
      <w:r w:rsidR="00CC0A0D">
        <w:rPr>
          <w:rFonts w:ascii="Times New Roman" w:eastAsia="Times New Roman" w:hAnsi="Times New Roman" w:cs="Times New Roman"/>
          <w:b/>
          <w:sz w:val="24"/>
          <w:szCs w:val="24"/>
          <w:lang w:val="uk-UA" w:eastAsia="x-none"/>
        </w:rPr>
        <w:t>У</w:t>
      </w:r>
      <w:r w:rsidRPr="00A86CC5">
        <w:rPr>
          <w:rFonts w:ascii="Times New Roman" w:eastAsia="Times New Roman" w:hAnsi="Times New Roman" w:cs="Times New Roman"/>
          <w:b/>
          <w:sz w:val="24"/>
          <w:szCs w:val="24"/>
          <w:lang w:val="uk-UA" w:eastAsia="x-none"/>
        </w:rPr>
        <w:t xml:space="preserve">правління </w:t>
      </w:r>
    </w:p>
    <w:p w:rsidR="0046634C" w:rsidRPr="00A86CC5" w:rsidRDefault="0046634C" w:rsidP="0046634C">
      <w:pPr>
        <w:spacing w:after="0" w:line="276" w:lineRule="auto"/>
        <w:rPr>
          <w:rFonts w:ascii="Times New Roman" w:eastAsia="Times New Roman" w:hAnsi="Times New Roman" w:cs="Times New Roman"/>
          <w:b/>
          <w:sz w:val="24"/>
          <w:szCs w:val="24"/>
          <w:lang w:val="uk-UA" w:eastAsia="x-none"/>
        </w:rPr>
      </w:pPr>
      <w:r w:rsidRPr="00A86CC5">
        <w:rPr>
          <w:rFonts w:ascii="Times New Roman" w:eastAsia="Times New Roman" w:hAnsi="Times New Roman" w:cs="Times New Roman"/>
          <w:b/>
          <w:sz w:val="24"/>
          <w:szCs w:val="24"/>
          <w:lang w:val="uk-UA" w:eastAsia="x-none"/>
        </w:rPr>
        <w:t>економічного розвитку</w:t>
      </w:r>
      <w:r w:rsidR="00CC0A0D">
        <w:rPr>
          <w:rFonts w:ascii="Times New Roman" w:eastAsia="Times New Roman" w:hAnsi="Times New Roman" w:cs="Times New Roman"/>
          <w:b/>
          <w:sz w:val="24"/>
          <w:szCs w:val="24"/>
          <w:lang w:val="uk-UA" w:eastAsia="x-none"/>
        </w:rPr>
        <w:t xml:space="preserve"> Роменської міської ради</w:t>
      </w:r>
      <w:r w:rsidRPr="00A86CC5">
        <w:rPr>
          <w:rFonts w:ascii="Times New Roman" w:eastAsia="Times New Roman" w:hAnsi="Times New Roman" w:cs="Times New Roman"/>
          <w:b/>
          <w:sz w:val="24"/>
          <w:szCs w:val="24"/>
          <w:lang w:val="uk-UA" w:eastAsia="x-none"/>
        </w:rPr>
        <w:tab/>
      </w:r>
      <w:r w:rsidRPr="00A86CC5">
        <w:rPr>
          <w:rFonts w:ascii="Times New Roman" w:eastAsia="Times New Roman" w:hAnsi="Times New Roman" w:cs="Times New Roman"/>
          <w:b/>
          <w:sz w:val="24"/>
          <w:szCs w:val="24"/>
          <w:lang w:val="uk-UA" w:eastAsia="x-none"/>
        </w:rPr>
        <w:tab/>
        <w:t>Олександр ЖАБІНСЬКИЙ</w:t>
      </w:r>
    </w:p>
    <w:p w:rsidR="0046634C" w:rsidRPr="00A86CC5" w:rsidRDefault="0046634C" w:rsidP="0046634C">
      <w:pPr>
        <w:spacing w:after="0" w:line="276" w:lineRule="auto"/>
        <w:rPr>
          <w:rFonts w:ascii="Times New Roman" w:eastAsia="Times New Roman" w:hAnsi="Times New Roman" w:cs="Times New Roman"/>
          <w:b/>
          <w:sz w:val="24"/>
          <w:szCs w:val="24"/>
          <w:lang w:val="uk-UA" w:eastAsia="x-none"/>
        </w:rPr>
      </w:pPr>
    </w:p>
    <w:p w:rsidR="00CC0A0D" w:rsidRDefault="0046634C" w:rsidP="0046634C">
      <w:pPr>
        <w:spacing w:after="0" w:line="276" w:lineRule="auto"/>
        <w:rPr>
          <w:rFonts w:ascii="Times New Roman" w:eastAsia="Times New Roman" w:hAnsi="Times New Roman" w:cs="Times New Roman"/>
          <w:b/>
          <w:sz w:val="24"/>
          <w:szCs w:val="24"/>
          <w:lang w:val="uk-UA" w:eastAsia="x-none"/>
        </w:rPr>
      </w:pPr>
      <w:r w:rsidRPr="00A86CC5">
        <w:rPr>
          <w:rFonts w:ascii="Times New Roman" w:eastAsia="Times New Roman" w:hAnsi="Times New Roman" w:cs="Times New Roman"/>
          <w:b/>
          <w:sz w:val="24"/>
          <w:szCs w:val="24"/>
          <w:lang w:val="uk-UA" w:eastAsia="x-none"/>
        </w:rPr>
        <w:t xml:space="preserve">Начальник </w:t>
      </w:r>
      <w:r w:rsidR="00CC0A0D">
        <w:rPr>
          <w:rFonts w:ascii="Times New Roman" w:eastAsia="Times New Roman" w:hAnsi="Times New Roman" w:cs="Times New Roman"/>
          <w:b/>
          <w:sz w:val="24"/>
          <w:szCs w:val="24"/>
          <w:lang w:val="uk-UA" w:eastAsia="x-none"/>
        </w:rPr>
        <w:t>У</w:t>
      </w:r>
      <w:r w:rsidRPr="00A86CC5">
        <w:rPr>
          <w:rFonts w:ascii="Times New Roman" w:eastAsia="Times New Roman" w:hAnsi="Times New Roman" w:cs="Times New Roman"/>
          <w:b/>
          <w:sz w:val="24"/>
          <w:szCs w:val="24"/>
          <w:lang w:val="uk-UA" w:eastAsia="x-none"/>
        </w:rPr>
        <w:t>правління</w:t>
      </w:r>
      <w:r w:rsidR="00CC0A0D">
        <w:rPr>
          <w:rFonts w:ascii="Times New Roman" w:eastAsia="Times New Roman" w:hAnsi="Times New Roman" w:cs="Times New Roman"/>
          <w:b/>
          <w:sz w:val="24"/>
          <w:szCs w:val="24"/>
          <w:lang w:val="uk-UA" w:eastAsia="x-none"/>
        </w:rPr>
        <w:t xml:space="preserve"> </w:t>
      </w:r>
      <w:r w:rsidRPr="00A86CC5">
        <w:rPr>
          <w:rFonts w:ascii="Times New Roman" w:eastAsia="Times New Roman" w:hAnsi="Times New Roman" w:cs="Times New Roman"/>
          <w:b/>
          <w:sz w:val="24"/>
          <w:szCs w:val="24"/>
          <w:lang w:val="uk-UA" w:eastAsia="x-none"/>
        </w:rPr>
        <w:t>економічного розвитку</w:t>
      </w:r>
    </w:p>
    <w:p w:rsidR="0046634C" w:rsidRPr="00A86CC5" w:rsidRDefault="00CC0A0D" w:rsidP="0046634C">
      <w:pPr>
        <w:spacing w:after="0" w:line="276" w:lineRule="auto"/>
        <w:rPr>
          <w:rFonts w:ascii="Times New Roman" w:eastAsia="Times New Roman" w:hAnsi="Times New Roman" w:cs="Times New Roman"/>
          <w:b/>
          <w:sz w:val="24"/>
          <w:szCs w:val="24"/>
          <w:lang w:val="uk-UA" w:eastAsia="x-none"/>
        </w:rPr>
      </w:pPr>
      <w:r>
        <w:rPr>
          <w:rFonts w:ascii="Times New Roman" w:eastAsia="Times New Roman" w:hAnsi="Times New Roman" w:cs="Times New Roman"/>
          <w:b/>
          <w:sz w:val="24"/>
          <w:szCs w:val="24"/>
          <w:lang w:val="uk-UA" w:eastAsia="x-none"/>
        </w:rPr>
        <w:t>Роменської міської ради</w:t>
      </w:r>
      <w:r w:rsidR="0046634C" w:rsidRPr="00A86CC5">
        <w:rPr>
          <w:rFonts w:ascii="Times New Roman" w:eastAsia="Times New Roman" w:hAnsi="Times New Roman" w:cs="Times New Roman"/>
          <w:b/>
          <w:sz w:val="24"/>
          <w:szCs w:val="24"/>
          <w:lang w:val="uk-UA" w:eastAsia="x-none"/>
        </w:rPr>
        <w:tab/>
        <w:t xml:space="preserve">               </w:t>
      </w:r>
      <w:r w:rsidR="0046634C" w:rsidRPr="00A86CC5">
        <w:rPr>
          <w:rFonts w:ascii="Times New Roman" w:eastAsia="Times New Roman" w:hAnsi="Times New Roman" w:cs="Times New Roman"/>
          <w:b/>
          <w:sz w:val="24"/>
          <w:szCs w:val="24"/>
          <w:lang w:val="uk-UA" w:eastAsia="x-none"/>
        </w:rPr>
        <w:tab/>
      </w:r>
      <w:r w:rsidR="0046634C" w:rsidRPr="00A86CC5">
        <w:rPr>
          <w:rFonts w:ascii="Times New Roman" w:eastAsia="Times New Roman" w:hAnsi="Times New Roman" w:cs="Times New Roman"/>
          <w:b/>
          <w:sz w:val="24"/>
          <w:szCs w:val="24"/>
          <w:lang w:val="uk-UA" w:eastAsia="x-none"/>
        </w:rPr>
        <w:tab/>
        <w:t xml:space="preserve"> </w:t>
      </w:r>
      <w:r w:rsidR="0046634C" w:rsidRPr="00A86CC5">
        <w:rPr>
          <w:rFonts w:ascii="Times New Roman" w:eastAsia="Times New Roman" w:hAnsi="Times New Roman" w:cs="Times New Roman"/>
          <w:b/>
          <w:sz w:val="24"/>
          <w:szCs w:val="24"/>
          <w:lang w:val="uk-UA" w:eastAsia="x-none"/>
        </w:rPr>
        <w:tab/>
      </w:r>
      <w:r w:rsidR="0046634C" w:rsidRPr="00A86CC5">
        <w:rPr>
          <w:rFonts w:ascii="Times New Roman" w:eastAsia="Times New Roman" w:hAnsi="Times New Roman" w:cs="Times New Roman"/>
          <w:b/>
          <w:sz w:val="24"/>
          <w:szCs w:val="24"/>
          <w:lang w:val="uk-UA" w:eastAsia="x-none"/>
        </w:rPr>
        <w:tab/>
      </w:r>
      <w:r w:rsidR="0046634C" w:rsidRPr="00A86CC5">
        <w:rPr>
          <w:rFonts w:ascii="Times New Roman" w:eastAsia="Times New Roman" w:hAnsi="Times New Roman" w:cs="Times New Roman"/>
          <w:b/>
          <w:sz w:val="24"/>
          <w:szCs w:val="24"/>
          <w:lang w:val="uk-UA" w:eastAsia="x-none"/>
        </w:rPr>
        <w:tab/>
      </w:r>
      <w:r w:rsidR="0046634C" w:rsidRPr="00A86CC5">
        <w:rPr>
          <w:rFonts w:ascii="Times New Roman" w:eastAsia="Times New Roman" w:hAnsi="Times New Roman" w:cs="Times New Roman"/>
          <w:b/>
          <w:sz w:val="24"/>
          <w:szCs w:val="24"/>
          <w:lang w:val="uk-UA" w:eastAsia="x-none"/>
        </w:rPr>
        <w:tab/>
        <w:t>Юлія ЯНЧУК</w:t>
      </w:r>
    </w:p>
    <w:p w:rsidR="0046634C" w:rsidRPr="00A86CC5" w:rsidRDefault="0046634C" w:rsidP="0046634C">
      <w:pPr>
        <w:spacing w:after="0" w:line="276" w:lineRule="auto"/>
        <w:rPr>
          <w:rFonts w:ascii="Times New Roman" w:eastAsia="Times New Roman" w:hAnsi="Times New Roman" w:cs="Times New Roman"/>
          <w:b/>
          <w:sz w:val="24"/>
          <w:szCs w:val="24"/>
          <w:lang w:val="uk-UA" w:eastAsia="x-none"/>
        </w:rPr>
      </w:pPr>
    </w:p>
    <w:p w:rsidR="0046634C" w:rsidRPr="00A86CC5" w:rsidRDefault="0046634C" w:rsidP="0046634C">
      <w:pPr>
        <w:spacing w:after="0" w:line="276" w:lineRule="auto"/>
        <w:rPr>
          <w:rFonts w:ascii="Times New Roman" w:eastAsia="Times New Roman" w:hAnsi="Times New Roman" w:cs="Times New Roman"/>
          <w:b/>
          <w:sz w:val="24"/>
          <w:szCs w:val="24"/>
          <w:lang w:val="uk-UA" w:eastAsia="x-none"/>
        </w:rPr>
      </w:pPr>
      <w:r w:rsidRPr="00A86CC5">
        <w:rPr>
          <w:rFonts w:ascii="Times New Roman" w:eastAsia="Times New Roman" w:hAnsi="Times New Roman" w:cs="Times New Roman"/>
          <w:b/>
          <w:sz w:val="24"/>
          <w:szCs w:val="24"/>
          <w:lang w:val="uk-UA" w:eastAsia="x-none"/>
        </w:rPr>
        <w:t xml:space="preserve">ПОГОДЖЕНО                                       </w:t>
      </w:r>
    </w:p>
    <w:p w:rsidR="0046634C" w:rsidRPr="00A86CC5" w:rsidRDefault="0046634C" w:rsidP="0046634C">
      <w:pPr>
        <w:spacing w:after="0" w:line="276" w:lineRule="auto"/>
        <w:rPr>
          <w:rFonts w:ascii="Times New Roman" w:eastAsia="Times New Roman" w:hAnsi="Times New Roman" w:cs="Times New Roman"/>
          <w:sz w:val="24"/>
          <w:szCs w:val="24"/>
          <w:lang w:val="uk-UA" w:eastAsia="x-none"/>
        </w:rPr>
      </w:pPr>
      <w:r w:rsidRPr="00A86CC5">
        <w:rPr>
          <w:rFonts w:ascii="Times New Roman" w:eastAsia="Times New Roman" w:hAnsi="Times New Roman" w:cs="Times New Roman"/>
          <w:b/>
          <w:sz w:val="24"/>
          <w:szCs w:val="24"/>
          <w:lang w:val="uk-UA" w:eastAsia="x-none"/>
        </w:rPr>
        <w:t>Керуючий справами виконкому</w:t>
      </w:r>
      <w:r w:rsidRPr="00A86CC5">
        <w:rPr>
          <w:rFonts w:ascii="Times New Roman" w:eastAsia="Times New Roman" w:hAnsi="Times New Roman" w:cs="Times New Roman"/>
          <w:b/>
          <w:sz w:val="24"/>
          <w:szCs w:val="24"/>
          <w:lang w:val="uk-UA" w:eastAsia="x-none"/>
        </w:rPr>
        <w:tab/>
      </w:r>
      <w:r w:rsidRPr="00A86CC5">
        <w:rPr>
          <w:rFonts w:ascii="Times New Roman" w:eastAsia="Times New Roman" w:hAnsi="Times New Roman" w:cs="Times New Roman"/>
          <w:b/>
          <w:sz w:val="24"/>
          <w:szCs w:val="24"/>
          <w:lang w:val="uk-UA" w:eastAsia="x-none"/>
        </w:rPr>
        <w:tab/>
      </w:r>
      <w:r w:rsidRPr="00A86CC5">
        <w:rPr>
          <w:rFonts w:ascii="Times New Roman" w:eastAsia="Times New Roman" w:hAnsi="Times New Roman" w:cs="Times New Roman"/>
          <w:b/>
          <w:sz w:val="24"/>
          <w:szCs w:val="24"/>
          <w:lang w:val="uk-UA" w:eastAsia="x-none"/>
        </w:rPr>
        <w:tab/>
      </w:r>
      <w:r w:rsidRPr="00A86CC5">
        <w:rPr>
          <w:rFonts w:ascii="Times New Roman" w:eastAsia="Times New Roman" w:hAnsi="Times New Roman" w:cs="Times New Roman"/>
          <w:b/>
          <w:sz w:val="24"/>
          <w:szCs w:val="24"/>
          <w:lang w:val="uk-UA" w:eastAsia="x-none"/>
        </w:rPr>
        <w:tab/>
      </w:r>
      <w:r w:rsidRPr="00A86CC5">
        <w:rPr>
          <w:rFonts w:ascii="Times New Roman" w:eastAsia="Times New Roman" w:hAnsi="Times New Roman" w:cs="Times New Roman"/>
          <w:b/>
          <w:sz w:val="24"/>
          <w:szCs w:val="24"/>
          <w:lang w:val="uk-UA" w:eastAsia="x-none"/>
        </w:rPr>
        <w:tab/>
        <w:t xml:space="preserve">   Наталія МОСКАЛЕНКО</w:t>
      </w:r>
    </w:p>
    <w:sectPr w:rsidR="0046634C" w:rsidRPr="00A86CC5" w:rsidSect="00132179">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BD9"/>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15FC6"/>
    <w:multiLevelType w:val="hybridMultilevel"/>
    <w:tmpl w:val="39ACF29E"/>
    <w:lvl w:ilvl="0" w:tplc="827AEE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173F5"/>
    <w:multiLevelType w:val="hybridMultilevel"/>
    <w:tmpl w:val="3AE862CC"/>
    <w:lvl w:ilvl="0" w:tplc="BE96F9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08002CF"/>
    <w:multiLevelType w:val="hybridMultilevel"/>
    <w:tmpl w:val="A80086EE"/>
    <w:lvl w:ilvl="0" w:tplc="D798A5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26F08CA"/>
    <w:multiLevelType w:val="hybridMultilevel"/>
    <w:tmpl w:val="1A4A02A2"/>
    <w:lvl w:ilvl="0" w:tplc="543E5F5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4F4400C"/>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FF0484"/>
    <w:multiLevelType w:val="hybridMultilevel"/>
    <w:tmpl w:val="91004B38"/>
    <w:lvl w:ilvl="0" w:tplc="234C99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D0D353B"/>
    <w:multiLevelType w:val="hybridMultilevel"/>
    <w:tmpl w:val="890AC55A"/>
    <w:lvl w:ilvl="0" w:tplc="6F1E72A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77D54"/>
    <w:multiLevelType w:val="hybridMultilevel"/>
    <w:tmpl w:val="4F526BD2"/>
    <w:lvl w:ilvl="0" w:tplc="30C67C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CFB1FF6"/>
    <w:multiLevelType w:val="hybridMultilevel"/>
    <w:tmpl w:val="A336D70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749D721B"/>
    <w:multiLevelType w:val="hybridMultilevel"/>
    <w:tmpl w:val="CD8616F4"/>
    <w:lvl w:ilvl="0" w:tplc="6CA6B922">
      <w:start w:val="5"/>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10"/>
  </w:num>
  <w:num w:numId="6">
    <w:abstractNumId w:val="0"/>
  </w:num>
  <w:num w:numId="7">
    <w:abstractNumId w:val="4"/>
  </w:num>
  <w:num w:numId="8">
    <w:abstractNumId w:val="6"/>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4C"/>
    <w:rsid w:val="00017576"/>
    <w:rsid w:val="000645FC"/>
    <w:rsid w:val="000822A2"/>
    <w:rsid w:val="000D77AA"/>
    <w:rsid w:val="000E4012"/>
    <w:rsid w:val="000E50E2"/>
    <w:rsid w:val="00132179"/>
    <w:rsid w:val="001676C0"/>
    <w:rsid w:val="00177168"/>
    <w:rsid w:val="001A5EB1"/>
    <w:rsid w:val="001B6289"/>
    <w:rsid w:val="001E4503"/>
    <w:rsid w:val="00224C36"/>
    <w:rsid w:val="002B7B70"/>
    <w:rsid w:val="002E4F00"/>
    <w:rsid w:val="002F154A"/>
    <w:rsid w:val="003C3C9A"/>
    <w:rsid w:val="003E4887"/>
    <w:rsid w:val="004405FA"/>
    <w:rsid w:val="00450F57"/>
    <w:rsid w:val="0046634C"/>
    <w:rsid w:val="00497A01"/>
    <w:rsid w:val="004A6143"/>
    <w:rsid w:val="004E2024"/>
    <w:rsid w:val="004E2465"/>
    <w:rsid w:val="00527CA3"/>
    <w:rsid w:val="005E3389"/>
    <w:rsid w:val="006014C7"/>
    <w:rsid w:val="00614763"/>
    <w:rsid w:val="00663174"/>
    <w:rsid w:val="006656DC"/>
    <w:rsid w:val="006C6D27"/>
    <w:rsid w:val="00703715"/>
    <w:rsid w:val="007940B2"/>
    <w:rsid w:val="007E51A7"/>
    <w:rsid w:val="008B11E4"/>
    <w:rsid w:val="009245BD"/>
    <w:rsid w:val="0094312C"/>
    <w:rsid w:val="00971C10"/>
    <w:rsid w:val="009C23A5"/>
    <w:rsid w:val="00A2261F"/>
    <w:rsid w:val="00A735C8"/>
    <w:rsid w:val="00AA3677"/>
    <w:rsid w:val="00AB2F08"/>
    <w:rsid w:val="00AC76DF"/>
    <w:rsid w:val="00AE4EB6"/>
    <w:rsid w:val="00BC30CB"/>
    <w:rsid w:val="00BD594D"/>
    <w:rsid w:val="00C47C64"/>
    <w:rsid w:val="00C63570"/>
    <w:rsid w:val="00CA01D7"/>
    <w:rsid w:val="00CC0344"/>
    <w:rsid w:val="00CC0A0D"/>
    <w:rsid w:val="00CE0466"/>
    <w:rsid w:val="00D07C76"/>
    <w:rsid w:val="00D474A4"/>
    <w:rsid w:val="00D83C24"/>
    <w:rsid w:val="00D96DA2"/>
    <w:rsid w:val="00DD47D1"/>
    <w:rsid w:val="00DF4F8A"/>
    <w:rsid w:val="00E41F62"/>
    <w:rsid w:val="00E55138"/>
    <w:rsid w:val="00F15A4E"/>
    <w:rsid w:val="00F33914"/>
    <w:rsid w:val="00FE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D6E1"/>
  <w15:chartTrackingRefBased/>
  <w15:docId w15:val="{06CB0DC5-533A-4370-AE2C-7ADDF302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4C"/>
    <w:rPr>
      <w:lang w:val="en-US" w:eastAsia="en-US"/>
    </w:rPr>
  </w:style>
  <w:style w:type="paragraph" w:styleId="3">
    <w:name w:val="heading 3"/>
    <w:basedOn w:val="a"/>
    <w:next w:val="a"/>
    <w:link w:val="30"/>
    <w:uiPriority w:val="9"/>
    <w:unhideWhenUsed/>
    <w:qFormat/>
    <w:rsid w:val="0046634C"/>
    <w:pPr>
      <w:keepNext/>
      <w:spacing w:before="240" w:after="60" w:line="240" w:lineRule="auto"/>
      <w:outlineLvl w:val="2"/>
    </w:pPr>
    <w:rPr>
      <w:rFonts w:ascii="Cambria" w:eastAsia="Times New Roman" w:hAnsi="Cambria" w:cs="Times New Roman"/>
      <w:b/>
      <w:bCs/>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634C"/>
    <w:rPr>
      <w:rFonts w:ascii="Cambria" w:eastAsia="Times New Roman" w:hAnsi="Cambria" w:cs="Times New Roman"/>
      <w:b/>
      <w:bCs/>
      <w:sz w:val="26"/>
      <w:szCs w:val="26"/>
      <w:lang w:val="uk-UA" w:eastAsia="x-none"/>
    </w:rPr>
  </w:style>
  <w:style w:type="numbering" w:customStyle="1" w:styleId="1">
    <w:name w:val="Нет списка1"/>
    <w:next w:val="a2"/>
    <w:uiPriority w:val="99"/>
    <w:semiHidden/>
    <w:unhideWhenUsed/>
    <w:rsid w:val="0046634C"/>
  </w:style>
  <w:style w:type="paragraph" w:styleId="a3">
    <w:name w:val="Body Text"/>
    <w:aliases w:val="Основной текст Знак Знак Знак"/>
    <w:basedOn w:val="a"/>
    <w:link w:val="a4"/>
    <w:rsid w:val="0046634C"/>
    <w:pPr>
      <w:spacing w:after="0" w:line="240" w:lineRule="auto"/>
      <w:jc w:val="both"/>
    </w:pPr>
    <w:rPr>
      <w:rFonts w:ascii="Times New Roman" w:eastAsia="Times New Roman" w:hAnsi="Times New Roman" w:cs="Times New Roman"/>
      <w:sz w:val="24"/>
      <w:szCs w:val="20"/>
      <w:lang w:val="x-none" w:eastAsia="ru-RU"/>
    </w:rPr>
  </w:style>
  <w:style w:type="character" w:customStyle="1" w:styleId="a4">
    <w:name w:val="Основной текст Знак"/>
    <w:aliases w:val="Основной текст Знак Знак Знак Знак"/>
    <w:basedOn w:val="a0"/>
    <w:link w:val="a3"/>
    <w:rsid w:val="0046634C"/>
    <w:rPr>
      <w:rFonts w:ascii="Times New Roman" w:eastAsia="Times New Roman" w:hAnsi="Times New Roman" w:cs="Times New Roman"/>
      <w:sz w:val="24"/>
      <w:szCs w:val="20"/>
      <w:lang w:val="x-none"/>
    </w:rPr>
  </w:style>
  <w:style w:type="paragraph" w:styleId="a5">
    <w:name w:val="List Paragraph"/>
    <w:basedOn w:val="a"/>
    <w:uiPriority w:val="34"/>
    <w:qFormat/>
    <w:rsid w:val="0046634C"/>
    <w:pPr>
      <w:spacing w:after="0" w:line="240" w:lineRule="auto"/>
      <w:ind w:left="708"/>
    </w:pPr>
    <w:rPr>
      <w:rFonts w:ascii="Times New Roman" w:eastAsia="Times New Roman" w:hAnsi="Times New Roman" w:cs="Times New Roman"/>
      <w:sz w:val="20"/>
      <w:szCs w:val="20"/>
      <w:lang w:val="uk-UA" w:eastAsia="ru-RU"/>
    </w:rPr>
  </w:style>
  <w:style w:type="paragraph" w:styleId="a6">
    <w:name w:val="Body Text Indent"/>
    <w:basedOn w:val="a"/>
    <w:link w:val="a7"/>
    <w:uiPriority w:val="99"/>
    <w:semiHidden/>
    <w:unhideWhenUsed/>
    <w:rsid w:val="0046634C"/>
    <w:pPr>
      <w:spacing w:after="120" w:line="240" w:lineRule="auto"/>
      <w:ind w:left="283"/>
    </w:pPr>
    <w:rPr>
      <w:rFonts w:ascii="Times New Roman" w:eastAsia="Times New Roman" w:hAnsi="Times New Roman" w:cs="Times New Roman"/>
      <w:sz w:val="20"/>
      <w:szCs w:val="20"/>
      <w:lang w:val="uk-UA" w:eastAsia="ru-RU"/>
    </w:rPr>
  </w:style>
  <w:style w:type="character" w:customStyle="1" w:styleId="a7">
    <w:name w:val="Основной текст с отступом Знак"/>
    <w:basedOn w:val="a0"/>
    <w:link w:val="a6"/>
    <w:uiPriority w:val="99"/>
    <w:semiHidden/>
    <w:rsid w:val="0046634C"/>
    <w:rPr>
      <w:rFonts w:ascii="Times New Roman" w:eastAsia="Times New Roman" w:hAnsi="Times New Roman" w:cs="Times New Roman"/>
      <w:sz w:val="20"/>
      <w:szCs w:val="20"/>
      <w:lang w:val="uk-UA"/>
    </w:rPr>
  </w:style>
  <w:style w:type="paragraph" w:styleId="a8">
    <w:name w:val="Balloon Text"/>
    <w:basedOn w:val="a"/>
    <w:link w:val="a9"/>
    <w:uiPriority w:val="99"/>
    <w:semiHidden/>
    <w:unhideWhenUsed/>
    <w:rsid w:val="0046634C"/>
    <w:pPr>
      <w:spacing w:after="0" w:line="240" w:lineRule="auto"/>
    </w:pPr>
    <w:rPr>
      <w:rFonts w:ascii="Tahoma" w:eastAsia="Times New Roman" w:hAnsi="Tahoma" w:cs="Times New Roman"/>
      <w:sz w:val="16"/>
      <w:szCs w:val="16"/>
      <w:lang w:val="uk-UA" w:eastAsia="ru-RU"/>
    </w:rPr>
  </w:style>
  <w:style w:type="character" w:customStyle="1" w:styleId="a9">
    <w:name w:val="Текст выноски Знак"/>
    <w:basedOn w:val="a0"/>
    <w:link w:val="a8"/>
    <w:uiPriority w:val="99"/>
    <w:semiHidden/>
    <w:rsid w:val="0046634C"/>
    <w:rPr>
      <w:rFonts w:ascii="Tahoma" w:eastAsia="Times New Roman" w:hAnsi="Tahoma" w:cs="Times New Roman"/>
      <w:sz w:val="16"/>
      <w:szCs w:val="16"/>
      <w:lang w:val="uk-UA"/>
    </w:rPr>
  </w:style>
  <w:style w:type="paragraph" w:styleId="31">
    <w:name w:val="Body Text 3"/>
    <w:basedOn w:val="a"/>
    <w:link w:val="32"/>
    <w:uiPriority w:val="99"/>
    <w:unhideWhenUsed/>
    <w:rsid w:val="0046634C"/>
    <w:pPr>
      <w:spacing w:after="120" w:line="240" w:lineRule="auto"/>
    </w:pPr>
    <w:rPr>
      <w:rFonts w:ascii="Times New Roman" w:eastAsia="Times New Roman" w:hAnsi="Times New Roman" w:cs="Times New Roman"/>
      <w:sz w:val="16"/>
      <w:szCs w:val="16"/>
      <w:lang w:val="uk-UA" w:eastAsia="x-none"/>
    </w:rPr>
  </w:style>
  <w:style w:type="character" w:customStyle="1" w:styleId="32">
    <w:name w:val="Основной текст 3 Знак"/>
    <w:basedOn w:val="a0"/>
    <w:link w:val="31"/>
    <w:uiPriority w:val="99"/>
    <w:rsid w:val="0046634C"/>
    <w:rPr>
      <w:rFonts w:ascii="Times New Roman" w:eastAsia="Times New Roman" w:hAnsi="Times New Roman" w:cs="Times New Roman"/>
      <w:sz w:val="16"/>
      <w:szCs w:val="16"/>
      <w:lang w:val="uk-UA" w:eastAsia="x-none"/>
    </w:rPr>
  </w:style>
  <w:style w:type="paragraph" w:customStyle="1" w:styleId="10">
    <w:name w:val="Обычный1"/>
    <w:rsid w:val="0046634C"/>
    <w:pPr>
      <w:spacing w:after="0" w:line="240" w:lineRule="auto"/>
    </w:pPr>
    <w:rPr>
      <w:rFonts w:ascii="Times New Roman" w:eastAsia="Times New Roman" w:hAnsi="Times New Roman" w:cs="Times New Roman"/>
      <w:sz w:val="20"/>
      <w:szCs w:val="20"/>
      <w:lang w:val="ru-RU"/>
    </w:rPr>
  </w:style>
  <w:style w:type="character" w:customStyle="1" w:styleId="FontStyle12">
    <w:name w:val="Font Style12"/>
    <w:uiPriority w:val="99"/>
    <w:rsid w:val="0046634C"/>
    <w:rPr>
      <w:rFonts w:ascii="Times New Roman" w:hAnsi="Times New Roman" w:cs="Times New Roman" w:hint="default"/>
      <w:sz w:val="26"/>
      <w:szCs w:val="26"/>
    </w:rPr>
  </w:style>
  <w:style w:type="table" w:styleId="aa">
    <w:name w:val="Table Grid"/>
    <w:basedOn w:val="a1"/>
    <w:uiPriority w:val="59"/>
    <w:rsid w:val="0046634C"/>
    <w:pPr>
      <w:spacing w:after="0" w:line="240" w:lineRule="auto"/>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6634C"/>
  </w:style>
  <w:style w:type="paragraph" w:styleId="ab">
    <w:name w:val="Normal (Web)"/>
    <w:basedOn w:val="a"/>
    <w:uiPriority w:val="99"/>
    <w:rsid w:val="004663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46634C"/>
    <w:pPr>
      <w:spacing w:after="0" w:line="240" w:lineRule="auto"/>
    </w:pPr>
    <w:rPr>
      <w:rFonts w:ascii="Calibri" w:eastAsia="Calibri" w:hAnsi="Calibri" w:cs="Times New Roman"/>
      <w:lang w:val="ru-RU" w:eastAsia="en-US"/>
    </w:rPr>
  </w:style>
  <w:style w:type="paragraph" w:customStyle="1" w:styleId="ad">
    <w:name w:val="обычный"/>
    <w:basedOn w:val="a"/>
    <w:rsid w:val="0046634C"/>
    <w:pPr>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4831</Words>
  <Characters>27539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Наталiя</cp:lastModifiedBy>
  <cp:revision>6</cp:revision>
  <cp:lastPrinted>2024-08-05T11:32:00Z</cp:lastPrinted>
  <dcterms:created xsi:type="dcterms:W3CDTF">2024-08-09T07:59:00Z</dcterms:created>
  <dcterms:modified xsi:type="dcterms:W3CDTF">2024-08-22T06:29:00Z</dcterms:modified>
</cp:coreProperties>
</file>