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7B" w:rsidRDefault="0066407B" w:rsidP="0066407B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ПРОЄКТ РІШЕННЯ</w:t>
      </w:r>
    </w:p>
    <w:p w:rsidR="0066407B" w:rsidRDefault="0066407B" w:rsidP="0066407B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  <w:r>
        <w:rPr>
          <w:rFonts w:eastAsia="MS Mincho"/>
          <w:b/>
          <w:bCs/>
          <w:color w:val="00000A"/>
          <w:kern w:val="2"/>
        </w:rPr>
        <w:t>РОМЕНСЬКОЇ МІСЬКОЇ РАДИ СУМСЬКОЇ ОБЛАСТІ</w:t>
      </w:r>
    </w:p>
    <w:p w:rsidR="00410356" w:rsidRDefault="00410356" w:rsidP="0066407B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</w:p>
    <w:p w:rsidR="00410356" w:rsidRPr="00410356" w:rsidRDefault="00410356" w:rsidP="00410356">
      <w:pPr>
        <w:pStyle w:val="a7"/>
        <w:rPr>
          <w:rFonts w:eastAsia="MS Mincho"/>
          <w:b/>
          <w:kern w:val="2"/>
        </w:rPr>
      </w:pPr>
      <w:r w:rsidRPr="00410356">
        <w:rPr>
          <w:rFonts w:eastAsia="MS Mincho"/>
          <w:b/>
          <w:kern w:val="2"/>
        </w:rPr>
        <w:t>Дата розгляду:</w:t>
      </w:r>
      <w:r>
        <w:rPr>
          <w:rFonts w:eastAsia="MS Mincho"/>
          <w:b/>
          <w:kern w:val="2"/>
        </w:rPr>
        <w:t xml:space="preserve">                                             </w:t>
      </w:r>
      <w:r>
        <w:rPr>
          <w:b/>
        </w:rPr>
        <w:t>Ромни</w:t>
      </w:r>
    </w:p>
    <w:p w:rsidR="00410356" w:rsidRDefault="00265306" w:rsidP="00410356">
      <w:pPr>
        <w:pStyle w:val="a7"/>
        <w:rPr>
          <w:rFonts w:eastAsia="MS Mincho"/>
          <w:kern w:val="2"/>
        </w:rPr>
      </w:pPr>
      <w:r>
        <w:rPr>
          <w:b/>
        </w:rPr>
        <w:t>24</w:t>
      </w:r>
      <w:r w:rsidR="00410356" w:rsidRPr="00410356">
        <w:rPr>
          <w:b/>
        </w:rPr>
        <w:t>.0</w:t>
      </w:r>
      <w:r>
        <w:rPr>
          <w:b/>
        </w:rPr>
        <w:t>7</w:t>
      </w:r>
      <w:r w:rsidR="00410356" w:rsidRPr="00410356">
        <w:rPr>
          <w:b/>
        </w:rPr>
        <w:t>.2024</w:t>
      </w:r>
      <w:r w:rsidR="00410356">
        <w:rPr>
          <w:b/>
        </w:rPr>
        <w:t xml:space="preserve">                                                        </w:t>
      </w:r>
    </w:p>
    <w:p w:rsidR="00410356" w:rsidRDefault="00410356" w:rsidP="0066407B">
      <w:pPr>
        <w:keepNext/>
        <w:suppressAutoHyphens/>
        <w:spacing w:after="120"/>
        <w:jc w:val="center"/>
        <w:outlineLvl w:val="0"/>
        <w:rPr>
          <w:rFonts w:eastAsia="MS Mincho"/>
          <w:b/>
          <w:bCs/>
          <w:color w:val="00000A"/>
          <w:kern w:val="2"/>
        </w:rPr>
      </w:pP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10759"/>
      </w:tblGrid>
      <w:tr w:rsidR="00265306" w:rsidTr="00FA2638">
        <w:tc>
          <w:tcPr>
            <w:tcW w:w="10651" w:type="dxa"/>
            <w:hideMark/>
          </w:tcPr>
          <w:p w:rsidR="00265306" w:rsidRDefault="00265306" w:rsidP="00FA2638">
            <w:pPr>
              <w:tabs>
                <w:tab w:val="left" w:pos="4962"/>
              </w:tabs>
              <w:spacing w:line="276" w:lineRule="auto"/>
              <w:ind w:right="5473"/>
              <w:jc w:val="both"/>
              <w:rPr>
                <w:b/>
                <w:lang w:val="ru-RU" w:eastAsia="en-US"/>
              </w:rPr>
            </w:pPr>
            <w:bookmarkStart w:id="0" w:name="_Hlk107904297"/>
            <w:bookmarkStart w:id="1" w:name="_Hlk126577040"/>
            <w:r>
              <w:rPr>
                <w:b/>
                <w:lang w:val="ru-RU" w:eastAsia="en-US"/>
              </w:rPr>
              <w:t xml:space="preserve">Про </w:t>
            </w:r>
            <w:proofErr w:type="spellStart"/>
            <w:r>
              <w:rPr>
                <w:b/>
                <w:lang w:val="ru-RU" w:eastAsia="en-US"/>
              </w:rPr>
              <w:t>списання</w:t>
            </w:r>
            <w:proofErr w:type="spellEnd"/>
            <w:r>
              <w:rPr>
                <w:b/>
                <w:lang w:val="ru-RU" w:eastAsia="en-US"/>
              </w:rPr>
              <w:t xml:space="preserve"> та </w:t>
            </w:r>
            <w:proofErr w:type="spellStart"/>
            <w:r>
              <w:rPr>
                <w:b/>
                <w:lang w:val="ru-RU" w:eastAsia="en-US"/>
              </w:rPr>
              <w:t>зняття</w:t>
            </w:r>
            <w:proofErr w:type="spellEnd"/>
            <w:r>
              <w:rPr>
                <w:b/>
                <w:lang w:val="ru-RU" w:eastAsia="en-US"/>
              </w:rPr>
              <w:t xml:space="preserve"> з балансу </w:t>
            </w:r>
            <w:proofErr w:type="spellStart"/>
            <w:r>
              <w:rPr>
                <w:b/>
                <w:lang w:val="ru-RU" w:eastAsia="en-US"/>
              </w:rPr>
              <w:t>Комунального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некомерційного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підприємства</w:t>
            </w:r>
            <w:proofErr w:type="spellEnd"/>
            <w:r>
              <w:rPr>
                <w:b/>
                <w:lang w:val="ru-RU" w:eastAsia="en-US"/>
              </w:rPr>
              <w:t xml:space="preserve"> «</w:t>
            </w:r>
            <w:proofErr w:type="spellStart"/>
            <w:r>
              <w:rPr>
                <w:b/>
                <w:lang w:val="ru-RU" w:eastAsia="en-US"/>
              </w:rPr>
              <w:t>Роменська</w:t>
            </w:r>
            <w:proofErr w:type="spellEnd"/>
            <w:r>
              <w:rPr>
                <w:b/>
                <w:lang w:val="ru-RU" w:eastAsia="en-US"/>
              </w:rPr>
              <w:t xml:space="preserve"> центральна </w:t>
            </w:r>
            <w:proofErr w:type="spellStart"/>
            <w:r>
              <w:rPr>
                <w:b/>
                <w:lang w:val="ru-RU" w:eastAsia="en-US"/>
              </w:rPr>
              <w:t>районна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лікарня</w:t>
            </w:r>
            <w:proofErr w:type="spellEnd"/>
            <w:r>
              <w:rPr>
                <w:b/>
                <w:lang w:val="ru-RU" w:eastAsia="en-US"/>
              </w:rPr>
              <w:t xml:space="preserve">» </w:t>
            </w:r>
            <w:proofErr w:type="spellStart"/>
            <w:r>
              <w:rPr>
                <w:b/>
                <w:lang w:val="ru-RU" w:eastAsia="en-US"/>
              </w:rPr>
              <w:t>Роменської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міської</w:t>
            </w:r>
            <w:proofErr w:type="spellEnd"/>
            <w:r>
              <w:rPr>
                <w:b/>
                <w:lang w:val="ru-RU" w:eastAsia="en-US"/>
              </w:rPr>
              <w:t xml:space="preserve"> ради </w:t>
            </w:r>
            <w:proofErr w:type="spellStart"/>
            <w:r>
              <w:rPr>
                <w:b/>
                <w:lang w:val="ru-RU" w:eastAsia="en-US"/>
              </w:rPr>
              <w:t>основних</w:t>
            </w:r>
            <w:proofErr w:type="spellEnd"/>
            <w:r>
              <w:rPr>
                <w:b/>
                <w:lang w:val="ru-RU" w:eastAsia="en-US"/>
              </w:rPr>
              <w:t xml:space="preserve"> </w:t>
            </w:r>
            <w:proofErr w:type="spellStart"/>
            <w:r>
              <w:rPr>
                <w:b/>
                <w:lang w:val="ru-RU" w:eastAsia="en-US"/>
              </w:rPr>
              <w:t>засобів</w:t>
            </w:r>
            <w:proofErr w:type="spellEnd"/>
          </w:p>
        </w:tc>
      </w:tr>
    </w:tbl>
    <w:p w:rsidR="00265306" w:rsidRDefault="00265306" w:rsidP="00265306">
      <w:pPr>
        <w:spacing w:before="120" w:after="120" w:line="276" w:lineRule="auto"/>
        <w:ind w:firstLine="425"/>
        <w:jc w:val="both"/>
      </w:pPr>
      <w:r>
        <w:t>Відповідно до статей 26, 60 Закону України «Про місцеве самоврядування в Україні», статті 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Ромни», акту-</w:t>
      </w:r>
      <w:proofErr w:type="spellStart"/>
      <w:r>
        <w:t>дефектації</w:t>
      </w:r>
      <w:proofErr w:type="spellEnd"/>
      <w:r>
        <w:t xml:space="preserve"> від 30.05.2024 заключення технічного стану електрообладнання та актів списання групи основних засобів </w:t>
      </w:r>
    </w:p>
    <w:p w:rsidR="00265306" w:rsidRDefault="00265306" w:rsidP="00265306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:rsidR="00265306" w:rsidRDefault="00265306" w:rsidP="00265306">
      <w:pPr>
        <w:numPr>
          <w:ilvl w:val="0"/>
          <w:numId w:val="1"/>
        </w:numPr>
        <w:spacing w:after="120" w:line="276" w:lineRule="auto"/>
        <w:ind w:left="0" w:firstLine="425"/>
        <w:jc w:val="both"/>
      </w:pPr>
      <w:r>
        <w:t xml:space="preserve">Дозволити Комунальному некомерційному підприємству  «Роменська центральна районна лікарня» Роменської міської ради списати та зняти з балансу основні засоби, що належать до комунальної власності Роменської міської територіальної громади та знаходяться в оперативному управлінні КНП «Роменська ЦРЛ» РМР за </w:t>
      </w:r>
      <w:proofErr w:type="spellStart"/>
      <w:r>
        <w:t>адресою</w:t>
      </w:r>
      <w:proofErr w:type="spellEnd"/>
      <w:r>
        <w:t>: м. Ромни, б-р. Європейський, 24, як такі, що непридатні для подальшого використання, а саме:</w:t>
      </w:r>
    </w:p>
    <w:p w:rsidR="00265306" w:rsidRDefault="00265306" w:rsidP="00265306">
      <w:pPr>
        <w:pStyle w:val="a6"/>
        <w:numPr>
          <w:ilvl w:val="0"/>
          <w:numId w:val="5"/>
        </w:numPr>
        <w:spacing w:after="120" w:line="276" w:lineRule="auto"/>
        <w:ind w:left="0" w:firstLine="567"/>
        <w:jc w:val="both"/>
      </w:pPr>
      <w:r>
        <w:t>стабілізатор, інвентарний  номер 112300,   первісна вартість 15000,00 грн, фізичний знос складає 100 %, залишкова вартість станом на 03.06.2024 – 0,00 грн;</w:t>
      </w:r>
    </w:p>
    <w:p w:rsidR="00265306" w:rsidRDefault="00265306" w:rsidP="00265306">
      <w:pPr>
        <w:pStyle w:val="a6"/>
        <w:numPr>
          <w:ilvl w:val="0"/>
          <w:numId w:val="5"/>
        </w:numPr>
        <w:spacing w:after="120" w:line="276" w:lineRule="auto"/>
        <w:ind w:left="0" w:firstLine="567"/>
        <w:jc w:val="both"/>
      </w:pPr>
      <w:r>
        <w:t>датчик кисню з роз’ємом, інвентарний  номер 1121606,  первісна вартість 10238 ,00 грн, фізичний знос складає 100 %, залишкова вартість станом на 03.06.2024 – 0,00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567"/>
        <w:jc w:val="both"/>
      </w:pPr>
      <w:r>
        <w:t xml:space="preserve">апарат Фаза 8, </w:t>
      </w:r>
      <w:r w:rsidRPr="005A3B91">
        <w:t>інвентарний  номер 104</w:t>
      </w:r>
      <w:r>
        <w:t>41777</w:t>
      </w:r>
      <w:r w:rsidRPr="005A3B91">
        <w:t xml:space="preserve">, рік випуску – </w:t>
      </w:r>
      <w:r>
        <w:t>2004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81605</w:t>
      </w:r>
      <w:r w:rsidRPr="005A3B91">
        <w:t>,00 грн, фізичний знос складає 100 %,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0,00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5"/>
        <w:jc w:val="both"/>
      </w:pPr>
      <w:r>
        <w:t xml:space="preserve">апарат штучної вентиляції легень </w:t>
      </w:r>
      <w:r>
        <w:rPr>
          <w:lang w:val="en-US"/>
        </w:rPr>
        <w:t>Carina</w:t>
      </w:r>
      <w:r w:rsidRPr="00F95938">
        <w:t xml:space="preserve"> </w:t>
      </w:r>
      <w:r>
        <w:rPr>
          <w:lang w:val="en-US"/>
        </w:rPr>
        <w:t>System</w:t>
      </w:r>
      <w:r>
        <w:t xml:space="preserve">, </w:t>
      </w:r>
      <w:r w:rsidRPr="005A3B91">
        <w:t>інвентарний  номер 1047</w:t>
      </w:r>
      <w:r>
        <w:t>1946</w:t>
      </w:r>
      <w:r w:rsidRPr="005A3B91">
        <w:t xml:space="preserve">, рік випуску – </w:t>
      </w:r>
      <w:r>
        <w:t>2010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262463</w:t>
      </w:r>
      <w:r w:rsidRPr="005A3B91">
        <w:t>,00 грн, фізичний знос складає 100 %,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0,00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6"/>
        <w:jc w:val="both"/>
      </w:pPr>
      <w:r>
        <w:t xml:space="preserve">монітор пацієнта, </w:t>
      </w:r>
      <w:r w:rsidRPr="005A3B91">
        <w:t>інвентарний  номер 1047</w:t>
      </w:r>
      <w:r>
        <w:t>2199</w:t>
      </w:r>
      <w:r w:rsidRPr="005A3B91">
        <w:t xml:space="preserve">, </w:t>
      </w:r>
      <w:r>
        <w:t xml:space="preserve">     </w:t>
      </w:r>
      <w:r w:rsidRPr="005A3B91">
        <w:t xml:space="preserve">рік випуску – </w:t>
      </w:r>
      <w:r>
        <w:t>2020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77945</w:t>
      </w:r>
      <w:r w:rsidRPr="005A3B91">
        <w:t>,</w:t>
      </w:r>
      <w:r>
        <w:t>41</w:t>
      </w:r>
      <w:r w:rsidRPr="005A3B91">
        <w:t xml:space="preserve"> грн, </w:t>
      </w:r>
      <w:r>
        <w:t>сума  зносу</w:t>
      </w:r>
      <w:r w:rsidRPr="005A3B91">
        <w:t xml:space="preserve"> складає </w:t>
      </w:r>
      <w:r>
        <w:t>29879,30 грн,</w:t>
      </w:r>
      <w:r w:rsidRPr="005A3B91">
        <w:t xml:space="preserve">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</w:t>
      </w:r>
      <w:r>
        <w:t>48066,11</w:t>
      </w:r>
      <w:r w:rsidRPr="005A3B91">
        <w:t xml:space="preserve">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6"/>
        <w:jc w:val="both"/>
      </w:pPr>
      <w:r>
        <w:t xml:space="preserve">стерилізатор ГК-100-ЗМ, </w:t>
      </w:r>
      <w:r w:rsidRPr="005A3B91">
        <w:t>інвентарний  номер 1047</w:t>
      </w:r>
      <w:r>
        <w:t>1714</w:t>
      </w:r>
      <w:r w:rsidRPr="005A3B91">
        <w:t xml:space="preserve">, рік випуску – </w:t>
      </w:r>
      <w:r>
        <w:t>2001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39804</w:t>
      </w:r>
      <w:r w:rsidRPr="005A3B91">
        <w:t>,00 грн, фізичний знос складає 100 %,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0,00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6"/>
        <w:jc w:val="both"/>
      </w:pPr>
      <w:r>
        <w:t xml:space="preserve">стерилізатор ГК-100-ЗМ, </w:t>
      </w:r>
      <w:r w:rsidRPr="005A3B91">
        <w:t>інвентарний  номер 1047</w:t>
      </w:r>
      <w:r>
        <w:t>1759</w:t>
      </w:r>
      <w:r w:rsidRPr="005A3B91">
        <w:t xml:space="preserve">, рік випуску – </w:t>
      </w:r>
      <w:r>
        <w:t>2001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40413</w:t>
      </w:r>
      <w:r w:rsidRPr="005A3B91">
        <w:t>,00 грн, фізичний знос складає 100 %,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0,00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6"/>
        <w:jc w:val="both"/>
      </w:pPr>
      <w:r>
        <w:t xml:space="preserve">стерилізатор ГК-100-ЗМ, </w:t>
      </w:r>
      <w:r w:rsidRPr="005A3B91">
        <w:t>інвентарний  номер 1047</w:t>
      </w:r>
      <w:r>
        <w:t>1763</w:t>
      </w:r>
      <w:r w:rsidRPr="005A3B91">
        <w:t xml:space="preserve">, рік випуску – </w:t>
      </w:r>
      <w:r>
        <w:t>2001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50703</w:t>
      </w:r>
      <w:r w:rsidRPr="005A3B91">
        <w:t>,00 грн, фізичний знос складає 100 %,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0,00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6"/>
        <w:jc w:val="both"/>
      </w:pPr>
      <w:r>
        <w:t xml:space="preserve">стерилізатор ГК-100-ЗМ, </w:t>
      </w:r>
      <w:r w:rsidRPr="005A3B91">
        <w:t>інвентарний  номер 1047</w:t>
      </w:r>
      <w:r>
        <w:t>1623</w:t>
      </w:r>
      <w:r w:rsidRPr="005A3B91">
        <w:t xml:space="preserve">, рік випуску – </w:t>
      </w:r>
      <w:r>
        <w:t>2001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44457</w:t>
      </w:r>
      <w:r w:rsidRPr="005A3B91">
        <w:t>,00 грн, фізичний знос складає 100 %,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0,00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6"/>
        <w:jc w:val="both"/>
      </w:pPr>
      <w:r>
        <w:lastRenderedPageBreak/>
        <w:t xml:space="preserve">система ультразвукова діагностична - УЗД, </w:t>
      </w:r>
      <w:r w:rsidRPr="005A3B91">
        <w:t>інвентарний  номер 1047</w:t>
      </w:r>
      <w:r>
        <w:t>1952</w:t>
      </w:r>
      <w:r w:rsidRPr="005A3B91">
        <w:t xml:space="preserve">, рік випуску – </w:t>
      </w:r>
      <w:r>
        <w:t>2010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650249</w:t>
      </w:r>
      <w:r w:rsidRPr="005A3B91">
        <w:t xml:space="preserve">,00 грн, </w:t>
      </w:r>
      <w:r>
        <w:t xml:space="preserve">фізичний знос складає 100%, </w:t>
      </w:r>
      <w:r w:rsidRPr="005A3B91">
        <w:t xml:space="preserve">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</w:t>
      </w:r>
      <w:r>
        <w:t>0,00</w:t>
      </w:r>
      <w:r w:rsidRPr="005A3B91">
        <w:t xml:space="preserve">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6"/>
        <w:jc w:val="both"/>
      </w:pPr>
      <w:r>
        <w:t xml:space="preserve">апарат УЗД Сименс, </w:t>
      </w:r>
      <w:r w:rsidRPr="005A3B91">
        <w:t>інвентарний  номер 1047</w:t>
      </w:r>
      <w:r>
        <w:t>1384</w:t>
      </w:r>
      <w:r w:rsidRPr="005A3B91">
        <w:t xml:space="preserve">, рік випуску – </w:t>
      </w:r>
      <w:r>
        <w:t>1992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109404</w:t>
      </w:r>
      <w:r w:rsidRPr="005A3B91">
        <w:t xml:space="preserve">,00 грн, </w:t>
      </w:r>
      <w:r>
        <w:t xml:space="preserve">фізичний знос складає 100%, </w:t>
      </w:r>
      <w:r w:rsidRPr="005A3B91">
        <w:t xml:space="preserve">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</w:t>
      </w:r>
      <w:r>
        <w:t>0,00</w:t>
      </w:r>
      <w:r w:rsidRPr="005A3B91">
        <w:t xml:space="preserve">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6"/>
        <w:jc w:val="both"/>
      </w:pPr>
      <w:r>
        <w:t xml:space="preserve">монітор реанімаційно-хірургічний ЮМ-300, </w:t>
      </w:r>
      <w:r w:rsidRPr="005A3B91">
        <w:t>інвентарний  номер 1047</w:t>
      </w:r>
      <w:r>
        <w:t>1995</w:t>
      </w:r>
      <w:r w:rsidRPr="005A3B91">
        <w:t xml:space="preserve">, рік випуску – </w:t>
      </w:r>
      <w:r>
        <w:t>2012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43099</w:t>
      </w:r>
      <w:r w:rsidRPr="005A3B91">
        <w:t xml:space="preserve">,00 грн, </w:t>
      </w:r>
      <w:r>
        <w:t xml:space="preserve">фізичний знос складає 100%, </w:t>
      </w:r>
      <w:r w:rsidRPr="005A3B91">
        <w:t xml:space="preserve">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</w:t>
      </w:r>
      <w:r>
        <w:t>0,00</w:t>
      </w:r>
      <w:r w:rsidRPr="005A3B91">
        <w:t xml:space="preserve"> грн;</w:t>
      </w:r>
    </w:p>
    <w:p w:rsidR="00265306" w:rsidRPr="005A3B91" w:rsidRDefault="00265306" w:rsidP="00265306">
      <w:pPr>
        <w:pStyle w:val="a6"/>
        <w:numPr>
          <w:ilvl w:val="0"/>
          <w:numId w:val="5"/>
        </w:numPr>
        <w:ind w:left="0" w:firstLine="426"/>
        <w:jc w:val="both"/>
      </w:pPr>
      <w:r>
        <w:t xml:space="preserve">фетальний монітор ФЦ-1400 (Корея), </w:t>
      </w:r>
      <w:r w:rsidRPr="005A3B91">
        <w:t>інвентарний  номер 1047</w:t>
      </w:r>
      <w:r>
        <w:t>2007</w:t>
      </w:r>
      <w:r w:rsidRPr="005A3B91">
        <w:t xml:space="preserve">, рік випуску – </w:t>
      </w:r>
      <w:r>
        <w:t>2012</w:t>
      </w:r>
      <w:r w:rsidRPr="005A3B91">
        <w:t xml:space="preserve">, </w:t>
      </w:r>
      <w:r>
        <w:t>первіс</w:t>
      </w:r>
      <w:r w:rsidRPr="005A3B91">
        <w:t xml:space="preserve">на вартість </w:t>
      </w:r>
      <w:r>
        <w:t>45903,</w:t>
      </w:r>
      <w:r w:rsidRPr="005A3B91">
        <w:t xml:space="preserve">00 грн, </w:t>
      </w:r>
      <w:r>
        <w:t xml:space="preserve">фізичний знос складає 100%, </w:t>
      </w:r>
      <w:r w:rsidRPr="005A3B91">
        <w:t xml:space="preserve"> залишкова вартість станом на 0</w:t>
      </w:r>
      <w:r>
        <w:t>3</w:t>
      </w:r>
      <w:r w:rsidRPr="005A3B91">
        <w:t>.06.202</w:t>
      </w:r>
      <w:r>
        <w:t>4</w:t>
      </w:r>
      <w:r w:rsidRPr="005A3B91">
        <w:t xml:space="preserve"> – </w:t>
      </w:r>
      <w:r>
        <w:t>0,00 грн.</w:t>
      </w:r>
    </w:p>
    <w:p w:rsidR="00265306" w:rsidRPr="005A3B91" w:rsidRDefault="00265306" w:rsidP="00265306">
      <w:pPr>
        <w:jc w:val="both"/>
      </w:pPr>
    </w:p>
    <w:bookmarkEnd w:id="0"/>
    <w:p w:rsidR="00265306" w:rsidRDefault="00265306" w:rsidP="00265306">
      <w:pPr>
        <w:pStyle w:val="a6"/>
        <w:numPr>
          <w:ilvl w:val="0"/>
          <w:numId w:val="1"/>
        </w:numPr>
        <w:tabs>
          <w:tab w:val="clear" w:pos="644"/>
          <w:tab w:val="num" w:pos="284"/>
        </w:tabs>
        <w:spacing w:after="120" w:line="276" w:lineRule="auto"/>
        <w:ind w:left="0" w:firstLine="426"/>
        <w:jc w:val="both"/>
      </w:pPr>
      <w:r>
        <w:t xml:space="preserve">Доручити управлінню економічного розвитку Роменської міської ради в особі начальника управління Янчук Ю.О. </w:t>
      </w:r>
      <w:proofErr w:type="spellStart"/>
      <w:r>
        <w:t>внести</w:t>
      </w:r>
      <w:proofErr w:type="spellEnd"/>
      <w:r>
        <w:t xml:space="preserve"> відповідні зміни до Договору на право оперативного управління майном, що перебуває у комунальні власності територіальної громади міста Ромни, укладеного з КНП «Роменська ЦРЛ» РМР від 10.05.2019.</w:t>
      </w:r>
    </w:p>
    <w:p w:rsidR="00FB6B05" w:rsidRDefault="00FB6B05" w:rsidP="00FB6B05">
      <w:pPr>
        <w:pStyle w:val="a6"/>
        <w:spacing w:after="120" w:line="276" w:lineRule="auto"/>
        <w:ind w:left="426"/>
        <w:jc w:val="both"/>
      </w:pPr>
    </w:p>
    <w:p w:rsidR="00FB6B05" w:rsidRDefault="00FB6B05" w:rsidP="00265306">
      <w:pPr>
        <w:pStyle w:val="a6"/>
        <w:numPr>
          <w:ilvl w:val="0"/>
          <w:numId w:val="1"/>
        </w:numPr>
        <w:tabs>
          <w:tab w:val="clear" w:pos="644"/>
          <w:tab w:val="num" w:pos="284"/>
        </w:tabs>
        <w:spacing w:after="120" w:line="276" w:lineRule="auto"/>
        <w:ind w:left="0" w:firstLine="426"/>
        <w:jc w:val="both"/>
      </w:pPr>
      <w:r>
        <w:t>Комунальному некомерційному підприємству «Роменська центральна районна лікарня» Роменської міської ради подати до управління економічного розвитку Роменської міської ради звіт про використання коштів, отриманих від реалізації матеріальних цінностей.</w:t>
      </w:r>
    </w:p>
    <w:p w:rsidR="00265306" w:rsidRDefault="00265306" w:rsidP="00265306">
      <w:pPr>
        <w:numPr>
          <w:ilvl w:val="0"/>
          <w:numId w:val="2"/>
        </w:numPr>
        <w:spacing w:after="120" w:line="276" w:lineRule="auto"/>
        <w:ind w:left="0" w:firstLine="425"/>
        <w:jc w:val="both"/>
      </w:pPr>
      <w:r>
        <w:t>Контроль за виконанням цього рішення покласти на постійну комісію з питань бюджету, економічного розвитку, комунальної власності та регуляторної політики та постійну комісію з гуманітарних та соціальних питань.</w:t>
      </w:r>
    </w:p>
    <w:p w:rsidR="00265306" w:rsidRDefault="00265306" w:rsidP="00265306">
      <w:pPr>
        <w:rPr>
          <w:b/>
          <w:bCs/>
        </w:rPr>
      </w:pPr>
    </w:p>
    <w:p w:rsidR="00265306" w:rsidRDefault="00265306" w:rsidP="00265306">
      <w:pPr>
        <w:rPr>
          <w:color w:val="000000"/>
          <w:lang w:val="ru-RU"/>
        </w:rPr>
      </w:pPr>
      <w:r>
        <w:rPr>
          <w:b/>
          <w:bCs/>
        </w:rPr>
        <w:t>Розробник проекту:</w:t>
      </w:r>
      <w:r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lang w:val="ru-RU"/>
        </w:rPr>
        <w:t xml:space="preserve">Валентина ГУНЬКОВА, </w:t>
      </w:r>
      <w:proofErr w:type="spellStart"/>
      <w:r>
        <w:rPr>
          <w:color w:val="000000"/>
          <w:lang w:val="ru-RU"/>
        </w:rPr>
        <w:t>головний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лікар</w:t>
      </w:r>
      <w:proofErr w:type="spellEnd"/>
      <w:r>
        <w:rPr>
          <w:color w:val="000000"/>
          <w:lang w:val="ru-RU"/>
        </w:rPr>
        <w:t xml:space="preserve"> КНП «</w:t>
      </w:r>
      <w:proofErr w:type="spellStart"/>
      <w:r>
        <w:rPr>
          <w:color w:val="000000"/>
          <w:lang w:val="ru-RU"/>
        </w:rPr>
        <w:t>Роменська</w:t>
      </w:r>
      <w:proofErr w:type="spellEnd"/>
      <w:r>
        <w:rPr>
          <w:color w:val="000000"/>
          <w:lang w:val="ru-RU"/>
        </w:rPr>
        <w:t xml:space="preserve"> ЦРЛ» РМР</w:t>
      </w:r>
    </w:p>
    <w:p w:rsidR="00265306" w:rsidRDefault="00265306" w:rsidP="00265306">
      <w:pPr>
        <w:spacing w:before="100" w:beforeAutospacing="1" w:after="100" w:afterAutospacing="1"/>
        <w:rPr>
          <w:b/>
          <w:lang w:val="ru-RU"/>
        </w:rPr>
      </w:pPr>
      <w:proofErr w:type="spellStart"/>
      <w:r>
        <w:rPr>
          <w:color w:val="000000"/>
          <w:lang w:val="ru-RU"/>
        </w:rPr>
        <w:t>Зауваження</w:t>
      </w:r>
      <w:proofErr w:type="spellEnd"/>
      <w:r>
        <w:rPr>
          <w:color w:val="000000"/>
          <w:lang w:val="ru-RU"/>
        </w:rPr>
        <w:t xml:space="preserve"> та </w:t>
      </w:r>
      <w:proofErr w:type="spellStart"/>
      <w:r>
        <w:rPr>
          <w:color w:val="000000"/>
          <w:lang w:val="ru-RU"/>
        </w:rPr>
        <w:t>пропозиції</w:t>
      </w:r>
      <w:proofErr w:type="spellEnd"/>
      <w:r>
        <w:rPr>
          <w:color w:val="000000"/>
          <w:lang w:val="ru-RU"/>
        </w:rPr>
        <w:t xml:space="preserve"> до проекту </w:t>
      </w:r>
      <w:proofErr w:type="spellStart"/>
      <w:r>
        <w:rPr>
          <w:color w:val="000000"/>
          <w:lang w:val="ru-RU"/>
        </w:rPr>
        <w:t>рішення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приймаються</w:t>
      </w:r>
      <w:proofErr w:type="spellEnd"/>
      <w:r>
        <w:rPr>
          <w:color w:val="000000"/>
          <w:lang w:val="ru-RU"/>
        </w:rPr>
        <w:t xml:space="preserve">: за телефоном  5-16-93, </w:t>
      </w:r>
      <w:proofErr w:type="spellStart"/>
      <w:r>
        <w:rPr>
          <w:color w:val="000000"/>
          <w:lang w:val="ru-RU"/>
        </w:rPr>
        <w:t>електронною</w:t>
      </w:r>
      <w:proofErr w:type="spellEnd"/>
      <w:r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поштою</w:t>
      </w:r>
      <w:proofErr w:type="spellEnd"/>
      <w:r>
        <w:rPr>
          <w:color w:val="000000"/>
          <w:lang w:val="ru-RU"/>
        </w:rPr>
        <w:t xml:space="preserve"> на адресу: </w:t>
      </w:r>
      <w:proofErr w:type="spellStart"/>
      <w:r>
        <w:rPr>
          <w:b/>
          <w:lang w:val="en-US"/>
        </w:rPr>
        <w:t>romny</w:t>
      </w:r>
      <w:proofErr w:type="spellEnd"/>
      <w:r>
        <w:rPr>
          <w:b/>
          <w:lang w:val="ru-RU"/>
        </w:rPr>
        <w:t xml:space="preserve">_ </w:t>
      </w:r>
      <w:hyperlink r:id="rId5" w:history="1">
        <w:r>
          <w:rPr>
            <w:rStyle w:val="a3"/>
            <w:b/>
            <w:lang w:val="en-US"/>
          </w:rPr>
          <w:t>srb</w:t>
        </w:r>
        <w:r>
          <w:rPr>
            <w:rStyle w:val="a3"/>
            <w:b/>
            <w:lang w:val="ru-RU"/>
          </w:rPr>
          <w:t>@</w:t>
        </w:r>
        <w:r>
          <w:rPr>
            <w:rStyle w:val="a3"/>
            <w:b/>
            <w:lang w:val="en-US"/>
          </w:rPr>
          <w:t>email</w:t>
        </w:r>
        <w:r>
          <w:rPr>
            <w:rStyle w:val="a3"/>
            <w:b/>
            <w:lang w:val="ru-RU"/>
          </w:rPr>
          <w:t>.</w:t>
        </w:r>
        <w:proofErr w:type="spellStart"/>
        <w:r>
          <w:rPr>
            <w:rStyle w:val="a3"/>
            <w:b/>
            <w:lang w:val="en-US"/>
          </w:rPr>
          <w:t>ua</w:t>
        </w:r>
        <w:proofErr w:type="spellEnd"/>
      </w:hyperlink>
    </w:p>
    <w:p w:rsidR="00265306" w:rsidRPr="00265306" w:rsidRDefault="00265306" w:rsidP="00265306">
      <w:pPr>
        <w:rPr>
          <w:b/>
          <w:bCs/>
          <w:lang w:val="ru-RU"/>
        </w:rPr>
      </w:pPr>
    </w:p>
    <w:p w:rsidR="00265306" w:rsidRDefault="00265306" w:rsidP="00265306">
      <w:pPr>
        <w:ind w:left="2124" w:firstLine="708"/>
        <w:rPr>
          <w:color w:val="000000"/>
        </w:rPr>
      </w:pPr>
    </w:p>
    <w:p w:rsidR="00265306" w:rsidRDefault="00265306" w:rsidP="00265306">
      <w:pPr>
        <w:ind w:left="2124" w:firstLine="708"/>
        <w:rPr>
          <w:color w:val="000000"/>
        </w:rPr>
      </w:pPr>
    </w:p>
    <w:p w:rsidR="00265306" w:rsidRDefault="00265306" w:rsidP="00265306">
      <w:pPr>
        <w:ind w:left="2124" w:firstLine="708"/>
        <w:rPr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</w:p>
    <w:p w:rsidR="00265306" w:rsidRDefault="00265306" w:rsidP="00265306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ПОЯСНЮВАЛЬНА ЗАПИСКА</w:t>
      </w:r>
    </w:p>
    <w:p w:rsidR="00265306" w:rsidRDefault="00265306" w:rsidP="00265306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  <w:r>
        <w:rPr>
          <w:b/>
        </w:rPr>
        <w:t xml:space="preserve"> від     24.07.2024 року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265306" w:rsidTr="00FA2638">
        <w:tc>
          <w:tcPr>
            <w:tcW w:w="9781" w:type="dxa"/>
          </w:tcPr>
          <w:p w:rsidR="00265306" w:rsidRDefault="00265306" w:rsidP="00FA2638">
            <w:pPr>
              <w:tabs>
                <w:tab w:val="left" w:pos="496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 списання та зняття з балансу  Комунального некомерційного підприємства «Роменська центральна районна лікарня» Роменської міської ради» основних засобів</w:t>
            </w:r>
          </w:p>
          <w:p w:rsidR="00265306" w:rsidRDefault="00265306" w:rsidP="00FA2638">
            <w:pPr>
              <w:tabs>
                <w:tab w:val="left" w:pos="4962"/>
              </w:tabs>
              <w:spacing w:line="276" w:lineRule="auto"/>
              <w:rPr>
                <w:b/>
                <w:lang w:eastAsia="en-US"/>
              </w:rPr>
            </w:pPr>
          </w:p>
          <w:p w:rsidR="00265306" w:rsidRDefault="00265306" w:rsidP="00FA2638">
            <w:pPr>
              <w:spacing w:line="276" w:lineRule="auto"/>
              <w:ind w:firstLine="425"/>
              <w:jc w:val="both"/>
            </w:pPr>
            <w:proofErr w:type="spellStart"/>
            <w:r>
              <w:rPr>
                <w:lang w:eastAsia="en-US"/>
              </w:rPr>
              <w:t>Проєкт</w:t>
            </w:r>
            <w:proofErr w:type="spellEnd"/>
            <w:r>
              <w:rPr>
                <w:lang w:eastAsia="en-US"/>
              </w:rPr>
              <w:t xml:space="preserve"> рішення розроблено відповідно до статті </w:t>
            </w:r>
            <w:r>
              <w:t>26, 60 Закону України «Про місцеве самоврядування в Україні», статті  137 Господарського кодексу України, рішення Роменської  міської ради від 27.06.2018 «Про затвердження Положення про порядок списання майна, яке належить до комунальної власності територіальної громади м. Ромни», акту-</w:t>
            </w:r>
            <w:proofErr w:type="spellStart"/>
            <w:r>
              <w:t>дефектації</w:t>
            </w:r>
            <w:proofErr w:type="spellEnd"/>
            <w:r>
              <w:t xml:space="preserve"> від 30.05.2024 заключення технічного стану електрообладнання та актів списання групи основних засобів </w:t>
            </w:r>
          </w:p>
          <w:p w:rsidR="00265306" w:rsidRDefault="00265306" w:rsidP="00FA2638">
            <w:pPr>
              <w:spacing w:line="276" w:lineRule="auto"/>
              <w:ind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Основні засоби,  що пропонується списати, перебувають  в неробочому стані. Ремонт слід вважати недоцільним через фактичний  моральний знос, відпрацювання рекомендованого терміну роботи даного обладнання та вартість відновлюваних робіт, що перевищуватиме вартість придбання аналогу сучасного зразку. </w:t>
            </w:r>
          </w:p>
          <w:p w:rsidR="00265306" w:rsidRDefault="00265306" w:rsidP="00FA2638">
            <w:pPr>
              <w:spacing w:line="276" w:lineRule="auto"/>
              <w:ind w:firstLine="42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Відповідно до результатів </w:t>
            </w:r>
            <w:proofErr w:type="spellStart"/>
            <w:r>
              <w:rPr>
                <w:lang w:eastAsia="en-US"/>
              </w:rPr>
              <w:t>дефектації</w:t>
            </w:r>
            <w:proofErr w:type="spellEnd"/>
            <w:r>
              <w:rPr>
                <w:lang w:eastAsia="en-US"/>
              </w:rPr>
              <w:t xml:space="preserve"> електрообладнання технічний стан визначається не придатним до експлуатації, у зв’язку з відсутністю деталей запасних частин, що давно зняті з виробництва, проводити ремонт обладнання, яке відпрацювало амортизаційний строк, неможливо.</w:t>
            </w:r>
          </w:p>
          <w:p w:rsidR="00265306" w:rsidRDefault="00265306" w:rsidP="00FA2638">
            <w:pPr>
              <w:tabs>
                <w:tab w:val="left" w:pos="0"/>
              </w:tabs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      На підставі вище викладеного </w:t>
            </w:r>
            <w:proofErr w:type="spellStart"/>
            <w:r>
              <w:rPr>
                <w:lang w:eastAsia="en-US"/>
              </w:rPr>
              <w:t>п</w:t>
            </w:r>
            <w:r>
              <w:rPr>
                <w:color w:val="000000"/>
                <w:lang w:eastAsia="en-US"/>
              </w:rPr>
              <w:t>роєкт</w:t>
            </w:r>
            <w:proofErr w:type="spellEnd"/>
            <w:r>
              <w:rPr>
                <w:color w:val="000000"/>
                <w:lang w:eastAsia="en-US"/>
              </w:rPr>
              <w:t xml:space="preserve"> рішення підготовлено і вноситься на розгляд міської ради.  </w:t>
            </w:r>
          </w:p>
          <w:p w:rsidR="00265306" w:rsidRDefault="00265306" w:rsidP="00FA2638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  <w:p w:rsidR="00265306" w:rsidRDefault="00265306" w:rsidP="00FA2638">
            <w:pPr>
              <w:tabs>
                <w:tab w:val="left" w:pos="0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265306" w:rsidRDefault="00265306" w:rsidP="00265306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 xml:space="preserve">Головний лікар КНП «Роменська ЦРЛ» РМР                                  Валентина ГУНЬКОВА                    </w:t>
      </w:r>
    </w:p>
    <w:p w:rsidR="00265306" w:rsidRDefault="00265306" w:rsidP="00265306">
      <w:pPr>
        <w:ind w:left="567" w:hanging="567"/>
        <w:jc w:val="both"/>
        <w:rPr>
          <w:b/>
          <w:color w:val="FF0000"/>
        </w:rPr>
      </w:pPr>
      <w:r>
        <w:rPr>
          <w:b/>
          <w:color w:val="FF0000"/>
        </w:rPr>
        <w:tab/>
      </w:r>
    </w:p>
    <w:p w:rsidR="00265306" w:rsidRDefault="00265306" w:rsidP="003A409B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:rsidR="003A409B" w:rsidRPr="003A409B" w:rsidRDefault="003A409B" w:rsidP="003A409B">
      <w:pPr>
        <w:ind w:left="567" w:hanging="567"/>
        <w:jc w:val="both"/>
        <w:rPr>
          <w:b/>
          <w:color w:val="000000"/>
        </w:rPr>
      </w:pPr>
      <w:r>
        <w:rPr>
          <w:b/>
          <w:color w:val="000000"/>
        </w:rPr>
        <w:t>Заступник міського голови                                                                   Лілія ГОРОДЕЦЬКА</w:t>
      </w:r>
    </w:p>
    <w:p w:rsidR="00265306" w:rsidRDefault="00265306" w:rsidP="00265306">
      <w:pPr>
        <w:ind w:left="2124" w:firstLine="708"/>
        <w:rPr>
          <w:color w:val="000000"/>
        </w:rPr>
      </w:pPr>
    </w:p>
    <w:p w:rsidR="00265306" w:rsidRDefault="00265306" w:rsidP="00265306">
      <w:pPr>
        <w:ind w:left="2124" w:firstLine="708"/>
        <w:rPr>
          <w:color w:val="000000"/>
        </w:rPr>
      </w:pPr>
    </w:p>
    <w:p w:rsidR="00265306" w:rsidRDefault="00265306" w:rsidP="00265306">
      <w:pPr>
        <w:ind w:left="2124" w:firstLine="708"/>
        <w:rPr>
          <w:color w:val="000000"/>
        </w:rPr>
      </w:pPr>
    </w:p>
    <w:p w:rsidR="00265306" w:rsidRDefault="00265306" w:rsidP="00265306">
      <w:pPr>
        <w:ind w:left="2124" w:firstLine="708"/>
        <w:rPr>
          <w:color w:val="000000"/>
        </w:rPr>
      </w:pPr>
    </w:p>
    <w:p w:rsidR="00265306" w:rsidRDefault="00265306" w:rsidP="00265306">
      <w:pPr>
        <w:ind w:left="2124" w:firstLine="708"/>
        <w:rPr>
          <w:color w:val="000000"/>
        </w:rPr>
      </w:pPr>
    </w:p>
    <w:p w:rsidR="00265306" w:rsidRDefault="00265306" w:rsidP="00265306">
      <w:pPr>
        <w:ind w:left="2124" w:firstLine="708"/>
        <w:rPr>
          <w:color w:val="000000"/>
        </w:rPr>
      </w:pPr>
    </w:p>
    <w:p w:rsidR="00265306" w:rsidRDefault="00265306" w:rsidP="00265306"/>
    <w:p w:rsidR="00265306" w:rsidRDefault="00265306" w:rsidP="00265306"/>
    <w:p w:rsidR="004548ED" w:rsidRDefault="004548ED" w:rsidP="004548ED">
      <w:pPr>
        <w:jc w:val="both"/>
        <w:rPr>
          <w:b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548ED">
      <w:pPr>
        <w:ind w:firstLine="708"/>
        <w:jc w:val="center"/>
        <w:rPr>
          <w:b/>
          <w:color w:val="000000"/>
        </w:rPr>
      </w:pPr>
    </w:p>
    <w:p w:rsidR="004A6CDB" w:rsidRDefault="004A6CDB" w:rsidP="004A6CDB">
      <w:pPr>
        <w:ind w:firstLine="708"/>
        <w:jc w:val="center"/>
        <w:rPr>
          <w:b/>
          <w:color w:val="000000"/>
        </w:rPr>
      </w:pPr>
      <w:bookmarkStart w:id="2" w:name="_Hlk126577224"/>
      <w:bookmarkEnd w:id="1"/>
    </w:p>
    <w:p w:rsidR="0066407B" w:rsidRDefault="0066407B" w:rsidP="0066407B">
      <w:pPr>
        <w:ind w:firstLine="708"/>
        <w:jc w:val="center"/>
        <w:rPr>
          <w:b/>
          <w:color w:val="000000"/>
        </w:rPr>
      </w:pPr>
      <w:bookmarkStart w:id="3" w:name="_GoBack"/>
      <w:bookmarkEnd w:id="3"/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DC165F" w:rsidRPr="0066407B" w:rsidTr="0066407B">
        <w:tc>
          <w:tcPr>
            <w:tcW w:w="9781" w:type="dxa"/>
          </w:tcPr>
          <w:p w:rsidR="00DC165F" w:rsidRPr="00650967" w:rsidRDefault="00DC165F" w:rsidP="004548ED">
            <w:pPr>
              <w:spacing w:after="160" w:line="259" w:lineRule="auto"/>
              <w:rPr>
                <w:b/>
                <w:lang w:val="ru-RU" w:eastAsia="en-US"/>
              </w:rPr>
            </w:pPr>
          </w:p>
        </w:tc>
      </w:tr>
      <w:bookmarkEnd w:id="2"/>
    </w:tbl>
    <w:p w:rsidR="0066407B" w:rsidRDefault="0066407B" w:rsidP="0066407B"/>
    <w:p w:rsidR="000A70F8" w:rsidRDefault="000A70F8"/>
    <w:sectPr w:rsidR="000A70F8" w:rsidSect="00410356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D623D"/>
    <w:multiLevelType w:val="hybridMultilevel"/>
    <w:tmpl w:val="EAAC8F0E"/>
    <w:lvl w:ilvl="0" w:tplc="8982D7EA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E87ECF"/>
    <w:multiLevelType w:val="hybridMultilevel"/>
    <w:tmpl w:val="9E406974"/>
    <w:lvl w:ilvl="0" w:tplc="79D6823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DEB3AE0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FCF0B23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3B46BC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1AC2"/>
    <w:rsid w:val="0000157D"/>
    <w:rsid w:val="000A70F8"/>
    <w:rsid w:val="00265306"/>
    <w:rsid w:val="002A1FFD"/>
    <w:rsid w:val="00393419"/>
    <w:rsid w:val="003A409B"/>
    <w:rsid w:val="00410356"/>
    <w:rsid w:val="00435DB4"/>
    <w:rsid w:val="004548ED"/>
    <w:rsid w:val="004A6CDB"/>
    <w:rsid w:val="004B4F35"/>
    <w:rsid w:val="00571AC2"/>
    <w:rsid w:val="00650967"/>
    <w:rsid w:val="0066407B"/>
    <w:rsid w:val="00994DE1"/>
    <w:rsid w:val="00A173DB"/>
    <w:rsid w:val="00AE059D"/>
    <w:rsid w:val="00B05BAC"/>
    <w:rsid w:val="00B16D17"/>
    <w:rsid w:val="00C472C1"/>
    <w:rsid w:val="00DC165F"/>
    <w:rsid w:val="00F85CDE"/>
    <w:rsid w:val="00F97134"/>
    <w:rsid w:val="00FB6B05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E06F7-F861-4D5D-A6B3-D320DF49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407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640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6640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66407B"/>
    <w:pPr>
      <w:ind w:left="720"/>
      <w:contextualSpacing/>
    </w:pPr>
  </w:style>
  <w:style w:type="paragraph" w:styleId="a7">
    <w:name w:val="No Spacing"/>
    <w:uiPriority w:val="1"/>
    <w:qFormat/>
    <w:rsid w:val="00C4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548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8ED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a">
    <w:name w:val="Table Grid"/>
    <w:basedOn w:val="a1"/>
    <w:uiPriority w:val="39"/>
    <w:rsid w:val="00FD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b@email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2024-07-04T11:17:00Z</cp:lastPrinted>
  <dcterms:created xsi:type="dcterms:W3CDTF">2023-12-13T12:50:00Z</dcterms:created>
  <dcterms:modified xsi:type="dcterms:W3CDTF">2024-07-05T07:23:00Z</dcterms:modified>
</cp:coreProperties>
</file>