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C6" w:rsidRPr="006A13C6" w:rsidRDefault="006A13C6" w:rsidP="006A13C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  <w:r w:rsidRPr="006A13C6"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  <w:t>ПРОЕКТ РІШЕННЯ</w:t>
      </w:r>
    </w:p>
    <w:p w:rsidR="006A13C6" w:rsidRPr="006A13C6" w:rsidRDefault="006A13C6" w:rsidP="006A13C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  <w:r w:rsidRPr="006A13C6"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  <w:t>РОМЕНСЬКОЇ МІСЬКОЇ РАДИ СУМСЬКОЇ ОБЛАСТІ</w:t>
      </w:r>
    </w:p>
    <w:p w:rsidR="006A13C6" w:rsidRPr="006A13C6" w:rsidRDefault="006A13C6" w:rsidP="006A13C6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</w:p>
    <w:p w:rsidR="006A13C6" w:rsidRPr="006A13C6" w:rsidRDefault="00523016" w:rsidP="006A13C6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  <w:t>Дата розгляду: 24.07.2024</w:t>
      </w:r>
      <w:bookmarkStart w:id="0" w:name="_GoBack"/>
      <w:bookmarkEnd w:id="0"/>
    </w:p>
    <w:p w:rsidR="006A13C6" w:rsidRPr="006A13C6" w:rsidRDefault="006A13C6" w:rsidP="006A13C6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4"/>
        <w:gridCol w:w="3885"/>
      </w:tblGrid>
      <w:tr w:rsidR="006A13C6" w:rsidRPr="006A13C6" w:rsidTr="00CB6406">
        <w:tc>
          <w:tcPr>
            <w:tcW w:w="5778" w:type="dxa"/>
            <w:hideMark/>
          </w:tcPr>
          <w:p w:rsidR="006A13C6" w:rsidRPr="006A13C6" w:rsidRDefault="006A13C6" w:rsidP="006A13C6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 стан виконання Програми фінансової підтримки Комунального підприємства «Житло-Експлуатація» Роменської міської ради» на 2023 рік за підсумками 2023 року</w:t>
            </w:r>
          </w:p>
        </w:tc>
        <w:tc>
          <w:tcPr>
            <w:tcW w:w="3907" w:type="dxa"/>
          </w:tcPr>
          <w:p w:rsidR="006A13C6" w:rsidRPr="006A13C6" w:rsidRDefault="006A13C6" w:rsidP="006A13C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A13C6" w:rsidRPr="006A13C6" w:rsidRDefault="006A13C6" w:rsidP="006A13C6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пункту 22 статті 26 Закону України «Про місцеве самоврядування в Україні», з метою забезпечення функціонування комунального підприємства та надання безперервних послуг  з комплексного обслуговування об’єктів </w:t>
      </w:r>
    </w:p>
    <w:p w:rsidR="006A13C6" w:rsidRPr="006A13C6" w:rsidRDefault="006A13C6" w:rsidP="006A13C6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3C6" w:rsidRPr="006A13C6" w:rsidRDefault="006A13C6" w:rsidP="006A13C6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3C6">
        <w:rPr>
          <w:rFonts w:ascii="Times New Roman" w:eastAsia="Calibri" w:hAnsi="Times New Roman" w:cs="Times New Roman"/>
          <w:color w:val="000000"/>
          <w:sz w:val="24"/>
          <w:szCs w:val="24"/>
        </w:rPr>
        <w:t>МІСЬКА РАДА ВИРІШИЛА:</w:t>
      </w:r>
    </w:p>
    <w:p w:rsidR="006A13C6" w:rsidRPr="006A13C6" w:rsidRDefault="006A13C6" w:rsidP="006A13C6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1. Взяти до відома інформацію керую</w:t>
      </w:r>
      <w:r w:rsidR="00C64EE7">
        <w:rPr>
          <w:rFonts w:ascii="Times New Roman" w:eastAsia="Calibri" w:hAnsi="Times New Roman" w:cs="Times New Roman"/>
          <w:sz w:val="24"/>
          <w:szCs w:val="24"/>
        </w:rPr>
        <w:t xml:space="preserve">чого справами виконкому </w:t>
      </w:r>
      <w:r w:rsidRPr="006A13C6">
        <w:rPr>
          <w:rFonts w:ascii="Times New Roman" w:eastAsia="Calibri" w:hAnsi="Times New Roman" w:cs="Times New Roman"/>
          <w:sz w:val="24"/>
          <w:szCs w:val="24"/>
        </w:rPr>
        <w:t xml:space="preserve">Москаленко </w:t>
      </w:r>
      <w:r w:rsidR="00C64EE7">
        <w:rPr>
          <w:rFonts w:ascii="Times New Roman" w:eastAsia="Calibri" w:hAnsi="Times New Roman" w:cs="Times New Roman"/>
          <w:sz w:val="24"/>
          <w:szCs w:val="24"/>
        </w:rPr>
        <w:t>Н.В.</w:t>
      </w:r>
      <w:r w:rsidRPr="006A13C6">
        <w:rPr>
          <w:rFonts w:ascii="Times New Roman" w:eastAsia="Calibri" w:hAnsi="Times New Roman" w:cs="Times New Roman"/>
          <w:sz w:val="24"/>
          <w:szCs w:val="24"/>
        </w:rPr>
        <w:t xml:space="preserve"> про стан виконання Програми фінансової підтримки Комунального підприємства «Житло-Експлуатація» Роменської міської ради» на 2023 рік, затвердженої рішенням міської ради від 30.08.2023 ро</w:t>
      </w:r>
      <w:r w:rsidR="00DA4EF5">
        <w:rPr>
          <w:rFonts w:ascii="Times New Roman" w:eastAsia="Calibri" w:hAnsi="Times New Roman" w:cs="Times New Roman"/>
          <w:sz w:val="24"/>
          <w:szCs w:val="24"/>
        </w:rPr>
        <w:t>ку</w:t>
      </w:r>
      <w:r w:rsidR="00A27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3C6">
        <w:rPr>
          <w:rFonts w:ascii="Times New Roman" w:eastAsia="Calibri" w:hAnsi="Times New Roman" w:cs="Times New Roman"/>
          <w:sz w:val="24"/>
          <w:szCs w:val="24"/>
        </w:rPr>
        <w:t>(додається</w:t>
      </w:r>
      <w:r w:rsidR="00A2796A">
        <w:rPr>
          <w:rFonts w:ascii="Times New Roman" w:eastAsia="Calibri" w:hAnsi="Times New Roman" w:cs="Times New Roman"/>
          <w:sz w:val="24"/>
          <w:szCs w:val="24"/>
        </w:rPr>
        <w:t>)</w:t>
      </w:r>
      <w:r w:rsidRPr="006A13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13C6" w:rsidRPr="006A13C6" w:rsidRDefault="006A13C6" w:rsidP="006A13C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2. Зняти з контролю рішення Роменської міської ради від від 30.08.2023 року «Про затвердження Програми фінансової підтримки Комунального підприємства «Житло-Експлуатація» Роменської міської ради» на 2023 рік</w:t>
      </w: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6A13C6">
        <w:rPr>
          <w:rFonts w:ascii="Times New Roman" w:eastAsia="Calibri" w:hAnsi="Times New Roman" w:cs="Times New Roman"/>
          <w:b/>
          <w:position w:val="-1"/>
          <w:sz w:val="24"/>
          <w:szCs w:val="24"/>
          <w:lang w:eastAsia="ru-RU"/>
        </w:rPr>
        <w:t xml:space="preserve">Розробник проекту: 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>Олена ГРЕБЕНЮК  начальник управління житлово-комунального господарства Роменської міської ради</w:t>
      </w:r>
    </w:p>
    <w:p w:rsidR="006A13C6" w:rsidRPr="006A13C6" w:rsidRDefault="006A13C6" w:rsidP="006A13C6">
      <w:pP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6A13C6">
        <w:rPr>
          <w:rFonts w:ascii="Times New Roman" w:eastAsia="Calibri" w:hAnsi="Times New Roman" w:cs="Times New Roman"/>
          <w:b/>
          <w:position w:val="-1"/>
          <w:sz w:val="24"/>
          <w:szCs w:val="24"/>
          <w:lang w:val="ru-RU" w:eastAsia="ru-RU"/>
        </w:rPr>
        <w:t>Зауваження та пропозиції</w:t>
      </w:r>
      <w:r w:rsidRPr="006A13C6">
        <w:rPr>
          <w:rFonts w:ascii="Times New Roman" w:eastAsia="Calibri" w:hAnsi="Times New Roman" w:cs="Times New Roman"/>
          <w:b/>
          <w:position w:val="-1"/>
          <w:sz w:val="24"/>
          <w:szCs w:val="24"/>
          <w:lang w:eastAsia="ru-RU"/>
        </w:rPr>
        <w:t xml:space="preserve"> 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до проекту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приймаються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за тел.5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42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86 та за електронною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6A13C6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 xml:space="preserve">поштою: </w:t>
      </w:r>
      <w:hyperlink r:id="rId4" w:history="1">
        <w:r w:rsidRPr="006A13C6">
          <w:rPr>
            <w:rFonts w:ascii="Times New Roman" w:eastAsia="Calibri" w:hAnsi="Times New Roman" w:cs="Times New Roman"/>
            <w:color w:val="0000FF"/>
            <w:position w:val="-1"/>
            <w:sz w:val="24"/>
            <w:szCs w:val="24"/>
            <w:u w:val="single"/>
            <w:lang w:val="ru-RU" w:eastAsia="ru-RU"/>
          </w:rPr>
          <w:t>zhkg@romny-vk.gov.ua</w:t>
        </w:r>
      </w:hyperlink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</w:p>
    <w:p w:rsidR="006A13C6" w:rsidRPr="006A13C6" w:rsidRDefault="006A13C6" w:rsidP="006A13C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3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ІНФОРМАЦІЯ</w:t>
      </w:r>
    </w:p>
    <w:p w:rsidR="006A13C6" w:rsidRPr="006A13C6" w:rsidRDefault="006A13C6" w:rsidP="006A13C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3C6">
        <w:rPr>
          <w:rFonts w:ascii="Times New Roman" w:eastAsia="Calibri" w:hAnsi="Times New Roman" w:cs="Times New Roman"/>
          <w:b/>
          <w:sz w:val="24"/>
          <w:szCs w:val="24"/>
        </w:rPr>
        <w:t xml:space="preserve">Про стан виконання Програми фінансової підтримки Комунального підприємства «Житло-Експлуатація» Роменської міської ради» </w:t>
      </w:r>
    </w:p>
    <w:p w:rsidR="006A13C6" w:rsidRPr="006A13C6" w:rsidRDefault="006A13C6" w:rsidP="006A13C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3C6">
        <w:rPr>
          <w:rFonts w:ascii="Times New Roman" w:eastAsia="Calibri" w:hAnsi="Times New Roman" w:cs="Times New Roman"/>
          <w:b/>
          <w:sz w:val="24"/>
          <w:szCs w:val="24"/>
        </w:rPr>
        <w:t>на 2023 рік за підсумками 2023 року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 xml:space="preserve">Рішенням Роменської міської ради від від 30.08.2023 року затверджено Програму фінансової підтримки Комунального підприємства «Житло-Експлуатація» Роменської міської ради» на 2023 рік. Загальний обсяг фінансових ресурсів, необхідних для реалізації програми, становив 833,0 тис. грн. 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Метою Програми було забезпечення стабільної та беззбиткової діяльності Комунального підприємства «Житло-Експлуатація» Роменської міської ради», збереження комунального майна шляхом надання цьому підприємству фінансової підтримки у 2023 році, спрямованої на виконання наступних завдань: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здійснення статутної діяльності,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забезпечення  раціонального використання і збереження комунального майна,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вирішення окремих питань господарської діяльності комунального підприємства шляхом поповнення обігових коштів,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забезпечення надання підприємством безперебійних та якісних послуг з комплексного обслуговування будинків.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Бюджетом на 2023 рік на виконання Програми було передбачено кошти в сумі 833,0 тис.грн, які  Комунальне підприємство «Житло-Експлуатація» Роменської міської ради використало на: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витрати по заробітній платі - 335,0 тис. грн;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витрати по ЄСВ – 74,0 тис.грн;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електрична енергія – 230,0 тис.грн;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паливо-мастильні матеріали – 20,0 тис.грн;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витрати по податку на додану вартість – 119,0 тис.грн;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будівельні, сантехнічні матеріали – 55,0 тис.грн.</w:t>
      </w:r>
    </w:p>
    <w:p w:rsidR="006A13C6" w:rsidRPr="006A13C6" w:rsidRDefault="006A13C6" w:rsidP="006A13C6">
      <w:pPr>
        <w:spacing w:after="6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C6">
        <w:rPr>
          <w:rFonts w:ascii="Times New Roman" w:eastAsia="Calibri" w:hAnsi="Times New Roman" w:cs="Times New Roman"/>
          <w:sz w:val="24"/>
          <w:szCs w:val="24"/>
        </w:rPr>
        <w:t>Пропонуємо зняти з контролю рішення міської ради від 30.08.2023 року «Про затвердження Програми фінансової підтримки Комунального підприємства «Житло-Експлуатація» Роменської міської ради» на 2023 рік»  у зв’язку із закінченням бюджетного 2023 року  та закінченням терміну дії програми.</w:t>
      </w:r>
    </w:p>
    <w:p w:rsidR="006A13C6" w:rsidRPr="006A13C6" w:rsidRDefault="006A13C6" w:rsidP="006A13C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3C6" w:rsidRPr="006A13C6" w:rsidRDefault="006A13C6" w:rsidP="006A13C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3C6">
        <w:rPr>
          <w:rFonts w:ascii="Times New Roman" w:eastAsia="Calibri" w:hAnsi="Times New Roman" w:cs="Times New Roman"/>
          <w:b/>
          <w:sz w:val="24"/>
          <w:szCs w:val="24"/>
        </w:rPr>
        <w:t>Начальник управління</w:t>
      </w:r>
    </w:p>
    <w:p w:rsidR="006A13C6" w:rsidRPr="006A13C6" w:rsidRDefault="006A13C6" w:rsidP="006A13C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3C6">
        <w:rPr>
          <w:rFonts w:ascii="Times New Roman" w:eastAsia="Calibri" w:hAnsi="Times New Roman" w:cs="Times New Roman"/>
          <w:b/>
          <w:sz w:val="24"/>
          <w:szCs w:val="24"/>
        </w:rPr>
        <w:t>житлово-комунального господарства</w:t>
      </w:r>
      <w:r w:rsidRPr="006A13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A13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A13C6">
        <w:rPr>
          <w:rFonts w:ascii="Times New Roman" w:eastAsia="Calibri" w:hAnsi="Times New Roman" w:cs="Times New Roman"/>
          <w:b/>
          <w:sz w:val="24"/>
          <w:szCs w:val="24"/>
        </w:rPr>
        <w:tab/>
        <w:t>Олена ГРЕБЕНЮК</w:t>
      </w:r>
    </w:p>
    <w:p w:rsidR="006A13C6" w:rsidRPr="006A13C6" w:rsidRDefault="006A13C6" w:rsidP="006A13C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3C6" w:rsidRPr="006A13C6" w:rsidRDefault="006A13C6" w:rsidP="006A13C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3C6">
        <w:rPr>
          <w:rFonts w:ascii="Times New Roman" w:eastAsia="Calibri" w:hAnsi="Times New Roman" w:cs="Times New Roman"/>
          <w:b/>
          <w:sz w:val="24"/>
          <w:szCs w:val="24"/>
        </w:rPr>
        <w:t xml:space="preserve">Погоджено                                       </w:t>
      </w:r>
    </w:p>
    <w:p w:rsidR="006A13C6" w:rsidRPr="006A13C6" w:rsidRDefault="006A13C6" w:rsidP="006A13C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3C6">
        <w:rPr>
          <w:rFonts w:ascii="Times New Roman" w:eastAsia="Calibri" w:hAnsi="Times New Roman" w:cs="Times New Roman"/>
          <w:b/>
          <w:sz w:val="24"/>
          <w:szCs w:val="24"/>
        </w:rPr>
        <w:t>Керуюча справами виконкому                                       Наталія МОСКАЛЕНКО</w:t>
      </w:r>
    </w:p>
    <w:p w:rsidR="006A13C6" w:rsidRPr="006A13C6" w:rsidRDefault="006A13C6" w:rsidP="006A13C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3C6" w:rsidRPr="006A13C6" w:rsidRDefault="006A13C6" w:rsidP="006A13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194631" w:rsidRPr="006A13C6" w:rsidRDefault="00194631" w:rsidP="006A13C6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94631" w:rsidRPr="006A13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5F"/>
    <w:rsid w:val="0009141F"/>
    <w:rsid w:val="00157E4B"/>
    <w:rsid w:val="00194631"/>
    <w:rsid w:val="00523016"/>
    <w:rsid w:val="006A13C6"/>
    <w:rsid w:val="00A2796A"/>
    <w:rsid w:val="00AA1C5F"/>
    <w:rsid w:val="00C64EE7"/>
    <w:rsid w:val="00D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090F-E5B8-46FB-B3AA-5684BE4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2024-07-09T10:28:00Z</cp:lastPrinted>
  <dcterms:created xsi:type="dcterms:W3CDTF">2024-07-08T08:23:00Z</dcterms:created>
  <dcterms:modified xsi:type="dcterms:W3CDTF">2024-07-09T10:28:00Z</dcterms:modified>
</cp:coreProperties>
</file>