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2209" w:rsidRPr="00AC2209" w:rsidRDefault="00FB6565" w:rsidP="00382C53">
      <w:pPr>
        <w:tabs>
          <w:tab w:val="left" w:pos="180"/>
        </w:tabs>
        <w:jc w:val="center"/>
        <w:rPr>
          <w:b/>
          <w:bCs/>
        </w:rPr>
      </w:pPr>
      <w:bookmarkStart w:id="0" w:name="_Hlk92722026"/>
      <w:bookmarkStart w:id="1" w:name="_Hlk137115629"/>
      <w:r w:rsidRPr="00AC2209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РОМЕНСЬКА МІСЬКА РАДА СУМСЬКОЇ ОБЛАСТІ</w:t>
      </w:r>
    </w:p>
    <w:p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ВОСЬМЕ  СКЛИКАННЯ</w:t>
      </w:r>
    </w:p>
    <w:p w:rsidR="00AC2209" w:rsidRPr="00AC2209" w:rsidRDefault="0086625B" w:rsidP="00382C53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СІМДЕСЯТ </w:t>
      </w:r>
      <w:r w:rsidR="001727B0">
        <w:rPr>
          <w:b/>
          <w:bCs/>
        </w:rPr>
        <w:t>СЬОМА</w:t>
      </w:r>
      <w:r>
        <w:rPr>
          <w:b/>
          <w:bCs/>
        </w:rPr>
        <w:t xml:space="preserve"> </w:t>
      </w:r>
      <w:r w:rsidR="004B4701" w:rsidRPr="004B4701">
        <w:rPr>
          <w:b/>
          <w:bCs/>
        </w:rPr>
        <w:t>СЕСІЯ</w:t>
      </w:r>
    </w:p>
    <w:p w:rsidR="00AC2209" w:rsidRPr="00AC2209" w:rsidRDefault="00AC2209" w:rsidP="00382C53">
      <w:pPr>
        <w:keepNext/>
        <w:jc w:val="center"/>
        <w:outlineLvl w:val="0"/>
        <w:rPr>
          <w:b/>
        </w:rPr>
      </w:pPr>
      <w:r w:rsidRPr="00AC2209">
        <w:rPr>
          <w:b/>
        </w:rPr>
        <w:t>РІШЕННЯ</w:t>
      </w:r>
    </w:p>
    <w:p w:rsidR="00AC2209" w:rsidRPr="00AC2209" w:rsidRDefault="00AC2209" w:rsidP="00AC2209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AC2209" w:rsidRPr="00AC2209">
        <w:tc>
          <w:tcPr>
            <w:tcW w:w="3133" w:type="dxa"/>
            <w:hideMark/>
          </w:tcPr>
          <w:p w:rsidR="00AC2209" w:rsidRPr="00AC2209" w:rsidRDefault="001727B0" w:rsidP="00AC220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9A20EE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.07</w:t>
            </w:r>
            <w:r w:rsidR="0086625B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:rsidR="00AC2209" w:rsidRPr="00AC2209" w:rsidRDefault="00AC2209" w:rsidP="00382C53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2209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:rsidR="00AC2209" w:rsidRPr="00AC2209" w:rsidRDefault="00AC2209" w:rsidP="00AC2209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:rsidR="009A20EE" w:rsidRDefault="009A20EE" w:rsidP="009A20EE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bookmarkStart w:id="2" w:name="_Hlk79146937"/>
      <w:bookmarkStart w:id="3" w:name="_Hlk148354861"/>
      <w:bookmarkEnd w:id="1"/>
      <w:r w:rsidRPr="004A5483">
        <w:rPr>
          <w:b/>
          <w:bCs/>
          <w:sz w:val="24"/>
          <w:szCs w:val="24"/>
        </w:rPr>
        <w:t xml:space="preserve">Про </w:t>
      </w:r>
      <w:r w:rsidRPr="00407EEE">
        <w:rPr>
          <w:b/>
          <w:bCs/>
          <w:sz w:val="24"/>
          <w:szCs w:val="24"/>
        </w:rPr>
        <w:t>прийняття майна</w:t>
      </w:r>
      <w:r w:rsidR="00DB4FA8">
        <w:rPr>
          <w:b/>
          <w:bCs/>
          <w:sz w:val="24"/>
          <w:szCs w:val="24"/>
        </w:rPr>
        <w:t xml:space="preserve"> (гуманітарної допомоги від Благодійної організації «Благодійний фонд «Люмос Україна»)</w:t>
      </w:r>
      <w:r w:rsidRPr="00407EEE">
        <w:rPr>
          <w:b/>
          <w:bCs/>
          <w:sz w:val="24"/>
          <w:szCs w:val="24"/>
        </w:rPr>
        <w:t xml:space="preserve"> до</w:t>
      </w:r>
      <w:r w:rsidRPr="004A5483">
        <w:rPr>
          <w:b/>
          <w:bCs/>
          <w:sz w:val="24"/>
          <w:szCs w:val="24"/>
        </w:rPr>
        <w:t xml:space="preserve"> комунальн</w:t>
      </w:r>
      <w:r>
        <w:rPr>
          <w:b/>
          <w:bCs/>
          <w:sz w:val="24"/>
          <w:szCs w:val="24"/>
        </w:rPr>
        <w:t>ої</w:t>
      </w:r>
      <w:r w:rsidRPr="004A548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власності</w:t>
      </w:r>
      <w:r w:rsidRPr="004A5483">
        <w:rPr>
          <w:b/>
          <w:bCs/>
          <w:sz w:val="24"/>
          <w:szCs w:val="24"/>
        </w:rPr>
        <w:t xml:space="preserve"> Роменської міської </w:t>
      </w:r>
      <w:r>
        <w:rPr>
          <w:b/>
          <w:bCs/>
          <w:sz w:val="24"/>
          <w:szCs w:val="24"/>
        </w:rPr>
        <w:t>ради</w:t>
      </w:r>
      <w:r w:rsidRPr="004A5483">
        <w:rPr>
          <w:b/>
          <w:bCs/>
          <w:sz w:val="24"/>
          <w:szCs w:val="24"/>
        </w:rPr>
        <w:t xml:space="preserve"> </w:t>
      </w:r>
      <w:bookmarkEnd w:id="3"/>
      <w:r>
        <w:rPr>
          <w:b/>
          <w:bCs/>
          <w:sz w:val="24"/>
          <w:szCs w:val="24"/>
        </w:rPr>
        <w:t>Сумської області</w:t>
      </w:r>
    </w:p>
    <w:p w:rsidR="0086625B" w:rsidRDefault="009A20EE" w:rsidP="002F79C8">
      <w:pPr>
        <w:spacing w:line="276" w:lineRule="auto"/>
        <w:ind w:firstLine="567"/>
        <w:jc w:val="both"/>
      </w:pPr>
      <w:r w:rsidRPr="009A20EE">
        <w:t xml:space="preserve">Відповідно до статей 26, 60 Закону України «Про місцеве самоврядування в Україні», статті 319 Цивільного кодексу України, Законів України «Про гуманітарну допомогу» та «Про передачу об’єктів права державної та комунальної власності», на підставі договору      № 170 відповідального зберігання з правом користування від 01.05.2024, укладеного між Роменською міською радою Сумської області та Благодійною організацією «Благодійний фонд «Люмос </w:t>
      </w:r>
      <w:r>
        <w:t>Україна»</w:t>
      </w:r>
    </w:p>
    <w:p w:rsidR="002F79C8" w:rsidRDefault="002F79C8" w:rsidP="002F79C8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1. Надати згоду та прийняти до комунальної власності Роменської міської ради</w:t>
      </w:r>
      <w:bookmarkStart w:id="4" w:name="_Hlk148354758"/>
      <w:r w:rsidRPr="009A20EE">
        <w:t xml:space="preserve"> майно (благодійну допомогу), а саме: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1) посібники «Підтримка під час навчання дітей, які зазнали травмуючих подій», у кількості 10 шт. (вартістю за 1 позицію 160 грн), загальною вартістю 1 600,00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 xml:space="preserve">2) ноутбук </w:t>
      </w:r>
      <w:r w:rsidRPr="009A20EE">
        <w:rPr>
          <w:lang w:val="en-US"/>
        </w:rPr>
        <w:t>HP</w:t>
      </w:r>
      <w:r w:rsidRPr="009A20EE">
        <w:t xml:space="preserve"> 250 </w:t>
      </w:r>
      <w:r w:rsidRPr="009A20EE">
        <w:rPr>
          <w:lang w:val="en-US"/>
        </w:rPr>
        <w:t>G</w:t>
      </w:r>
      <w:r w:rsidRPr="009A20EE">
        <w:t>8, вартістю 24 395,00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 xml:space="preserve">3) БФП принтр/сканер/копір </w:t>
      </w:r>
      <w:r w:rsidRPr="009A20EE">
        <w:rPr>
          <w:lang w:val="en-US"/>
        </w:rPr>
        <w:t>EPSON</w:t>
      </w:r>
      <w:r w:rsidRPr="009A20EE">
        <w:t xml:space="preserve"> </w:t>
      </w:r>
      <w:r w:rsidRPr="009A20EE">
        <w:rPr>
          <w:lang w:val="en-US"/>
        </w:rPr>
        <w:t>Eco</w:t>
      </w:r>
      <w:r w:rsidRPr="009A20EE">
        <w:t xml:space="preserve"> </w:t>
      </w:r>
      <w:r w:rsidRPr="009A20EE">
        <w:rPr>
          <w:lang w:val="en-US"/>
        </w:rPr>
        <w:t>Tank</w:t>
      </w:r>
      <w:r w:rsidRPr="009A20EE">
        <w:t xml:space="preserve"> </w:t>
      </w:r>
      <w:r w:rsidRPr="009A20EE">
        <w:rPr>
          <w:lang w:val="en-US"/>
        </w:rPr>
        <w:t>L</w:t>
      </w:r>
      <w:r w:rsidRPr="009A20EE">
        <w:t xml:space="preserve">3560 з </w:t>
      </w:r>
      <w:r w:rsidRPr="009A20EE">
        <w:rPr>
          <w:lang w:val="en-US"/>
        </w:rPr>
        <w:t>WI</w:t>
      </w:r>
      <w:r w:rsidRPr="009A20EE">
        <w:t>-</w:t>
      </w:r>
      <w:r w:rsidRPr="009A20EE">
        <w:rPr>
          <w:lang w:val="en-US"/>
        </w:rPr>
        <w:t>FI</w:t>
      </w:r>
      <w:r w:rsidRPr="009A20EE">
        <w:t>, вартістю 11 685,00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4) книгу «Буквоїди», вартістю 250,00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5) книгу Мавка. Лісова пісня (оригінал Л. Українка; подарункове видання) (У), вартістю 487,50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6) книгу ПОДАРУНКОВИЙ КОМПЛЕКТ З ЧОТИРЬОХ КНИГ. ДИВОВИЖНІ ПРИГОДИ В ЛІСОВІЙ ШКОЛІ. ДИТЯЧИЙ БЕСТСЕЛЕР Всеволод Нестайко, вартістю 900,00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7) книгу ВЕСЕЛІ ПРИГОДИ МИЦИКА І КИЦИКА МОЄ ПЕРШЕ ЧИТАННЯ Юхим Чеповецький, вартістю 206,25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8) книгу «36 і 6 котів», вартістю 343,00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9) книгу «36 і 6 котів – детективів», вартістю 332,00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10) книгу «Пінгвінокупка», вартістю 196,00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11) книгу «Без маячні про перші місячні», вартістю 298,00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12) книгу «Малечі про інтимні речі», вартістю 213,00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lastRenderedPageBreak/>
        <w:t>13) ящик для пожертв на 4 літри з замком, вартістю 245,00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 xml:space="preserve">14) настільну гру – Як я цього не знав? </w:t>
      </w:r>
      <w:r w:rsidRPr="009A20EE">
        <w:rPr>
          <w:lang w:val="en-US"/>
        </w:rPr>
        <w:t>Ukraine Edition</w:t>
      </w:r>
      <w:r w:rsidRPr="009A20EE">
        <w:t xml:space="preserve"> шт., вартістю 380,00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15) настільну гру – Хто перший?, вартістю 380,00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16) настільну гру – Знайди шпигуна, вартістю 420,00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17) настільну гру – Вибір шт., вартістю 490,00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 xml:space="preserve">18) настільну гру </w:t>
      </w:r>
      <w:r w:rsidRPr="009A20EE">
        <w:rPr>
          <w:lang w:val="en-US"/>
        </w:rPr>
        <w:t>Strateg</w:t>
      </w:r>
      <w:r w:rsidRPr="009A20EE">
        <w:t xml:space="preserve"> Монополія України (4820175994814), вартістю 299,17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 xml:space="preserve">19) настільну гру </w:t>
      </w:r>
      <w:r w:rsidRPr="009A20EE">
        <w:rPr>
          <w:lang w:val="en-US"/>
        </w:rPr>
        <w:t>Strateg</w:t>
      </w:r>
      <w:r w:rsidRPr="009A20EE">
        <w:t xml:space="preserve"> Прапори світу (українська версія) (4820175991851), вартістю 186,67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20) гру навчальну Умняшка Тіло людини з багаторазовими наклейками (укр) (4820129200664) (КП-004у), вартістю 131,67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 xml:space="preserve">21) розвивальну настільну гру Умняшка </w:t>
      </w:r>
      <w:r w:rsidRPr="009A20EE">
        <w:rPr>
          <w:lang w:val="en-US"/>
        </w:rPr>
        <w:t>Lotto</w:t>
      </w:r>
      <w:r w:rsidRPr="009A20EE">
        <w:t xml:space="preserve"> </w:t>
      </w:r>
      <w:r w:rsidRPr="009A20EE">
        <w:rPr>
          <w:lang w:val="en-US"/>
        </w:rPr>
        <w:t>Where</w:t>
      </w:r>
      <w:r w:rsidRPr="009A20EE">
        <w:t xml:space="preserve"> </w:t>
      </w:r>
      <w:r w:rsidRPr="009A20EE">
        <w:rPr>
          <w:lang w:val="en-US"/>
        </w:rPr>
        <w:t>do</w:t>
      </w:r>
      <w:r w:rsidRPr="009A20EE">
        <w:t xml:space="preserve"> </w:t>
      </w:r>
      <w:r w:rsidRPr="009A20EE">
        <w:rPr>
          <w:lang w:val="en-US"/>
        </w:rPr>
        <w:t>they</w:t>
      </w:r>
      <w:r w:rsidRPr="009A20EE">
        <w:t xml:space="preserve"> </w:t>
      </w:r>
      <w:r w:rsidRPr="009A20EE">
        <w:rPr>
          <w:lang w:val="en-US"/>
        </w:rPr>
        <w:t>live</w:t>
      </w:r>
      <w:r w:rsidRPr="009A20EE">
        <w:t>? (4820129202132), вартістю 158,33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22) настільну навчальну гру Умняшка Олягалка Персонажі з багаторазовими наклейками (1906) (4820129201906), вартістю 108,33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23) гру настільну Умняшка навчальну на віднімання «Піратоматика» (4820129202088), вартістю 174,17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24) настільну навчальну гру Умняшка Мій планер з багаторазовими наклейками 72 шт. (КП-010) (4820129202019), вартістю 131,67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 xml:space="preserve">25) розвивальну настільну гру Умняшка </w:t>
      </w:r>
      <w:r w:rsidRPr="009A20EE">
        <w:rPr>
          <w:lang w:val="en-US"/>
        </w:rPr>
        <w:t>English</w:t>
      </w:r>
      <w:r w:rsidRPr="009A20EE">
        <w:t xml:space="preserve"> </w:t>
      </w:r>
      <w:r w:rsidRPr="009A20EE">
        <w:rPr>
          <w:lang w:val="en-US"/>
        </w:rPr>
        <w:t>lotto</w:t>
      </w:r>
      <w:r w:rsidRPr="009A20EE">
        <w:t xml:space="preserve"> (4820129202118), вартістю           158,33 грн;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26) навчальний доббль Основа ДЗУМ-навчання Таблиця множення 31 картка (2712710036047), вартістю 99,00 грн.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2. Уповноважити міського голову Олега Стогнія на підписання від імені Роменської міської ради Сумської області Актів приймання-передачі майна, вказаного у пункті 1 цього рішення.</w:t>
      </w:r>
    </w:p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3. Передати майно, визначене у пункті 1 цього рішення, на баланс Відділу освіти Роменської міської ради Сумської області.</w:t>
      </w:r>
    </w:p>
    <w:bookmarkEnd w:id="4"/>
    <w:p w:rsidR="009A20EE" w:rsidRPr="009A20EE" w:rsidRDefault="009A20EE" w:rsidP="00FB6565">
      <w:pPr>
        <w:spacing w:after="120" w:line="276" w:lineRule="auto"/>
        <w:ind w:firstLine="567"/>
        <w:jc w:val="both"/>
      </w:pPr>
      <w:r w:rsidRPr="009A20EE">
        <w:t>4.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E528DA" w:rsidRDefault="00E528DA" w:rsidP="00382C53">
      <w:pPr>
        <w:spacing w:line="276" w:lineRule="auto"/>
        <w:ind w:firstLine="708"/>
        <w:jc w:val="both"/>
      </w:pPr>
    </w:p>
    <w:p w:rsidR="000B50EF" w:rsidRDefault="000B50EF" w:rsidP="00382C53">
      <w:pPr>
        <w:spacing w:line="276" w:lineRule="auto"/>
        <w:ind w:firstLine="708"/>
        <w:jc w:val="both"/>
      </w:pPr>
    </w:p>
    <w:p w:rsidR="007F4BE9" w:rsidRDefault="007F4BE9" w:rsidP="00382C53">
      <w:pPr>
        <w:spacing w:line="276" w:lineRule="auto"/>
        <w:jc w:val="both"/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Олег СТОГНІЙ</w:t>
      </w:r>
    </w:p>
    <w:bookmarkEnd w:id="0"/>
    <w:bookmarkEnd w:id="2"/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2F79C8" w:rsidRDefault="002F79C8" w:rsidP="002F79C8">
      <w:pPr>
        <w:ind w:left="2832" w:firstLine="708"/>
        <w:rPr>
          <w:b/>
        </w:rPr>
      </w:pPr>
      <w:bookmarkStart w:id="5" w:name="_GoBack"/>
      <w:bookmarkEnd w:id="5"/>
      <w:r>
        <w:rPr>
          <w:b/>
        </w:rPr>
        <w:lastRenderedPageBreak/>
        <w:t>Пояснювальна записка</w:t>
      </w:r>
    </w:p>
    <w:p w:rsidR="002F79C8" w:rsidRPr="006D1696" w:rsidRDefault="002F79C8" w:rsidP="002F79C8">
      <w:pPr>
        <w:jc w:val="center"/>
        <w:rPr>
          <w:b/>
          <w:bCs/>
        </w:rPr>
      </w:pPr>
      <w:r>
        <w:rPr>
          <w:b/>
        </w:rPr>
        <w:t>до проєкту рішення міської ради</w:t>
      </w:r>
      <w:r>
        <w:rPr>
          <w:b/>
          <w:bCs/>
        </w:rPr>
        <w:t xml:space="preserve"> «</w:t>
      </w:r>
      <w:r w:rsidR="00DB4FA8" w:rsidRPr="00DB4FA8">
        <w:rPr>
          <w:b/>
          <w:bCs/>
        </w:rPr>
        <w:t>Про прийняття майна (гуманітарної допомоги від Благодійної організації «Благодійний фонд «Люмос Україна») до комунальної власності Роменської міської ради Сумської області</w:t>
      </w:r>
      <w:r>
        <w:rPr>
          <w:b/>
        </w:rPr>
        <w:t>»</w:t>
      </w:r>
      <w:r>
        <w:t xml:space="preserve">   </w:t>
      </w:r>
    </w:p>
    <w:p w:rsidR="002F79C8" w:rsidRDefault="002F79C8" w:rsidP="002F79C8">
      <w:pPr>
        <w:jc w:val="center"/>
      </w:pPr>
    </w:p>
    <w:p w:rsidR="009A20EE" w:rsidRPr="008158D2" w:rsidRDefault="009A20EE" w:rsidP="009A20EE">
      <w:pPr>
        <w:spacing w:after="120" w:line="276" w:lineRule="auto"/>
        <w:ind w:firstLine="567"/>
        <w:jc w:val="both"/>
      </w:pPr>
      <w:r w:rsidRPr="008158D2">
        <w:t xml:space="preserve">Проєкт рішення розроблено відповідно до статей 26, 60 Закону України «Про місцеве самоврядування в Україні», статті 319 Цивільного кодексу України, Законів України «Про гуманітарну допомогу» та «Про передачу об’єктів права державної та комунальної власності», </w:t>
      </w:r>
      <w:r w:rsidRPr="00832761">
        <w:t>на підставі договору</w:t>
      </w:r>
      <w:r>
        <w:t xml:space="preserve"> </w:t>
      </w:r>
      <w:r w:rsidRPr="00832761">
        <w:t xml:space="preserve">№ 170 відповідального зберігання з правом користування від 01.05.2024, укладеного між Роменською міською радою Сумської області та </w:t>
      </w:r>
      <w:r w:rsidRPr="008158D2">
        <w:t>Благодійною організацією «Благодійний фонд «Люмос Україна».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Надання згоди та прийняття до комунальної власності Роменської міської ради майна</w:t>
      </w:r>
      <w:r>
        <w:t xml:space="preserve"> (благодійної допомоги)</w:t>
      </w:r>
      <w:r w:rsidRPr="008158D2">
        <w:t>, а саме: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1) посібник</w:t>
      </w:r>
      <w:r>
        <w:t>ів</w:t>
      </w:r>
      <w:r w:rsidRPr="008158D2">
        <w:t xml:space="preserve"> «Підтримка під час навчання дітей, які зазнали </w:t>
      </w:r>
      <w:r>
        <w:t>травмуючих подій», у кількості 10</w:t>
      </w:r>
      <w:r w:rsidRPr="008158D2">
        <w:t xml:space="preserve"> шт. (вартістю за 1 позицію 160 грн), загальною вартістю </w:t>
      </w:r>
      <w:r>
        <w:t>1 6</w:t>
      </w:r>
      <w:r w:rsidRPr="008158D2">
        <w:t>00,00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2) ноутбука HP 250 G8, вартістю 24 395,00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3) БФП принтр/сканер/копір EPSON Eco Tank L3560 з WI-FI, вартістю 11 685,00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4) книги «Буквоїди», вартістю 250,00 грн;</w:t>
      </w:r>
    </w:p>
    <w:p w:rsidR="009A20EE" w:rsidRPr="00832761" w:rsidRDefault="009A20EE" w:rsidP="009A20EE">
      <w:pPr>
        <w:spacing w:line="276" w:lineRule="auto"/>
        <w:ind w:firstLine="567"/>
        <w:jc w:val="both"/>
      </w:pPr>
      <w:r w:rsidRPr="00832761">
        <w:t>5)</w:t>
      </w:r>
      <w:r>
        <w:t xml:space="preserve"> </w:t>
      </w:r>
      <w:r w:rsidRPr="00832761">
        <w:t>книги Мавка. Лісова пісня (оригінал Л. Українка; подарункове видання) (У), вартістю 487,50 грн;</w:t>
      </w:r>
    </w:p>
    <w:p w:rsidR="009A20EE" w:rsidRPr="00832761" w:rsidRDefault="009A20EE" w:rsidP="009A20EE">
      <w:pPr>
        <w:spacing w:line="276" w:lineRule="auto"/>
        <w:ind w:firstLine="567"/>
        <w:jc w:val="both"/>
      </w:pPr>
      <w:r w:rsidRPr="00832761">
        <w:t>6) книги ПОДАРУНКОВИЙ КОМПЛЕКТ З ЧОТИРЬОХ КНИГ. ДИВОВИЖНІ ПРИГОДИ В ЛІСОВІЙ ШКОЛІ. ДИТЯЧИЙ БЕСТСЕЛЕР Всеволод Нестайко, вартістю 900,00 грн;</w:t>
      </w:r>
    </w:p>
    <w:p w:rsidR="009A20EE" w:rsidRPr="00832761" w:rsidRDefault="009A20EE" w:rsidP="009A20EE">
      <w:pPr>
        <w:spacing w:line="276" w:lineRule="auto"/>
        <w:ind w:firstLine="567"/>
        <w:jc w:val="both"/>
      </w:pPr>
      <w:r w:rsidRPr="00832761">
        <w:t>7) книги ВЕСЕЛІ ПРИГОДИ МИЦИКА І КИЦИКА МОЄ ПЕРШЕ ЧИТАННЯ Юхим Чеповецький, вартістю 206,25 грн;</w:t>
      </w:r>
    </w:p>
    <w:p w:rsidR="009A20EE" w:rsidRPr="00832761" w:rsidRDefault="009A20EE" w:rsidP="009A20EE">
      <w:pPr>
        <w:spacing w:line="276" w:lineRule="auto"/>
        <w:ind w:firstLine="567"/>
        <w:jc w:val="both"/>
      </w:pPr>
      <w:r w:rsidRPr="00832761">
        <w:t>8) книги «36 і 6 котів», вартістю 343,00 грн;</w:t>
      </w:r>
    </w:p>
    <w:p w:rsidR="009A20EE" w:rsidRPr="00832761" w:rsidRDefault="009A20EE" w:rsidP="009A20EE">
      <w:pPr>
        <w:spacing w:line="276" w:lineRule="auto"/>
        <w:ind w:firstLine="567"/>
        <w:jc w:val="both"/>
      </w:pPr>
      <w:r w:rsidRPr="00832761">
        <w:t>9) книги «36 і 6 котів – детективів», вартістю 332,00 грн;</w:t>
      </w:r>
    </w:p>
    <w:p w:rsidR="009A20EE" w:rsidRPr="00832761" w:rsidRDefault="009A20EE" w:rsidP="009A20EE">
      <w:pPr>
        <w:spacing w:line="276" w:lineRule="auto"/>
        <w:ind w:firstLine="567"/>
        <w:jc w:val="both"/>
      </w:pPr>
      <w:r w:rsidRPr="00832761">
        <w:t>10) книги «Пінгвінокупка», вартістю 196,00 грн;</w:t>
      </w:r>
    </w:p>
    <w:p w:rsidR="009A20EE" w:rsidRPr="00832761" w:rsidRDefault="009A20EE" w:rsidP="009A20EE">
      <w:pPr>
        <w:spacing w:line="276" w:lineRule="auto"/>
        <w:ind w:firstLine="567"/>
        <w:jc w:val="both"/>
      </w:pPr>
      <w:r w:rsidRPr="00832761">
        <w:t>11) книги «Без маячні про перші місячні», вартістю 298,00 грн;</w:t>
      </w:r>
    </w:p>
    <w:p w:rsidR="009A20EE" w:rsidRPr="00832761" w:rsidRDefault="009A20EE" w:rsidP="009A20EE">
      <w:pPr>
        <w:spacing w:line="276" w:lineRule="auto"/>
        <w:ind w:firstLine="567"/>
        <w:jc w:val="both"/>
      </w:pPr>
      <w:r w:rsidRPr="00832761">
        <w:t>12) книги «Малечі про інтимні речі», вартістю 213,00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13) ящик</w:t>
      </w:r>
      <w:r>
        <w:t>у</w:t>
      </w:r>
      <w:r w:rsidRPr="008158D2">
        <w:t xml:space="preserve"> для пожертв на 4 літри з замком, вартістю 245,00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14) настільної гри – Як я цього не знав? Ukraine Edition шт</w:t>
      </w:r>
      <w:r>
        <w:t>.</w:t>
      </w:r>
      <w:r w:rsidRPr="008158D2">
        <w:t>, вартістю 380,00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15) настільної гри – Хто перший?, вартістю 380,00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16) настільної гри – Знайди шпигуна, вартістю 420,00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17) настільної гри – Вибір</w:t>
      </w:r>
      <w:r>
        <w:t xml:space="preserve"> шт.</w:t>
      </w:r>
      <w:r w:rsidRPr="008158D2">
        <w:t>, вартістю 490,00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18) настільної гри Strateg Монополія України (4820175994814), вартістю 299,17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19) настільної гри Strateg Прапори світу (українська версія) (4820175991851), вартістю 186, 67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20) гри навчальної Умняшка Тіло людини з багаторазовими наклейками (укр) (4820129200664) (КП-004у), вартістю 131,67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21) розвивальної настільної гри Умняшка Lotto Where do they live? (4820129202132), вартістю 158,33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22) настільної навчальної гри Умняшка Олягалка Персонажі з багаторазовими наклейками (1906) (48201292019</w:t>
      </w:r>
      <w:r>
        <w:t>06</w:t>
      </w:r>
      <w:r w:rsidRPr="008158D2">
        <w:t>), вартістю 108,33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23) гри настільної Умняшка навчальн</w:t>
      </w:r>
      <w:r>
        <w:t>ої</w:t>
      </w:r>
      <w:r w:rsidRPr="008158D2">
        <w:t xml:space="preserve"> на віднімання «Піратоматика» (4820129202088), вартістю 174,17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lastRenderedPageBreak/>
        <w:t>24) настільної навчальної гри Умняшка Мій планер з багаторазовими наклейками 72 шт. (КП-010) (4820129202019), вартістю 131,67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25) розвивальної настільної гри Умняшка English lotto (48201292021</w:t>
      </w:r>
      <w:r>
        <w:t>1</w:t>
      </w:r>
      <w:r w:rsidRPr="008158D2">
        <w:t>8), вартістю 158,33 грн;</w:t>
      </w:r>
    </w:p>
    <w:p w:rsidR="009A20EE" w:rsidRPr="008158D2" w:rsidRDefault="009A20EE" w:rsidP="009A20EE">
      <w:pPr>
        <w:spacing w:line="276" w:lineRule="auto"/>
        <w:ind w:firstLine="567"/>
        <w:jc w:val="both"/>
      </w:pPr>
      <w:r w:rsidRPr="008158D2">
        <w:t>26) навчального добблю Основа ДЗУМ-навчання Таблиця множення 31 картка (2712710036047), вартістю 99,00 грн.</w:t>
      </w:r>
    </w:p>
    <w:p w:rsidR="009A20EE" w:rsidRPr="008158D2" w:rsidRDefault="009A20EE" w:rsidP="009A20EE">
      <w:pPr>
        <w:spacing w:after="120" w:line="276" w:lineRule="auto"/>
        <w:jc w:val="both"/>
      </w:pPr>
      <w:r w:rsidRPr="008158D2">
        <w:t>необхідне для подальшої передачі на баланс Відділу освіти Роменської міської ради Сумської області.</w:t>
      </w:r>
    </w:p>
    <w:p w:rsidR="009A20EE" w:rsidRPr="008158D2" w:rsidRDefault="009A20EE" w:rsidP="009A20EE">
      <w:pPr>
        <w:spacing w:after="120" w:line="276" w:lineRule="auto"/>
        <w:ind w:firstLine="567"/>
        <w:jc w:val="both"/>
      </w:pPr>
      <w:r w:rsidRPr="008158D2">
        <w:t xml:space="preserve">Цей проєкт рішення розроблений для прийняття у комунальну власність  майна у порядку, встановленому чинним законодавством. </w:t>
      </w:r>
    </w:p>
    <w:p w:rsidR="0086625B" w:rsidRDefault="0086625B" w:rsidP="0086625B">
      <w:pPr>
        <w:spacing w:line="276" w:lineRule="auto"/>
        <w:ind w:firstLine="567"/>
        <w:jc w:val="both"/>
      </w:pPr>
    </w:p>
    <w:p w:rsidR="002F79C8" w:rsidRDefault="002F79C8" w:rsidP="002F79C8">
      <w:pPr>
        <w:rPr>
          <w:b/>
          <w:bCs/>
          <w:color w:val="000000"/>
        </w:rPr>
      </w:pPr>
    </w:p>
    <w:p w:rsidR="001727B0" w:rsidRPr="00E72758" w:rsidRDefault="001727B0" w:rsidP="002F79C8">
      <w:pPr>
        <w:rPr>
          <w:b/>
          <w:bCs/>
          <w:color w:val="000000"/>
        </w:rPr>
      </w:pPr>
    </w:p>
    <w:p w:rsidR="001727B0" w:rsidRDefault="001727B0" w:rsidP="001727B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Начальник відділу освіти Роменської міської ради </w:t>
      </w:r>
    </w:p>
    <w:p w:rsidR="001727B0" w:rsidRDefault="001727B0" w:rsidP="001727B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Сумської області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                                       Ірина ІВНИЦЬКА</w:t>
      </w:r>
    </w:p>
    <w:p w:rsidR="001727B0" w:rsidRDefault="001727B0" w:rsidP="001727B0"/>
    <w:p w:rsidR="001727B0" w:rsidRDefault="001727B0" w:rsidP="001727B0">
      <w:pPr>
        <w:rPr>
          <w:b/>
        </w:rPr>
      </w:pPr>
      <w:r>
        <w:rPr>
          <w:b/>
        </w:rPr>
        <w:t xml:space="preserve">Погоджено </w:t>
      </w:r>
    </w:p>
    <w:p w:rsidR="001727B0" w:rsidRDefault="001727B0" w:rsidP="001727B0">
      <w:pPr>
        <w:rPr>
          <w:b/>
        </w:rPr>
      </w:pPr>
      <w:r>
        <w:rPr>
          <w:b/>
        </w:rPr>
        <w:t>Заступник міського голови з питань діяльності</w:t>
      </w:r>
    </w:p>
    <w:p w:rsidR="001727B0" w:rsidRDefault="001727B0" w:rsidP="001727B0">
      <w:pPr>
        <w:rPr>
          <w:b/>
        </w:rPr>
      </w:pPr>
      <w:r>
        <w:rPr>
          <w:b/>
        </w:rPr>
        <w:t xml:space="preserve">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Лілія ГОРОДЕЦЬКА </w:t>
      </w:r>
    </w:p>
    <w:p w:rsidR="00A72C25" w:rsidRDefault="00A72C25" w:rsidP="00C935FD">
      <w:pPr>
        <w:spacing w:line="276" w:lineRule="auto"/>
      </w:pPr>
    </w:p>
    <w:sectPr w:rsidR="00A72C25" w:rsidSect="00382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7319" w:rsidRDefault="00C27319" w:rsidP="00FC6F34">
      <w:r>
        <w:separator/>
      </w:r>
    </w:p>
  </w:endnote>
  <w:endnote w:type="continuationSeparator" w:id="0">
    <w:p w:rsidR="00C27319" w:rsidRDefault="00C27319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7319" w:rsidRDefault="00C27319" w:rsidP="00FC6F34">
      <w:r>
        <w:separator/>
      </w:r>
    </w:p>
  </w:footnote>
  <w:footnote w:type="continuationSeparator" w:id="0">
    <w:p w:rsidR="00C27319" w:rsidRDefault="00C27319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B597F"/>
    <w:multiLevelType w:val="hybridMultilevel"/>
    <w:tmpl w:val="E42E4F82"/>
    <w:lvl w:ilvl="0" w:tplc="A18E4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9"/>
    <w:rsid w:val="00010F8B"/>
    <w:rsid w:val="00012AE4"/>
    <w:rsid w:val="000162BD"/>
    <w:rsid w:val="00037626"/>
    <w:rsid w:val="00043CEE"/>
    <w:rsid w:val="00046660"/>
    <w:rsid w:val="00050CC3"/>
    <w:rsid w:val="00066AA6"/>
    <w:rsid w:val="00072B4B"/>
    <w:rsid w:val="0008159D"/>
    <w:rsid w:val="0008364E"/>
    <w:rsid w:val="000836B5"/>
    <w:rsid w:val="00092FB1"/>
    <w:rsid w:val="00097AD4"/>
    <w:rsid w:val="000A0312"/>
    <w:rsid w:val="000B48FE"/>
    <w:rsid w:val="000B50EF"/>
    <w:rsid w:val="000D5D98"/>
    <w:rsid w:val="000E088A"/>
    <w:rsid w:val="000E1AE7"/>
    <w:rsid w:val="000E1E0D"/>
    <w:rsid w:val="000E47D3"/>
    <w:rsid w:val="000E77E3"/>
    <w:rsid w:val="00103424"/>
    <w:rsid w:val="001158CC"/>
    <w:rsid w:val="001270AB"/>
    <w:rsid w:val="00127D06"/>
    <w:rsid w:val="001421A7"/>
    <w:rsid w:val="00154091"/>
    <w:rsid w:val="00161800"/>
    <w:rsid w:val="00164341"/>
    <w:rsid w:val="001727B0"/>
    <w:rsid w:val="001746FB"/>
    <w:rsid w:val="001802D3"/>
    <w:rsid w:val="00185814"/>
    <w:rsid w:val="001905D4"/>
    <w:rsid w:val="00190CD6"/>
    <w:rsid w:val="001920CA"/>
    <w:rsid w:val="001A3F20"/>
    <w:rsid w:val="001B1908"/>
    <w:rsid w:val="001C4BE7"/>
    <w:rsid w:val="001F47AE"/>
    <w:rsid w:val="001F7598"/>
    <w:rsid w:val="00213E44"/>
    <w:rsid w:val="00216D90"/>
    <w:rsid w:val="002212FE"/>
    <w:rsid w:val="00222406"/>
    <w:rsid w:val="00223D4E"/>
    <w:rsid w:val="00231C2F"/>
    <w:rsid w:val="002431AB"/>
    <w:rsid w:val="002522A7"/>
    <w:rsid w:val="002531C9"/>
    <w:rsid w:val="00270636"/>
    <w:rsid w:val="00271AE6"/>
    <w:rsid w:val="00282A71"/>
    <w:rsid w:val="00283BA7"/>
    <w:rsid w:val="00284167"/>
    <w:rsid w:val="002A7635"/>
    <w:rsid w:val="002B2B47"/>
    <w:rsid w:val="002B3976"/>
    <w:rsid w:val="002C0A13"/>
    <w:rsid w:val="002C5012"/>
    <w:rsid w:val="002C6BCB"/>
    <w:rsid w:val="002F1CF0"/>
    <w:rsid w:val="002F79C8"/>
    <w:rsid w:val="003169B4"/>
    <w:rsid w:val="00340664"/>
    <w:rsid w:val="00340C6A"/>
    <w:rsid w:val="00341228"/>
    <w:rsid w:val="003424D2"/>
    <w:rsid w:val="003428D6"/>
    <w:rsid w:val="00347E40"/>
    <w:rsid w:val="00352544"/>
    <w:rsid w:val="00352FB0"/>
    <w:rsid w:val="00361084"/>
    <w:rsid w:val="00366610"/>
    <w:rsid w:val="00382C53"/>
    <w:rsid w:val="00383646"/>
    <w:rsid w:val="00386744"/>
    <w:rsid w:val="0039022C"/>
    <w:rsid w:val="003A0E89"/>
    <w:rsid w:val="003A21B4"/>
    <w:rsid w:val="003A5F9E"/>
    <w:rsid w:val="003B4713"/>
    <w:rsid w:val="003B5562"/>
    <w:rsid w:val="003C3341"/>
    <w:rsid w:val="003C5FBD"/>
    <w:rsid w:val="003C6458"/>
    <w:rsid w:val="003D7560"/>
    <w:rsid w:val="003E0480"/>
    <w:rsid w:val="003E1CCE"/>
    <w:rsid w:val="00402420"/>
    <w:rsid w:val="00410F41"/>
    <w:rsid w:val="00424124"/>
    <w:rsid w:val="004303C1"/>
    <w:rsid w:val="00442845"/>
    <w:rsid w:val="00461296"/>
    <w:rsid w:val="004639A3"/>
    <w:rsid w:val="0047091B"/>
    <w:rsid w:val="0047412B"/>
    <w:rsid w:val="0047431E"/>
    <w:rsid w:val="00475C24"/>
    <w:rsid w:val="00496EDB"/>
    <w:rsid w:val="004A4C71"/>
    <w:rsid w:val="004A6CFA"/>
    <w:rsid w:val="004B2EA8"/>
    <w:rsid w:val="004B4701"/>
    <w:rsid w:val="004C369C"/>
    <w:rsid w:val="004C41F3"/>
    <w:rsid w:val="004D0AB1"/>
    <w:rsid w:val="004F09C9"/>
    <w:rsid w:val="004F1F5B"/>
    <w:rsid w:val="00505B70"/>
    <w:rsid w:val="005163C5"/>
    <w:rsid w:val="005207FD"/>
    <w:rsid w:val="00543EC8"/>
    <w:rsid w:val="00552A28"/>
    <w:rsid w:val="0056112E"/>
    <w:rsid w:val="00572B3C"/>
    <w:rsid w:val="00573938"/>
    <w:rsid w:val="00580920"/>
    <w:rsid w:val="00584450"/>
    <w:rsid w:val="0059141A"/>
    <w:rsid w:val="005967E1"/>
    <w:rsid w:val="00597F24"/>
    <w:rsid w:val="005A7FAB"/>
    <w:rsid w:val="005B0073"/>
    <w:rsid w:val="005B1F95"/>
    <w:rsid w:val="005C42DF"/>
    <w:rsid w:val="005D69E0"/>
    <w:rsid w:val="005F0492"/>
    <w:rsid w:val="0061007B"/>
    <w:rsid w:val="006171EE"/>
    <w:rsid w:val="00624F92"/>
    <w:rsid w:val="00641E2B"/>
    <w:rsid w:val="00646FDE"/>
    <w:rsid w:val="00676056"/>
    <w:rsid w:val="0068221C"/>
    <w:rsid w:val="00686A54"/>
    <w:rsid w:val="0069352B"/>
    <w:rsid w:val="0069754E"/>
    <w:rsid w:val="006A0CE9"/>
    <w:rsid w:val="006C1AD1"/>
    <w:rsid w:val="006C46F7"/>
    <w:rsid w:val="006C5D61"/>
    <w:rsid w:val="006C6C10"/>
    <w:rsid w:val="006D570D"/>
    <w:rsid w:val="006E144F"/>
    <w:rsid w:val="006F0EF4"/>
    <w:rsid w:val="006F7A87"/>
    <w:rsid w:val="00700271"/>
    <w:rsid w:val="00700F2B"/>
    <w:rsid w:val="0071138B"/>
    <w:rsid w:val="007160FD"/>
    <w:rsid w:val="00716D12"/>
    <w:rsid w:val="007219E4"/>
    <w:rsid w:val="007252CE"/>
    <w:rsid w:val="00727D0A"/>
    <w:rsid w:val="007314B6"/>
    <w:rsid w:val="007337E2"/>
    <w:rsid w:val="007403A1"/>
    <w:rsid w:val="00740B11"/>
    <w:rsid w:val="00752D72"/>
    <w:rsid w:val="00762F2E"/>
    <w:rsid w:val="0076463B"/>
    <w:rsid w:val="007669CF"/>
    <w:rsid w:val="00772E65"/>
    <w:rsid w:val="00782986"/>
    <w:rsid w:val="0078654A"/>
    <w:rsid w:val="00790284"/>
    <w:rsid w:val="007945A6"/>
    <w:rsid w:val="007A1C62"/>
    <w:rsid w:val="007A58D8"/>
    <w:rsid w:val="007B382F"/>
    <w:rsid w:val="007B76AA"/>
    <w:rsid w:val="007D04E1"/>
    <w:rsid w:val="007D284E"/>
    <w:rsid w:val="007D2B1A"/>
    <w:rsid w:val="007E4FC3"/>
    <w:rsid w:val="007F11E7"/>
    <w:rsid w:val="007F4BE9"/>
    <w:rsid w:val="008043BA"/>
    <w:rsid w:val="00804FC8"/>
    <w:rsid w:val="00806E10"/>
    <w:rsid w:val="008135A1"/>
    <w:rsid w:val="00815603"/>
    <w:rsid w:val="00815F59"/>
    <w:rsid w:val="00823633"/>
    <w:rsid w:val="0082733B"/>
    <w:rsid w:val="00837181"/>
    <w:rsid w:val="008425D7"/>
    <w:rsid w:val="008439B7"/>
    <w:rsid w:val="0085264D"/>
    <w:rsid w:val="00853B0A"/>
    <w:rsid w:val="0086066C"/>
    <w:rsid w:val="0086625B"/>
    <w:rsid w:val="00875870"/>
    <w:rsid w:val="00891255"/>
    <w:rsid w:val="00891E64"/>
    <w:rsid w:val="008B6B14"/>
    <w:rsid w:val="008B7093"/>
    <w:rsid w:val="008C17E3"/>
    <w:rsid w:val="008D6421"/>
    <w:rsid w:val="008F293C"/>
    <w:rsid w:val="009010F3"/>
    <w:rsid w:val="00902B07"/>
    <w:rsid w:val="0091720D"/>
    <w:rsid w:val="0091759A"/>
    <w:rsid w:val="009331F8"/>
    <w:rsid w:val="009334C4"/>
    <w:rsid w:val="009339D6"/>
    <w:rsid w:val="0093524E"/>
    <w:rsid w:val="009367F4"/>
    <w:rsid w:val="00947D78"/>
    <w:rsid w:val="00952204"/>
    <w:rsid w:val="009546ED"/>
    <w:rsid w:val="009601F6"/>
    <w:rsid w:val="009760A9"/>
    <w:rsid w:val="009A20EE"/>
    <w:rsid w:val="009A53DE"/>
    <w:rsid w:val="009B709C"/>
    <w:rsid w:val="009D294B"/>
    <w:rsid w:val="009E01AC"/>
    <w:rsid w:val="009E09CC"/>
    <w:rsid w:val="009F243A"/>
    <w:rsid w:val="009F4283"/>
    <w:rsid w:val="009F7A15"/>
    <w:rsid w:val="00A11D36"/>
    <w:rsid w:val="00A3587C"/>
    <w:rsid w:val="00A35E1E"/>
    <w:rsid w:val="00A45215"/>
    <w:rsid w:val="00A70289"/>
    <w:rsid w:val="00A71BC7"/>
    <w:rsid w:val="00A72C25"/>
    <w:rsid w:val="00A8248E"/>
    <w:rsid w:val="00A914CB"/>
    <w:rsid w:val="00A929BD"/>
    <w:rsid w:val="00A93F72"/>
    <w:rsid w:val="00AA0855"/>
    <w:rsid w:val="00AA508E"/>
    <w:rsid w:val="00AB5AA0"/>
    <w:rsid w:val="00AB634D"/>
    <w:rsid w:val="00AC01B9"/>
    <w:rsid w:val="00AC2209"/>
    <w:rsid w:val="00AD0661"/>
    <w:rsid w:val="00AD17F1"/>
    <w:rsid w:val="00AD4BAF"/>
    <w:rsid w:val="00AD7206"/>
    <w:rsid w:val="00AE1F33"/>
    <w:rsid w:val="00AE50EC"/>
    <w:rsid w:val="00AF693C"/>
    <w:rsid w:val="00B002BF"/>
    <w:rsid w:val="00B04FE9"/>
    <w:rsid w:val="00B13C0F"/>
    <w:rsid w:val="00B2065F"/>
    <w:rsid w:val="00B22F58"/>
    <w:rsid w:val="00B25234"/>
    <w:rsid w:val="00B27204"/>
    <w:rsid w:val="00B5447A"/>
    <w:rsid w:val="00B54F83"/>
    <w:rsid w:val="00B56E79"/>
    <w:rsid w:val="00B56F92"/>
    <w:rsid w:val="00B57153"/>
    <w:rsid w:val="00B67609"/>
    <w:rsid w:val="00B8398A"/>
    <w:rsid w:val="00BB340E"/>
    <w:rsid w:val="00BC0271"/>
    <w:rsid w:val="00BC1C63"/>
    <w:rsid w:val="00BD02EB"/>
    <w:rsid w:val="00BE2F6D"/>
    <w:rsid w:val="00BF30C2"/>
    <w:rsid w:val="00C16AFE"/>
    <w:rsid w:val="00C211AF"/>
    <w:rsid w:val="00C21DDA"/>
    <w:rsid w:val="00C244E4"/>
    <w:rsid w:val="00C27319"/>
    <w:rsid w:val="00C33358"/>
    <w:rsid w:val="00C50419"/>
    <w:rsid w:val="00C63093"/>
    <w:rsid w:val="00C63600"/>
    <w:rsid w:val="00C7062A"/>
    <w:rsid w:val="00C869A3"/>
    <w:rsid w:val="00C935FD"/>
    <w:rsid w:val="00C947D8"/>
    <w:rsid w:val="00CC32E1"/>
    <w:rsid w:val="00CC6C4F"/>
    <w:rsid w:val="00CC76F4"/>
    <w:rsid w:val="00CD0B91"/>
    <w:rsid w:val="00CE0E76"/>
    <w:rsid w:val="00CE5527"/>
    <w:rsid w:val="00CF12B3"/>
    <w:rsid w:val="00CF4235"/>
    <w:rsid w:val="00CF4C81"/>
    <w:rsid w:val="00CF4F1F"/>
    <w:rsid w:val="00CF609A"/>
    <w:rsid w:val="00D02FCD"/>
    <w:rsid w:val="00D179D9"/>
    <w:rsid w:val="00D315A5"/>
    <w:rsid w:val="00D34727"/>
    <w:rsid w:val="00D36D9E"/>
    <w:rsid w:val="00D40CE4"/>
    <w:rsid w:val="00D41DCC"/>
    <w:rsid w:val="00D42F14"/>
    <w:rsid w:val="00D43D2E"/>
    <w:rsid w:val="00D45A7E"/>
    <w:rsid w:val="00D47225"/>
    <w:rsid w:val="00D526A1"/>
    <w:rsid w:val="00D54E36"/>
    <w:rsid w:val="00D647A2"/>
    <w:rsid w:val="00D6533B"/>
    <w:rsid w:val="00D70254"/>
    <w:rsid w:val="00D73C86"/>
    <w:rsid w:val="00D80C30"/>
    <w:rsid w:val="00D867D2"/>
    <w:rsid w:val="00D90318"/>
    <w:rsid w:val="00D94956"/>
    <w:rsid w:val="00D962C4"/>
    <w:rsid w:val="00DA0259"/>
    <w:rsid w:val="00DB3C71"/>
    <w:rsid w:val="00DB4FA8"/>
    <w:rsid w:val="00DB74C1"/>
    <w:rsid w:val="00DC702A"/>
    <w:rsid w:val="00DE6958"/>
    <w:rsid w:val="00E02D61"/>
    <w:rsid w:val="00E07EB0"/>
    <w:rsid w:val="00E14754"/>
    <w:rsid w:val="00E23AE1"/>
    <w:rsid w:val="00E24579"/>
    <w:rsid w:val="00E51298"/>
    <w:rsid w:val="00E5179F"/>
    <w:rsid w:val="00E528DA"/>
    <w:rsid w:val="00E60DBC"/>
    <w:rsid w:val="00E60E15"/>
    <w:rsid w:val="00E6144C"/>
    <w:rsid w:val="00E75397"/>
    <w:rsid w:val="00E77F54"/>
    <w:rsid w:val="00E86830"/>
    <w:rsid w:val="00EA1038"/>
    <w:rsid w:val="00EA13B1"/>
    <w:rsid w:val="00ED44D6"/>
    <w:rsid w:val="00EE09FD"/>
    <w:rsid w:val="00EE25C4"/>
    <w:rsid w:val="00F17DE9"/>
    <w:rsid w:val="00F31409"/>
    <w:rsid w:val="00F414CA"/>
    <w:rsid w:val="00F80212"/>
    <w:rsid w:val="00FB6565"/>
    <w:rsid w:val="00FC07BB"/>
    <w:rsid w:val="00FC1314"/>
    <w:rsid w:val="00FC2DE2"/>
    <w:rsid w:val="00FC3D42"/>
    <w:rsid w:val="00FC523A"/>
    <w:rsid w:val="00FC6F34"/>
    <w:rsid w:val="00FD3C84"/>
    <w:rsid w:val="00FE3E95"/>
    <w:rsid w:val="00FF073B"/>
    <w:rsid w:val="00FF1E23"/>
    <w:rsid w:val="00FF3B8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BE7DD-9420-409D-9BD3-7A7E8EBA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7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styleId="ae">
    <w:name w:val="Unresolved Mention"/>
    <w:uiPriority w:val="99"/>
    <w:semiHidden/>
    <w:unhideWhenUsed/>
    <w:rsid w:val="00936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7DB3C-DD74-47FC-B89C-24247CE6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4562</Words>
  <Characters>2601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2024-04-11T06:29:00Z</cp:lastPrinted>
  <dcterms:created xsi:type="dcterms:W3CDTF">2024-07-17T11:23:00Z</dcterms:created>
  <dcterms:modified xsi:type="dcterms:W3CDTF">2024-07-17T11:23:00Z</dcterms:modified>
</cp:coreProperties>
</file>