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4E" w:rsidRPr="00EA58DB" w:rsidRDefault="00E8374E" w:rsidP="00E8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4E" w:rsidRPr="00EA58DB" w:rsidRDefault="00E8374E" w:rsidP="00E83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E8374E" w:rsidRPr="00EA58DB" w:rsidRDefault="00E8374E" w:rsidP="00E8374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E8374E" w:rsidRPr="00EA58DB" w:rsidRDefault="00E8374E" w:rsidP="00E837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8374E" w:rsidRPr="00EA58DB" w:rsidRDefault="00E8374E" w:rsidP="00E83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E8374E" w:rsidRPr="00EA58DB" w:rsidRDefault="00E8374E" w:rsidP="00E83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E8374E" w:rsidRPr="00EA58DB" w:rsidTr="00945A31">
        <w:tc>
          <w:tcPr>
            <w:tcW w:w="3223" w:type="dxa"/>
          </w:tcPr>
          <w:p w:rsidR="00E8374E" w:rsidRPr="00EA58DB" w:rsidRDefault="00C60509" w:rsidP="00945A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</w:t>
            </w:r>
            <w:r w:rsidR="00E8374E"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.04.2024</w:t>
            </w:r>
          </w:p>
        </w:tc>
        <w:tc>
          <w:tcPr>
            <w:tcW w:w="3213" w:type="dxa"/>
            <w:gridSpan w:val="2"/>
          </w:tcPr>
          <w:p w:rsidR="00E8374E" w:rsidRPr="00EA58DB" w:rsidRDefault="00E8374E" w:rsidP="00945A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E8374E" w:rsidRPr="00EA58DB" w:rsidRDefault="00E8374E" w:rsidP="00945A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E8374E" w:rsidRPr="00EA58DB" w:rsidRDefault="00E8374E" w:rsidP="00400B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60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103</w:t>
            </w:r>
            <w:r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E8374E" w:rsidRPr="00EA58DB" w:rsidTr="00945A31">
        <w:trPr>
          <w:gridAfter w:val="1"/>
          <w:wAfter w:w="68" w:type="dxa"/>
        </w:trPr>
        <w:tc>
          <w:tcPr>
            <w:tcW w:w="5103" w:type="dxa"/>
            <w:gridSpan w:val="2"/>
          </w:tcPr>
          <w:p w:rsidR="00E8374E" w:rsidRPr="00EA58DB" w:rsidRDefault="00E8374E" w:rsidP="00EC11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400B63"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демонтаж </w:t>
            </w:r>
            <w:r w:rsidR="00EC111E" w:rsidRPr="00EA58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публічного простору окремих </w:t>
            </w:r>
            <w:r w:rsidR="00400B63"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елементів та</w:t>
            </w:r>
            <w:r w:rsidR="00615920"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00B63" w:rsidRPr="00EA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перейменування пам’ятників</w:t>
            </w:r>
          </w:p>
        </w:tc>
        <w:tc>
          <w:tcPr>
            <w:tcW w:w="4467" w:type="dxa"/>
            <w:gridSpan w:val="2"/>
          </w:tcPr>
          <w:p w:rsidR="00E8374E" w:rsidRPr="00EA58DB" w:rsidRDefault="00E8374E" w:rsidP="00945A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E8374E" w:rsidRPr="00EA58DB" w:rsidRDefault="00E8374E" w:rsidP="00E837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E8374E" w:rsidRPr="00EA58DB" w:rsidRDefault="00E8374E" w:rsidP="00F529A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пункту 20 частини 4 статті 42, статті 59 Закону України «Про місцеве самоврядування в Україні», </w:t>
      </w:r>
      <w:r w:rsidR="00400B63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Закону України «Про засудження та заборону пропаганди російської імперської політики в Україні та деколонізацію топонімії», </w:t>
      </w:r>
      <w:r w:rsidR="00283293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Закону України </w:t>
      </w:r>
      <w:r w:rsidR="00400B63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«Про охорону культурної спадщини</w:t>
      </w:r>
      <w:r w:rsidR="00283293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»</w:t>
      </w:r>
      <w:r w:rsidR="00400B63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="0061592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пункту 3.3</w:t>
      </w:r>
      <w:r w:rsidR="00976E9D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протокольного доручення за результатами засідання робочої групи з питань дерусифікації та позбавлення наслідків колоніального минулого при Сумській обласній військовій адміністрації від 06.02.2025 №5, </w:t>
      </w:r>
      <w:r w:rsidR="0061592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протоколів</w:t>
      </w:r>
      <w:r w:rsidR="00EF11AF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F529A9" w:rsidRPr="00EA58DB">
        <w:rPr>
          <w:rFonts w:ascii="Times New Roman" w:hAnsi="Times New Roman" w:cs="Times New Roman"/>
          <w:sz w:val="24"/>
          <w:szCs w:val="24"/>
          <w:lang w:val="uk-UA"/>
        </w:rPr>
        <w:t>засідань</w:t>
      </w:r>
      <w:r w:rsidR="00EF11AF" w:rsidRPr="00EA58DB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EF11AF" w:rsidRPr="00EA58D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омісії з питань </w:t>
      </w:r>
      <w:r w:rsidR="00EF11AF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встановлення, обліку пам’ятних знаків, меморіальних та інформаційних дощок на території Роменської міської територіальної громади</w:t>
      </w:r>
      <w:r w:rsidR="00F529A9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від 26.10.2023</w:t>
      </w:r>
      <w:r w:rsidR="00615920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№ 4</w:t>
      </w:r>
      <w:r w:rsidR="00F529A9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від 19.10.2023</w:t>
      </w:r>
      <w:r w:rsidR="00615920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№ 5</w:t>
      </w:r>
      <w:r w:rsidR="00F529A9" w:rsidRPr="00EA58D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 w:rsidR="002B460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="0061592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метою </w:t>
      </w:r>
      <w:r w:rsidR="002B460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позбавлення наслідків колоніального минулого</w:t>
      </w:r>
      <w:r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F529A9" w:rsidRPr="00EA58DB" w:rsidRDefault="00F529A9" w:rsidP="00F529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E8374E" w:rsidRPr="00EA58DB" w:rsidRDefault="00E8374E" w:rsidP="00F529A9">
      <w:pPr>
        <w:shd w:val="clear" w:color="auto" w:fill="FFFFFF"/>
        <w:spacing w:after="188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1. </w:t>
      </w:r>
      <w:r w:rsidR="008C5EAD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Погодити з Департаментом культури, туризму та релігій Сумської обласної державної адміністрації </w:t>
      </w:r>
      <w:r w:rsidR="002B460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демонтаж</w:t>
      </w:r>
      <w:r w:rsidR="002B4600" w:rsidRPr="00EA58DB">
        <w:rPr>
          <w:rFonts w:ascii="Times New Roman" w:hAnsi="Times New Roman" w:cs="Times New Roman"/>
          <w:sz w:val="24"/>
          <w:szCs w:val="24"/>
          <w:lang w:val="uk-UA"/>
        </w:rPr>
        <w:t xml:space="preserve"> з публічного простору окремих елементів</w:t>
      </w:r>
      <w:r w:rsidR="008C5EAD" w:rsidRPr="00EA58DB">
        <w:rPr>
          <w:rFonts w:ascii="Times New Roman" w:hAnsi="Times New Roman" w:cs="Times New Roman"/>
          <w:sz w:val="24"/>
          <w:szCs w:val="24"/>
          <w:lang w:val="uk-UA"/>
        </w:rPr>
        <w:t xml:space="preserve"> пам’ятників</w:t>
      </w:r>
      <w:r w:rsidR="002B4600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що є символікою російської імперської політики або символікою радянського тоталітарного режиму</w:t>
      </w:r>
      <w:r w:rsidR="002F2D34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(перелік додається)</w:t>
      </w:r>
      <w:r w:rsidR="00D047ED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:rsidR="00E8374E" w:rsidRPr="00EA58DB" w:rsidRDefault="009E02A8" w:rsidP="00F529A9">
      <w:pPr>
        <w:shd w:val="clear" w:color="auto" w:fill="FFFFFF"/>
        <w:spacing w:after="188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E8374E" w:rsidRPr="00EA5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E8374E" w:rsidRPr="00EA58DB" w:rsidRDefault="00E8374E" w:rsidP="00E8374E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615920" w:rsidRPr="00EA58DB" w:rsidRDefault="00E8374E" w:rsidP="00E837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615920" w:rsidRPr="00EA58DB" w:rsidRDefault="0061592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</w:p>
    <w:p w:rsidR="00615920" w:rsidRPr="00EA58DB" w:rsidRDefault="00615920" w:rsidP="00E837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615920" w:rsidRPr="00EA58DB" w:rsidSect="00FB2B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111E" w:rsidRPr="00EA58DB" w:rsidRDefault="00D047ED" w:rsidP="003E7E0F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Додаток </w:t>
      </w:r>
    </w:p>
    <w:p w:rsidR="00EC111E" w:rsidRPr="00EA58DB" w:rsidRDefault="00D047ED" w:rsidP="003E7E0F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розпорядження міського голови</w:t>
      </w:r>
    </w:p>
    <w:p w:rsidR="00D047ED" w:rsidRPr="00EA58DB" w:rsidRDefault="00D047ED" w:rsidP="00923D75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№ </w:t>
      </w:r>
    </w:p>
    <w:p w:rsidR="003F5FB9" w:rsidRPr="00EA58DB" w:rsidRDefault="00D047ED" w:rsidP="002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D047ED" w:rsidRPr="00EA58DB" w:rsidRDefault="00D047ED" w:rsidP="002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пам’ятників Роменської міської територіальної громади, які підлягають очищенню від символів російської імперської та ра</w:t>
      </w:r>
      <w:r w:rsidR="00651C86" w:rsidRPr="00EA58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дянської тоталітарної  політики</w:t>
      </w:r>
    </w:p>
    <w:p w:rsidR="00651C86" w:rsidRPr="00EA58DB" w:rsidRDefault="00651C86" w:rsidP="002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134"/>
        <w:gridCol w:w="3970"/>
        <w:gridCol w:w="3260"/>
      </w:tblGrid>
      <w:tr w:rsidR="0097539C" w:rsidRPr="00EA58DB" w:rsidTr="002F2D34">
        <w:trPr>
          <w:trHeight w:val="569"/>
        </w:trPr>
        <w:tc>
          <w:tcPr>
            <w:tcW w:w="534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№</w:t>
            </w:r>
          </w:p>
          <w:p w:rsidR="0097539C" w:rsidRPr="00EA58DB" w:rsidRDefault="003E7E0F" w:rsidP="002F2D34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proofErr w:type="spellStart"/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з</w:t>
            </w:r>
            <w:r w:rsidR="0097539C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п</w:t>
            </w:r>
            <w:proofErr w:type="spellEnd"/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 xml:space="preserve">Назва </w:t>
            </w:r>
            <w:r w:rsidR="002F2D34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пам’ятника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 xml:space="preserve">Адреса розташування </w:t>
            </w:r>
            <w:r w:rsidR="002F2D34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пам’ятника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proofErr w:type="spellStart"/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Охорон</w:t>
            </w:r>
            <w:proofErr w:type="spellEnd"/>
            <w:r w:rsidR="003E7E0F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-ний</w:t>
            </w: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 xml:space="preserve"> №</w:t>
            </w:r>
          </w:p>
        </w:tc>
        <w:tc>
          <w:tcPr>
            <w:tcW w:w="3970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Дії, які запропоновано здійснити</w:t>
            </w:r>
          </w:p>
        </w:tc>
        <w:tc>
          <w:tcPr>
            <w:tcW w:w="3260" w:type="dxa"/>
          </w:tcPr>
          <w:p w:rsidR="0097539C" w:rsidRPr="00EA58DB" w:rsidRDefault="002F2D34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Запропоновано</w:t>
            </w:r>
            <w:r w:rsidR="003E7E0F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 xml:space="preserve"> присвоїти</w:t>
            </w:r>
            <w:r w:rsidR="0097539C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 xml:space="preserve"> назв</w:t>
            </w:r>
            <w:r w:rsidR="003E7E0F"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у</w:t>
            </w:r>
          </w:p>
        </w:tc>
      </w:tr>
      <w:tr w:rsidR="00EA58DB" w:rsidRPr="00EA58DB" w:rsidTr="00EA58DB">
        <w:trPr>
          <w:trHeight w:val="252"/>
        </w:trPr>
        <w:tc>
          <w:tcPr>
            <w:tcW w:w="534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2835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2976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134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3970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5</w:t>
            </w:r>
          </w:p>
        </w:tc>
        <w:tc>
          <w:tcPr>
            <w:tcW w:w="3260" w:type="dxa"/>
          </w:tcPr>
          <w:p w:rsidR="00EA58DB" w:rsidRPr="00EA58DB" w:rsidRDefault="00EA58DB" w:rsidP="002F2D34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6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Група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братських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 могил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80256D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Ромни, 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Дудіна</w:t>
            </w:r>
            <w:proofErr w:type="spellEnd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кладовище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pStyle w:val="a6"/>
              <w:spacing w:after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з 1941 на 1939; прибрати напис «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Вечная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слава геро</w:t>
            </w:r>
            <w:r w:rsidR="00976E9D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ям»; демонтувати цегляну кладку</w:t>
            </w:r>
          </w:p>
        </w:tc>
        <w:tc>
          <w:tcPr>
            <w:tcW w:w="3260" w:type="dxa"/>
          </w:tcPr>
          <w:p w:rsidR="0097539C" w:rsidRPr="00EA58DB" w:rsidRDefault="003F5FB9" w:rsidP="00EA58DB">
            <w:pPr>
              <w:pStyle w:val="a6"/>
              <w:spacing w:after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</w:t>
            </w:r>
            <w:r w:rsidR="002B55F6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E9D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братських</w:t>
            </w:r>
            <w:r w:rsidR="002B55F6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могил (3) радянських</w:t>
            </w:r>
            <w:r w:rsidR="003E7E0F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</w:t>
            </w:r>
            <w:r w:rsidR="00976E9D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61592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80256D" w:rsidP="002F2D34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Ромни, 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Полтавська, 32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2971-См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із пам’ятника напис на вінку (російська мова); змінити дату початку війни із з 1941 на 1939</w:t>
            </w:r>
          </w:p>
        </w:tc>
        <w:tc>
          <w:tcPr>
            <w:tcW w:w="3260" w:type="dxa"/>
          </w:tcPr>
          <w:p w:rsidR="0097539C" w:rsidRPr="00EA58DB" w:rsidRDefault="00976E9D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Братська могила радянських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братських (4) могил радянських  воїнів та пам’ятник  воїнам-землякам</w:t>
            </w:r>
          </w:p>
        </w:tc>
        <w:tc>
          <w:tcPr>
            <w:tcW w:w="2976" w:type="dxa"/>
          </w:tcPr>
          <w:p w:rsidR="0097539C" w:rsidRPr="00EA58DB" w:rsidRDefault="0080256D" w:rsidP="002F2D34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Ромни, 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Петропавлівська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(колишня Червонопрапорна)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2972-См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із пам’ятника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E9D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орден Великої Вітчизняної війни</w:t>
            </w:r>
          </w:p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539C" w:rsidRPr="00EA58DB" w:rsidRDefault="00976E9D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братських могил (4) радянських</w:t>
            </w:r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жертв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нацизму</w:t>
            </w:r>
          </w:p>
        </w:tc>
        <w:tc>
          <w:tcPr>
            <w:tcW w:w="2976" w:type="dxa"/>
          </w:tcPr>
          <w:p w:rsidR="0097539C" w:rsidRPr="00EA58DB" w:rsidRDefault="0080256D" w:rsidP="002F2D34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Ромни, </w:t>
            </w:r>
            <w:proofErr w:type="spellStart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Прокопенка</w:t>
            </w:r>
            <w:proofErr w:type="spellEnd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7539C" w:rsidRPr="00EA58DB" w:rsidRDefault="0097539C" w:rsidP="002F2D34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територія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кар'єру</w:t>
            </w:r>
            <w:proofErr w:type="spellEnd"/>
          </w:p>
          <w:p w:rsidR="0097539C" w:rsidRPr="00EA58DB" w:rsidRDefault="0097539C" w:rsidP="002F2D34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цегельного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заводу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2975-См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табличку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заміною тексту українською мовою</w:t>
            </w:r>
          </w:p>
        </w:tc>
        <w:tc>
          <w:tcPr>
            <w:tcW w:w="3260" w:type="dxa"/>
          </w:tcPr>
          <w:p w:rsidR="0097539C" w:rsidRPr="00EA58DB" w:rsidRDefault="00976E9D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их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воїнів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Бацмани</w:t>
            </w:r>
            <w:proofErr w:type="spellEnd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кладовище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4326-См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Демонтувати із пам’ятника напис; 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976E9D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ських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жертв нацизму та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пам’ятник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воїнам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Біловод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4278-См</w:t>
            </w:r>
          </w:p>
        </w:tc>
        <w:tc>
          <w:tcPr>
            <w:tcW w:w="3970" w:type="dxa"/>
          </w:tcPr>
          <w:p w:rsidR="0097539C" w:rsidRPr="00EA58DB" w:rsidRDefault="00705270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табличку із заміною тексту українською мовою</w:t>
            </w:r>
          </w:p>
        </w:tc>
        <w:tc>
          <w:tcPr>
            <w:tcW w:w="3260" w:type="dxa"/>
          </w:tcPr>
          <w:p w:rsidR="0097539C" w:rsidRPr="00EA58DB" w:rsidRDefault="00976E9D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2F2D34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</w:tbl>
    <w:p w:rsidR="00EA58DB" w:rsidRPr="00EA58DB" w:rsidRDefault="00EA58DB" w:rsidP="00EA58D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br w:type="page"/>
      </w:r>
      <w:r w:rsidRPr="00EA58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Продовження додатка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134"/>
        <w:gridCol w:w="3970"/>
        <w:gridCol w:w="3260"/>
      </w:tblGrid>
      <w:tr w:rsidR="00EA58DB" w:rsidRPr="00EA58DB" w:rsidTr="00C575F0">
        <w:trPr>
          <w:trHeight w:val="252"/>
        </w:trPr>
        <w:tc>
          <w:tcPr>
            <w:tcW w:w="5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2835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2976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1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397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5</w:t>
            </w:r>
          </w:p>
        </w:tc>
        <w:tc>
          <w:tcPr>
            <w:tcW w:w="326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6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34B52" w:rsidRPr="00EA58DB" w:rsidRDefault="0097539C" w:rsidP="002F2D34">
            <w:pPr>
              <w:tabs>
                <w:tab w:val="left" w:pos="6435"/>
                <w:tab w:val="left" w:pos="66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могил (3): братська могила і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індивідуальні (2) могили</w:t>
            </w:r>
          </w:p>
          <w:p w:rsidR="00834B52" w:rsidRPr="00EA58DB" w:rsidRDefault="00834B52" w:rsidP="002F2D34">
            <w:pPr>
              <w:tabs>
                <w:tab w:val="left" w:pos="6435"/>
                <w:tab w:val="left" w:pos="66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адянських</w:t>
            </w:r>
          </w:p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Великі Бубни,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села,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. Центральна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4288-См</w:t>
            </w:r>
          </w:p>
        </w:tc>
        <w:tc>
          <w:tcPr>
            <w:tcW w:w="3970" w:type="dxa"/>
          </w:tcPr>
          <w:p w:rsidR="0038305E" w:rsidRPr="00EA58DB" w:rsidRDefault="00705270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емон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увати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табличку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заміною тексту українськ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ою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мов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ою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24168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змінити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дату початку війни із  1941 на 1939. </w:t>
            </w:r>
          </w:p>
          <w:p w:rsidR="0097539C" w:rsidRPr="00EA58DB" w:rsidRDefault="0097539C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намогильній плиті прибрати напис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«Велика Вітчизняна війна і роки»</w:t>
            </w:r>
          </w:p>
        </w:tc>
        <w:tc>
          <w:tcPr>
            <w:tcW w:w="3260" w:type="dxa"/>
          </w:tcPr>
          <w:p w:rsidR="0097539C" w:rsidRPr="00EA58DB" w:rsidRDefault="00705270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братських могил (3) та індивідуальні (2) могили радянських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Братська могила радянських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Галка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4294-См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 зірку вічного вогню, орден Великої Вітчизняної війни</w:t>
            </w:r>
          </w:p>
        </w:tc>
        <w:tc>
          <w:tcPr>
            <w:tcW w:w="3260" w:type="dxa"/>
          </w:tcPr>
          <w:p w:rsidR="0097539C" w:rsidRPr="00EA58DB" w:rsidRDefault="00705270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Братська могила радянських воїнів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Житне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4328-См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орден Великої Вітчизняної війни</w:t>
            </w:r>
          </w:p>
        </w:tc>
        <w:tc>
          <w:tcPr>
            <w:tcW w:w="3260" w:type="dxa"/>
          </w:tcPr>
          <w:p w:rsidR="0097539C" w:rsidRPr="00EA58DB" w:rsidRDefault="0038305E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Заруддя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4317-См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 гранітні плити, напис на російській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мові, орден 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Великої Вітчизняної війни;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305E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38305E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tabs>
                <w:tab w:val="left" w:pos="6435"/>
                <w:tab w:val="left" w:pos="6609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Братська могила радянських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вої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С. Коржі,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4320-См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Демонтувати табличку із заміною тексту українською мовою; змінити дату початку війни із 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1941 на 1939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Мусіна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С. –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радянського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воїната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пам’ятник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воїнам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Левченки,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4313-См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табличку із заміною тексту українською мовою; 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пам’ятн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знак на честь Д</w:t>
            </w: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анченка А.М.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С. Мале,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біля школи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4318-См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табличку із заміною тексту українською мовою; 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пам’ятн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знак на честь Д</w:t>
            </w: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анченка А.М.</w:t>
            </w:r>
          </w:p>
        </w:tc>
      </w:tr>
    </w:tbl>
    <w:p w:rsidR="00EA58DB" w:rsidRPr="00EA58DB" w:rsidRDefault="00EA58DB" w:rsidP="00EA58D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8DB" w:rsidRPr="00EA58DB" w:rsidRDefault="00EA58DB" w:rsidP="00EA58DB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58DB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Продовження</w:t>
      </w:r>
      <w:proofErr w:type="spellEnd"/>
      <w:r w:rsidRPr="00EA5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t>додатка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134"/>
        <w:gridCol w:w="3970"/>
        <w:gridCol w:w="3260"/>
      </w:tblGrid>
      <w:tr w:rsidR="00EA58DB" w:rsidRPr="00EA58DB" w:rsidTr="00C575F0">
        <w:trPr>
          <w:trHeight w:val="252"/>
        </w:trPr>
        <w:tc>
          <w:tcPr>
            <w:tcW w:w="5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2835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2976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1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397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5</w:t>
            </w:r>
          </w:p>
        </w:tc>
        <w:tc>
          <w:tcPr>
            <w:tcW w:w="326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6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EA58DB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Братська могила радянських воїнів та пам’ятник воїнам-землякам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Марківське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 центр села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4279-См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Демонтувати табличку із заміною тексту українською мовою; змінити дату початку війни із 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1941 на 1939</w:t>
            </w:r>
          </w:p>
        </w:tc>
        <w:tc>
          <w:tcPr>
            <w:tcW w:w="3260" w:type="dxa"/>
          </w:tcPr>
          <w:p w:rsidR="0097539C" w:rsidRPr="00EA58DB" w:rsidRDefault="00F529A9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та пам’ятник воїнам-землякам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Братська могила жертв нациз</w:t>
            </w: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му та пам’ятник воїнам-землякам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Москалівка</w:t>
            </w:r>
            <w:proofErr w:type="spellEnd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4281-См</w:t>
            </w:r>
          </w:p>
        </w:tc>
        <w:tc>
          <w:tcPr>
            <w:tcW w:w="3970" w:type="dxa"/>
          </w:tcPr>
          <w:p w:rsidR="0097539C" w:rsidRPr="00EA58DB" w:rsidRDefault="0038305E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</w:t>
            </w:r>
            <w:r w:rsidR="00C07642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плит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C07642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заміною (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зірка, серп і молот, георгіївська стрічка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орден Великої вітчизняної війни</w:t>
            </w:r>
            <w:r w:rsidR="00C07642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0" w:type="dxa"/>
          </w:tcPr>
          <w:p w:rsidR="0097539C" w:rsidRPr="00EA58DB" w:rsidRDefault="00F529A9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та пам’ятник воїнам-землякам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Карікова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В.Д. – радянського воїна та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пам’ятник воїнам-землякам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Овлаші</w:t>
            </w:r>
            <w:proofErr w:type="spellEnd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4316-См</w:t>
            </w:r>
          </w:p>
        </w:tc>
        <w:tc>
          <w:tcPr>
            <w:tcW w:w="3970" w:type="dxa"/>
          </w:tcPr>
          <w:p w:rsidR="0038305E" w:rsidRPr="00EA58DB" w:rsidRDefault="0038305E" w:rsidP="00EA58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табличку із заміною; змінити дату початку війни із  1941 на 1939</w:t>
            </w:r>
          </w:p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Група</w:t>
            </w:r>
            <w:proofErr w:type="spellEnd"/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братських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 могил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оїнів</w:t>
            </w:r>
            <w:proofErr w:type="spellEnd"/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Олексіївка</w:t>
            </w:r>
            <w:proofErr w:type="spellEnd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села, вул. Садова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4339-См</w:t>
            </w:r>
          </w:p>
        </w:tc>
        <w:tc>
          <w:tcPr>
            <w:tcW w:w="3970" w:type="dxa"/>
          </w:tcPr>
          <w:p w:rsidR="0097539C" w:rsidRPr="00EA58DB" w:rsidRDefault="00705270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щиті видалити напис російською </w:t>
            </w:r>
            <w:r w:rsidR="0097539C"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мовою,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змінити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українську мову</w:t>
            </w:r>
            <w:r w:rsidR="00EF11AF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братських могил (2) радянських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воїнів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Братська могила радянськи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х воїнів та пам’ятник воїнам-землякам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С. Погожа Криниця,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4345-См</w:t>
            </w:r>
          </w:p>
        </w:tc>
        <w:tc>
          <w:tcPr>
            <w:tcW w:w="397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війни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та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пам’ятник воїнам-землякам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Могила Горлова Є.Я. - радянського воїна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С. Посад,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4292-См</w:t>
            </w:r>
          </w:p>
        </w:tc>
        <w:tc>
          <w:tcPr>
            <w:tcW w:w="397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із  1941 на 1939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напис рос</w:t>
            </w:r>
            <w:r w:rsidR="00705270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ійською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мовою на стелі</w:t>
            </w:r>
          </w:p>
        </w:tc>
        <w:tc>
          <w:tcPr>
            <w:tcW w:w="326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Братська могила радянських воїнів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Ріпки,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центр с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ела</w:t>
            </w:r>
            <w:proofErr w:type="spellEnd"/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4354-См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Демонтаж </w:t>
            </w:r>
            <w:r w:rsidR="00EF11AF"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заміною таблички,</w:t>
            </w:r>
            <w:r w:rsidR="00EF11AF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із  1941 на 1939</w:t>
            </w:r>
          </w:p>
        </w:tc>
        <w:tc>
          <w:tcPr>
            <w:tcW w:w="326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</w:tbl>
    <w:p w:rsidR="00EA58DB" w:rsidRPr="00EA58DB" w:rsidRDefault="00EA58DB" w:rsidP="00EA58DB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Продовження</w:t>
      </w:r>
      <w:proofErr w:type="spellEnd"/>
      <w:r w:rsidRPr="00EA5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t>додатка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134"/>
        <w:gridCol w:w="3970"/>
        <w:gridCol w:w="3260"/>
      </w:tblGrid>
      <w:tr w:rsidR="00EA58DB" w:rsidRPr="00EA58DB" w:rsidTr="00C575F0">
        <w:trPr>
          <w:trHeight w:val="252"/>
        </w:trPr>
        <w:tc>
          <w:tcPr>
            <w:tcW w:w="5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2835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2976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134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397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5</w:t>
            </w:r>
          </w:p>
        </w:tc>
        <w:tc>
          <w:tcPr>
            <w:tcW w:w="3260" w:type="dxa"/>
          </w:tcPr>
          <w:p w:rsidR="00EA58DB" w:rsidRPr="00EA58DB" w:rsidRDefault="00EA58DB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 w:rsidRPr="00EA58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6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пам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ятник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вої</w:t>
            </w: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нам-землякам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Рогинці</w:t>
            </w:r>
            <w:proofErr w:type="spellEnd"/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4357-См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Демонтаж </w:t>
            </w:r>
            <w:r w:rsidR="00EF11AF"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заміною таблички;</w:t>
            </w:r>
            <w:r w:rsid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11AF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дату початку війни із  1941 на 1939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прибрати зірку вічного вогню</w:t>
            </w:r>
          </w:p>
        </w:tc>
        <w:tc>
          <w:tcPr>
            <w:tcW w:w="326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та пам’ятник воїнам-землякам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Братська могила радянських воїнів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Ярмолинці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центр села</w:t>
            </w:r>
          </w:p>
        </w:tc>
        <w:tc>
          <w:tcPr>
            <w:tcW w:w="1134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4325-См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Демонтаж гранітної плити із заміною</w:t>
            </w:r>
          </w:p>
        </w:tc>
        <w:tc>
          <w:tcPr>
            <w:tcW w:w="3260" w:type="dxa"/>
          </w:tcPr>
          <w:p w:rsidR="0097539C" w:rsidRPr="00EA58DB" w:rsidRDefault="00EF11AF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Братська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могила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радянських</w:t>
            </w:r>
            <w:proofErr w:type="spellEnd"/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воїнів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Другої світової війни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FD5686" w:rsidRPr="00EA58DB" w:rsidRDefault="00FD5686" w:rsidP="002F2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Меморіальна дошка</w:t>
            </w:r>
          </w:p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«Вулиця імені Луценка С.К. Перший голова Роменського </w:t>
            </w:r>
            <w:proofErr w:type="spellStart"/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Окрвикон</w:t>
            </w:r>
            <w:proofErr w:type="spellEnd"/>
            <w:r w:rsidR="00923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кому. 1897-1928»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М. Ромни,</w:t>
            </w:r>
          </w:p>
          <w:p w:rsidR="0097539C" w:rsidRPr="00EA58DB" w:rsidRDefault="00DC78C0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на розі вул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Аптекарської і бульвару Шевченка</w:t>
            </w:r>
          </w:p>
        </w:tc>
        <w:tc>
          <w:tcPr>
            <w:tcW w:w="1134" w:type="dxa"/>
          </w:tcPr>
          <w:p w:rsidR="0097539C" w:rsidRPr="00EA58DB" w:rsidRDefault="00FD5686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пере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буває в реєстрі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дошку і передати на зберігання</w:t>
            </w:r>
            <w:r w:rsidR="00EA58DB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Роменський краєзнавчий музей</w:t>
            </w:r>
          </w:p>
          <w:p w:rsidR="0097539C" w:rsidRPr="00EA58DB" w:rsidRDefault="0097539C" w:rsidP="00EA58DB">
            <w:pPr>
              <w:pStyle w:val="a6"/>
              <w:spacing w:after="0"/>
              <w:ind w:left="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FD5686" w:rsidRPr="00EA58DB" w:rsidRDefault="00FD5686" w:rsidP="002F2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Меморіальна дошка</w:t>
            </w:r>
          </w:p>
          <w:p w:rsidR="0097539C" w:rsidRPr="00EA58DB" w:rsidRDefault="0097539C" w:rsidP="00EA58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«В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этом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доме в 20-х годах жил и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работал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скульптор,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кинорежи</w:t>
            </w:r>
            <w:r w:rsidR="00923D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ссер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и драматург И.П.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Кавалеридзе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М. Ромни,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Іллінська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 34</w:t>
            </w:r>
          </w:p>
        </w:tc>
        <w:tc>
          <w:tcPr>
            <w:tcW w:w="1134" w:type="dxa"/>
          </w:tcPr>
          <w:p w:rsidR="0097539C" w:rsidRPr="00EA58DB" w:rsidRDefault="00FD5686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пере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буває в реєстрі</w:t>
            </w:r>
          </w:p>
        </w:tc>
        <w:tc>
          <w:tcPr>
            <w:tcW w:w="3970" w:type="dxa"/>
          </w:tcPr>
          <w:p w:rsidR="0097539C" w:rsidRPr="00EA58DB" w:rsidRDefault="0097539C" w:rsidP="00EA58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Зашліфувати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перегравірувати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дошку українською мовою не змінюючи текст</w:t>
            </w:r>
          </w:p>
          <w:p w:rsidR="0097539C" w:rsidRPr="00EA58DB" w:rsidRDefault="0097539C" w:rsidP="002F2D34">
            <w:pPr>
              <w:pStyle w:val="a6"/>
              <w:spacing w:after="0"/>
              <w:ind w:left="426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FD5686" w:rsidRPr="00EA58DB" w:rsidRDefault="00FD5686" w:rsidP="002F2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F11AF"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еморіальні</w:t>
            </w: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</w:t>
            </w:r>
            <w:r w:rsidR="00EF11AF"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«Вулиця імені Прокопенка Г.М. Героя Радянського Союзу» і «Героям-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роменцям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 віддали життя за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визво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Батьківщини від німецько-фашистських загарбників у роки Великої Вітчизняної війни»</w:t>
            </w:r>
          </w:p>
        </w:tc>
        <w:tc>
          <w:tcPr>
            <w:tcW w:w="2976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Ромни, вул. Прокопенка,43 та вул. Прокопе</w:t>
            </w:r>
            <w:r w:rsidR="00FD5686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ка, 10 (ДП ДАК «Хліб України»)</w:t>
            </w:r>
          </w:p>
          <w:p w:rsidR="0097539C" w:rsidRPr="00EA58DB" w:rsidRDefault="0097539C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97539C" w:rsidRPr="00EA58DB" w:rsidRDefault="00FD5686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пере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буває в реєстрі</w:t>
            </w:r>
          </w:p>
        </w:tc>
        <w:tc>
          <w:tcPr>
            <w:tcW w:w="3970" w:type="dxa"/>
          </w:tcPr>
          <w:p w:rsidR="0097539C" w:rsidRPr="00EA58DB" w:rsidRDefault="0097539C" w:rsidP="002F2D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Демонтувати дошки  і передати на зберігання</w:t>
            </w:r>
            <w:r w:rsid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Роменський краєзнавчий музей</w:t>
            </w:r>
          </w:p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7539C" w:rsidRPr="00EA58DB" w:rsidRDefault="0097539C" w:rsidP="002F2D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3D75" w:rsidRPr="00EA58DB" w:rsidRDefault="00923D75" w:rsidP="00923D75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Продовження</w:t>
      </w:r>
      <w:proofErr w:type="spellEnd"/>
      <w:r w:rsidRPr="00EA58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58DB">
        <w:rPr>
          <w:rFonts w:ascii="Times New Roman" w:eastAsia="Calibri" w:hAnsi="Times New Roman" w:cs="Times New Roman"/>
          <w:b/>
          <w:sz w:val="24"/>
          <w:szCs w:val="24"/>
        </w:rPr>
        <w:t>додатка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134"/>
        <w:gridCol w:w="3970"/>
        <w:gridCol w:w="3260"/>
      </w:tblGrid>
      <w:tr w:rsidR="00923D75" w:rsidTr="00C575F0">
        <w:trPr>
          <w:trHeight w:val="252"/>
        </w:trPr>
        <w:tc>
          <w:tcPr>
            <w:tcW w:w="534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2835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2976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134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3970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5</w:t>
            </w:r>
          </w:p>
        </w:tc>
        <w:tc>
          <w:tcPr>
            <w:tcW w:w="3260" w:type="dxa"/>
          </w:tcPr>
          <w:p w:rsidR="00923D75" w:rsidRDefault="00923D75" w:rsidP="00C575F0">
            <w:pPr>
              <w:tabs>
                <w:tab w:val="left" w:pos="6435"/>
                <w:tab w:val="left" w:pos="6609"/>
              </w:tabs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  <w:t>6</w:t>
            </w:r>
          </w:p>
        </w:tc>
      </w:tr>
      <w:tr w:rsidR="0097539C" w:rsidRPr="00EA58DB" w:rsidTr="002F2D34">
        <w:tc>
          <w:tcPr>
            <w:tcW w:w="534" w:type="dxa"/>
          </w:tcPr>
          <w:p w:rsidR="0097539C" w:rsidRPr="00EA58DB" w:rsidRDefault="0097539C" w:rsidP="002F2D34">
            <w:pPr>
              <w:pStyle w:val="a6"/>
              <w:numPr>
                <w:ilvl w:val="0"/>
                <w:numId w:val="2"/>
              </w:numPr>
              <w:tabs>
                <w:tab w:val="left" w:pos="6435"/>
                <w:tab w:val="left" w:pos="6609"/>
              </w:tabs>
              <w:spacing w:after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 w:bidi="uk-UA"/>
              </w:rPr>
            </w:pPr>
          </w:p>
        </w:tc>
        <w:tc>
          <w:tcPr>
            <w:tcW w:w="2835" w:type="dxa"/>
          </w:tcPr>
          <w:p w:rsidR="00FD5686" w:rsidRPr="00EA58DB" w:rsidRDefault="00FD5686" w:rsidP="002F2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Меморіальна дошка</w:t>
            </w:r>
          </w:p>
          <w:p w:rsidR="0097539C" w:rsidRPr="00EA58DB" w:rsidRDefault="00FD5686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этом доме в 1969-1985 </w:t>
            </w:r>
            <w:proofErr w:type="spellStart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 и работал член Союза писателей СССР Н.Д. Бажанов (1899-1985)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</w:tcPr>
          <w:p w:rsidR="0097539C" w:rsidRPr="00EA58DB" w:rsidRDefault="00C07642" w:rsidP="002F2D3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Ромни, вул. С</w:t>
            </w:r>
            <w:r w:rsidR="0097539C"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оборна, 3 (АТБ)</w:t>
            </w:r>
          </w:p>
        </w:tc>
        <w:tc>
          <w:tcPr>
            <w:tcW w:w="1134" w:type="dxa"/>
          </w:tcPr>
          <w:p w:rsidR="0097539C" w:rsidRPr="00EA58DB" w:rsidRDefault="00FD5686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перебуває в реєстрі</w:t>
            </w:r>
          </w:p>
        </w:tc>
        <w:tc>
          <w:tcPr>
            <w:tcW w:w="3970" w:type="dxa"/>
          </w:tcPr>
          <w:p w:rsidR="0097539C" w:rsidRPr="00EA58DB" w:rsidRDefault="0097539C" w:rsidP="00923D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Переграв</w:t>
            </w:r>
            <w:r w:rsidR="00923D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ірувати</w:t>
            </w:r>
            <w:proofErr w:type="spellEnd"/>
            <w:r w:rsidR="00923D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дошку українською мовою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«У цьому будинку у 1969-1985 рр</w:t>
            </w:r>
            <w:r w:rsidR="00923D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жив і працював письменник  Н.Д. </w:t>
            </w:r>
            <w:proofErr w:type="spellStart"/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Бажанов</w:t>
            </w:r>
            <w:proofErr w:type="spellEnd"/>
            <w:r w:rsidR="00923D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</w:rPr>
              <w:t>(1899-1985)</w:t>
            </w:r>
            <w:r w:rsidRPr="00EA58D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60" w:type="dxa"/>
          </w:tcPr>
          <w:p w:rsidR="0097539C" w:rsidRPr="00EA58DB" w:rsidRDefault="0097539C" w:rsidP="002F2D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47ED" w:rsidRPr="00EA58DB" w:rsidRDefault="00D047ED" w:rsidP="002F2D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8B" w:rsidRPr="00EA58DB" w:rsidRDefault="00F529A9" w:rsidP="002F2D3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</w:t>
      </w:r>
      <w:r w:rsidR="002F2D34" w:rsidRPr="00EA5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EA58DB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sectPr w:rsidR="0046288B" w:rsidRPr="00EA58DB" w:rsidSect="0061592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D52"/>
    <w:multiLevelType w:val="hybridMultilevel"/>
    <w:tmpl w:val="D178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D7C60"/>
    <w:multiLevelType w:val="hybridMultilevel"/>
    <w:tmpl w:val="A102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E"/>
    <w:rsid w:val="00283293"/>
    <w:rsid w:val="002B4600"/>
    <w:rsid w:val="002B55F6"/>
    <w:rsid w:val="002F2D34"/>
    <w:rsid w:val="0038305E"/>
    <w:rsid w:val="003A352A"/>
    <w:rsid w:val="003E7E0F"/>
    <w:rsid w:val="003F5FB9"/>
    <w:rsid w:val="00400B63"/>
    <w:rsid w:val="004A0AD0"/>
    <w:rsid w:val="005429DE"/>
    <w:rsid w:val="00556C37"/>
    <w:rsid w:val="00615920"/>
    <w:rsid w:val="00651C86"/>
    <w:rsid w:val="00705270"/>
    <w:rsid w:val="0080256D"/>
    <w:rsid w:val="00834B52"/>
    <w:rsid w:val="008C58B7"/>
    <w:rsid w:val="008C5EAD"/>
    <w:rsid w:val="00923D75"/>
    <w:rsid w:val="0097539C"/>
    <w:rsid w:val="00976E9D"/>
    <w:rsid w:val="009E02A8"/>
    <w:rsid w:val="00A24168"/>
    <w:rsid w:val="00A3162D"/>
    <w:rsid w:val="00B927D0"/>
    <w:rsid w:val="00C01DC6"/>
    <w:rsid w:val="00C07642"/>
    <w:rsid w:val="00C60509"/>
    <w:rsid w:val="00D047ED"/>
    <w:rsid w:val="00DC78C0"/>
    <w:rsid w:val="00E8374E"/>
    <w:rsid w:val="00EA58DB"/>
    <w:rsid w:val="00EC111E"/>
    <w:rsid w:val="00EF11AF"/>
    <w:rsid w:val="00F50A70"/>
    <w:rsid w:val="00F529A9"/>
    <w:rsid w:val="00FD5686"/>
    <w:rsid w:val="00FD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BD15"/>
  <w15:docId w15:val="{949F551E-DA5F-40CF-8770-A14C6AD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2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2</cp:revision>
  <cp:lastPrinted>2024-04-19T06:51:00Z</cp:lastPrinted>
  <dcterms:created xsi:type="dcterms:W3CDTF">2024-04-22T05:36:00Z</dcterms:created>
  <dcterms:modified xsi:type="dcterms:W3CDTF">2024-04-22T05:36:00Z</dcterms:modified>
</cp:coreProperties>
</file>