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81" w:rsidRDefault="00403881" w:rsidP="00403881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403881" w:rsidRDefault="00403881" w:rsidP="0040388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403881" w:rsidRDefault="00403881" w:rsidP="0040388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881" w:rsidRPr="00403881" w:rsidRDefault="00403881" w:rsidP="0040388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881" w:rsidRDefault="00403881" w:rsidP="00403881">
      <w:pPr>
        <w:tabs>
          <w:tab w:val="left" w:pos="284"/>
          <w:tab w:val="left" w:pos="30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27.03.20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03881" w:rsidRDefault="00403881" w:rsidP="00403881">
      <w:pPr>
        <w:tabs>
          <w:tab w:val="left" w:pos="284"/>
          <w:tab w:val="left" w:pos="302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03881" w:rsidRDefault="00403881" w:rsidP="00403881">
      <w:pPr>
        <w:tabs>
          <w:tab w:val="left" w:pos="284"/>
          <w:tab w:val="left" w:pos="3022"/>
        </w:tabs>
        <w:spacing w:after="0" w:line="240" w:lineRule="auto"/>
        <w:jc w:val="both"/>
        <w:rPr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</w:p>
    <w:p w:rsidR="00403881" w:rsidRDefault="00403881" w:rsidP="0040388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403881" w:rsidRDefault="00403881" w:rsidP="00403881">
      <w:pPr>
        <w:pStyle w:val="a3"/>
        <w:ind w:left="284" w:hanging="284"/>
        <w:rPr>
          <w:b/>
          <w:bCs/>
          <w:sz w:val="8"/>
          <w:szCs w:val="8"/>
        </w:rPr>
      </w:pP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403881" w:rsidRDefault="00403881" w:rsidP="00403881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881" w:rsidRDefault="00403881" w:rsidP="00403881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 Включити потенційний об’єкт оренди – нежитлове приміщення загальною площею 233,2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Роменський район, с. </w:t>
      </w:r>
      <w:proofErr w:type="spellStart"/>
      <w:r>
        <w:rPr>
          <w:szCs w:val="24"/>
        </w:rPr>
        <w:t>Салогубівка</w:t>
      </w:r>
      <w:proofErr w:type="spellEnd"/>
      <w:r>
        <w:rPr>
          <w:szCs w:val="24"/>
        </w:rPr>
        <w:t>, вул. Гнідаша, 5 до Переліку об’єктів, щодо яких прийнято рішення про передачу в оренду без аукціону (Перелік другого типу).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403881" w:rsidRDefault="00403881" w:rsidP="00403881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(два) роки 11 місяців.</w:t>
      </w:r>
    </w:p>
    <w:p w:rsidR="00403881" w:rsidRDefault="00403881" w:rsidP="00403881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 цільове використання – для розташування народного музею історії. </w:t>
      </w:r>
    </w:p>
    <w:p w:rsidR="00403881" w:rsidRDefault="00403881" w:rsidP="00403881">
      <w:pPr>
        <w:pStyle w:val="a3"/>
        <w:tabs>
          <w:tab w:val="left" w:pos="1772"/>
        </w:tabs>
        <w:spacing w:after="120" w:line="276" w:lineRule="auto"/>
        <w:ind w:firstLine="425"/>
        <w:rPr>
          <w:szCs w:val="24"/>
        </w:rPr>
      </w:pPr>
      <w:r>
        <w:rPr>
          <w:szCs w:val="24"/>
        </w:rPr>
        <w:tab/>
      </w:r>
    </w:p>
    <w:p w:rsidR="00403881" w:rsidRDefault="00403881" w:rsidP="00403881">
      <w:pPr>
        <w:pStyle w:val="a3"/>
        <w:tabs>
          <w:tab w:val="left" w:pos="1772"/>
        </w:tabs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 Затвердити незалежну оцінку вартості майна комунальної власності на нежитлові приміщення загальною площею 36,0 кв. м., розташовані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65  –  у сумі 119 400  (сто дев’</w:t>
      </w:r>
      <w:r w:rsidRPr="00674264">
        <w:rPr>
          <w:szCs w:val="24"/>
        </w:rPr>
        <w:t>ят</w:t>
      </w:r>
      <w:r>
        <w:rPr>
          <w:szCs w:val="24"/>
        </w:rPr>
        <w:t>надцять тисяч чотириста) гривень.</w:t>
      </w:r>
    </w:p>
    <w:p w:rsidR="00403881" w:rsidRPr="0029673C" w:rsidRDefault="00403881" w:rsidP="00403881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2.1. </w:t>
      </w:r>
      <w:r w:rsidRPr="0029673C">
        <w:rPr>
          <w:szCs w:val="24"/>
        </w:rPr>
        <w:t xml:space="preserve">Надати в оренду </w:t>
      </w:r>
      <w:r>
        <w:rPr>
          <w:szCs w:val="24"/>
        </w:rPr>
        <w:t>Обласному к</w:t>
      </w:r>
      <w:r w:rsidRPr="0029673C">
        <w:rPr>
          <w:szCs w:val="24"/>
        </w:rPr>
        <w:t xml:space="preserve">омунальному </w:t>
      </w:r>
      <w:r>
        <w:rPr>
          <w:szCs w:val="24"/>
        </w:rPr>
        <w:t>закладу «Сумський обласний центр медико-соціальної експертизи»</w:t>
      </w:r>
      <w:r w:rsidRPr="0029673C">
        <w:rPr>
          <w:szCs w:val="24"/>
        </w:rPr>
        <w:t xml:space="preserve"> нежитлові приміщення загальною площею 3</w:t>
      </w:r>
      <w:r>
        <w:rPr>
          <w:szCs w:val="24"/>
        </w:rPr>
        <w:t>6,0</w:t>
      </w:r>
      <w:r w:rsidRPr="0029673C">
        <w:rPr>
          <w:szCs w:val="24"/>
        </w:rPr>
        <w:t xml:space="preserve">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 xml:space="preserve">., за адресою: м. Ромни, </w:t>
      </w:r>
      <w:proofErr w:type="spellStart"/>
      <w:r w:rsidRPr="0029673C">
        <w:rPr>
          <w:szCs w:val="24"/>
        </w:rPr>
        <w:t>бул</w:t>
      </w:r>
      <w:proofErr w:type="spellEnd"/>
      <w:r w:rsidRPr="0029673C">
        <w:rPr>
          <w:szCs w:val="24"/>
        </w:rPr>
        <w:t xml:space="preserve">. </w:t>
      </w:r>
      <w:r>
        <w:rPr>
          <w:szCs w:val="24"/>
        </w:rPr>
        <w:t>Шевченка,65</w:t>
      </w:r>
      <w:r w:rsidRPr="0029673C">
        <w:rPr>
          <w:szCs w:val="24"/>
        </w:rPr>
        <w:t xml:space="preserve">, терміном на 2 роки 11 місяців, і встановити орендну плату для розміщення комунальних закладів охорони здоров’я, які утримуються за рахунок місцевих бюджетів, та комунальні некомерційні підприємства, що утворилися у результаті реорганізації комунальних закладів охорони здоров’я  (3%) </w:t>
      </w:r>
      <w:r>
        <w:rPr>
          <w:szCs w:val="24"/>
        </w:rPr>
        <w:t>в розмірі 298</w:t>
      </w:r>
      <w:r w:rsidRPr="0029673C">
        <w:rPr>
          <w:szCs w:val="24"/>
        </w:rPr>
        <w:t xml:space="preserve">  грн. </w:t>
      </w:r>
      <w:r>
        <w:rPr>
          <w:szCs w:val="24"/>
        </w:rPr>
        <w:t>50</w:t>
      </w:r>
      <w:r w:rsidRPr="0029673C">
        <w:rPr>
          <w:szCs w:val="24"/>
        </w:rPr>
        <w:t xml:space="preserve">  коп.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403881" w:rsidRPr="00D14940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.2. </w:t>
      </w:r>
      <w:r>
        <w:rPr>
          <w:rFonts w:ascii="Times New Roman" w:hAnsi="Times New Roman"/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начальника управління Янчук Ю.О. укласти договір оренди з </w:t>
      </w:r>
      <w:proofErr w:type="spellStart"/>
      <w:r w:rsidRPr="00D14940">
        <w:rPr>
          <w:rFonts w:ascii="Times New Roman" w:hAnsi="Times New Roman"/>
          <w:szCs w:val="24"/>
        </w:rPr>
        <w:t>Обласн</w:t>
      </w:r>
      <w:r>
        <w:rPr>
          <w:rFonts w:ascii="Times New Roman" w:hAnsi="Times New Roman"/>
          <w:szCs w:val="24"/>
          <w:lang w:val="uk-UA"/>
        </w:rPr>
        <w:t>им</w:t>
      </w:r>
      <w:proofErr w:type="spellEnd"/>
      <w:r>
        <w:rPr>
          <w:rFonts w:ascii="Times New Roman" w:hAnsi="Times New Roman"/>
          <w:szCs w:val="24"/>
          <w:lang w:val="uk-UA"/>
        </w:rPr>
        <w:t xml:space="preserve"> </w:t>
      </w:r>
      <w:r w:rsidRPr="00D14940">
        <w:rPr>
          <w:rFonts w:ascii="Times New Roman" w:hAnsi="Times New Roman"/>
          <w:szCs w:val="24"/>
        </w:rPr>
        <w:t xml:space="preserve"> </w:t>
      </w:r>
      <w:proofErr w:type="spellStart"/>
      <w:r w:rsidRPr="00D14940">
        <w:rPr>
          <w:rFonts w:ascii="Times New Roman" w:hAnsi="Times New Roman"/>
          <w:szCs w:val="24"/>
        </w:rPr>
        <w:t>комунальн</w:t>
      </w:r>
      <w:r>
        <w:rPr>
          <w:rFonts w:ascii="Times New Roman" w:hAnsi="Times New Roman"/>
          <w:szCs w:val="24"/>
          <w:lang w:val="uk-UA"/>
        </w:rPr>
        <w:t>им</w:t>
      </w:r>
      <w:proofErr w:type="spellEnd"/>
      <w:r w:rsidRPr="00D14940">
        <w:rPr>
          <w:rFonts w:ascii="Times New Roman" w:hAnsi="Times New Roman"/>
          <w:szCs w:val="24"/>
        </w:rPr>
        <w:t xml:space="preserve"> заклад</w:t>
      </w:r>
      <w:r>
        <w:rPr>
          <w:rFonts w:ascii="Times New Roman" w:hAnsi="Times New Roman"/>
          <w:szCs w:val="24"/>
          <w:lang w:val="uk-UA"/>
        </w:rPr>
        <w:t>ом</w:t>
      </w:r>
      <w:r w:rsidRPr="00D14940">
        <w:rPr>
          <w:rFonts w:ascii="Times New Roman" w:hAnsi="Times New Roman"/>
          <w:szCs w:val="24"/>
        </w:rPr>
        <w:t xml:space="preserve"> «</w:t>
      </w:r>
      <w:proofErr w:type="spellStart"/>
      <w:r w:rsidRPr="00D14940">
        <w:rPr>
          <w:rFonts w:ascii="Times New Roman" w:hAnsi="Times New Roman"/>
          <w:szCs w:val="24"/>
        </w:rPr>
        <w:t>Сумський</w:t>
      </w:r>
      <w:proofErr w:type="spellEnd"/>
      <w:r w:rsidRPr="00D14940">
        <w:rPr>
          <w:rFonts w:ascii="Times New Roman" w:hAnsi="Times New Roman"/>
          <w:szCs w:val="24"/>
        </w:rPr>
        <w:t xml:space="preserve"> </w:t>
      </w:r>
      <w:proofErr w:type="spellStart"/>
      <w:r w:rsidRPr="00D14940">
        <w:rPr>
          <w:rFonts w:ascii="Times New Roman" w:hAnsi="Times New Roman"/>
          <w:szCs w:val="24"/>
        </w:rPr>
        <w:t>обласний</w:t>
      </w:r>
      <w:proofErr w:type="spellEnd"/>
      <w:r w:rsidRPr="00D14940">
        <w:rPr>
          <w:rFonts w:ascii="Times New Roman" w:hAnsi="Times New Roman"/>
          <w:szCs w:val="24"/>
        </w:rPr>
        <w:t xml:space="preserve"> центр </w:t>
      </w:r>
      <w:proofErr w:type="spellStart"/>
      <w:r w:rsidRPr="00D14940">
        <w:rPr>
          <w:rFonts w:ascii="Times New Roman" w:hAnsi="Times New Roman"/>
          <w:szCs w:val="24"/>
        </w:rPr>
        <w:t>медико-соціальної</w:t>
      </w:r>
      <w:proofErr w:type="spellEnd"/>
      <w:r w:rsidRPr="00D14940">
        <w:rPr>
          <w:rFonts w:ascii="Times New Roman" w:hAnsi="Times New Roman"/>
          <w:szCs w:val="24"/>
        </w:rPr>
        <w:t xml:space="preserve"> </w:t>
      </w:r>
      <w:proofErr w:type="spellStart"/>
      <w:r w:rsidRPr="00D14940">
        <w:rPr>
          <w:rFonts w:ascii="Times New Roman" w:hAnsi="Times New Roman"/>
          <w:szCs w:val="24"/>
        </w:rPr>
        <w:t>експертизи</w:t>
      </w:r>
      <w:proofErr w:type="spellEnd"/>
      <w:r w:rsidRPr="00D14940">
        <w:rPr>
          <w:rFonts w:ascii="Times New Roman" w:hAnsi="Times New Roman"/>
          <w:szCs w:val="24"/>
        </w:rPr>
        <w:t>»</w:t>
      </w:r>
      <w:r w:rsidRPr="00D14940">
        <w:rPr>
          <w:rFonts w:ascii="Times New Roman" w:hAnsi="Times New Roman"/>
          <w:sz w:val="24"/>
          <w:szCs w:val="24"/>
          <w:lang w:val="uk-UA"/>
        </w:rPr>
        <w:t>у визначений законодавством термін.</w:t>
      </w:r>
    </w:p>
    <w:p w:rsidR="00403881" w:rsidRDefault="00403881" w:rsidP="00403881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.3. Орендарю відшкодувати витрати, пов’язані з виготовленням незалежної оцінки вартості майна комунальної власності </w:t>
      </w: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Роменської міської ради.</w:t>
      </w:r>
    </w:p>
    <w:p w:rsidR="00403881" w:rsidRPr="00E91543" w:rsidRDefault="00403881" w:rsidP="00403881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3. В зв</w:t>
      </w:r>
      <w:r w:rsidRPr="004F6F97">
        <w:rPr>
          <w:szCs w:val="24"/>
        </w:rPr>
        <w:t xml:space="preserve">’язку з допущеною технічною помилкою </w:t>
      </w:r>
      <w:r>
        <w:rPr>
          <w:szCs w:val="24"/>
        </w:rPr>
        <w:t>викласти в новій редакції пункт 4.2.</w:t>
      </w:r>
      <w:r w:rsidRPr="004F6F97">
        <w:rPr>
          <w:szCs w:val="24"/>
        </w:rPr>
        <w:t xml:space="preserve"> рішення Роменської міської ради від </w:t>
      </w:r>
      <w:r>
        <w:rPr>
          <w:szCs w:val="24"/>
        </w:rPr>
        <w:t>22</w:t>
      </w:r>
      <w:r w:rsidRPr="004F6F97">
        <w:rPr>
          <w:szCs w:val="24"/>
        </w:rPr>
        <w:t>.</w:t>
      </w:r>
      <w:r>
        <w:rPr>
          <w:szCs w:val="24"/>
        </w:rPr>
        <w:t>02</w:t>
      </w:r>
      <w:r w:rsidRPr="004F6F97">
        <w:rPr>
          <w:szCs w:val="24"/>
        </w:rPr>
        <w:t>.202</w:t>
      </w:r>
      <w:r>
        <w:rPr>
          <w:szCs w:val="24"/>
        </w:rPr>
        <w:t>4</w:t>
      </w:r>
      <w:r w:rsidRPr="004F6F97">
        <w:rPr>
          <w:szCs w:val="24"/>
        </w:rPr>
        <w:t xml:space="preserve"> «Про оренду нерухомого майна, що перебуває у комунальній власності»</w:t>
      </w:r>
      <w:r>
        <w:rPr>
          <w:szCs w:val="24"/>
        </w:rPr>
        <w:t>:</w:t>
      </w:r>
    </w:p>
    <w:p w:rsidR="00403881" w:rsidRPr="00E91543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«4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  Затвердити такі умови аукціону: 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 2313  грн. 65  коп. в місяць;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суборенду».</w:t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881" w:rsidRPr="0060486F" w:rsidRDefault="00403881" w:rsidP="004038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403881" w:rsidRPr="0060486F" w:rsidRDefault="00403881" w:rsidP="00403881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403881" w:rsidRDefault="00403881" w:rsidP="00403881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881" w:rsidRDefault="00403881" w:rsidP="00403881">
      <w:pPr>
        <w:tabs>
          <w:tab w:val="left" w:pos="2055"/>
        </w:tabs>
      </w:pPr>
      <w:r>
        <w:tab/>
      </w: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3881" w:rsidRDefault="00403881" w:rsidP="00403881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03881" w:rsidSect="001E2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03881"/>
    <w:rsid w:val="00090A5A"/>
    <w:rsid w:val="000F148F"/>
    <w:rsid w:val="001E2A04"/>
    <w:rsid w:val="0040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03881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40388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03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038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8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0388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2024-03-05T08:20:00Z</cp:lastPrinted>
  <dcterms:created xsi:type="dcterms:W3CDTF">2024-03-05T08:17:00Z</dcterms:created>
  <dcterms:modified xsi:type="dcterms:W3CDTF">2024-03-05T08:20:00Z</dcterms:modified>
</cp:coreProperties>
</file>