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Default="00622B8F" w:rsidP="00622B8F">
      <w:pPr>
        <w:spacing w:after="0" w:line="240" w:lineRule="auto"/>
        <w:rPr>
          <w:rFonts w:ascii="Times New Roman" w:hAnsi="Times New Roman"/>
          <w:sz w:val="24"/>
          <w:szCs w:val="24"/>
          <w:lang w:val="uk-UA"/>
        </w:rPr>
      </w:pPr>
    </w:p>
    <w:p w:rsidR="001B3CC4" w:rsidRPr="00622B8F" w:rsidRDefault="001B3CC4" w:rsidP="00622B8F">
      <w:pPr>
        <w:spacing w:after="0" w:line="240" w:lineRule="auto"/>
        <w:rPr>
          <w:rFonts w:ascii="Times New Roman" w:hAnsi="Times New Roman"/>
          <w:sz w:val="24"/>
          <w:szCs w:val="24"/>
          <w:lang w:val="uk-UA"/>
        </w:rPr>
      </w:pPr>
    </w:p>
    <w:p w:rsidR="006E2F4D" w:rsidRPr="00622B8F" w:rsidRDefault="006E2F4D" w:rsidP="006E2F4D">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00FE09E8">
        <w:rPr>
          <w:rFonts w:ascii="Times New Roman" w:hAnsi="Times New Roman"/>
          <w:b/>
          <w:lang w:val="uk-UA"/>
        </w:rPr>
        <w:t>27</w:t>
      </w:r>
      <w:r w:rsidRPr="00622B8F">
        <w:rPr>
          <w:rFonts w:ascii="Times New Roman" w:hAnsi="Times New Roman"/>
          <w:b/>
          <w:szCs w:val="24"/>
          <w:lang w:val="uk-UA"/>
        </w:rPr>
        <w:t>.</w:t>
      </w:r>
      <w:r>
        <w:rPr>
          <w:rFonts w:ascii="Times New Roman" w:hAnsi="Times New Roman"/>
          <w:b/>
          <w:szCs w:val="24"/>
          <w:lang w:val="uk-UA"/>
        </w:rPr>
        <w:t>0</w:t>
      </w:r>
      <w:r w:rsidR="00FE5406">
        <w:rPr>
          <w:rFonts w:ascii="Times New Roman" w:hAnsi="Times New Roman"/>
          <w:b/>
          <w:szCs w:val="24"/>
          <w:lang w:val="uk-UA"/>
        </w:rPr>
        <w:t>3</w:t>
      </w:r>
      <w:r w:rsidRPr="00622B8F">
        <w:rPr>
          <w:rFonts w:ascii="Times New Roman" w:hAnsi="Times New Roman"/>
          <w:b/>
          <w:szCs w:val="24"/>
          <w:lang w:val="uk-UA"/>
        </w:rPr>
        <w:t>.202</w:t>
      </w:r>
      <w:r w:rsidR="00A33AF1">
        <w:rPr>
          <w:rFonts w:ascii="Times New Roman" w:hAnsi="Times New Roman"/>
          <w:b/>
          <w:szCs w:val="24"/>
          <w:lang w:val="uk-UA"/>
        </w:rPr>
        <w:t>4</w:t>
      </w:r>
    </w:p>
    <w:p w:rsidR="006E2F4D" w:rsidRPr="00622B8F" w:rsidRDefault="006E2F4D" w:rsidP="006E2F4D">
      <w:pPr>
        <w:spacing w:after="0" w:line="240" w:lineRule="auto"/>
        <w:rPr>
          <w:rFonts w:ascii="Times New Roman" w:hAnsi="Times New Roman"/>
          <w:bCs/>
          <w:sz w:val="16"/>
          <w:szCs w:val="24"/>
          <w:lang w:val="uk-UA"/>
        </w:rPr>
      </w:pPr>
    </w:p>
    <w:p w:rsidR="006E2F4D" w:rsidRPr="00622B8F" w:rsidRDefault="006E2F4D" w:rsidP="006E2F4D">
      <w:pPr>
        <w:keepNext/>
        <w:tabs>
          <w:tab w:val="left" w:pos="4395"/>
        </w:tabs>
        <w:spacing w:after="0"/>
        <w:ind w:right="5102"/>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r w:rsidRPr="00622B8F">
        <w:rPr>
          <w:rFonts w:ascii="Times New Roman" w:hAnsi="Times New Roman"/>
          <w:b/>
          <w:sz w:val="24"/>
          <w:szCs w:val="24"/>
        </w:rPr>
        <w:t>включення</w:t>
      </w:r>
      <w:r>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w:t>
      </w:r>
      <w:r>
        <w:rPr>
          <w:rFonts w:ascii="Times New Roman" w:hAnsi="Times New Roman"/>
          <w:b/>
          <w:sz w:val="24"/>
          <w:szCs w:val="24"/>
          <w:lang w:val="uk-UA"/>
        </w:rPr>
        <w:t xml:space="preserve"> </w:t>
      </w:r>
      <w:r w:rsidRPr="00622B8F">
        <w:rPr>
          <w:rFonts w:ascii="Times New Roman" w:hAnsi="Times New Roman"/>
          <w:b/>
          <w:sz w:val="24"/>
          <w:szCs w:val="24"/>
        </w:rPr>
        <w:t>комунальної</w:t>
      </w:r>
      <w:r>
        <w:rPr>
          <w:rFonts w:ascii="Times New Roman" w:hAnsi="Times New Roman"/>
          <w:b/>
          <w:sz w:val="24"/>
          <w:szCs w:val="24"/>
          <w:lang w:val="uk-UA"/>
        </w:rPr>
        <w:t xml:space="preserve"> </w:t>
      </w:r>
      <w:r w:rsidRPr="00622B8F">
        <w:rPr>
          <w:rFonts w:ascii="Times New Roman" w:hAnsi="Times New Roman"/>
          <w:b/>
          <w:sz w:val="24"/>
          <w:szCs w:val="24"/>
        </w:rPr>
        <w:t>власності до Переліку</w:t>
      </w:r>
      <w:r>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 право оренди на які</w:t>
      </w:r>
      <w:r>
        <w:rPr>
          <w:rFonts w:ascii="Times New Roman" w:hAnsi="Times New Roman"/>
          <w:b/>
          <w:sz w:val="24"/>
          <w:szCs w:val="24"/>
          <w:lang w:val="uk-UA"/>
        </w:rPr>
        <w:t xml:space="preserve"> </w:t>
      </w:r>
      <w:r w:rsidRPr="00622B8F">
        <w:rPr>
          <w:rFonts w:ascii="Times New Roman" w:hAnsi="Times New Roman"/>
          <w:b/>
          <w:sz w:val="24"/>
          <w:szCs w:val="24"/>
        </w:rPr>
        <w:t>підлягають продажу на земельних торгах</w:t>
      </w:r>
    </w:p>
    <w:p w:rsidR="006E2F4D" w:rsidRPr="00435220" w:rsidRDefault="006E2F4D" w:rsidP="006E2F4D">
      <w:pPr>
        <w:pStyle w:val="a3"/>
        <w:tabs>
          <w:tab w:val="left" w:pos="4111"/>
        </w:tabs>
        <w:spacing w:after="0" w:line="264" w:lineRule="auto"/>
        <w:ind w:left="284" w:right="5102" w:firstLine="142"/>
        <w:jc w:val="both"/>
        <w:rPr>
          <w:b/>
          <w:sz w:val="24"/>
          <w:szCs w:val="24"/>
          <w:lang w:val="uk-UA"/>
        </w:rPr>
      </w:pPr>
    </w:p>
    <w:p w:rsidR="006157AC" w:rsidRDefault="006157AC" w:rsidP="006157AC">
      <w:pPr>
        <w:ind w:firstLine="426"/>
        <w:jc w:val="both"/>
        <w:rPr>
          <w:rFonts w:ascii="Times New Roman" w:hAnsi="Times New Roman"/>
          <w:sz w:val="24"/>
          <w:szCs w:val="24"/>
          <w:lang w:val="uk-UA"/>
        </w:rPr>
      </w:pPr>
      <w:r>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 від </w:t>
      </w:r>
      <w:r w:rsidR="00FE5406">
        <w:rPr>
          <w:rFonts w:ascii="Times New Roman" w:hAnsi="Times New Roman"/>
          <w:sz w:val="24"/>
          <w:szCs w:val="24"/>
          <w:lang w:val="uk-UA"/>
        </w:rPr>
        <w:t>12.03</w:t>
      </w:r>
      <w:r>
        <w:rPr>
          <w:rFonts w:ascii="Times New Roman" w:hAnsi="Times New Roman"/>
          <w:sz w:val="24"/>
          <w:szCs w:val="24"/>
          <w:lang w:val="uk-UA"/>
        </w:rPr>
        <w:t>.202</w:t>
      </w:r>
      <w:r w:rsidR="00A33AF1">
        <w:rPr>
          <w:rFonts w:ascii="Times New Roman" w:hAnsi="Times New Roman"/>
          <w:sz w:val="24"/>
          <w:szCs w:val="24"/>
          <w:lang w:val="uk-UA"/>
        </w:rPr>
        <w:t>4</w:t>
      </w:r>
      <w:r>
        <w:rPr>
          <w:rFonts w:ascii="Times New Roman" w:hAnsi="Times New Roman"/>
          <w:sz w:val="24"/>
          <w:szCs w:val="24"/>
          <w:lang w:val="uk-UA"/>
        </w:rPr>
        <w:t xml:space="preserve">, заяв громадян </w:t>
      </w:r>
    </w:p>
    <w:p w:rsidR="006157AC" w:rsidRDefault="006157AC" w:rsidP="006157AC">
      <w:pPr>
        <w:ind w:left="426" w:hanging="426"/>
        <w:jc w:val="both"/>
        <w:rPr>
          <w:rFonts w:ascii="Times New Roman" w:hAnsi="Times New Roman"/>
          <w:sz w:val="24"/>
          <w:szCs w:val="24"/>
          <w:lang w:val="uk-UA"/>
        </w:rPr>
      </w:pPr>
      <w:r>
        <w:rPr>
          <w:rFonts w:ascii="Times New Roman" w:hAnsi="Times New Roman"/>
          <w:sz w:val="24"/>
          <w:szCs w:val="24"/>
        </w:rPr>
        <w:t>МІСЬКА РАДА ВИРІШИЛА:</w:t>
      </w:r>
    </w:p>
    <w:p w:rsidR="00A33AF1" w:rsidRDefault="006157AC" w:rsidP="00781829">
      <w:pPr>
        <w:pStyle w:val="a6"/>
        <w:numPr>
          <w:ilvl w:val="0"/>
          <w:numId w:val="7"/>
        </w:numPr>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земельну ділянку комунальної власності </w:t>
      </w:r>
      <w:r w:rsidR="00FE5406" w:rsidRPr="001358B6">
        <w:rPr>
          <w:sz w:val="24"/>
          <w:szCs w:val="24"/>
          <w:lang w:val="uk-UA" w:bidi="en-US"/>
        </w:rPr>
        <w:t>орієнтовною площею 0,1800 га</w:t>
      </w:r>
      <w:r w:rsidR="00E07052">
        <w:rPr>
          <w:sz w:val="24"/>
          <w:szCs w:val="24"/>
          <w:lang w:val="uk-UA" w:bidi="en-US"/>
        </w:rPr>
        <w:t>,</w:t>
      </w:r>
      <w:r w:rsidR="00FE5406" w:rsidRPr="001358B6">
        <w:rPr>
          <w:sz w:val="24"/>
          <w:szCs w:val="24"/>
          <w:lang w:val="uk-UA" w:bidi="en-US"/>
        </w:rPr>
        <w:t xml:space="preserve"> що розташована за адр</w:t>
      </w:r>
      <w:r w:rsidR="00FE5406">
        <w:rPr>
          <w:sz w:val="24"/>
          <w:szCs w:val="24"/>
          <w:lang w:val="uk-UA" w:bidi="en-US"/>
        </w:rPr>
        <w:t>есою: м. Ромни, вул. Полтавська</w:t>
      </w:r>
      <w:r w:rsidR="00A33AF1">
        <w:rPr>
          <w:sz w:val="24"/>
          <w:szCs w:val="24"/>
          <w:lang w:val="uk-UA" w:bidi="en-US"/>
        </w:rPr>
        <w:t>.</w:t>
      </w:r>
    </w:p>
    <w:p w:rsidR="00FE5406" w:rsidRDefault="00A37C72" w:rsidP="00781829">
      <w:pPr>
        <w:pStyle w:val="a6"/>
        <w:numPr>
          <w:ilvl w:val="0"/>
          <w:numId w:val="7"/>
        </w:numPr>
        <w:tabs>
          <w:tab w:val="left" w:pos="709"/>
        </w:tabs>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земельну ділянку комунальної власності </w:t>
      </w:r>
      <w:r w:rsidR="00FE5406" w:rsidRPr="001358B6">
        <w:rPr>
          <w:sz w:val="24"/>
          <w:szCs w:val="24"/>
          <w:lang w:val="uk-UA" w:bidi="en-US"/>
        </w:rPr>
        <w:t xml:space="preserve">орієнтовною </w:t>
      </w:r>
      <w:r w:rsidR="00027E7F" w:rsidRPr="001358B6">
        <w:rPr>
          <w:sz w:val="24"/>
          <w:szCs w:val="24"/>
          <w:lang w:val="uk-UA" w:bidi="en-US"/>
        </w:rPr>
        <w:t xml:space="preserve">площею </w:t>
      </w:r>
      <w:r w:rsidR="00FE5406" w:rsidRPr="001358B6">
        <w:rPr>
          <w:sz w:val="24"/>
          <w:szCs w:val="24"/>
          <w:lang w:val="uk-UA" w:bidi="en-US"/>
        </w:rPr>
        <w:t>0,0030 га, що розташована за адресою: м. Ромни, вул. Гетьмана Мазепи</w:t>
      </w:r>
      <w:r w:rsidR="00FE5406">
        <w:rPr>
          <w:sz w:val="24"/>
          <w:szCs w:val="24"/>
          <w:lang w:val="uk-UA" w:bidi="en-US"/>
        </w:rPr>
        <w:t>.</w:t>
      </w:r>
    </w:p>
    <w:p w:rsidR="00FE5406" w:rsidRDefault="00C17FE5" w:rsidP="00FE5406">
      <w:pPr>
        <w:pStyle w:val="a6"/>
        <w:numPr>
          <w:ilvl w:val="0"/>
          <w:numId w:val="7"/>
        </w:numPr>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 xml:space="preserve">земельну ділянку </w:t>
      </w:r>
      <w:r w:rsidR="00FE5406">
        <w:rPr>
          <w:sz w:val="24"/>
          <w:szCs w:val="24"/>
          <w:lang w:val="uk-UA"/>
        </w:rPr>
        <w:t xml:space="preserve">сільськогосподарського призначення комунальної </w:t>
      </w:r>
      <w:r w:rsidR="00FE5406" w:rsidRPr="001358B6">
        <w:rPr>
          <w:sz w:val="24"/>
          <w:szCs w:val="24"/>
          <w:lang w:val="uk-UA" w:bidi="en-US"/>
        </w:rPr>
        <w:t>власності площею 3,2506</w:t>
      </w:r>
      <w:r w:rsidR="00FE5406" w:rsidRPr="001358B6">
        <w:rPr>
          <w:color w:val="FF0000"/>
          <w:sz w:val="24"/>
          <w:szCs w:val="24"/>
          <w:lang w:val="uk-UA" w:bidi="en-US"/>
        </w:rPr>
        <w:t xml:space="preserve"> </w:t>
      </w:r>
      <w:r w:rsidR="00FE5406" w:rsidRPr="001358B6">
        <w:rPr>
          <w:sz w:val="24"/>
          <w:szCs w:val="24"/>
          <w:lang w:val="uk-UA" w:bidi="en-US"/>
        </w:rPr>
        <w:t>га (</w:t>
      </w:r>
      <w:r w:rsidR="00FE5406">
        <w:rPr>
          <w:sz w:val="24"/>
          <w:szCs w:val="24"/>
          <w:lang w:val="uk-UA" w:bidi="en-US"/>
        </w:rPr>
        <w:t>кадастровий</w:t>
      </w:r>
      <w:r w:rsidR="00FE5406" w:rsidRPr="001358B6">
        <w:rPr>
          <w:sz w:val="24"/>
          <w:szCs w:val="24"/>
          <w:lang w:val="uk-UA" w:bidi="en-US"/>
        </w:rPr>
        <w:t xml:space="preserve"> номер 5924182300:02:007:0739</w:t>
      </w:r>
      <w:r w:rsidR="00FE5406">
        <w:rPr>
          <w:sz w:val="24"/>
          <w:szCs w:val="24"/>
          <w:lang w:val="uk-UA" w:bidi="en-US"/>
        </w:rPr>
        <w:t>), цільове призначення «з</w:t>
      </w:r>
      <w:r w:rsidR="00FE5406" w:rsidRPr="00FE5406">
        <w:rPr>
          <w:sz w:val="24"/>
          <w:szCs w:val="24"/>
          <w:lang w:val="uk-UA" w:bidi="en-US"/>
        </w:rPr>
        <w:t>емельні ділянки запасу (земельні ділянки, які не надані у власність або користування громадянами чи юридичними особами)</w:t>
      </w:r>
      <w:r w:rsidR="00FE5406">
        <w:rPr>
          <w:sz w:val="24"/>
          <w:szCs w:val="24"/>
          <w:lang w:val="uk-UA" w:bidi="en-US"/>
        </w:rPr>
        <w:t>», що розташована за межами населених пунктів на території Бобрицького старостинського округу в межах Роменської міської територіальної громади.</w:t>
      </w:r>
    </w:p>
    <w:p w:rsidR="00293888" w:rsidRDefault="00907D4A" w:rsidP="00907D4A">
      <w:pPr>
        <w:pStyle w:val="a6"/>
        <w:numPr>
          <w:ilvl w:val="0"/>
          <w:numId w:val="7"/>
        </w:numPr>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земельну ділянку комунальної власності</w:t>
      </w:r>
      <w:r>
        <w:rPr>
          <w:sz w:val="24"/>
          <w:szCs w:val="24"/>
          <w:lang w:val="uk-UA"/>
        </w:rPr>
        <w:t xml:space="preserve"> </w:t>
      </w:r>
      <w:r w:rsidR="00293888" w:rsidRPr="001358B6">
        <w:rPr>
          <w:sz w:val="24"/>
          <w:szCs w:val="24"/>
          <w:lang w:val="uk-UA" w:bidi="en-US"/>
        </w:rPr>
        <w:t>орієнтовною площею 0,0040 га, що розташована за адресою: м. Ромни, вул. 8 Травня</w:t>
      </w:r>
      <w:r w:rsidR="00293888">
        <w:rPr>
          <w:sz w:val="24"/>
          <w:szCs w:val="24"/>
          <w:lang w:val="uk-UA" w:bidi="en-US"/>
        </w:rPr>
        <w:t>.</w:t>
      </w:r>
    </w:p>
    <w:p w:rsidR="00A85F0F" w:rsidRDefault="00A85F0F" w:rsidP="00907D4A">
      <w:pPr>
        <w:pStyle w:val="a6"/>
        <w:numPr>
          <w:ilvl w:val="0"/>
          <w:numId w:val="7"/>
        </w:numPr>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земельну ділянку комунальної власності</w:t>
      </w:r>
      <w:r>
        <w:rPr>
          <w:sz w:val="24"/>
          <w:szCs w:val="24"/>
          <w:lang w:val="uk-UA"/>
        </w:rPr>
        <w:t xml:space="preserve"> </w:t>
      </w:r>
      <w:r w:rsidRPr="001358B6">
        <w:rPr>
          <w:sz w:val="24"/>
          <w:szCs w:val="24"/>
          <w:lang w:val="uk-UA" w:bidi="en-US"/>
        </w:rPr>
        <w:t>орієнтовною площею 1,0000 га, що розташована за межами населених пунктів на території Малобубнівського старостинського округу в межах Роменської міської територіальної громади</w:t>
      </w:r>
      <w:r>
        <w:rPr>
          <w:sz w:val="24"/>
          <w:szCs w:val="24"/>
          <w:lang w:val="uk-UA" w:bidi="en-US"/>
        </w:rPr>
        <w:t>.</w:t>
      </w:r>
    </w:p>
    <w:p w:rsidR="00293888" w:rsidRDefault="00A85F0F" w:rsidP="00907D4A">
      <w:pPr>
        <w:pStyle w:val="a6"/>
        <w:numPr>
          <w:ilvl w:val="0"/>
          <w:numId w:val="7"/>
        </w:numPr>
        <w:spacing w:line="276" w:lineRule="auto"/>
        <w:ind w:left="0" w:firstLine="426"/>
        <w:jc w:val="both"/>
        <w:rPr>
          <w:sz w:val="24"/>
          <w:szCs w:val="24"/>
          <w:lang w:val="uk-UA" w:bidi="en-US"/>
        </w:rPr>
      </w:pPr>
      <w:r w:rsidRPr="00A33AF1">
        <w:rPr>
          <w:sz w:val="24"/>
          <w:szCs w:val="24"/>
          <w:lang w:val="uk-UA"/>
        </w:rPr>
        <w:t xml:space="preserve">Включити до Переліку земельних ділянок, право оренди на які підлягають продажу на земельних торгах, </w:t>
      </w:r>
      <w:r w:rsidRPr="00C17FE5">
        <w:rPr>
          <w:sz w:val="24"/>
          <w:szCs w:val="24"/>
          <w:lang w:val="uk-UA"/>
        </w:rPr>
        <w:t xml:space="preserve">земельну ділянку </w:t>
      </w:r>
      <w:r>
        <w:rPr>
          <w:sz w:val="24"/>
          <w:szCs w:val="24"/>
          <w:lang w:val="uk-UA"/>
        </w:rPr>
        <w:t xml:space="preserve">сільськогосподарського призначення комунальної </w:t>
      </w:r>
      <w:r w:rsidRPr="001358B6">
        <w:rPr>
          <w:sz w:val="24"/>
          <w:szCs w:val="24"/>
          <w:lang w:val="uk-UA" w:bidi="en-US"/>
        </w:rPr>
        <w:t>власності</w:t>
      </w:r>
      <w:r>
        <w:rPr>
          <w:sz w:val="24"/>
          <w:szCs w:val="24"/>
          <w:lang w:val="uk-UA" w:bidi="en-US"/>
        </w:rPr>
        <w:t xml:space="preserve"> </w:t>
      </w:r>
      <w:r w:rsidRPr="001358B6">
        <w:rPr>
          <w:sz w:val="24"/>
          <w:szCs w:val="24"/>
          <w:lang w:val="uk-UA" w:bidi="en-US"/>
        </w:rPr>
        <w:t>площею 3,8870 га (кадастровий номер 5924187300:01:004:0384), цільове призначення «для ведення особистого селянського господарства», що розташована за межами населених пунктів на території Плавинищенського старостинського округу в межах Роменської міської територіальної громади</w:t>
      </w:r>
      <w:r>
        <w:rPr>
          <w:sz w:val="24"/>
          <w:szCs w:val="24"/>
          <w:lang w:val="uk-UA" w:bidi="en-US"/>
        </w:rPr>
        <w:t>.</w:t>
      </w:r>
    </w:p>
    <w:p w:rsidR="00A85F0F" w:rsidRDefault="00A85F0F" w:rsidP="00907D4A">
      <w:pPr>
        <w:pStyle w:val="a6"/>
        <w:numPr>
          <w:ilvl w:val="0"/>
          <w:numId w:val="7"/>
        </w:numPr>
        <w:spacing w:line="276" w:lineRule="auto"/>
        <w:ind w:left="0" w:firstLine="426"/>
        <w:jc w:val="both"/>
        <w:rPr>
          <w:sz w:val="24"/>
          <w:szCs w:val="24"/>
          <w:lang w:val="uk-UA" w:bidi="en-US"/>
        </w:rPr>
      </w:pPr>
      <w:r w:rsidRPr="00A33AF1">
        <w:rPr>
          <w:sz w:val="24"/>
          <w:szCs w:val="24"/>
          <w:lang w:val="uk-UA"/>
        </w:rPr>
        <w:lastRenderedPageBreak/>
        <w:t xml:space="preserve">Включити до Переліку земельних ділянок, право оренди на які підлягають продажу на земельних торгах, </w:t>
      </w:r>
      <w:r w:rsidRPr="00C17FE5">
        <w:rPr>
          <w:sz w:val="24"/>
          <w:szCs w:val="24"/>
          <w:lang w:val="uk-UA"/>
        </w:rPr>
        <w:t xml:space="preserve">земельну ділянку </w:t>
      </w:r>
      <w:r>
        <w:rPr>
          <w:sz w:val="24"/>
          <w:szCs w:val="24"/>
          <w:lang w:val="uk-UA"/>
        </w:rPr>
        <w:t xml:space="preserve">сільськогосподарського призначення комунальної </w:t>
      </w:r>
      <w:r w:rsidRPr="001358B6">
        <w:rPr>
          <w:sz w:val="24"/>
          <w:szCs w:val="24"/>
          <w:lang w:val="uk-UA" w:bidi="en-US"/>
        </w:rPr>
        <w:t>власності</w:t>
      </w:r>
      <w:r>
        <w:rPr>
          <w:sz w:val="24"/>
          <w:szCs w:val="24"/>
          <w:lang w:val="uk-UA" w:bidi="en-US"/>
        </w:rPr>
        <w:t xml:space="preserve"> </w:t>
      </w:r>
      <w:r w:rsidRPr="001358B6">
        <w:rPr>
          <w:sz w:val="24"/>
          <w:szCs w:val="24"/>
          <w:lang w:val="uk-UA" w:bidi="en-US"/>
        </w:rPr>
        <w:t>площею 2,0895 га (кадастровий номер 5924185800:01:004:0058), цільове призначення «для ведення товарного сільськогосподарського виробництва», що розташована за межами населених пунктів на території Довгополівського старостинського округу в межах Роменської міської територіальної громади</w:t>
      </w:r>
      <w:r>
        <w:rPr>
          <w:sz w:val="24"/>
          <w:szCs w:val="24"/>
          <w:lang w:val="uk-UA" w:bidi="en-US"/>
        </w:rPr>
        <w:t>.</w:t>
      </w:r>
    </w:p>
    <w:p w:rsidR="006157AC" w:rsidRDefault="006157AC" w:rsidP="00C17FE5">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1B3CC4" w:rsidRDefault="001B3CC4" w:rsidP="001B3CC4">
      <w:pPr>
        <w:pStyle w:val="a6"/>
        <w:tabs>
          <w:tab w:val="left" w:pos="0"/>
        </w:tabs>
        <w:ind w:left="284"/>
        <w:jc w:val="both"/>
        <w:rPr>
          <w:b/>
          <w:bCs/>
          <w:sz w:val="24"/>
          <w:lang w:val="uk-UA"/>
        </w:rPr>
      </w:pPr>
    </w:p>
    <w:p w:rsidR="00175727" w:rsidRDefault="00175727" w:rsidP="001B3CC4">
      <w:pPr>
        <w:pStyle w:val="a6"/>
        <w:tabs>
          <w:tab w:val="left" w:pos="0"/>
        </w:tabs>
        <w:ind w:left="284"/>
        <w:jc w:val="both"/>
        <w:rPr>
          <w:b/>
          <w:bCs/>
          <w:sz w:val="24"/>
          <w:lang w:val="uk-UA"/>
        </w:rPr>
      </w:pPr>
    </w:p>
    <w:p w:rsidR="00175727" w:rsidRPr="001B3CC4" w:rsidRDefault="00175727" w:rsidP="001B3CC4">
      <w:pPr>
        <w:pStyle w:val="a6"/>
        <w:tabs>
          <w:tab w:val="left" w:pos="0"/>
        </w:tabs>
        <w:ind w:left="284"/>
        <w:jc w:val="both"/>
        <w:rPr>
          <w:b/>
          <w:bCs/>
          <w:sz w:val="24"/>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Розробник про</w:t>
      </w:r>
      <w:r w:rsidR="00681C16">
        <w:rPr>
          <w:rFonts w:ascii="Times New Roman" w:hAnsi="Times New Roman"/>
          <w:b/>
          <w:bCs/>
          <w:sz w:val="24"/>
          <w:szCs w:val="20"/>
          <w:lang w:val="uk-UA"/>
        </w:rPr>
        <w:t>є</w:t>
      </w:r>
      <w:r w:rsidRPr="00622B8F">
        <w:rPr>
          <w:rFonts w:ascii="Times New Roman" w:hAnsi="Times New Roman"/>
          <w:b/>
          <w:bCs/>
          <w:sz w:val="24"/>
          <w:szCs w:val="20"/>
          <w:lang w:val="uk-UA"/>
        </w:rPr>
        <w:t>кту:</w:t>
      </w:r>
      <w:r w:rsidR="00CC4B3A">
        <w:rPr>
          <w:rFonts w:ascii="Times New Roman" w:hAnsi="Times New Roman"/>
          <w:b/>
          <w:bCs/>
          <w:sz w:val="24"/>
          <w:szCs w:val="20"/>
          <w:lang w:val="uk-UA"/>
        </w:rPr>
        <w:t xml:space="preserve"> </w:t>
      </w:r>
      <w:r w:rsidR="00A85F0F">
        <w:rPr>
          <w:rFonts w:ascii="Times New Roman" w:hAnsi="Times New Roman"/>
          <w:bCs/>
          <w:sz w:val="24"/>
          <w:szCs w:val="20"/>
          <w:lang w:val="uk-UA"/>
        </w:rPr>
        <w:t>Петренко Ірина Анатоліївна</w:t>
      </w:r>
      <w:r w:rsidRPr="00622B8F">
        <w:rPr>
          <w:rFonts w:ascii="Times New Roman" w:hAnsi="Times New Roman"/>
          <w:bCs/>
          <w:sz w:val="24"/>
          <w:szCs w:val="20"/>
          <w:lang w:val="uk-UA"/>
        </w:rPr>
        <w:t xml:space="preserve">, </w:t>
      </w:r>
      <w:r w:rsidR="00DF76EF" w:rsidRPr="00DF76EF">
        <w:rPr>
          <w:rFonts w:ascii="Times New Roman" w:hAnsi="Times New Roman"/>
          <w:bCs/>
          <w:sz w:val="24"/>
          <w:lang w:val="uk-UA"/>
        </w:rPr>
        <w:t>головний спеціаліст відділу земельних ресурсів</w:t>
      </w:r>
      <w:r w:rsidR="00DF76EF" w:rsidRPr="00622B8F">
        <w:rPr>
          <w:rFonts w:ascii="Times New Roman" w:hAnsi="Times New Roman"/>
          <w:bCs/>
          <w:sz w:val="24"/>
          <w:szCs w:val="20"/>
          <w:lang w:val="uk-UA"/>
        </w:rPr>
        <w:t xml:space="preserve"> </w:t>
      </w:r>
      <w:r w:rsidRPr="00622B8F">
        <w:rPr>
          <w:rFonts w:ascii="Times New Roman" w:hAnsi="Times New Roman"/>
          <w:bCs/>
          <w:sz w:val="24"/>
          <w:szCs w:val="20"/>
          <w:lang w:val="uk-UA"/>
        </w:rPr>
        <w:t>виконавчого комітету Роменської міської ради Сумської області.</w:t>
      </w:r>
    </w:p>
    <w:p w:rsidR="00622B8F" w:rsidRPr="00622B8F" w:rsidRDefault="00622B8F" w:rsidP="00622B8F">
      <w:pPr>
        <w:spacing w:after="0" w:line="240" w:lineRule="auto"/>
        <w:jc w:val="both"/>
        <w:rPr>
          <w:rFonts w:ascii="Times New Roman" w:hAnsi="Times New Roman"/>
          <w:bCs/>
          <w:sz w:val="24"/>
          <w:szCs w:val="20"/>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та зауваження</w:t>
      </w:r>
      <w:r w:rsidR="00CC4B3A">
        <w:rPr>
          <w:rFonts w:ascii="Times New Roman" w:hAnsi="Times New Roman"/>
          <w:b/>
          <w:bCs/>
          <w:sz w:val="24"/>
          <w:szCs w:val="20"/>
          <w:lang w:val="uk-UA"/>
        </w:rPr>
        <w:t xml:space="preserve"> </w:t>
      </w:r>
      <w:r w:rsidRPr="00622B8F">
        <w:rPr>
          <w:rFonts w:ascii="Times New Roman" w:hAnsi="Times New Roman"/>
          <w:bCs/>
          <w:sz w:val="24"/>
          <w:szCs w:val="20"/>
          <w:lang w:val="uk-UA"/>
        </w:rPr>
        <w:t>до про</w:t>
      </w:r>
      <w:r w:rsidR="00681C16">
        <w:rPr>
          <w:rFonts w:ascii="Times New Roman" w:hAnsi="Times New Roman"/>
          <w:bCs/>
          <w:sz w:val="24"/>
          <w:szCs w:val="20"/>
          <w:lang w:val="uk-UA"/>
        </w:rPr>
        <w:t>є</w:t>
      </w:r>
      <w:r w:rsidR="006A62A9">
        <w:rPr>
          <w:rFonts w:ascii="Times New Roman" w:hAnsi="Times New Roman"/>
          <w:bCs/>
          <w:sz w:val="24"/>
          <w:szCs w:val="20"/>
          <w:lang w:val="uk-UA"/>
        </w:rPr>
        <w:t xml:space="preserve">кту приймаються до </w:t>
      </w:r>
      <w:r w:rsidR="000B3D51" w:rsidRPr="007C6136">
        <w:rPr>
          <w:rFonts w:ascii="Times New Roman" w:hAnsi="Times New Roman"/>
          <w:bCs/>
          <w:sz w:val="24"/>
          <w:szCs w:val="20"/>
          <w:lang w:val="uk-UA"/>
        </w:rPr>
        <w:t>1</w:t>
      </w:r>
      <w:r w:rsidR="00FE09E8" w:rsidRPr="007C6136">
        <w:rPr>
          <w:rFonts w:ascii="Times New Roman" w:hAnsi="Times New Roman"/>
          <w:bCs/>
          <w:sz w:val="24"/>
          <w:szCs w:val="20"/>
          <w:lang w:val="uk-UA"/>
        </w:rPr>
        <w:t>9</w:t>
      </w:r>
      <w:r w:rsidR="000B3D51" w:rsidRPr="007C6136">
        <w:rPr>
          <w:rFonts w:ascii="Times New Roman" w:hAnsi="Times New Roman"/>
          <w:bCs/>
          <w:sz w:val="24"/>
          <w:szCs w:val="20"/>
          <w:lang w:val="uk-UA"/>
        </w:rPr>
        <w:t>.0</w:t>
      </w:r>
      <w:r w:rsidR="00A85F0F" w:rsidRPr="007C6136">
        <w:rPr>
          <w:rFonts w:ascii="Times New Roman" w:hAnsi="Times New Roman"/>
          <w:bCs/>
          <w:sz w:val="24"/>
          <w:szCs w:val="20"/>
          <w:lang w:val="uk-UA"/>
        </w:rPr>
        <w:t>3</w:t>
      </w:r>
      <w:r w:rsidR="000B3D51" w:rsidRPr="007C6136">
        <w:rPr>
          <w:rFonts w:ascii="Times New Roman" w:hAnsi="Times New Roman"/>
          <w:bCs/>
          <w:sz w:val="24"/>
          <w:szCs w:val="20"/>
          <w:lang w:val="uk-UA"/>
        </w:rPr>
        <w:t>.202</w:t>
      </w:r>
      <w:r w:rsidR="00A33AF1" w:rsidRPr="007C6136">
        <w:rPr>
          <w:rFonts w:ascii="Times New Roman" w:hAnsi="Times New Roman"/>
          <w:bCs/>
          <w:sz w:val="24"/>
          <w:szCs w:val="20"/>
          <w:lang w:val="uk-UA"/>
        </w:rPr>
        <w:t>4</w:t>
      </w:r>
      <w:r w:rsidRPr="007C6136">
        <w:rPr>
          <w:rFonts w:ascii="Times New Roman" w:hAnsi="Times New Roman"/>
          <w:bCs/>
          <w:sz w:val="24"/>
          <w:szCs w:val="20"/>
          <w:lang w:val="uk-UA"/>
        </w:rPr>
        <w:t xml:space="preserve"> </w:t>
      </w:r>
      <w:r w:rsidRPr="00622B8F">
        <w:rPr>
          <w:rFonts w:ascii="Times New Roman" w:hAnsi="Times New Roman"/>
          <w:bCs/>
          <w:sz w:val="24"/>
          <w:szCs w:val="20"/>
          <w:lang w:val="uk-UA"/>
        </w:rPr>
        <w:t xml:space="preserve">за тел. 5 </w:t>
      </w:r>
      <w:r w:rsidR="00A33AF1">
        <w:rPr>
          <w:rFonts w:ascii="Times New Roman" w:hAnsi="Times New Roman"/>
          <w:bCs/>
          <w:sz w:val="24"/>
          <w:szCs w:val="20"/>
          <w:lang w:val="uk-UA"/>
        </w:rPr>
        <w:t>32 57</w:t>
      </w:r>
      <w:r w:rsidRPr="00622B8F">
        <w:rPr>
          <w:rFonts w:ascii="Times New Roman" w:hAnsi="Times New Roman"/>
          <w:bCs/>
          <w:sz w:val="24"/>
          <w:szCs w:val="20"/>
          <w:lang w:val="uk-UA"/>
        </w:rPr>
        <w:t xml:space="preserve"> 03 або у                          каб.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w:t>
      </w:r>
      <w:bookmarkStart w:id="0" w:name="_GoBack"/>
      <w:bookmarkEnd w:id="0"/>
      <w:r w:rsidRPr="00622B8F">
        <w:rPr>
          <w:rFonts w:ascii="Times New Roman" w:hAnsi="Times New Roman"/>
          <w:bCs/>
          <w:sz w:val="24"/>
          <w:szCs w:val="20"/>
          <w:lang w:val="uk-UA"/>
        </w:rPr>
        <w:t>ди.</w:t>
      </w:r>
    </w:p>
    <w:p w:rsidR="00622B8F" w:rsidRPr="00622B8F" w:rsidRDefault="00622B8F" w:rsidP="00622B8F">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2049CB" w:rsidRDefault="002049CB" w:rsidP="002049CB">
      <w:pPr>
        <w:ind w:right="-284"/>
        <w:rPr>
          <w:rFonts w:ascii="Times New Roman" w:hAnsi="Times New Roman"/>
          <w:b/>
          <w:sz w:val="24"/>
          <w:szCs w:val="24"/>
          <w:lang w:val="uk-UA"/>
        </w:rPr>
      </w:pPr>
    </w:p>
    <w:p w:rsidR="006E2F4D" w:rsidRDefault="00E902F2"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lastRenderedPageBreak/>
        <w:t>ПОЯСНЮВАЛЬНА ЗАПИСКА</w:t>
      </w: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t xml:space="preserve">до </w:t>
      </w:r>
      <w:r w:rsidRPr="0094461D">
        <w:rPr>
          <w:rFonts w:ascii="Times New Roman" w:hAnsi="Times New Roman"/>
          <w:sz w:val="24"/>
          <w:szCs w:val="24"/>
          <w:lang w:val="uk-UA"/>
        </w:rPr>
        <w:t xml:space="preserve">проєкту </w:t>
      </w:r>
      <w:r w:rsidRPr="0094461D">
        <w:rPr>
          <w:rFonts w:ascii="Times New Roman" w:hAnsi="Times New Roman"/>
          <w:sz w:val="24"/>
          <w:szCs w:val="24"/>
        </w:rPr>
        <w:t xml:space="preserve">рішення </w:t>
      </w:r>
      <w:r w:rsidRPr="0094461D">
        <w:rPr>
          <w:rFonts w:ascii="Times New Roman" w:hAnsi="Times New Roman"/>
          <w:sz w:val="24"/>
          <w:szCs w:val="24"/>
          <w:lang w:val="uk-UA"/>
        </w:rPr>
        <w:t>Роменської</w:t>
      </w:r>
      <w:r w:rsidRPr="0094461D">
        <w:rPr>
          <w:rFonts w:ascii="Times New Roman" w:hAnsi="Times New Roman"/>
          <w:sz w:val="24"/>
          <w:szCs w:val="24"/>
        </w:rPr>
        <w:t xml:space="preserve"> міської ради</w:t>
      </w:r>
    </w:p>
    <w:p w:rsidR="0094461D" w:rsidRPr="000D368F" w:rsidRDefault="0094461D" w:rsidP="000D368F">
      <w:pPr>
        <w:keepNext/>
        <w:tabs>
          <w:tab w:val="left" w:pos="9639"/>
        </w:tabs>
        <w:spacing w:after="0"/>
        <w:ind w:right="-1"/>
        <w:jc w:val="center"/>
        <w:outlineLvl w:val="1"/>
        <w:rPr>
          <w:rFonts w:ascii="Times New Roman" w:hAnsi="Times New Roman"/>
          <w:sz w:val="24"/>
          <w:szCs w:val="24"/>
          <w:lang w:val="uk-UA"/>
        </w:rPr>
      </w:pPr>
      <w:r w:rsidRPr="000D368F">
        <w:rPr>
          <w:rFonts w:ascii="Times New Roman" w:hAnsi="Times New Roman"/>
          <w:sz w:val="24"/>
          <w:szCs w:val="24"/>
        </w:rPr>
        <w:t>«</w:t>
      </w:r>
      <w:r w:rsidR="000D368F" w:rsidRPr="000D368F">
        <w:rPr>
          <w:rFonts w:ascii="Times New Roman" w:hAnsi="Times New Roman"/>
          <w:sz w:val="24"/>
          <w:szCs w:val="24"/>
        </w:rPr>
        <w:t>Про</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включення</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комунальної</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власності до Переліку</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 право оренди на які</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підлягають продажу на земельних торгах</w:t>
      </w:r>
      <w:r w:rsidRPr="0094461D">
        <w:rPr>
          <w:rFonts w:ascii="Times New Roman" w:hAnsi="Times New Roman"/>
          <w:sz w:val="24"/>
          <w:szCs w:val="24"/>
        </w:rPr>
        <w:t>»</w:t>
      </w:r>
    </w:p>
    <w:p w:rsidR="0094461D" w:rsidRPr="0094461D" w:rsidRDefault="0094461D" w:rsidP="0094461D">
      <w:pPr>
        <w:spacing w:after="0"/>
        <w:jc w:val="center"/>
        <w:rPr>
          <w:rFonts w:ascii="Times New Roman" w:hAnsi="Times New Roman"/>
          <w:sz w:val="24"/>
          <w:szCs w:val="24"/>
          <w:lang w:val="uk-UA"/>
        </w:rPr>
      </w:pPr>
      <w:r w:rsidRPr="0094461D">
        <w:rPr>
          <w:rFonts w:ascii="Times New Roman" w:hAnsi="Times New Roman"/>
          <w:sz w:val="24"/>
          <w:szCs w:val="24"/>
          <w:lang w:val="uk-UA"/>
        </w:rPr>
        <w:t xml:space="preserve">від </w:t>
      </w:r>
      <w:r w:rsidR="00A85F0F">
        <w:rPr>
          <w:rFonts w:ascii="Times New Roman" w:hAnsi="Times New Roman"/>
          <w:sz w:val="24"/>
          <w:szCs w:val="24"/>
          <w:lang w:val="uk-UA"/>
        </w:rPr>
        <w:t>2</w:t>
      </w:r>
      <w:r w:rsidR="00FE09E8">
        <w:rPr>
          <w:rFonts w:ascii="Times New Roman" w:hAnsi="Times New Roman"/>
          <w:sz w:val="24"/>
          <w:szCs w:val="24"/>
          <w:lang w:val="uk-UA"/>
        </w:rPr>
        <w:t>7</w:t>
      </w:r>
      <w:r w:rsidRPr="0094461D">
        <w:rPr>
          <w:rFonts w:ascii="Times New Roman" w:hAnsi="Times New Roman"/>
          <w:sz w:val="24"/>
          <w:szCs w:val="24"/>
          <w:lang w:val="uk-UA"/>
        </w:rPr>
        <w:t xml:space="preserve"> </w:t>
      </w:r>
      <w:r w:rsidR="00A85F0F">
        <w:rPr>
          <w:rFonts w:ascii="Times New Roman" w:hAnsi="Times New Roman"/>
          <w:sz w:val="24"/>
          <w:szCs w:val="24"/>
          <w:lang w:val="uk-UA"/>
        </w:rPr>
        <w:t>березня</w:t>
      </w:r>
      <w:r w:rsidRPr="0094461D">
        <w:rPr>
          <w:rFonts w:ascii="Times New Roman" w:hAnsi="Times New Roman"/>
          <w:sz w:val="24"/>
          <w:szCs w:val="24"/>
          <w:lang w:val="uk-UA"/>
        </w:rPr>
        <w:t xml:space="preserve"> 202</w:t>
      </w:r>
      <w:r w:rsidR="00A33AF1">
        <w:rPr>
          <w:rFonts w:ascii="Times New Roman" w:hAnsi="Times New Roman"/>
          <w:sz w:val="24"/>
          <w:szCs w:val="24"/>
          <w:lang w:val="uk-UA"/>
        </w:rPr>
        <w:t>4</w:t>
      </w:r>
      <w:r w:rsidRPr="0094461D">
        <w:rPr>
          <w:rFonts w:ascii="Times New Roman" w:hAnsi="Times New Roman"/>
          <w:sz w:val="24"/>
          <w:szCs w:val="24"/>
          <w:lang w:val="uk-UA"/>
        </w:rPr>
        <w:t xml:space="preserve"> року</w:t>
      </w:r>
    </w:p>
    <w:p w:rsidR="0094461D" w:rsidRPr="00D5785A" w:rsidRDefault="0094461D" w:rsidP="0094461D">
      <w:pPr>
        <w:autoSpaceDE w:val="0"/>
        <w:autoSpaceDN w:val="0"/>
        <w:adjustRightInd w:val="0"/>
        <w:spacing w:after="0"/>
        <w:jc w:val="both"/>
        <w:rPr>
          <w:color w:val="000000"/>
          <w:sz w:val="24"/>
          <w:szCs w:val="24"/>
          <w:lang w:val="uk-UA" w:eastAsia="uk-UA"/>
        </w:rPr>
      </w:pPr>
    </w:p>
    <w:p w:rsidR="00A33AF1" w:rsidRPr="00C17FE5" w:rsidRDefault="008F70AA" w:rsidP="00C17FE5">
      <w:pPr>
        <w:pStyle w:val="a6"/>
        <w:spacing w:line="276" w:lineRule="auto"/>
        <w:ind w:left="0" w:firstLine="426"/>
        <w:jc w:val="both"/>
        <w:rPr>
          <w:sz w:val="24"/>
          <w:szCs w:val="24"/>
          <w:lang w:val="uk-UA" w:bidi="en-US"/>
        </w:rPr>
      </w:pPr>
      <w:r>
        <w:rPr>
          <w:color w:val="000000"/>
          <w:sz w:val="24"/>
          <w:szCs w:val="24"/>
          <w:lang w:eastAsia="uk-UA"/>
        </w:rPr>
        <w:t>Проєкт р</w:t>
      </w:r>
      <w:r w:rsidRPr="00D5785A">
        <w:rPr>
          <w:color w:val="000000"/>
          <w:sz w:val="24"/>
          <w:szCs w:val="24"/>
          <w:lang w:eastAsia="uk-UA"/>
        </w:rPr>
        <w:t xml:space="preserve">ішення </w:t>
      </w:r>
      <w:r>
        <w:rPr>
          <w:sz w:val="24"/>
          <w:szCs w:val="24"/>
        </w:rPr>
        <w:t>Роменської міської ради «</w:t>
      </w:r>
      <w:r w:rsidRPr="000D368F">
        <w:rPr>
          <w:sz w:val="24"/>
          <w:szCs w:val="24"/>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r w:rsidRPr="00D5785A">
        <w:rPr>
          <w:sz w:val="24"/>
          <w:szCs w:val="24"/>
        </w:rPr>
        <w:t>»</w:t>
      </w:r>
      <w:r>
        <w:rPr>
          <w:sz w:val="24"/>
          <w:szCs w:val="24"/>
        </w:rPr>
        <w:t xml:space="preserve"> підготовлений на підставі протоколу </w:t>
      </w:r>
      <w:r w:rsidRPr="00435220">
        <w:rPr>
          <w:sz w:val="24"/>
          <w:szCs w:val="24"/>
        </w:rPr>
        <w:t>засідання комісії з добору вільних земельних ділянок, які або права на які виставляються для пр</w:t>
      </w:r>
      <w:r>
        <w:rPr>
          <w:sz w:val="24"/>
          <w:szCs w:val="24"/>
        </w:rPr>
        <w:t xml:space="preserve">одажу на земельних торгах від </w:t>
      </w:r>
      <w:r w:rsidR="00A85F0F">
        <w:rPr>
          <w:sz w:val="24"/>
          <w:szCs w:val="24"/>
          <w:lang w:val="uk-UA"/>
        </w:rPr>
        <w:t>12.03.2024</w:t>
      </w:r>
      <w:r>
        <w:rPr>
          <w:sz w:val="24"/>
          <w:szCs w:val="24"/>
        </w:rPr>
        <w:t xml:space="preserve"> з метою ефективного використання земельн</w:t>
      </w:r>
      <w:r w:rsidR="00C17FE5">
        <w:rPr>
          <w:sz w:val="24"/>
          <w:szCs w:val="24"/>
          <w:lang w:val="uk-UA"/>
        </w:rPr>
        <w:t>их</w:t>
      </w:r>
      <w:r>
        <w:rPr>
          <w:sz w:val="24"/>
          <w:szCs w:val="24"/>
        </w:rPr>
        <w:t xml:space="preserve"> ділян</w:t>
      </w:r>
      <w:r w:rsidR="00C17FE5">
        <w:rPr>
          <w:sz w:val="24"/>
          <w:szCs w:val="24"/>
          <w:lang w:val="uk-UA"/>
        </w:rPr>
        <w:t>ок</w:t>
      </w:r>
      <w:r>
        <w:rPr>
          <w:sz w:val="24"/>
          <w:szCs w:val="24"/>
        </w:rPr>
        <w:t xml:space="preserve"> </w:t>
      </w:r>
      <w:r w:rsidR="00A33AF1">
        <w:rPr>
          <w:sz w:val="24"/>
          <w:szCs w:val="24"/>
          <w:lang w:val="uk-UA" w:bidi="en-US"/>
        </w:rPr>
        <w:t xml:space="preserve">комунальної власності </w:t>
      </w:r>
      <w:r w:rsidR="00C17FE5">
        <w:rPr>
          <w:sz w:val="24"/>
          <w:szCs w:val="24"/>
          <w:lang w:val="uk-UA" w:bidi="en-US"/>
        </w:rPr>
        <w:t>в межах Роменської міської територіальної громади та</w:t>
      </w:r>
      <w:r w:rsidR="00A33AF1" w:rsidRPr="00C17FE5">
        <w:rPr>
          <w:sz w:val="24"/>
          <w:szCs w:val="24"/>
          <w:lang w:val="uk-UA" w:bidi="en-US"/>
        </w:rPr>
        <w:t xml:space="preserve"> отримання доходу в місцевий бюджет у вигляді орендної плати.</w:t>
      </w:r>
    </w:p>
    <w:p w:rsidR="0094461D" w:rsidRDefault="0094461D" w:rsidP="0094461D">
      <w:pPr>
        <w:pStyle w:val="a5"/>
        <w:ind w:right="-1" w:firstLine="426"/>
        <w:jc w:val="both"/>
        <w:rPr>
          <w:sz w:val="24"/>
          <w:szCs w:val="24"/>
        </w:rPr>
      </w:pPr>
    </w:p>
    <w:p w:rsidR="0015089F" w:rsidRDefault="0015089F" w:rsidP="0094461D">
      <w:pPr>
        <w:pStyle w:val="a5"/>
        <w:ind w:right="-1" w:firstLine="426"/>
        <w:jc w:val="both"/>
        <w:rPr>
          <w:sz w:val="24"/>
          <w:szCs w:val="24"/>
        </w:rPr>
      </w:pPr>
    </w:p>
    <w:p w:rsidR="00256D8A" w:rsidRPr="006F01B4" w:rsidRDefault="0015089F" w:rsidP="00256D8A">
      <w:pPr>
        <w:pStyle w:val="a5"/>
        <w:tabs>
          <w:tab w:val="left" w:pos="6714"/>
        </w:tabs>
        <w:ind w:right="-1"/>
        <w:jc w:val="both"/>
        <w:rPr>
          <w:b/>
          <w:sz w:val="24"/>
          <w:szCs w:val="24"/>
        </w:rPr>
      </w:pPr>
      <w:r>
        <w:rPr>
          <w:b/>
          <w:sz w:val="24"/>
          <w:szCs w:val="24"/>
        </w:rPr>
        <w:t>Н</w:t>
      </w:r>
      <w:r w:rsidR="00256D8A" w:rsidRPr="006F01B4">
        <w:rPr>
          <w:b/>
          <w:sz w:val="24"/>
          <w:szCs w:val="24"/>
        </w:rPr>
        <w:t xml:space="preserve">ачальник відділу земельних ресурсів                                    </w:t>
      </w:r>
      <w:r w:rsidR="00256D8A">
        <w:rPr>
          <w:b/>
          <w:sz w:val="24"/>
          <w:szCs w:val="24"/>
        </w:rPr>
        <w:t>Едуард ШКОЛЯРЕНКО</w:t>
      </w:r>
    </w:p>
    <w:p w:rsidR="00256D8A" w:rsidRPr="007A032F" w:rsidRDefault="00256D8A" w:rsidP="00256D8A">
      <w:pPr>
        <w:pStyle w:val="a5"/>
        <w:ind w:right="-1"/>
        <w:jc w:val="both"/>
        <w:rPr>
          <w:b/>
          <w:sz w:val="24"/>
          <w:szCs w:val="24"/>
        </w:rPr>
      </w:pPr>
    </w:p>
    <w:p w:rsidR="00256D8A" w:rsidRPr="007A032F" w:rsidRDefault="00256D8A" w:rsidP="00256D8A">
      <w:pPr>
        <w:pStyle w:val="a5"/>
        <w:ind w:right="-1"/>
        <w:jc w:val="both"/>
        <w:rPr>
          <w:b/>
          <w:sz w:val="24"/>
          <w:szCs w:val="24"/>
        </w:rPr>
      </w:pPr>
      <w:r w:rsidRPr="007A032F">
        <w:rPr>
          <w:b/>
          <w:sz w:val="24"/>
          <w:szCs w:val="24"/>
        </w:rPr>
        <w:t>Погоджено</w:t>
      </w:r>
    </w:p>
    <w:p w:rsidR="00256D8A" w:rsidRPr="007A032F" w:rsidRDefault="00A33AF1" w:rsidP="00256D8A">
      <w:pPr>
        <w:pStyle w:val="a5"/>
        <w:ind w:right="-1"/>
        <w:jc w:val="both"/>
        <w:rPr>
          <w:b/>
          <w:sz w:val="24"/>
          <w:szCs w:val="24"/>
          <w:lang w:eastAsia="uk-UA"/>
        </w:rPr>
      </w:pPr>
      <w:r>
        <w:rPr>
          <w:b/>
          <w:sz w:val="24"/>
          <w:szCs w:val="24"/>
          <w:lang w:eastAsia="uk-UA"/>
        </w:rPr>
        <w:t>Керуючий справами виконкому</w:t>
      </w:r>
      <w:r w:rsidR="00256D8A" w:rsidRPr="007A032F">
        <w:rPr>
          <w:b/>
          <w:sz w:val="24"/>
          <w:szCs w:val="24"/>
          <w:lang w:eastAsia="uk-UA"/>
        </w:rPr>
        <w:t xml:space="preserve">                                                </w:t>
      </w:r>
      <w:r>
        <w:rPr>
          <w:b/>
          <w:sz w:val="24"/>
          <w:szCs w:val="24"/>
          <w:lang w:eastAsia="uk-UA"/>
        </w:rPr>
        <w:t>Наталія МОСКАЛЕНКО</w:t>
      </w: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r>
        <w:rPr>
          <w:sz w:val="24"/>
          <w:szCs w:val="24"/>
        </w:rPr>
        <w:t xml:space="preserve">               </w:t>
      </w:r>
    </w:p>
    <w:p w:rsidR="00256D8A" w:rsidRDefault="00A85F0F" w:rsidP="00256D8A">
      <w:pPr>
        <w:pStyle w:val="a5"/>
        <w:ind w:right="-1"/>
        <w:jc w:val="both"/>
        <w:rPr>
          <w:sz w:val="24"/>
          <w:szCs w:val="24"/>
          <w:lang w:eastAsia="uk-UA"/>
        </w:rPr>
      </w:pPr>
      <w:r>
        <w:rPr>
          <w:sz w:val="24"/>
          <w:szCs w:val="24"/>
        </w:rPr>
        <w:t>Ірина ПЕТРЕНКО</w:t>
      </w:r>
      <w:r w:rsidR="00256D8A">
        <w:rPr>
          <w:sz w:val="24"/>
          <w:szCs w:val="24"/>
        </w:rPr>
        <w:t xml:space="preserve"> 5 32 57</w:t>
      </w:r>
    </w:p>
    <w:p w:rsidR="0094461D" w:rsidRDefault="0094461D" w:rsidP="0094461D">
      <w:pPr>
        <w:pStyle w:val="a5"/>
        <w:ind w:right="-1" w:firstLine="426"/>
        <w:jc w:val="both"/>
        <w:rPr>
          <w:sz w:val="24"/>
          <w:szCs w:val="24"/>
          <w:lang w:eastAsia="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354F08" w:rsidRDefault="00354F08" w:rsidP="00024829">
      <w:pPr>
        <w:pStyle w:val="a9"/>
        <w:spacing w:after="0"/>
        <w:jc w:val="right"/>
        <w:rPr>
          <w:b/>
          <w:sz w:val="24"/>
          <w:szCs w:val="24"/>
          <w:lang w:val="uk-UA"/>
        </w:rPr>
      </w:pPr>
    </w:p>
    <w:sectPr w:rsidR="00354F08" w:rsidSect="00354F08">
      <w:pgSz w:w="11906" w:h="16838"/>
      <w:pgMar w:top="851"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92" w:rsidRDefault="005B5092" w:rsidP="00B7758E">
      <w:pPr>
        <w:spacing w:after="0" w:line="240" w:lineRule="auto"/>
      </w:pPr>
      <w:r>
        <w:separator/>
      </w:r>
    </w:p>
  </w:endnote>
  <w:endnote w:type="continuationSeparator" w:id="0">
    <w:p w:rsidR="005B5092" w:rsidRDefault="005B5092"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92" w:rsidRDefault="005B5092" w:rsidP="00B7758E">
      <w:pPr>
        <w:spacing w:after="0" w:line="240" w:lineRule="auto"/>
      </w:pPr>
      <w:r>
        <w:separator/>
      </w:r>
    </w:p>
  </w:footnote>
  <w:footnote w:type="continuationSeparator" w:id="0">
    <w:p w:rsidR="005B5092" w:rsidRDefault="005B5092"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27E7F"/>
    <w:rsid w:val="0003194A"/>
    <w:rsid w:val="0004499C"/>
    <w:rsid w:val="000456BA"/>
    <w:rsid w:val="00076C4D"/>
    <w:rsid w:val="00083B7C"/>
    <w:rsid w:val="0009069C"/>
    <w:rsid w:val="000924F9"/>
    <w:rsid w:val="00096316"/>
    <w:rsid w:val="000974E6"/>
    <w:rsid w:val="000B3D51"/>
    <w:rsid w:val="000C51D2"/>
    <w:rsid w:val="000C6B4A"/>
    <w:rsid w:val="000D368F"/>
    <w:rsid w:val="000F4F75"/>
    <w:rsid w:val="00101EEA"/>
    <w:rsid w:val="001059FF"/>
    <w:rsid w:val="00120DB3"/>
    <w:rsid w:val="001455A2"/>
    <w:rsid w:val="00146468"/>
    <w:rsid w:val="0015089F"/>
    <w:rsid w:val="001573F8"/>
    <w:rsid w:val="00162121"/>
    <w:rsid w:val="0017294C"/>
    <w:rsid w:val="00175727"/>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4242D"/>
    <w:rsid w:val="002476AA"/>
    <w:rsid w:val="00252CC7"/>
    <w:rsid w:val="00255A8C"/>
    <w:rsid w:val="00256D8A"/>
    <w:rsid w:val="00264BC4"/>
    <w:rsid w:val="00281081"/>
    <w:rsid w:val="0028310C"/>
    <w:rsid w:val="00293888"/>
    <w:rsid w:val="002A0CE9"/>
    <w:rsid w:val="002D0A14"/>
    <w:rsid w:val="002D5531"/>
    <w:rsid w:val="002F4710"/>
    <w:rsid w:val="002F58D4"/>
    <w:rsid w:val="002F5BB9"/>
    <w:rsid w:val="0030094D"/>
    <w:rsid w:val="00300C20"/>
    <w:rsid w:val="00306FAC"/>
    <w:rsid w:val="0031147B"/>
    <w:rsid w:val="0034010D"/>
    <w:rsid w:val="00347C7D"/>
    <w:rsid w:val="00350215"/>
    <w:rsid w:val="00354F08"/>
    <w:rsid w:val="0036366A"/>
    <w:rsid w:val="00370E57"/>
    <w:rsid w:val="0037246A"/>
    <w:rsid w:val="00383D07"/>
    <w:rsid w:val="00386540"/>
    <w:rsid w:val="00397AAF"/>
    <w:rsid w:val="003C48DE"/>
    <w:rsid w:val="003E435F"/>
    <w:rsid w:val="003F1116"/>
    <w:rsid w:val="00401F40"/>
    <w:rsid w:val="00402119"/>
    <w:rsid w:val="00404E8C"/>
    <w:rsid w:val="00430300"/>
    <w:rsid w:val="00442686"/>
    <w:rsid w:val="00447326"/>
    <w:rsid w:val="004511FE"/>
    <w:rsid w:val="0047738E"/>
    <w:rsid w:val="004816C1"/>
    <w:rsid w:val="00481928"/>
    <w:rsid w:val="0048525A"/>
    <w:rsid w:val="004872A2"/>
    <w:rsid w:val="004A3FFD"/>
    <w:rsid w:val="004A51F5"/>
    <w:rsid w:val="004B0775"/>
    <w:rsid w:val="004B407D"/>
    <w:rsid w:val="004B7258"/>
    <w:rsid w:val="004B7375"/>
    <w:rsid w:val="004C520A"/>
    <w:rsid w:val="004C6A0F"/>
    <w:rsid w:val="004D6A51"/>
    <w:rsid w:val="004E54EA"/>
    <w:rsid w:val="00501594"/>
    <w:rsid w:val="005101BB"/>
    <w:rsid w:val="005133A7"/>
    <w:rsid w:val="00514DA5"/>
    <w:rsid w:val="0052083A"/>
    <w:rsid w:val="0052774D"/>
    <w:rsid w:val="00530B57"/>
    <w:rsid w:val="00554665"/>
    <w:rsid w:val="00554DF1"/>
    <w:rsid w:val="005759C6"/>
    <w:rsid w:val="00576CA3"/>
    <w:rsid w:val="00580A2E"/>
    <w:rsid w:val="00584950"/>
    <w:rsid w:val="00590CB0"/>
    <w:rsid w:val="005972F6"/>
    <w:rsid w:val="005A49DD"/>
    <w:rsid w:val="005A7C34"/>
    <w:rsid w:val="005B5092"/>
    <w:rsid w:val="005C35A6"/>
    <w:rsid w:val="005D05D8"/>
    <w:rsid w:val="005D2E6D"/>
    <w:rsid w:val="005E0910"/>
    <w:rsid w:val="005E1BCE"/>
    <w:rsid w:val="005E24F4"/>
    <w:rsid w:val="005E6955"/>
    <w:rsid w:val="00603691"/>
    <w:rsid w:val="006055F0"/>
    <w:rsid w:val="006157AC"/>
    <w:rsid w:val="00617171"/>
    <w:rsid w:val="00622B8F"/>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1829"/>
    <w:rsid w:val="0078289C"/>
    <w:rsid w:val="007A12F0"/>
    <w:rsid w:val="007B1949"/>
    <w:rsid w:val="007C6136"/>
    <w:rsid w:val="007D317D"/>
    <w:rsid w:val="007D3C86"/>
    <w:rsid w:val="007E4C08"/>
    <w:rsid w:val="008017E1"/>
    <w:rsid w:val="00804142"/>
    <w:rsid w:val="00804214"/>
    <w:rsid w:val="00807005"/>
    <w:rsid w:val="00825E2A"/>
    <w:rsid w:val="00832A22"/>
    <w:rsid w:val="00833AFF"/>
    <w:rsid w:val="00866A53"/>
    <w:rsid w:val="00876280"/>
    <w:rsid w:val="00880870"/>
    <w:rsid w:val="008B08F4"/>
    <w:rsid w:val="008B3589"/>
    <w:rsid w:val="008D0085"/>
    <w:rsid w:val="008D15E2"/>
    <w:rsid w:val="008D551A"/>
    <w:rsid w:val="008E6F2F"/>
    <w:rsid w:val="008F2689"/>
    <w:rsid w:val="008F70AA"/>
    <w:rsid w:val="00904135"/>
    <w:rsid w:val="00907D4A"/>
    <w:rsid w:val="00930B0E"/>
    <w:rsid w:val="00933B6C"/>
    <w:rsid w:val="0094085F"/>
    <w:rsid w:val="00940C94"/>
    <w:rsid w:val="0094461D"/>
    <w:rsid w:val="00945ABF"/>
    <w:rsid w:val="00955F1B"/>
    <w:rsid w:val="0096006E"/>
    <w:rsid w:val="00963242"/>
    <w:rsid w:val="00981065"/>
    <w:rsid w:val="00994B3D"/>
    <w:rsid w:val="009978A9"/>
    <w:rsid w:val="009A1717"/>
    <w:rsid w:val="009D2302"/>
    <w:rsid w:val="00A219DD"/>
    <w:rsid w:val="00A22B7C"/>
    <w:rsid w:val="00A23DA5"/>
    <w:rsid w:val="00A302C0"/>
    <w:rsid w:val="00A33AF1"/>
    <w:rsid w:val="00A37C72"/>
    <w:rsid w:val="00A40157"/>
    <w:rsid w:val="00A53713"/>
    <w:rsid w:val="00A55E60"/>
    <w:rsid w:val="00A601AB"/>
    <w:rsid w:val="00A666A0"/>
    <w:rsid w:val="00A67267"/>
    <w:rsid w:val="00A75FDA"/>
    <w:rsid w:val="00A85F0F"/>
    <w:rsid w:val="00A907C8"/>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7533D"/>
    <w:rsid w:val="00B7758E"/>
    <w:rsid w:val="00B82F26"/>
    <w:rsid w:val="00BD4E04"/>
    <w:rsid w:val="00BF5573"/>
    <w:rsid w:val="00C02E90"/>
    <w:rsid w:val="00C11EA9"/>
    <w:rsid w:val="00C13935"/>
    <w:rsid w:val="00C17FE5"/>
    <w:rsid w:val="00C203D3"/>
    <w:rsid w:val="00C33ADB"/>
    <w:rsid w:val="00C37B35"/>
    <w:rsid w:val="00C527C7"/>
    <w:rsid w:val="00C56F5C"/>
    <w:rsid w:val="00C61457"/>
    <w:rsid w:val="00C63DBB"/>
    <w:rsid w:val="00C648CB"/>
    <w:rsid w:val="00C71666"/>
    <w:rsid w:val="00C76A25"/>
    <w:rsid w:val="00C90E55"/>
    <w:rsid w:val="00C94325"/>
    <w:rsid w:val="00CA0B4B"/>
    <w:rsid w:val="00CB2081"/>
    <w:rsid w:val="00CC0CAB"/>
    <w:rsid w:val="00CC4B3A"/>
    <w:rsid w:val="00CC6AFC"/>
    <w:rsid w:val="00CC7A99"/>
    <w:rsid w:val="00CD5F8B"/>
    <w:rsid w:val="00CF2516"/>
    <w:rsid w:val="00D125E4"/>
    <w:rsid w:val="00D2669A"/>
    <w:rsid w:val="00D40D46"/>
    <w:rsid w:val="00D55506"/>
    <w:rsid w:val="00D577C4"/>
    <w:rsid w:val="00D64FD3"/>
    <w:rsid w:val="00D71DD0"/>
    <w:rsid w:val="00D72CBA"/>
    <w:rsid w:val="00DA4636"/>
    <w:rsid w:val="00DC276E"/>
    <w:rsid w:val="00DC49E7"/>
    <w:rsid w:val="00DC62FE"/>
    <w:rsid w:val="00DE0B23"/>
    <w:rsid w:val="00DE7DB9"/>
    <w:rsid w:val="00DF15EC"/>
    <w:rsid w:val="00DF76EF"/>
    <w:rsid w:val="00E04867"/>
    <w:rsid w:val="00E07052"/>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00342"/>
    <w:rsid w:val="00F317BC"/>
    <w:rsid w:val="00F45783"/>
    <w:rsid w:val="00F476E1"/>
    <w:rsid w:val="00F509F0"/>
    <w:rsid w:val="00F804F7"/>
    <w:rsid w:val="00F87343"/>
    <w:rsid w:val="00F91072"/>
    <w:rsid w:val="00FA4633"/>
    <w:rsid w:val="00FA7B56"/>
    <w:rsid w:val="00FB05E4"/>
    <w:rsid w:val="00FE09E8"/>
    <w:rsid w:val="00FE5406"/>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8877B-2EA6-4048-936B-10B421BF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196A-2857-447D-A95E-4C1B8BE8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3</cp:revision>
  <cp:lastPrinted>2024-01-08T11:48:00Z</cp:lastPrinted>
  <dcterms:created xsi:type="dcterms:W3CDTF">2024-03-12T12:49:00Z</dcterms:created>
  <dcterms:modified xsi:type="dcterms:W3CDTF">2024-03-12T12:52:00Z</dcterms:modified>
</cp:coreProperties>
</file>