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E5" w:rsidRPr="00682920" w:rsidRDefault="000C38E5" w:rsidP="000C38E5">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5" o:title=""/>
          </v:shape>
          <o:OLEObject Type="Embed" ProgID="Word.Picture.8" ShapeID="_x0000_i1025" DrawAspect="Content" ObjectID="_1772264637" r:id="rId6"/>
        </w:object>
      </w:r>
    </w:p>
    <w:p w:rsidR="000C38E5" w:rsidRPr="00682920" w:rsidRDefault="000C38E5" w:rsidP="000C38E5">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0C38E5" w:rsidRPr="00682920" w:rsidRDefault="000C38E5" w:rsidP="000C38E5">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0C38E5" w:rsidRDefault="000C38E5" w:rsidP="000C38E5">
      <w:pPr>
        <w:spacing w:after="120"/>
        <w:jc w:val="center"/>
        <w:rPr>
          <w:rFonts w:ascii="Times New Roman" w:hAnsi="Times New Roman"/>
          <w:b/>
          <w:szCs w:val="24"/>
          <w:lang w:val="uk-UA"/>
        </w:rPr>
      </w:pPr>
      <w:r>
        <w:rPr>
          <w:rFonts w:ascii="Times New Roman" w:hAnsi="Times New Roman"/>
          <w:b/>
          <w:szCs w:val="24"/>
          <w:lang w:val="uk-UA"/>
        </w:rPr>
        <w:t>СІМДЕСЯТ ПЕРША  СЕСІЯ</w:t>
      </w:r>
    </w:p>
    <w:p w:rsidR="000C38E5" w:rsidRDefault="000C38E5" w:rsidP="000C38E5">
      <w:pPr>
        <w:pStyle w:val="3"/>
        <w:tabs>
          <w:tab w:val="center" w:pos="4677"/>
          <w:tab w:val="left" w:pos="6960"/>
        </w:tabs>
        <w:spacing w:before="0" w:after="120" w:line="276" w:lineRule="auto"/>
        <w:jc w:val="center"/>
        <w:rPr>
          <w:rFonts w:ascii="Times New Roman" w:hAnsi="Times New Roman"/>
          <w:sz w:val="24"/>
          <w:szCs w:val="24"/>
          <w:lang w:val="uk-UA"/>
        </w:rPr>
      </w:pPr>
      <w:r w:rsidRPr="00682920">
        <w:rPr>
          <w:rFonts w:ascii="Times New Roman" w:hAnsi="Times New Roman"/>
          <w:sz w:val="24"/>
          <w:szCs w:val="24"/>
          <w:lang w:val="uk-UA"/>
        </w:rPr>
        <w:t>РІШЕННЯ</w:t>
      </w:r>
    </w:p>
    <w:p w:rsidR="000C38E5" w:rsidRPr="004D62D6" w:rsidRDefault="000C38E5" w:rsidP="000C38E5">
      <w:pPr>
        <w:rPr>
          <w:rFonts w:ascii="Times New Roman" w:hAnsi="Times New Roman"/>
          <w:b/>
          <w:szCs w:val="24"/>
        </w:rPr>
      </w:pPr>
      <w:r>
        <w:rPr>
          <w:rFonts w:ascii="Times New Roman" w:hAnsi="Times New Roman"/>
          <w:b/>
          <w:szCs w:val="24"/>
          <w:lang w:val="uk-UA"/>
        </w:rPr>
        <w:t>27</w:t>
      </w:r>
      <w:r w:rsidRPr="004D62D6">
        <w:rPr>
          <w:rFonts w:ascii="Times New Roman" w:hAnsi="Times New Roman"/>
          <w:b/>
          <w:szCs w:val="24"/>
        </w:rPr>
        <w:t>.</w:t>
      </w:r>
      <w:r>
        <w:rPr>
          <w:rFonts w:ascii="Times New Roman" w:hAnsi="Times New Roman"/>
          <w:b/>
          <w:szCs w:val="24"/>
          <w:lang w:val="uk-UA"/>
        </w:rPr>
        <w:t>03</w:t>
      </w:r>
      <w:r w:rsidRPr="004D62D6">
        <w:rPr>
          <w:rFonts w:ascii="Times New Roman" w:hAnsi="Times New Roman"/>
          <w:b/>
          <w:szCs w:val="24"/>
        </w:rPr>
        <w:t>.202</w:t>
      </w:r>
      <w:r>
        <w:rPr>
          <w:rFonts w:ascii="Times New Roman" w:hAnsi="Times New Roman"/>
          <w:b/>
          <w:szCs w:val="24"/>
          <w:lang w:val="uk-UA"/>
        </w:rPr>
        <w:t>4</w:t>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Pr>
          <w:rFonts w:ascii="Times New Roman" w:hAnsi="Times New Roman"/>
          <w:b/>
          <w:szCs w:val="24"/>
        </w:rPr>
        <w:t xml:space="preserve">              </w:t>
      </w:r>
      <w:r w:rsidRPr="004D62D6">
        <w:rPr>
          <w:rFonts w:ascii="Times New Roman" w:hAnsi="Times New Roman"/>
          <w:b/>
          <w:szCs w:val="24"/>
        </w:rPr>
        <w:t>Ромни</w:t>
      </w:r>
      <w:r w:rsidRPr="004D62D6">
        <w:rPr>
          <w:rFonts w:ascii="Times New Roman" w:hAnsi="Times New Roman"/>
          <w:b/>
          <w:szCs w:val="24"/>
        </w:rPr>
        <w:tab/>
        <w:t xml:space="preserve">     </w:t>
      </w:r>
    </w:p>
    <w:p w:rsidR="000C38E5" w:rsidRPr="002131E4" w:rsidRDefault="000C38E5" w:rsidP="000C38E5">
      <w:pPr>
        <w:rPr>
          <w:lang w:val="uk-UA"/>
        </w:rPr>
      </w:pPr>
    </w:p>
    <w:tbl>
      <w:tblPr>
        <w:tblW w:w="0" w:type="auto"/>
        <w:tblInd w:w="-34" w:type="dxa"/>
        <w:tblLook w:val="04A0" w:firstRow="1" w:lastRow="0" w:firstColumn="1" w:lastColumn="0" w:noHBand="0" w:noVBand="1"/>
      </w:tblPr>
      <w:tblGrid>
        <w:gridCol w:w="5957"/>
        <w:gridCol w:w="3672"/>
      </w:tblGrid>
      <w:tr w:rsidR="000C38E5" w:rsidRPr="00F8485E" w:rsidTr="0027182C">
        <w:trPr>
          <w:trHeight w:val="1404"/>
        </w:trPr>
        <w:tc>
          <w:tcPr>
            <w:tcW w:w="5957" w:type="dxa"/>
          </w:tcPr>
          <w:p w:rsidR="000C38E5" w:rsidRPr="00F8485E" w:rsidRDefault="000C38E5" w:rsidP="0027182C">
            <w:pPr>
              <w:pStyle w:val="23"/>
              <w:tabs>
                <w:tab w:val="left" w:pos="180"/>
                <w:tab w:val="left" w:pos="4708"/>
              </w:tabs>
              <w:spacing w:after="0" w:line="276" w:lineRule="auto"/>
              <w:ind w:right="141"/>
              <w:rPr>
                <w:rFonts w:ascii="Times New Roman" w:hAnsi="Times New Roman"/>
                <w:b/>
                <w:bCs/>
                <w:szCs w:val="24"/>
                <w:lang w:val="uk-UA"/>
              </w:rPr>
            </w:pPr>
            <w:r w:rsidRPr="00F8485E">
              <w:rPr>
                <w:rFonts w:ascii="Times New Roman" w:hAnsi="Times New Roman"/>
                <w:b/>
                <w:bCs/>
                <w:szCs w:val="24"/>
                <w:lang w:val="uk-UA"/>
              </w:rPr>
              <w:t xml:space="preserve">Про </w:t>
            </w:r>
            <w:r>
              <w:rPr>
                <w:rFonts w:ascii="Times New Roman" w:hAnsi="Times New Roman"/>
                <w:b/>
                <w:bCs/>
                <w:szCs w:val="24"/>
                <w:lang w:val="uk-UA"/>
              </w:rPr>
              <w:t xml:space="preserve">       </w:t>
            </w:r>
            <w:r w:rsidRPr="00F8485E">
              <w:rPr>
                <w:rFonts w:ascii="Times New Roman" w:hAnsi="Times New Roman"/>
                <w:b/>
                <w:bCs/>
                <w:szCs w:val="24"/>
                <w:lang w:val="uk-UA"/>
              </w:rPr>
              <w:t>виконання</w:t>
            </w:r>
            <w:r>
              <w:rPr>
                <w:rFonts w:ascii="Times New Roman" w:hAnsi="Times New Roman"/>
                <w:b/>
                <w:bCs/>
                <w:szCs w:val="24"/>
                <w:lang w:val="uk-UA"/>
              </w:rPr>
              <w:t xml:space="preserve">   </w:t>
            </w:r>
            <w:r w:rsidRPr="00F8485E">
              <w:rPr>
                <w:rFonts w:ascii="Times New Roman" w:hAnsi="Times New Roman"/>
                <w:b/>
                <w:bCs/>
                <w:szCs w:val="24"/>
                <w:lang w:val="uk-UA"/>
              </w:rPr>
              <w:t xml:space="preserve"> Програми </w:t>
            </w:r>
            <w:r>
              <w:rPr>
                <w:rFonts w:ascii="Times New Roman" w:hAnsi="Times New Roman"/>
                <w:b/>
                <w:bCs/>
                <w:szCs w:val="24"/>
                <w:lang w:val="uk-UA"/>
              </w:rPr>
              <w:t xml:space="preserve">   </w:t>
            </w:r>
            <w:r w:rsidRPr="00F8485E">
              <w:rPr>
                <w:rFonts w:ascii="Times New Roman" w:hAnsi="Times New Roman"/>
                <w:b/>
                <w:bCs/>
                <w:szCs w:val="24"/>
                <w:lang w:val="uk-UA"/>
              </w:rPr>
              <w:t>економічного</w:t>
            </w:r>
          </w:p>
          <w:p w:rsidR="000C38E5" w:rsidRPr="00F8485E" w:rsidRDefault="000C38E5" w:rsidP="0027182C">
            <w:pPr>
              <w:pStyle w:val="23"/>
              <w:tabs>
                <w:tab w:val="left" w:pos="180"/>
                <w:tab w:val="left" w:pos="4708"/>
              </w:tabs>
              <w:spacing w:after="0" w:line="276" w:lineRule="auto"/>
              <w:ind w:right="141"/>
              <w:rPr>
                <w:rFonts w:ascii="Times New Roman" w:hAnsi="Times New Roman"/>
                <w:b/>
                <w:bCs/>
                <w:szCs w:val="24"/>
                <w:lang w:val="uk-UA"/>
              </w:rPr>
            </w:pPr>
            <w:r w:rsidRPr="00F8485E">
              <w:rPr>
                <w:rFonts w:ascii="Times New Roman" w:hAnsi="Times New Roman"/>
                <w:b/>
                <w:bCs/>
                <w:szCs w:val="24"/>
                <w:lang w:val="uk-UA"/>
              </w:rPr>
              <w:t xml:space="preserve">і   соціального    розвитку   Роменської   міської </w:t>
            </w:r>
          </w:p>
          <w:p w:rsidR="000C38E5" w:rsidRPr="00F8485E" w:rsidRDefault="000C38E5" w:rsidP="0027182C">
            <w:pPr>
              <w:pStyle w:val="23"/>
              <w:tabs>
                <w:tab w:val="left" w:pos="180"/>
                <w:tab w:val="left" w:pos="4708"/>
              </w:tabs>
              <w:spacing w:after="0" w:line="276" w:lineRule="auto"/>
              <w:ind w:right="141"/>
              <w:rPr>
                <w:rFonts w:ascii="Times New Roman" w:hAnsi="Times New Roman"/>
                <w:b/>
                <w:bCs/>
                <w:szCs w:val="24"/>
                <w:lang w:val="uk-UA"/>
              </w:rPr>
            </w:pPr>
            <w:r w:rsidRPr="00F8485E">
              <w:rPr>
                <w:rFonts w:ascii="Times New Roman" w:hAnsi="Times New Roman"/>
                <w:b/>
                <w:bCs/>
                <w:szCs w:val="24"/>
                <w:lang w:val="uk-UA"/>
              </w:rPr>
              <w:t xml:space="preserve">територіальної </w:t>
            </w:r>
            <w:r>
              <w:rPr>
                <w:rFonts w:ascii="Times New Roman" w:hAnsi="Times New Roman"/>
                <w:b/>
                <w:bCs/>
                <w:szCs w:val="24"/>
                <w:lang w:val="uk-UA"/>
              </w:rPr>
              <w:t xml:space="preserve"> </w:t>
            </w:r>
            <w:r w:rsidRPr="00F8485E">
              <w:rPr>
                <w:rFonts w:ascii="Times New Roman" w:hAnsi="Times New Roman"/>
                <w:b/>
                <w:bCs/>
                <w:szCs w:val="24"/>
                <w:lang w:val="uk-UA"/>
              </w:rPr>
              <w:t xml:space="preserve">  громади</w:t>
            </w:r>
            <w:r>
              <w:rPr>
                <w:rFonts w:ascii="Times New Roman" w:hAnsi="Times New Roman"/>
                <w:b/>
                <w:bCs/>
                <w:szCs w:val="24"/>
                <w:lang w:val="uk-UA"/>
              </w:rPr>
              <w:t xml:space="preserve">  </w:t>
            </w:r>
            <w:r w:rsidRPr="00F8485E">
              <w:rPr>
                <w:rFonts w:ascii="Times New Roman" w:hAnsi="Times New Roman"/>
                <w:b/>
                <w:bCs/>
                <w:szCs w:val="24"/>
                <w:lang w:val="uk-UA"/>
              </w:rPr>
              <w:t xml:space="preserve">   на </w:t>
            </w:r>
            <w:r>
              <w:rPr>
                <w:rFonts w:ascii="Times New Roman" w:hAnsi="Times New Roman"/>
                <w:b/>
                <w:bCs/>
                <w:szCs w:val="24"/>
                <w:lang w:val="uk-UA"/>
              </w:rPr>
              <w:t xml:space="preserve"> </w:t>
            </w:r>
            <w:r w:rsidRPr="00F8485E">
              <w:rPr>
                <w:rFonts w:ascii="Times New Roman" w:hAnsi="Times New Roman"/>
                <w:b/>
                <w:bCs/>
                <w:szCs w:val="24"/>
                <w:lang w:val="uk-UA"/>
              </w:rPr>
              <w:t xml:space="preserve"> 2021-2023 роки</w:t>
            </w:r>
          </w:p>
          <w:p w:rsidR="000C38E5" w:rsidRPr="00F8485E" w:rsidRDefault="000C38E5" w:rsidP="0027182C">
            <w:pPr>
              <w:pStyle w:val="23"/>
              <w:tabs>
                <w:tab w:val="left" w:pos="180"/>
                <w:tab w:val="left" w:pos="4708"/>
              </w:tabs>
              <w:spacing w:after="0" w:line="276" w:lineRule="auto"/>
              <w:ind w:right="141"/>
              <w:rPr>
                <w:rFonts w:ascii="Times New Roman" w:hAnsi="Times New Roman"/>
                <w:b/>
                <w:bCs/>
                <w:szCs w:val="24"/>
                <w:lang w:val="uk-UA"/>
              </w:rPr>
            </w:pPr>
            <w:r w:rsidRPr="00F8485E">
              <w:rPr>
                <w:rFonts w:ascii="Times New Roman" w:hAnsi="Times New Roman"/>
                <w:b/>
                <w:bCs/>
                <w:szCs w:val="24"/>
                <w:lang w:val="uk-UA"/>
              </w:rPr>
              <w:t>за підсумками 2023 року</w:t>
            </w:r>
          </w:p>
          <w:p w:rsidR="000C38E5" w:rsidRPr="00F8485E" w:rsidRDefault="000C38E5" w:rsidP="0027182C">
            <w:pPr>
              <w:tabs>
                <w:tab w:val="left" w:pos="3960"/>
                <w:tab w:val="left" w:pos="4275"/>
              </w:tabs>
              <w:spacing w:line="276" w:lineRule="auto"/>
              <w:ind w:left="38"/>
              <w:rPr>
                <w:rFonts w:ascii="Times New Roman" w:hAnsi="Times New Roman" w:cs="Times New Roman"/>
                <w:bCs/>
                <w:szCs w:val="24"/>
                <w:lang w:val="uk-UA"/>
              </w:rPr>
            </w:pPr>
          </w:p>
        </w:tc>
        <w:tc>
          <w:tcPr>
            <w:tcW w:w="3672" w:type="dxa"/>
          </w:tcPr>
          <w:p w:rsidR="000C38E5" w:rsidRPr="00F8485E" w:rsidRDefault="000C38E5" w:rsidP="0027182C">
            <w:pPr>
              <w:spacing w:line="276" w:lineRule="auto"/>
              <w:rPr>
                <w:rFonts w:ascii="Times New Roman" w:hAnsi="Times New Roman" w:cs="Times New Roman"/>
                <w:bCs/>
                <w:szCs w:val="24"/>
                <w:lang w:val="uk-UA"/>
              </w:rPr>
            </w:pPr>
          </w:p>
        </w:tc>
      </w:tr>
    </w:tbl>
    <w:p w:rsidR="000C38E5" w:rsidRPr="00626AE7" w:rsidRDefault="000C38E5" w:rsidP="000C38E5">
      <w:pPr>
        <w:pStyle w:val="a4"/>
        <w:tabs>
          <w:tab w:val="left" w:pos="993"/>
        </w:tabs>
        <w:spacing w:after="120" w:line="276" w:lineRule="auto"/>
        <w:ind w:firstLine="567"/>
        <w:jc w:val="both"/>
        <w:rPr>
          <w:rFonts w:ascii="Times New Roman" w:hAnsi="Times New Roman"/>
          <w:b w:val="0"/>
          <w:sz w:val="24"/>
          <w:szCs w:val="24"/>
        </w:rPr>
      </w:pPr>
      <w:r w:rsidRPr="00B230F8">
        <w:rPr>
          <w:rFonts w:ascii="Times New Roman" w:hAnsi="Times New Roman"/>
          <w:b w:val="0"/>
          <w:bCs/>
          <w:sz w:val="24"/>
          <w:szCs w:val="24"/>
        </w:rPr>
        <w:t xml:space="preserve">Відповідно до пункту 22 частини 1 статті 26 Закону України «Про місцеве самоврядування в Україні», </w:t>
      </w:r>
      <w:r w:rsidRPr="00B230F8">
        <w:rPr>
          <w:rFonts w:ascii="Times New Roman" w:hAnsi="Times New Roman"/>
          <w:b w:val="0"/>
          <w:sz w:val="24"/>
          <w:szCs w:val="24"/>
        </w:rPr>
        <w:t xml:space="preserve">на підставі </w:t>
      </w:r>
      <w:r>
        <w:rPr>
          <w:rFonts w:ascii="Times New Roman" w:hAnsi="Times New Roman"/>
          <w:b w:val="0"/>
          <w:sz w:val="24"/>
          <w:szCs w:val="24"/>
        </w:rPr>
        <w:t>І</w:t>
      </w:r>
      <w:r w:rsidRPr="00B230F8">
        <w:rPr>
          <w:rFonts w:ascii="Times New Roman" w:hAnsi="Times New Roman"/>
          <w:b w:val="0"/>
          <w:sz w:val="24"/>
          <w:szCs w:val="24"/>
        </w:rPr>
        <w:t xml:space="preserve">нформації про виконання Програми економічного і соціального розвитку Роменської міської територіальної громади на 2021 – 2023 роки, затвердженої рішенням </w:t>
      </w:r>
      <w:r w:rsidRPr="00626AE7">
        <w:rPr>
          <w:rFonts w:ascii="Times New Roman" w:hAnsi="Times New Roman"/>
          <w:b w:val="0"/>
          <w:sz w:val="24"/>
          <w:szCs w:val="24"/>
        </w:rPr>
        <w:t xml:space="preserve">Роменської міської ради від 23.12.2020 (зі змінами), за підсумками 2023 року </w:t>
      </w:r>
    </w:p>
    <w:p w:rsidR="000C38E5" w:rsidRPr="00626AE7" w:rsidRDefault="000C38E5" w:rsidP="000C38E5">
      <w:pPr>
        <w:pStyle w:val="a4"/>
        <w:tabs>
          <w:tab w:val="left" w:pos="993"/>
        </w:tabs>
        <w:spacing w:line="276" w:lineRule="auto"/>
        <w:rPr>
          <w:rFonts w:ascii="Times New Roman" w:hAnsi="Times New Roman"/>
          <w:b w:val="0"/>
          <w:sz w:val="24"/>
          <w:szCs w:val="24"/>
        </w:rPr>
      </w:pPr>
      <w:r w:rsidRPr="00626AE7">
        <w:rPr>
          <w:rFonts w:ascii="Times New Roman" w:hAnsi="Times New Roman"/>
          <w:b w:val="0"/>
          <w:sz w:val="24"/>
          <w:szCs w:val="24"/>
        </w:rPr>
        <w:t>МІСЬКА РАДА ВИРІШИЛА:</w:t>
      </w:r>
    </w:p>
    <w:p w:rsidR="000C38E5" w:rsidRPr="00626AE7" w:rsidRDefault="000C38E5" w:rsidP="000C38E5">
      <w:pPr>
        <w:pStyle w:val="a4"/>
        <w:tabs>
          <w:tab w:val="left" w:pos="993"/>
        </w:tabs>
        <w:spacing w:line="276" w:lineRule="auto"/>
        <w:ind w:firstLine="426"/>
        <w:rPr>
          <w:rFonts w:ascii="Times New Roman" w:hAnsi="Times New Roman"/>
          <w:b w:val="0"/>
          <w:sz w:val="16"/>
          <w:szCs w:val="16"/>
        </w:rPr>
      </w:pPr>
    </w:p>
    <w:p w:rsidR="000C38E5" w:rsidRPr="007F544D" w:rsidRDefault="000C38E5" w:rsidP="000C38E5">
      <w:pPr>
        <w:pStyle w:val="a4"/>
        <w:tabs>
          <w:tab w:val="left" w:pos="993"/>
        </w:tabs>
        <w:spacing w:after="120" w:line="276" w:lineRule="auto"/>
        <w:ind w:firstLine="567"/>
        <w:jc w:val="both"/>
        <w:rPr>
          <w:rFonts w:ascii="Times New Roman" w:hAnsi="Times New Roman"/>
          <w:b w:val="0"/>
          <w:bCs/>
          <w:sz w:val="24"/>
          <w:szCs w:val="24"/>
        </w:rPr>
      </w:pPr>
      <w:r>
        <w:rPr>
          <w:rFonts w:ascii="Times New Roman" w:hAnsi="Times New Roman"/>
          <w:b w:val="0"/>
          <w:sz w:val="24"/>
          <w:szCs w:val="24"/>
        </w:rPr>
        <w:t xml:space="preserve">1. </w:t>
      </w:r>
      <w:r w:rsidRPr="00626AE7">
        <w:rPr>
          <w:rFonts w:ascii="Times New Roman" w:hAnsi="Times New Roman"/>
          <w:b w:val="0"/>
          <w:sz w:val="24"/>
          <w:szCs w:val="24"/>
        </w:rPr>
        <w:t xml:space="preserve">Взяти до відома </w:t>
      </w:r>
      <w:r>
        <w:rPr>
          <w:rFonts w:ascii="Times New Roman" w:hAnsi="Times New Roman"/>
          <w:b w:val="0"/>
          <w:sz w:val="24"/>
          <w:szCs w:val="24"/>
        </w:rPr>
        <w:t>«І</w:t>
      </w:r>
      <w:r w:rsidRPr="00626AE7">
        <w:rPr>
          <w:rFonts w:ascii="Times New Roman" w:hAnsi="Times New Roman"/>
          <w:b w:val="0"/>
          <w:sz w:val="24"/>
          <w:szCs w:val="24"/>
        </w:rPr>
        <w:t xml:space="preserve">нформацію </w:t>
      </w:r>
      <w:r>
        <w:rPr>
          <w:rFonts w:ascii="Times New Roman" w:hAnsi="Times New Roman"/>
          <w:b w:val="0"/>
          <w:sz w:val="24"/>
          <w:szCs w:val="24"/>
        </w:rPr>
        <w:t>п</w:t>
      </w:r>
      <w:r w:rsidRPr="00626AE7">
        <w:rPr>
          <w:rFonts w:ascii="Times New Roman" w:hAnsi="Times New Roman"/>
          <w:b w:val="0"/>
          <w:sz w:val="24"/>
          <w:szCs w:val="24"/>
        </w:rPr>
        <w:t xml:space="preserve">ро виконання Програми економічного і соціального </w:t>
      </w:r>
      <w:r w:rsidRPr="007F544D">
        <w:rPr>
          <w:rFonts w:ascii="Times New Roman" w:hAnsi="Times New Roman"/>
          <w:b w:val="0"/>
          <w:bCs/>
          <w:sz w:val="24"/>
          <w:szCs w:val="24"/>
        </w:rPr>
        <w:t>розвитку Роменської міської територіальної громади на 2021 – 2023 роки за підсумками 2023 року» (додається).</w:t>
      </w:r>
    </w:p>
    <w:p w:rsidR="000C38E5" w:rsidRPr="007F544D" w:rsidRDefault="000C38E5" w:rsidP="000C38E5">
      <w:pPr>
        <w:pStyle w:val="a4"/>
        <w:tabs>
          <w:tab w:val="left" w:pos="993"/>
        </w:tabs>
        <w:spacing w:after="120" w:line="276" w:lineRule="auto"/>
        <w:ind w:firstLine="567"/>
        <w:jc w:val="both"/>
        <w:rPr>
          <w:rFonts w:ascii="Times New Roman" w:hAnsi="Times New Roman"/>
          <w:b w:val="0"/>
          <w:bCs/>
          <w:sz w:val="24"/>
          <w:szCs w:val="24"/>
        </w:rPr>
      </w:pPr>
      <w:r w:rsidRPr="007F544D">
        <w:rPr>
          <w:rFonts w:ascii="Times New Roman" w:hAnsi="Times New Roman"/>
          <w:b w:val="0"/>
          <w:bCs/>
          <w:sz w:val="24"/>
          <w:szCs w:val="24"/>
        </w:rPr>
        <w:t>2. Зняти з контролю рішення Роменської міської ради від 23.12.2020 «Про внесення змін до Програми економічного і соціального розвитку міста Ромни на 2020 рік та основних напрямків економічного і соціального розвитку міста на 2021-2023 роки», яким затверджено  Програму економічного і соціального розвитку Роменської міської територіальної громади на 2021 – 2023 роки, у зв’язку із закінченням терміну його дії.</w:t>
      </w:r>
    </w:p>
    <w:p w:rsidR="000C38E5" w:rsidRDefault="000C38E5" w:rsidP="000C38E5">
      <w:pPr>
        <w:spacing w:line="276" w:lineRule="auto"/>
        <w:rPr>
          <w:rFonts w:ascii="Times New Roman" w:hAnsi="Times New Roman" w:cs="Times New Roman"/>
          <w:b/>
          <w:szCs w:val="24"/>
          <w:lang w:val="uk-UA"/>
        </w:rPr>
      </w:pPr>
    </w:p>
    <w:p w:rsidR="000C38E5" w:rsidRDefault="000C38E5" w:rsidP="000C38E5">
      <w:pPr>
        <w:spacing w:line="276" w:lineRule="auto"/>
        <w:rPr>
          <w:rFonts w:ascii="Times New Roman" w:hAnsi="Times New Roman" w:cs="Times New Roman"/>
          <w:b/>
          <w:szCs w:val="24"/>
          <w:lang w:val="uk-UA"/>
        </w:rPr>
      </w:pPr>
    </w:p>
    <w:p w:rsidR="000C38E5" w:rsidRDefault="000C38E5" w:rsidP="000C38E5">
      <w:pPr>
        <w:jc w:val="left"/>
        <w:rPr>
          <w:rFonts w:ascii="Times New Roman" w:hAnsi="Times New Roman" w:cs="Times New Roman"/>
          <w:b/>
          <w:szCs w:val="24"/>
          <w:lang w:val="uk-UA"/>
        </w:rPr>
      </w:pPr>
      <w:r>
        <w:rPr>
          <w:rFonts w:ascii="Times New Roman" w:hAnsi="Times New Roman" w:cs="Times New Roman"/>
          <w:b/>
          <w:szCs w:val="24"/>
          <w:lang w:val="uk-UA"/>
        </w:rPr>
        <w:t xml:space="preserve">Міський голова </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rsidR="000C38E5" w:rsidRDefault="000C38E5" w:rsidP="000C38E5">
      <w:pPr>
        <w:rPr>
          <w:rFonts w:ascii="Times New Roman" w:hAnsi="Times New Roman" w:cs="Times New Roman"/>
          <w:szCs w:val="24"/>
          <w:shd w:val="clear" w:color="auto" w:fill="F8F8F8"/>
        </w:rPr>
      </w:pPr>
    </w:p>
    <w:p w:rsidR="000C38E5" w:rsidRDefault="000C38E5" w:rsidP="000C38E5">
      <w:pPr>
        <w:rPr>
          <w:rFonts w:ascii="Times New Roman" w:hAnsi="Times New Roman" w:cs="Times New Roman"/>
          <w:szCs w:val="24"/>
          <w:shd w:val="clear" w:color="auto" w:fill="F8F8F8"/>
        </w:rPr>
      </w:pPr>
    </w:p>
    <w:p w:rsidR="000C38E5" w:rsidRDefault="000C38E5" w:rsidP="000C38E5">
      <w:pPr>
        <w:rPr>
          <w:rFonts w:ascii="Times New Roman" w:hAnsi="Times New Roman" w:cs="Times New Roman"/>
          <w:szCs w:val="24"/>
          <w:shd w:val="clear" w:color="auto" w:fill="F8F8F8"/>
        </w:rPr>
      </w:pPr>
    </w:p>
    <w:p w:rsidR="000C38E5" w:rsidRDefault="000C38E5" w:rsidP="00771BAD">
      <w:pPr>
        <w:spacing w:line="276" w:lineRule="auto"/>
        <w:ind w:firstLine="5245"/>
        <w:jc w:val="left"/>
        <w:rPr>
          <w:rFonts w:ascii="Times New Roman" w:hAnsi="Times New Roman" w:cs="Times New Roman"/>
          <w:b/>
          <w:szCs w:val="24"/>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771BAD" w:rsidRDefault="00771BAD" w:rsidP="00771BAD">
      <w:pPr>
        <w:spacing w:line="276" w:lineRule="auto"/>
        <w:ind w:firstLine="5245"/>
        <w:jc w:val="left"/>
        <w:rPr>
          <w:rFonts w:ascii="Times New Roman" w:hAnsi="Times New Roman" w:cs="Times New Roman"/>
          <w:b/>
          <w:szCs w:val="24"/>
          <w:lang w:val="uk-UA"/>
        </w:rPr>
      </w:pPr>
      <w:r>
        <w:rPr>
          <w:rFonts w:ascii="Times New Roman" w:hAnsi="Times New Roman" w:cs="Times New Roman"/>
          <w:b/>
          <w:szCs w:val="24"/>
          <w:lang w:val="uk-UA"/>
        </w:rPr>
        <w:lastRenderedPageBreak/>
        <w:t xml:space="preserve">Додаток </w:t>
      </w:r>
    </w:p>
    <w:p w:rsidR="00771BAD" w:rsidRDefault="00771BAD" w:rsidP="00771BAD">
      <w:pPr>
        <w:spacing w:line="276" w:lineRule="auto"/>
        <w:ind w:firstLine="5245"/>
        <w:jc w:val="left"/>
        <w:rPr>
          <w:rFonts w:ascii="Times New Roman" w:hAnsi="Times New Roman" w:cs="Times New Roman"/>
          <w:b/>
          <w:szCs w:val="24"/>
          <w:lang w:val="uk-UA"/>
        </w:rPr>
      </w:pPr>
      <w:r>
        <w:rPr>
          <w:rFonts w:ascii="Times New Roman" w:hAnsi="Times New Roman" w:cs="Times New Roman"/>
          <w:b/>
          <w:szCs w:val="24"/>
          <w:lang w:val="uk-UA"/>
        </w:rPr>
        <w:t>до рішення Роменської міської ради</w:t>
      </w:r>
    </w:p>
    <w:p w:rsidR="00771BAD" w:rsidRDefault="00771BAD" w:rsidP="00771BAD">
      <w:pPr>
        <w:spacing w:line="276" w:lineRule="auto"/>
        <w:ind w:firstLine="5245"/>
        <w:jc w:val="left"/>
        <w:rPr>
          <w:rFonts w:ascii="Times New Roman" w:hAnsi="Times New Roman" w:cs="Times New Roman"/>
          <w:b/>
          <w:szCs w:val="24"/>
          <w:lang w:val="uk-UA"/>
        </w:rPr>
      </w:pPr>
      <w:r>
        <w:rPr>
          <w:rFonts w:ascii="Times New Roman" w:hAnsi="Times New Roman" w:cs="Times New Roman"/>
          <w:b/>
          <w:szCs w:val="24"/>
          <w:lang w:val="uk-UA"/>
        </w:rPr>
        <w:t>27.03.2024</w:t>
      </w:r>
    </w:p>
    <w:p w:rsidR="00771BAD" w:rsidRPr="00C44D0F" w:rsidRDefault="00771BAD" w:rsidP="00771BAD">
      <w:pPr>
        <w:spacing w:line="276" w:lineRule="auto"/>
        <w:ind w:firstLine="426"/>
        <w:jc w:val="left"/>
        <w:rPr>
          <w:rFonts w:ascii="Times New Roman" w:hAnsi="Times New Roman" w:cs="Times New Roman"/>
          <w:sz w:val="10"/>
          <w:szCs w:val="10"/>
          <w:lang w:val="uk-UA"/>
        </w:rPr>
      </w:pPr>
    </w:p>
    <w:p w:rsidR="00577DA5" w:rsidRDefault="00577DA5" w:rsidP="00577DA5">
      <w:pPr>
        <w:spacing w:line="276" w:lineRule="auto"/>
        <w:ind w:firstLine="426"/>
        <w:rPr>
          <w:rFonts w:ascii="Times New Roman" w:hAnsi="Times New Roman" w:cs="Times New Roman"/>
          <w:szCs w:val="24"/>
          <w:lang w:val="uk-UA"/>
        </w:rPr>
      </w:pPr>
      <w:r>
        <w:rPr>
          <w:rFonts w:ascii="Times New Roman" w:hAnsi="Times New Roman" w:cs="Times New Roman"/>
          <w:b/>
          <w:szCs w:val="24"/>
          <w:lang w:val="uk-UA"/>
        </w:rPr>
        <w:t>І</w:t>
      </w:r>
      <w:r w:rsidRPr="00626AE7">
        <w:rPr>
          <w:rFonts w:ascii="Times New Roman" w:hAnsi="Times New Roman" w:cs="Times New Roman"/>
          <w:b/>
          <w:szCs w:val="24"/>
          <w:lang w:val="uk-UA"/>
        </w:rPr>
        <w:t>нформаці</w:t>
      </w:r>
      <w:r>
        <w:rPr>
          <w:rFonts w:ascii="Times New Roman" w:hAnsi="Times New Roman" w:cs="Times New Roman"/>
          <w:b/>
          <w:szCs w:val="24"/>
          <w:lang w:val="uk-UA"/>
        </w:rPr>
        <w:t>я</w:t>
      </w:r>
      <w:r w:rsidR="00EF3ED5">
        <w:rPr>
          <w:rFonts w:ascii="Times New Roman" w:hAnsi="Times New Roman" w:cs="Times New Roman"/>
          <w:b/>
          <w:szCs w:val="24"/>
          <w:lang w:val="uk-UA"/>
        </w:rPr>
        <w:t xml:space="preserve"> </w:t>
      </w:r>
      <w:r>
        <w:rPr>
          <w:rFonts w:ascii="Times New Roman" w:hAnsi="Times New Roman" w:cs="Times New Roman"/>
          <w:b/>
          <w:szCs w:val="24"/>
          <w:lang w:val="uk-UA"/>
        </w:rPr>
        <w:t>п</w:t>
      </w:r>
      <w:r w:rsidRPr="00626AE7">
        <w:rPr>
          <w:rFonts w:ascii="Times New Roman" w:hAnsi="Times New Roman" w:cs="Times New Roman"/>
          <w:b/>
          <w:szCs w:val="24"/>
          <w:lang w:val="uk-UA"/>
        </w:rPr>
        <w:t>ро виконання Програми економічного і соціального розвитку Роменської міської територіальної громади на 2021 – 2023 роки за підсумками 2023 року</w:t>
      </w:r>
    </w:p>
    <w:p w:rsidR="00577DA5" w:rsidRPr="00C44D0F" w:rsidRDefault="00577DA5" w:rsidP="00577DA5">
      <w:pPr>
        <w:spacing w:line="276" w:lineRule="auto"/>
        <w:ind w:firstLine="426"/>
        <w:rPr>
          <w:rFonts w:ascii="Times New Roman" w:hAnsi="Times New Roman" w:cs="Times New Roman"/>
          <w:sz w:val="10"/>
          <w:szCs w:val="10"/>
          <w:lang w:val="uk-UA"/>
        </w:rPr>
      </w:pPr>
    </w:p>
    <w:tbl>
      <w:tblPr>
        <w:tblW w:w="4950" w:type="pct"/>
        <w:tblLayout w:type="fixed"/>
        <w:tblLook w:val="0000" w:firstRow="0" w:lastRow="0" w:firstColumn="0" w:lastColumn="0" w:noHBand="0" w:noVBand="0"/>
      </w:tblPr>
      <w:tblGrid>
        <w:gridCol w:w="675"/>
        <w:gridCol w:w="9197"/>
      </w:tblGrid>
      <w:tr w:rsidR="00577DA5" w:rsidRPr="006F37C1" w:rsidTr="00D2376A">
        <w:trPr>
          <w:cantSplit/>
          <w:trHeight w:val="20"/>
        </w:trPr>
        <w:tc>
          <w:tcPr>
            <w:tcW w:w="342" w:type="pct"/>
          </w:tcPr>
          <w:p w:rsidR="00577DA5" w:rsidRPr="006F37C1" w:rsidRDefault="00577DA5" w:rsidP="00D2376A">
            <w:pPr>
              <w:pStyle w:val="aa"/>
              <w:widowControl w:val="0"/>
              <w:spacing w:line="276" w:lineRule="auto"/>
              <w:ind w:firstLine="0"/>
              <w:jc w:val="both"/>
              <w:rPr>
                <w:rFonts w:ascii="Times New Roman" w:hAnsi="Times New Roman"/>
                <w:b w:val="0"/>
                <w:i w:val="0"/>
                <w:spacing w:val="-6"/>
                <w:sz w:val="24"/>
                <w:szCs w:val="24"/>
              </w:rPr>
            </w:pPr>
          </w:p>
        </w:tc>
        <w:tc>
          <w:tcPr>
            <w:tcW w:w="4658" w:type="pct"/>
          </w:tcPr>
          <w:p w:rsidR="00577DA5" w:rsidRPr="006F37C1" w:rsidRDefault="00577DA5" w:rsidP="00D2376A">
            <w:pPr>
              <w:pStyle w:val="aa"/>
              <w:widowControl w:val="0"/>
              <w:numPr>
                <w:ilvl w:val="0"/>
                <w:numId w:val="14"/>
              </w:numPr>
              <w:spacing w:line="276" w:lineRule="auto"/>
              <w:rPr>
                <w:rFonts w:ascii="Times New Roman" w:hAnsi="Times New Roman"/>
                <w:i w:val="0"/>
                <w:spacing w:val="-6"/>
                <w:sz w:val="24"/>
                <w:szCs w:val="24"/>
              </w:rPr>
            </w:pPr>
            <w:r w:rsidRPr="006F37C1">
              <w:rPr>
                <w:rFonts w:ascii="Times New Roman" w:hAnsi="Times New Roman"/>
                <w:i w:val="0"/>
                <w:spacing w:val="-6"/>
                <w:sz w:val="24"/>
                <w:szCs w:val="24"/>
              </w:rPr>
              <w:t>Розвиток реального сектору економіки та інфраструктури</w:t>
            </w:r>
          </w:p>
        </w:tc>
      </w:tr>
    </w:tbl>
    <w:p w:rsidR="00577DA5" w:rsidRPr="00C44D0F" w:rsidRDefault="00577DA5" w:rsidP="00577DA5">
      <w:pPr>
        <w:spacing w:line="276" w:lineRule="auto"/>
        <w:ind w:firstLine="426"/>
        <w:rPr>
          <w:rFonts w:ascii="Times New Roman" w:hAnsi="Times New Roman" w:cs="Times New Roman"/>
          <w:sz w:val="10"/>
          <w:szCs w:val="10"/>
          <w:lang w:val="uk-UA"/>
        </w:rPr>
      </w:pPr>
    </w:p>
    <w:p w:rsidR="00577DA5" w:rsidRPr="006F37C1" w:rsidRDefault="00577DA5" w:rsidP="00577DA5">
      <w:pPr>
        <w:numPr>
          <w:ilvl w:val="1"/>
          <w:numId w:val="4"/>
        </w:numPr>
        <w:tabs>
          <w:tab w:val="left" w:pos="851"/>
        </w:tabs>
        <w:spacing w:line="276" w:lineRule="auto"/>
        <w:ind w:left="0" w:firstLine="426"/>
        <w:jc w:val="center"/>
        <w:rPr>
          <w:rFonts w:ascii="Times New Roman" w:hAnsi="Times New Roman" w:cs="Times New Roman"/>
          <w:i/>
          <w:szCs w:val="24"/>
          <w:lang w:val="uk-UA"/>
        </w:rPr>
      </w:pPr>
      <w:r w:rsidRPr="006F37C1">
        <w:rPr>
          <w:rFonts w:ascii="Times New Roman" w:hAnsi="Times New Roman" w:cs="Times New Roman"/>
          <w:i/>
          <w:szCs w:val="24"/>
          <w:lang w:val="uk-UA"/>
        </w:rPr>
        <w:t>Інвестиційна діяльність, створення умов для інвестиційної привабливості та розвиток міжнародного співробітництва</w:t>
      </w:r>
    </w:p>
    <w:p w:rsidR="00577DA5" w:rsidRPr="00437C52" w:rsidRDefault="00577DA5" w:rsidP="00056849">
      <w:pPr>
        <w:pStyle w:val="a4"/>
        <w:tabs>
          <w:tab w:val="left" w:pos="0"/>
        </w:tabs>
        <w:spacing w:line="276" w:lineRule="auto"/>
        <w:ind w:firstLine="567"/>
        <w:jc w:val="both"/>
        <w:rPr>
          <w:rFonts w:ascii="Times New Roman" w:hAnsi="Times New Roman"/>
          <w:b w:val="0"/>
          <w:sz w:val="24"/>
          <w:szCs w:val="24"/>
        </w:rPr>
      </w:pPr>
      <w:r w:rsidRPr="00437C52">
        <w:rPr>
          <w:rFonts w:ascii="Times New Roman" w:hAnsi="Times New Roman"/>
          <w:b w:val="0"/>
          <w:sz w:val="24"/>
          <w:szCs w:val="24"/>
        </w:rPr>
        <w:t xml:space="preserve">Роменська громада бере участь у ряді  інвестиційних проєктів (у т.ч. в рамках міжнародної технічної допомоги), а саме, </w:t>
      </w:r>
      <w:r w:rsidR="00437C52">
        <w:rPr>
          <w:rFonts w:ascii="Times New Roman" w:hAnsi="Times New Roman"/>
          <w:b w:val="0"/>
          <w:sz w:val="24"/>
          <w:szCs w:val="24"/>
        </w:rPr>
        <w:t>протягом</w:t>
      </w:r>
      <w:r w:rsidRPr="00437C52">
        <w:rPr>
          <w:rFonts w:ascii="Times New Roman" w:hAnsi="Times New Roman"/>
          <w:b w:val="0"/>
          <w:sz w:val="24"/>
          <w:szCs w:val="24"/>
        </w:rPr>
        <w:t xml:space="preserve"> 2023 року:</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rPr>
      </w:pPr>
      <w:r w:rsidRPr="00437C52">
        <w:rPr>
          <w:rFonts w:ascii="Times New Roman" w:hAnsi="Times New Roman"/>
          <w:sz w:val="24"/>
          <w:szCs w:val="24"/>
        </w:rPr>
        <w:t xml:space="preserve">Команда спеціалістів </w:t>
      </w:r>
      <w:r w:rsidRPr="00437C52">
        <w:rPr>
          <w:rFonts w:ascii="Times New Roman" w:hAnsi="Times New Roman"/>
          <w:sz w:val="24"/>
          <w:szCs w:val="24"/>
          <w:lang w:val="uk-UA"/>
        </w:rPr>
        <w:t>взяла</w:t>
      </w:r>
      <w:r w:rsidRPr="00437C52">
        <w:rPr>
          <w:rFonts w:ascii="Times New Roman" w:hAnsi="Times New Roman"/>
          <w:sz w:val="24"/>
          <w:szCs w:val="24"/>
        </w:rPr>
        <w:t xml:space="preserve"> участь у навчальній програмі «Кроки для спеціалістів. Планування та програмування» від Програми «U-L</w:t>
      </w:r>
      <w:r w:rsidRPr="00437C52">
        <w:rPr>
          <w:rFonts w:ascii="Times New Roman" w:hAnsi="Times New Roman"/>
          <w:sz w:val="24"/>
          <w:szCs w:val="24"/>
          <w:lang w:val="en-US"/>
        </w:rPr>
        <w:t>EAD</w:t>
      </w:r>
      <w:r w:rsidRPr="00437C52">
        <w:rPr>
          <w:rFonts w:ascii="Times New Roman" w:hAnsi="Times New Roman"/>
          <w:sz w:val="24"/>
          <w:szCs w:val="24"/>
        </w:rPr>
        <w:t xml:space="preserve"> з Європою» за проєктом  «Капітальний ремонт будівлі КНП «Роменська ЦРЛ» РМР Сумська обл., м. Ромни, вул. </w:t>
      </w:r>
      <w:r w:rsidR="00437C52">
        <w:rPr>
          <w:rFonts w:ascii="Times New Roman" w:hAnsi="Times New Roman"/>
          <w:sz w:val="24"/>
          <w:szCs w:val="24"/>
          <w:lang w:val="uk-UA"/>
        </w:rPr>
        <w:t>Героїв Роменщини</w:t>
      </w:r>
      <w:r w:rsidRPr="00437C52">
        <w:rPr>
          <w:rFonts w:ascii="Times New Roman" w:hAnsi="Times New Roman"/>
          <w:sz w:val="24"/>
          <w:szCs w:val="24"/>
        </w:rPr>
        <w:t>, 99 (елементи енергозбереження)».</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rPr>
      </w:pPr>
      <w:r w:rsidRPr="00437C52">
        <w:rPr>
          <w:rFonts w:ascii="Times New Roman" w:hAnsi="Times New Roman"/>
          <w:sz w:val="24"/>
          <w:szCs w:val="24"/>
        </w:rPr>
        <w:t>Подано заявки на отримання грантової допомоги Уряду Японії (програма КУСАНОНЕ) з підтримки безпеки людини по про</w:t>
      </w:r>
      <w:r w:rsidRPr="00437C52">
        <w:rPr>
          <w:rFonts w:ascii="Times New Roman" w:hAnsi="Times New Roman"/>
          <w:sz w:val="24"/>
          <w:szCs w:val="24"/>
          <w:lang w:val="uk-UA"/>
        </w:rPr>
        <w:t>є</w:t>
      </w:r>
      <w:r w:rsidRPr="00437C52">
        <w:rPr>
          <w:rFonts w:ascii="Times New Roman" w:hAnsi="Times New Roman"/>
          <w:sz w:val="24"/>
          <w:szCs w:val="24"/>
        </w:rPr>
        <w:t>кта</w:t>
      </w:r>
      <w:r w:rsidRPr="00437C52">
        <w:rPr>
          <w:rFonts w:ascii="Times New Roman" w:hAnsi="Times New Roman"/>
          <w:sz w:val="24"/>
          <w:szCs w:val="24"/>
          <w:lang w:val="uk-UA"/>
        </w:rPr>
        <w:t>х</w:t>
      </w:r>
      <w:r w:rsidR="00430867">
        <w:rPr>
          <w:rFonts w:ascii="Times New Roman" w:hAnsi="Times New Roman"/>
          <w:sz w:val="24"/>
          <w:szCs w:val="24"/>
          <w:lang w:val="uk-UA"/>
        </w:rPr>
        <w:t xml:space="preserve"> </w:t>
      </w:r>
      <w:r w:rsidRPr="00437C52">
        <w:rPr>
          <w:rFonts w:ascii="Times New Roman" w:eastAsia="MS Gothic" w:hAnsi="Times New Roman"/>
          <w:sz w:val="24"/>
          <w:szCs w:val="24"/>
        </w:rPr>
        <w:t>«Придбання реабілітаційного комплексу відновлення рухових функцій рук та ніг та тренування навичок ходи з підтримкою</w:t>
      </w:r>
      <w:r w:rsidRPr="00437C52">
        <w:rPr>
          <w:rFonts w:ascii="Times New Roman" w:eastAsia="MS Gothic" w:hAnsi="Times New Roman"/>
          <w:sz w:val="24"/>
          <w:szCs w:val="24"/>
          <w:lang w:val="uk-UA"/>
        </w:rPr>
        <w:t>»</w:t>
      </w:r>
      <w:r w:rsidRPr="00437C52">
        <w:rPr>
          <w:rFonts w:ascii="Times New Roman" w:eastAsia="MS Gothic" w:hAnsi="Times New Roman"/>
          <w:sz w:val="24"/>
          <w:szCs w:val="24"/>
        </w:rPr>
        <w:t xml:space="preserve"> та </w:t>
      </w:r>
      <w:r w:rsidRPr="00437C52">
        <w:rPr>
          <w:rFonts w:ascii="Times New Roman" w:hAnsi="Times New Roman"/>
          <w:sz w:val="24"/>
          <w:szCs w:val="24"/>
        </w:rPr>
        <w:t>«Капітальний ремонт ліфтів по вул. Горького, 248 в м. Ромни Сумської області»</w:t>
      </w:r>
      <w:r w:rsidRPr="00437C52">
        <w:rPr>
          <w:rFonts w:ascii="Times New Roman" w:eastAsia="MS Gothic" w:hAnsi="Times New Roman"/>
          <w:sz w:val="24"/>
          <w:szCs w:val="24"/>
        </w:rPr>
        <w:t>.</w:t>
      </w:r>
    </w:p>
    <w:p w:rsidR="00EF3ED5" w:rsidRPr="00437C52" w:rsidRDefault="00AC73E5" w:rsidP="00056849">
      <w:pPr>
        <w:pStyle w:val="35"/>
        <w:numPr>
          <w:ilvl w:val="0"/>
          <w:numId w:val="31"/>
        </w:numPr>
        <w:tabs>
          <w:tab w:val="left" w:pos="993"/>
        </w:tabs>
        <w:spacing w:after="0" w:line="276" w:lineRule="auto"/>
        <w:ind w:left="0" w:firstLine="567"/>
        <w:rPr>
          <w:rFonts w:ascii="Times New Roman" w:hAnsi="Times New Roman"/>
          <w:sz w:val="24"/>
          <w:szCs w:val="24"/>
        </w:rPr>
      </w:pPr>
      <w:r>
        <w:rPr>
          <w:rFonts w:ascii="Times New Roman" w:hAnsi="Times New Roman"/>
          <w:sz w:val="24"/>
          <w:szCs w:val="24"/>
          <w:lang w:val="uk-UA"/>
        </w:rPr>
        <w:t>Управлінням економічного розвитку міської ради взято</w:t>
      </w:r>
      <w:r w:rsidR="00EF3ED5" w:rsidRPr="00437C52">
        <w:rPr>
          <w:rFonts w:ascii="Times New Roman" w:hAnsi="Times New Roman"/>
          <w:sz w:val="24"/>
          <w:szCs w:val="24"/>
        </w:rPr>
        <w:t xml:space="preserve"> участ</w:t>
      </w:r>
      <w:r>
        <w:rPr>
          <w:rFonts w:ascii="Times New Roman" w:hAnsi="Times New Roman"/>
          <w:sz w:val="24"/>
          <w:szCs w:val="24"/>
          <w:lang w:val="uk-UA"/>
        </w:rPr>
        <w:t>ь</w:t>
      </w:r>
      <w:r w:rsidR="00EF3ED5" w:rsidRPr="00437C52">
        <w:rPr>
          <w:rFonts w:ascii="Times New Roman" w:hAnsi="Times New Roman"/>
          <w:sz w:val="24"/>
          <w:szCs w:val="24"/>
        </w:rPr>
        <w:t xml:space="preserve"> у Програмі підготовки фахівців з відновлення по Проєкту USAID «Економічна підтримка України» за підтримки Міністерства з питань реінтеграції тимчасово окупованих територій України. </w:t>
      </w:r>
      <w:r w:rsidR="00EF3ED5" w:rsidRPr="00437C52">
        <w:rPr>
          <w:rFonts w:ascii="Times New Roman" w:hAnsi="Times New Roman"/>
          <w:sz w:val="24"/>
          <w:szCs w:val="24"/>
          <w:lang w:val="uk-UA"/>
        </w:rPr>
        <w:t>О</w:t>
      </w:r>
      <w:r w:rsidR="00EF3ED5" w:rsidRPr="00437C52">
        <w:rPr>
          <w:rFonts w:ascii="Times New Roman" w:hAnsi="Times New Roman"/>
          <w:sz w:val="24"/>
          <w:szCs w:val="24"/>
        </w:rPr>
        <w:t xml:space="preserve">тримано </w:t>
      </w:r>
      <w:r>
        <w:rPr>
          <w:rFonts w:ascii="Times New Roman" w:hAnsi="Times New Roman"/>
          <w:sz w:val="24"/>
          <w:szCs w:val="24"/>
          <w:lang w:val="uk-UA"/>
        </w:rPr>
        <w:t>с</w:t>
      </w:r>
      <w:r w:rsidR="00EF3ED5" w:rsidRPr="00437C52">
        <w:rPr>
          <w:rFonts w:ascii="Times New Roman" w:hAnsi="Times New Roman"/>
          <w:sz w:val="24"/>
          <w:szCs w:val="24"/>
        </w:rPr>
        <w:t>ертифікати про успішне завершення онлайн-курсів:  «Цілі сталого розвитку та зелена економіка у відновленні міст», «Планування сталого розвитку міст та залучення фінансування для відновлення інфраструктури», «Досвід відновлення міст від воєн та природних катастроф, можливість його застосування в Україні»</w:t>
      </w:r>
      <w:r>
        <w:rPr>
          <w:rFonts w:ascii="Times New Roman" w:hAnsi="Times New Roman"/>
          <w:sz w:val="24"/>
          <w:szCs w:val="24"/>
          <w:lang w:val="uk-UA"/>
        </w:rPr>
        <w:t xml:space="preserve"> тощо</w:t>
      </w:r>
      <w:r w:rsidR="00EF3ED5" w:rsidRPr="00437C52">
        <w:rPr>
          <w:rFonts w:ascii="Times New Roman" w:hAnsi="Times New Roman"/>
          <w:sz w:val="24"/>
          <w:szCs w:val="24"/>
        </w:rPr>
        <w:t>.</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shd w:val="clear" w:color="auto" w:fill="FFFFFF"/>
        </w:rPr>
      </w:pPr>
      <w:r w:rsidRPr="00437C52">
        <w:rPr>
          <w:rFonts w:ascii="Times New Roman" w:hAnsi="Times New Roman"/>
          <w:sz w:val="24"/>
          <w:szCs w:val="24"/>
          <w:shd w:val="clear" w:color="auto" w:fill="FFFFFF"/>
        </w:rPr>
        <w:t>У межах проєкту</w:t>
      </w:r>
      <w:r w:rsidR="00AC73E5">
        <w:rPr>
          <w:rFonts w:ascii="Times New Roman" w:hAnsi="Times New Roman"/>
          <w:sz w:val="24"/>
          <w:szCs w:val="24"/>
          <w:shd w:val="clear" w:color="auto" w:fill="FFFFFF"/>
          <w:lang w:val="uk-UA"/>
        </w:rPr>
        <w:t xml:space="preserve"> </w:t>
      </w:r>
      <w:r w:rsidRPr="00437C52">
        <w:rPr>
          <w:rFonts w:ascii="Times New Roman" w:hAnsi="Times New Roman"/>
          <w:sz w:val="24"/>
          <w:szCs w:val="24"/>
          <w:shd w:val="clear" w:color="auto" w:fill="FFFFFF"/>
        </w:rPr>
        <w:t>«Не залишити нікого осторонь: громадська участь для планування відновлення громад» від ГО «Центр аналітичних досліджень» (</w:t>
      </w:r>
      <w:r w:rsidRPr="00437C52">
        <w:rPr>
          <w:rFonts w:ascii="Times New Roman" w:hAnsi="Times New Roman"/>
          <w:sz w:val="24"/>
          <w:szCs w:val="24"/>
          <w:shd w:val="clear" w:color="auto" w:fill="FFFFFF"/>
          <w:lang w:val="en-US"/>
        </w:rPr>
        <w:t>CEDOS</w:t>
      </w:r>
      <w:r w:rsidRPr="00437C52">
        <w:rPr>
          <w:rFonts w:ascii="Times New Roman" w:hAnsi="Times New Roman"/>
          <w:sz w:val="24"/>
          <w:szCs w:val="24"/>
          <w:shd w:val="clear" w:color="auto" w:fill="FFFFFF"/>
        </w:rPr>
        <w:t>) з громадою працю</w:t>
      </w:r>
      <w:r w:rsidR="00AC73E5">
        <w:rPr>
          <w:rFonts w:ascii="Times New Roman" w:hAnsi="Times New Roman"/>
          <w:sz w:val="24"/>
          <w:szCs w:val="24"/>
          <w:shd w:val="clear" w:color="auto" w:fill="FFFFFF"/>
          <w:lang w:val="uk-UA"/>
        </w:rPr>
        <w:t>вала</w:t>
      </w:r>
      <w:r w:rsidRPr="00437C52">
        <w:rPr>
          <w:rFonts w:ascii="Times New Roman" w:hAnsi="Times New Roman"/>
          <w:sz w:val="24"/>
          <w:szCs w:val="24"/>
          <w:shd w:val="clear" w:color="auto" w:fill="FFFFFF"/>
        </w:rPr>
        <w:t xml:space="preserve"> команда експертів у сфері залучення </w:t>
      </w:r>
      <w:r w:rsidRPr="00437C52">
        <w:rPr>
          <w:rFonts w:ascii="Times New Roman" w:hAnsi="Times New Roman"/>
          <w:sz w:val="24"/>
          <w:szCs w:val="24"/>
          <w:shd w:val="clear" w:color="auto" w:fill="FFFFFF"/>
          <w:lang w:val="uk-UA"/>
        </w:rPr>
        <w:t>населення до</w:t>
      </w:r>
      <w:r w:rsidRPr="00437C52">
        <w:rPr>
          <w:rFonts w:ascii="Times New Roman" w:hAnsi="Times New Roman"/>
          <w:sz w:val="24"/>
          <w:szCs w:val="24"/>
          <w:shd w:val="clear" w:color="auto" w:fill="FFFFFF"/>
        </w:rPr>
        <w:t xml:space="preserve"> проведення досліджень в сфері просторового розвитку та </w:t>
      </w:r>
      <w:r w:rsidRPr="00437C52">
        <w:rPr>
          <w:rFonts w:ascii="Times New Roman" w:hAnsi="Times New Roman"/>
          <w:sz w:val="24"/>
          <w:szCs w:val="24"/>
          <w:shd w:val="clear" w:color="auto" w:fill="FFFFFF"/>
          <w:lang w:val="uk-UA"/>
        </w:rPr>
        <w:t>містобудівного</w:t>
      </w:r>
      <w:r w:rsidRPr="00437C52">
        <w:rPr>
          <w:rFonts w:ascii="Times New Roman" w:hAnsi="Times New Roman"/>
          <w:sz w:val="24"/>
          <w:szCs w:val="24"/>
          <w:shd w:val="clear" w:color="auto" w:fill="FFFFFF"/>
        </w:rPr>
        <w:t xml:space="preserve"> планування. Відбулись 1</w:t>
      </w:r>
      <w:r w:rsidRPr="00437C52">
        <w:rPr>
          <w:rFonts w:ascii="Times New Roman" w:hAnsi="Times New Roman"/>
          <w:sz w:val="24"/>
          <w:szCs w:val="24"/>
          <w:shd w:val="clear" w:color="auto" w:fill="FFFFFF"/>
          <w:lang w:val="uk-UA"/>
        </w:rPr>
        <w:t>2</w:t>
      </w:r>
      <w:r w:rsidRPr="00437C52">
        <w:rPr>
          <w:rFonts w:ascii="Times New Roman" w:hAnsi="Times New Roman"/>
          <w:sz w:val="24"/>
          <w:szCs w:val="24"/>
          <w:shd w:val="clear" w:color="auto" w:fill="FFFFFF"/>
        </w:rPr>
        <w:t xml:space="preserve"> зустрічей з експертами проєкту ( у т.ч. </w:t>
      </w:r>
      <w:r w:rsidRPr="00437C52">
        <w:rPr>
          <w:rFonts w:ascii="Times New Roman" w:hAnsi="Times New Roman"/>
          <w:sz w:val="24"/>
          <w:szCs w:val="24"/>
          <w:shd w:val="clear" w:color="auto" w:fill="FFFFFF"/>
          <w:lang w:val="uk-UA"/>
        </w:rPr>
        <w:t>4</w:t>
      </w:r>
      <w:r w:rsidRPr="00437C52">
        <w:rPr>
          <w:rFonts w:ascii="Times New Roman" w:hAnsi="Times New Roman"/>
          <w:sz w:val="24"/>
          <w:szCs w:val="24"/>
          <w:shd w:val="clear" w:color="auto" w:fill="FFFFFF"/>
        </w:rPr>
        <w:t xml:space="preserve"> в форматі офлайн). У рамках Меморандуму про співпрацю та у взаємодії з Проєктним інститутом «Укргруппроєкт» </w:t>
      </w:r>
      <w:r w:rsidR="00AC73E5">
        <w:rPr>
          <w:rFonts w:ascii="Times New Roman" w:hAnsi="Times New Roman"/>
          <w:sz w:val="24"/>
          <w:szCs w:val="24"/>
          <w:shd w:val="clear" w:color="auto" w:fill="FFFFFF"/>
          <w:lang w:val="uk-UA"/>
        </w:rPr>
        <w:t>отримано</w:t>
      </w:r>
      <w:r w:rsidRPr="00437C52">
        <w:rPr>
          <w:rFonts w:ascii="Times New Roman" w:hAnsi="Times New Roman"/>
          <w:sz w:val="24"/>
          <w:szCs w:val="24"/>
          <w:shd w:val="clear" w:color="auto" w:fill="FFFFFF"/>
        </w:rPr>
        <w:t xml:space="preserve"> підтримк</w:t>
      </w:r>
      <w:r w:rsidR="00AC73E5">
        <w:rPr>
          <w:rFonts w:ascii="Times New Roman" w:hAnsi="Times New Roman"/>
          <w:sz w:val="24"/>
          <w:szCs w:val="24"/>
          <w:shd w:val="clear" w:color="auto" w:fill="FFFFFF"/>
          <w:lang w:val="uk-UA"/>
        </w:rPr>
        <w:t>у</w:t>
      </w:r>
      <w:r w:rsidRPr="00437C52">
        <w:rPr>
          <w:rFonts w:ascii="Times New Roman" w:hAnsi="Times New Roman"/>
          <w:sz w:val="24"/>
          <w:szCs w:val="24"/>
          <w:shd w:val="clear" w:color="auto" w:fill="FFFFFF"/>
        </w:rPr>
        <w:t xml:space="preserve"> в розробці Технічного завдання на розроблення Комплексного плану просторового розвитку громади: відбулись </w:t>
      </w:r>
      <w:r w:rsidRPr="00437C52">
        <w:rPr>
          <w:rFonts w:ascii="Times New Roman" w:hAnsi="Times New Roman"/>
          <w:sz w:val="24"/>
          <w:szCs w:val="24"/>
          <w:shd w:val="clear" w:color="auto" w:fill="FFFFFF"/>
          <w:lang w:val="uk-UA"/>
        </w:rPr>
        <w:t>4</w:t>
      </w:r>
      <w:r w:rsidRPr="00437C52">
        <w:rPr>
          <w:rFonts w:ascii="Times New Roman" w:hAnsi="Times New Roman"/>
          <w:sz w:val="24"/>
          <w:szCs w:val="24"/>
          <w:shd w:val="clear" w:color="auto" w:fill="FFFFFF"/>
        </w:rPr>
        <w:t xml:space="preserve"> спільних засідання робочої групи, проведено зустрічі (консультації) з громадськістю на сільських територіях громади (охоплено 6 старостатів), проведено анкетування для вивчення потреб/пропозицій по групам «бізнес» та «населення»</w:t>
      </w:r>
      <w:r w:rsidRPr="00437C52">
        <w:rPr>
          <w:rFonts w:ascii="Times New Roman" w:hAnsi="Times New Roman"/>
          <w:sz w:val="24"/>
          <w:szCs w:val="24"/>
          <w:shd w:val="clear" w:color="auto" w:fill="FFFFFF"/>
          <w:lang w:val="uk-UA"/>
        </w:rPr>
        <w:t>, підготовлено пропозиції</w:t>
      </w:r>
      <w:r w:rsidRPr="00437C52">
        <w:rPr>
          <w:rFonts w:ascii="Times New Roman" w:hAnsi="Times New Roman"/>
          <w:sz w:val="24"/>
          <w:szCs w:val="24"/>
          <w:shd w:val="clear" w:color="auto" w:fill="FFFFFF"/>
        </w:rPr>
        <w:t>.</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shd w:val="clear" w:color="auto" w:fill="FFFFFF"/>
        </w:rPr>
      </w:pPr>
      <w:r w:rsidRPr="00437C52">
        <w:rPr>
          <w:rFonts w:ascii="Times New Roman" w:hAnsi="Times New Roman"/>
          <w:sz w:val="24"/>
          <w:szCs w:val="24"/>
          <w:lang w:val="uk-UA"/>
        </w:rPr>
        <w:t>Управлінням адміністративних послуг міської ради у</w:t>
      </w:r>
      <w:r w:rsidRPr="00437C52">
        <w:rPr>
          <w:rFonts w:ascii="Times New Roman" w:hAnsi="Times New Roman"/>
          <w:sz w:val="24"/>
          <w:szCs w:val="24"/>
        </w:rPr>
        <w:t xml:space="preserve">кладено Меморандум про співпрацю з Міністерством у справах ветеранів України, метою якого є взаємодія та координація діяльності, проведення різноманітних заходів, семінарів, круглих столів, підвищення знань та компетенції працівників, які будуть задіяні в реалізації проєкту «Адмінсервіс </w:t>
      </w:r>
      <w:r w:rsidRPr="00437C52">
        <w:rPr>
          <w:rFonts w:ascii="Times New Roman" w:hAnsi="Times New Roman"/>
          <w:sz w:val="24"/>
          <w:szCs w:val="24"/>
          <w:lang w:val="uk-UA"/>
        </w:rPr>
        <w:t>В</w:t>
      </w:r>
      <w:r w:rsidRPr="00437C52">
        <w:rPr>
          <w:rFonts w:ascii="Times New Roman" w:hAnsi="Times New Roman"/>
          <w:sz w:val="24"/>
          <w:szCs w:val="24"/>
        </w:rPr>
        <w:t>етеран».</w:t>
      </w:r>
      <w:r w:rsidR="00AC73E5">
        <w:rPr>
          <w:rFonts w:ascii="Times New Roman" w:hAnsi="Times New Roman"/>
          <w:sz w:val="24"/>
          <w:szCs w:val="24"/>
          <w:lang w:val="uk-UA"/>
        </w:rPr>
        <w:t xml:space="preserve"> </w:t>
      </w:r>
      <w:r w:rsidRPr="00437C52">
        <w:rPr>
          <w:rFonts w:ascii="Times New Roman" w:hAnsi="Times New Roman"/>
          <w:sz w:val="24"/>
          <w:szCs w:val="24"/>
        </w:rPr>
        <w:t xml:space="preserve">Управління </w:t>
      </w:r>
      <w:r w:rsidR="00AC73E5">
        <w:rPr>
          <w:rFonts w:ascii="Times New Roman" w:hAnsi="Times New Roman"/>
          <w:sz w:val="24"/>
          <w:szCs w:val="24"/>
          <w:lang w:val="uk-UA"/>
        </w:rPr>
        <w:t>взяло</w:t>
      </w:r>
      <w:r w:rsidRPr="00437C52">
        <w:rPr>
          <w:rFonts w:ascii="Times New Roman" w:hAnsi="Times New Roman"/>
          <w:sz w:val="24"/>
          <w:szCs w:val="24"/>
        </w:rPr>
        <w:t xml:space="preserve"> участь у проєкті</w:t>
      </w:r>
      <w:r w:rsidR="00AC73E5">
        <w:rPr>
          <w:rFonts w:ascii="Times New Roman" w:hAnsi="Times New Roman"/>
          <w:sz w:val="24"/>
          <w:szCs w:val="24"/>
          <w:lang w:val="uk-UA"/>
        </w:rPr>
        <w:t xml:space="preserve"> </w:t>
      </w:r>
      <w:r w:rsidRPr="00437C52">
        <w:rPr>
          <w:rFonts w:ascii="Times New Roman" w:hAnsi="Times New Roman"/>
          <w:sz w:val="24"/>
          <w:szCs w:val="24"/>
          <w:lang w:val="en-US"/>
        </w:rPr>
        <w:t>PROSTO</w:t>
      </w:r>
      <w:r w:rsidRPr="00437C52">
        <w:rPr>
          <w:rFonts w:ascii="Times New Roman" w:hAnsi="Times New Roman"/>
          <w:sz w:val="24"/>
          <w:szCs w:val="24"/>
        </w:rPr>
        <w:t xml:space="preserve"> «Підтримка доступності послуг в Україні» </w:t>
      </w:r>
      <w:r w:rsidRPr="00437C52">
        <w:rPr>
          <w:rFonts w:ascii="Times New Roman" w:hAnsi="Times New Roman"/>
          <w:sz w:val="24"/>
          <w:szCs w:val="24"/>
          <w:lang w:val="uk-UA"/>
        </w:rPr>
        <w:t>(</w:t>
      </w:r>
      <w:r w:rsidRPr="00437C52">
        <w:rPr>
          <w:rFonts w:ascii="Times New Roman" w:hAnsi="Times New Roman"/>
          <w:sz w:val="24"/>
          <w:szCs w:val="24"/>
        </w:rPr>
        <w:t>отримано комп’ютерну (офісну) техніку загальною вартістю 135,9 тис грн</w:t>
      </w:r>
      <w:r w:rsidRPr="00437C52">
        <w:rPr>
          <w:rFonts w:ascii="Times New Roman" w:hAnsi="Times New Roman"/>
          <w:sz w:val="24"/>
          <w:szCs w:val="24"/>
          <w:lang w:val="uk-UA"/>
        </w:rPr>
        <w:t xml:space="preserve">), </w:t>
      </w:r>
      <w:r w:rsidRPr="00437C52">
        <w:rPr>
          <w:rFonts w:ascii="Times New Roman" w:hAnsi="Times New Roman"/>
          <w:sz w:val="24"/>
          <w:szCs w:val="24"/>
        </w:rPr>
        <w:t xml:space="preserve">у Програмі з відновлення та </w:t>
      </w:r>
      <w:r w:rsidRPr="00437C52">
        <w:rPr>
          <w:rFonts w:ascii="Times New Roman" w:hAnsi="Times New Roman"/>
          <w:sz w:val="24"/>
          <w:szCs w:val="24"/>
        </w:rPr>
        <w:lastRenderedPageBreak/>
        <w:t xml:space="preserve">розбудови миру </w:t>
      </w:r>
      <w:r w:rsidRPr="00437C52">
        <w:rPr>
          <w:rFonts w:ascii="Times New Roman" w:hAnsi="Times New Roman"/>
          <w:sz w:val="24"/>
          <w:szCs w:val="24"/>
          <w:lang w:val="uk-UA"/>
        </w:rPr>
        <w:t xml:space="preserve">від </w:t>
      </w:r>
      <w:r w:rsidRPr="00437C52">
        <w:rPr>
          <w:rFonts w:ascii="Times New Roman" w:hAnsi="Times New Roman"/>
          <w:sz w:val="24"/>
          <w:szCs w:val="24"/>
        </w:rPr>
        <w:t xml:space="preserve">Програми розвитку Організації Об’єднаних Націй </w:t>
      </w:r>
      <w:r w:rsidRPr="00437C52">
        <w:rPr>
          <w:rFonts w:ascii="Times New Roman" w:hAnsi="Times New Roman"/>
          <w:sz w:val="24"/>
          <w:szCs w:val="24"/>
          <w:lang w:val="uk-UA"/>
        </w:rPr>
        <w:t>(</w:t>
      </w:r>
      <w:r w:rsidRPr="00437C52">
        <w:rPr>
          <w:rFonts w:ascii="Times New Roman" w:hAnsi="Times New Roman"/>
          <w:sz w:val="24"/>
          <w:szCs w:val="24"/>
        </w:rPr>
        <w:t>заплановане отримання автомобіля «Мобільний ЦНАП» та офісної техніки</w:t>
      </w:r>
      <w:r w:rsidRPr="00437C52">
        <w:rPr>
          <w:rFonts w:ascii="Times New Roman" w:hAnsi="Times New Roman"/>
          <w:sz w:val="24"/>
          <w:szCs w:val="24"/>
          <w:lang w:val="uk-UA"/>
        </w:rPr>
        <w:t>)</w:t>
      </w:r>
      <w:r w:rsidR="00AC73E5">
        <w:rPr>
          <w:rFonts w:ascii="Times New Roman" w:hAnsi="Times New Roman"/>
          <w:sz w:val="24"/>
          <w:szCs w:val="24"/>
          <w:lang w:val="uk-UA"/>
        </w:rPr>
        <w:t>.</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shd w:val="clear" w:color="auto" w:fill="FFFFFF"/>
        </w:rPr>
      </w:pPr>
      <w:r w:rsidRPr="00437C52">
        <w:rPr>
          <w:rFonts w:ascii="Times New Roman" w:hAnsi="Times New Roman"/>
          <w:sz w:val="24"/>
          <w:szCs w:val="24"/>
          <w:shd w:val="clear" w:color="auto" w:fill="FFFFFF"/>
        </w:rPr>
        <w:t>Подан</w:t>
      </w:r>
      <w:r w:rsidRPr="00437C52">
        <w:rPr>
          <w:rFonts w:ascii="Times New Roman" w:hAnsi="Times New Roman"/>
          <w:sz w:val="24"/>
          <w:szCs w:val="24"/>
          <w:shd w:val="clear" w:color="auto" w:fill="FFFFFF"/>
          <w:lang w:val="uk-UA"/>
        </w:rPr>
        <w:t>о</w:t>
      </w:r>
      <w:r w:rsidRPr="00437C52">
        <w:rPr>
          <w:rFonts w:ascii="Times New Roman" w:hAnsi="Times New Roman"/>
          <w:sz w:val="24"/>
          <w:szCs w:val="24"/>
          <w:shd w:val="clear" w:color="auto" w:fill="FFFFFF"/>
        </w:rPr>
        <w:t xml:space="preserve"> пропозиції до переліку проєктів, які можуть фінансуватися за рахунок коштів у межах бюджетної програми «Фонд ліквідації наслідків збройної агресії», а саме: придбання спеціального транспорту для Комунального підприємства «Комбінат комунальних підприємств» Роменської міської ради в кількості 3 одиниць з метою надання якісних житлово-комунальних послуг на території Роменської громади. </w:t>
      </w:r>
    </w:p>
    <w:p w:rsidR="00EF3ED5" w:rsidRPr="00957DA0"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shd w:val="clear" w:color="auto" w:fill="FFFFFF"/>
          <w:lang w:val="uk-UA"/>
        </w:rPr>
      </w:pPr>
      <w:r w:rsidRPr="00437C52">
        <w:rPr>
          <w:rFonts w:ascii="Times New Roman" w:hAnsi="Times New Roman"/>
          <w:sz w:val="24"/>
          <w:szCs w:val="24"/>
          <w:shd w:val="clear" w:color="auto" w:fill="FFFFFF"/>
          <w:lang w:val="uk-UA"/>
        </w:rPr>
        <w:t xml:space="preserve">Управлінням економічного розвитку </w:t>
      </w:r>
      <w:r w:rsidR="00AC73E5" w:rsidRPr="00437C52">
        <w:rPr>
          <w:rFonts w:ascii="Times New Roman" w:hAnsi="Times New Roman"/>
          <w:sz w:val="24"/>
          <w:szCs w:val="24"/>
          <w:lang w:val="uk-UA"/>
        </w:rPr>
        <w:t xml:space="preserve">міської ради </w:t>
      </w:r>
      <w:r w:rsidRPr="00437C52">
        <w:rPr>
          <w:rFonts w:ascii="Times New Roman" w:hAnsi="Times New Roman"/>
          <w:sz w:val="24"/>
          <w:szCs w:val="24"/>
          <w:shd w:val="clear" w:color="auto" w:fill="FFFFFF"/>
          <w:lang w:val="uk-UA"/>
        </w:rPr>
        <w:t xml:space="preserve">подано проєкт «Будівництво споруди бомбосховища на території Роменської загальноосвітньої школи </w:t>
      </w:r>
      <w:r w:rsidRPr="00437C52">
        <w:rPr>
          <w:rFonts w:ascii="Times New Roman" w:hAnsi="Times New Roman"/>
          <w:sz w:val="24"/>
          <w:szCs w:val="24"/>
          <w:shd w:val="clear" w:color="auto" w:fill="FFFFFF"/>
        </w:rPr>
        <w:t>I</w:t>
      </w:r>
      <w:r w:rsidRPr="00437C52">
        <w:rPr>
          <w:rFonts w:ascii="Times New Roman" w:hAnsi="Times New Roman"/>
          <w:sz w:val="24"/>
          <w:szCs w:val="24"/>
          <w:shd w:val="clear" w:color="auto" w:fill="FFFFFF"/>
          <w:lang w:val="uk-UA"/>
        </w:rPr>
        <w:t>-</w:t>
      </w:r>
      <w:r w:rsidRPr="00437C52">
        <w:rPr>
          <w:rFonts w:ascii="Times New Roman" w:hAnsi="Times New Roman"/>
          <w:sz w:val="24"/>
          <w:szCs w:val="24"/>
          <w:shd w:val="clear" w:color="auto" w:fill="FFFFFF"/>
        </w:rPr>
        <w:t>II</w:t>
      </w:r>
      <w:r w:rsidRPr="00437C52">
        <w:rPr>
          <w:rFonts w:ascii="Times New Roman" w:hAnsi="Times New Roman"/>
          <w:sz w:val="24"/>
          <w:szCs w:val="24"/>
          <w:shd w:val="clear" w:color="auto" w:fill="FFFFFF"/>
          <w:lang w:val="uk-UA"/>
        </w:rPr>
        <w:t xml:space="preserve"> ступенів №6 Роменської міської ради Сумської області за адресою: вул. Всіхсвятська, 5, м. Ромни, Сумська обл.» на конкурсний відбір, проєкт переміг, отримано 25,5 млн грн субвенції з державного бюджету місцевим бюджетам відповідно до Порядку,</w:t>
      </w:r>
      <w:r w:rsidR="00957DA0">
        <w:rPr>
          <w:rFonts w:ascii="Times New Roman" w:hAnsi="Times New Roman"/>
          <w:sz w:val="24"/>
          <w:szCs w:val="24"/>
          <w:shd w:val="clear" w:color="auto" w:fill="FFFFFF"/>
          <w:lang w:val="uk-UA"/>
        </w:rPr>
        <w:t xml:space="preserve"> </w:t>
      </w:r>
      <w:r w:rsidRPr="00437C52">
        <w:rPr>
          <w:rFonts w:ascii="Times New Roman" w:hAnsi="Times New Roman"/>
          <w:sz w:val="24"/>
          <w:szCs w:val="24"/>
          <w:shd w:val="clear" w:color="auto" w:fill="FFFFFF"/>
          <w:lang w:val="uk-UA"/>
        </w:rPr>
        <w:t>затвердженого постановою КМУ від 16.06.2023 № 608 та розпорядження КМУ від 21.04.2023№ 342 «Деякі питання спрямування залишків коштів спеціального фонду державногобюджету, що надійшли у 2022 році від Європейського інвестиційного банку, на нові бюджетні</w:t>
      </w:r>
      <w:r w:rsidR="00957DA0">
        <w:rPr>
          <w:rFonts w:ascii="Times New Roman" w:hAnsi="Times New Roman"/>
          <w:sz w:val="24"/>
          <w:szCs w:val="24"/>
          <w:shd w:val="clear" w:color="auto" w:fill="FFFFFF"/>
          <w:lang w:val="uk-UA"/>
        </w:rPr>
        <w:t xml:space="preserve"> </w:t>
      </w:r>
      <w:r w:rsidRPr="00180658">
        <w:rPr>
          <w:rFonts w:ascii="Times New Roman" w:hAnsi="Times New Roman"/>
          <w:sz w:val="24"/>
          <w:szCs w:val="24"/>
          <w:shd w:val="clear" w:color="auto" w:fill="FFFFFF"/>
          <w:lang w:val="uk-UA"/>
        </w:rPr>
        <w:t>програми»);</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shd w:val="clear" w:color="auto" w:fill="FFFFFF"/>
          <w:lang w:eastAsia="en-US"/>
        </w:rPr>
      </w:pPr>
      <w:r w:rsidRPr="00437C52">
        <w:rPr>
          <w:rFonts w:ascii="Times New Roman" w:eastAsia="Wingdings" w:hAnsi="Times New Roman"/>
          <w:b w:val="0"/>
          <w:sz w:val="24"/>
          <w:szCs w:val="24"/>
          <w:shd w:val="clear" w:color="auto" w:fill="FFFFFF"/>
          <w:lang w:eastAsia="en-US"/>
        </w:rPr>
        <w:t>8. Структурними підрозділами подано 15 заявок на участь у Конкурсі соціальних ініціатив «Час діяти, Україно!» від БО «БФ «МХП-Громаді», з них в галузі освіти - 4, культури - 7, соціального обслуговування - 3,  медичній сфері – 1. Перемогу отримали 3 проєкта: «Відтворення етно-фольклорних обрядів «Скарбниця наших предків» (КЗ РМР «Великобубнівський будинок культури»); «Спортивний майданчик «Острівець козацького гарту та сили!» (Роменський ліцей № 1 ім. П.І. Калнишевського);</w:t>
      </w:r>
      <w:r w:rsidR="00957DA0">
        <w:rPr>
          <w:rFonts w:ascii="Times New Roman" w:eastAsia="Wingdings" w:hAnsi="Times New Roman"/>
          <w:b w:val="0"/>
          <w:sz w:val="24"/>
          <w:szCs w:val="24"/>
          <w:shd w:val="clear" w:color="auto" w:fill="FFFFFF"/>
          <w:lang w:eastAsia="en-US"/>
        </w:rPr>
        <w:t xml:space="preserve"> </w:t>
      </w:r>
      <w:r w:rsidRPr="00437C52">
        <w:rPr>
          <w:rFonts w:ascii="Times New Roman" w:eastAsia="Wingdings" w:hAnsi="Times New Roman"/>
          <w:b w:val="0"/>
          <w:sz w:val="24"/>
          <w:szCs w:val="24"/>
          <w:shd w:val="clear" w:color="auto" w:fill="FFFFFF"/>
          <w:lang w:eastAsia="en-US"/>
        </w:rPr>
        <w:t>«Спортивно-ігровий майданчик «Рекреаційний простір для молодших школярів» (ЗДО № 6).</w:t>
      </w:r>
    </w:p>
    <w:p w:rsidR="00EF3ED5" w:rsidRPr="00437C52" w:rsidRDefault="00EF3ED5" w:rsidP="00056849">
      <w:pPr>
        <w:tabs>
          <w:tab w:val="left" w:pos="993"/>
        </w:tabs>
        <w:spacing w:line="276" w:lineRule="auto"/>
        <w:ind w:firstLine="567"/>
        <w:rPr>
          <w:rFonts w:ascii="Times New Roman" w:hAnsi="Times New Roman" w:cs="Times New Roman"/>
          <w:szCs w:val="24"/>
          <w:lang w:val="uk-UA"/>
        </w:rPr>
      </w:pPr>
      <w:r w:rsidRPr="00437C52">
        <w:rPr>
          <w:rFonts w:ascii="Times New Roman" w:hAnsi="Times New Roman" w:cs="Times New Roman"/>
          <w:szCs w:val="24"/>
          <w:shd w:val="clear" w:color="auto" w:fill="FFFFFF"/>
          <w:lang w:val="uk-UA"/>
        </w:rPr>
        <w:t>9. Роменську громаду відібрано до участі в проєкті «Забезпечення доброго врядування завдяки участі громадськості та підвищенню якості надання послуг і захисту довкілля на сході України» (від ПРООН в Україні). Результатом спільної співпраці Роменської міської ради та ПРООН в Україні стало відкриття у громаді Простору</w:t>
      </w:r>
      <w:r w:rsidR="00957DA0">
        <w:rPr>
          <w:rFonts w:ascii="Times New Roman" w:hAnsi="Times New Roman" w:cs="Times New Roman"/>
          <w:szCs w:val="24"/>
          <w:shd w:val="clear" w:color="auto" w:fill="FFFFFF"/>
          <w:lang w:val="uk-UA"/>
        </w:rPr>
        <w:t xml:space="preserve"> </w:t>
      </w:r>
      <w:r w:rsidRPr="00437C52">
        <w:rPr>
          <w:rFonts w:ascii="Times New Roman" w:hAnsi="Times New Roman" w:cs="Times New Roman"/>
          <w:szCs w:val="24"/>
          <w:shd w:val="clear" w:color="auto" w:fill="FFFFFF"/>
          <w:lang w:val="uk-UA"/>
        </w:rPr>
        <w:t>соціальної адаптації для людей з</w:t>
      </w:r>
      <w:r w:rsidRPr="00437C52">
        <w:rPr>
          <w:rFonts w:ascii="Times New Roman" w:hAnsi="Times New Roman" w:cs="Times New Roman"/>
          <w:szCs w:val="24"/>
          <w:lang w:val="uk-UA"/>
        </w:rPr>
        <w:t xml:space="preserve"> інвалідністю, старшого віку та тих, хто перебуває у складних життєвих обставинах. За кошти бюджету громади зроблено ремонт приміщення, за кошти ПРООН (за фінансової підтримки Уряду Швеції) закупили необхідне обладнання на суму 666,7 тис. грн (смарт-телевізор, ноутбуки, меблі, сенсорне обладнання для арт-терапії, кондиціонер, термопоти). Отримали експертну підтримку від ГО «Ліга соціальних працівників України».</w:t>
      </w:r>
    </w:p>
    <w:p w:rsidR="00EF3ED5" w:rsidRPr="00437C52" w:rsidRDefault="00EF3ED5" w:rsidP="00056849">
      <w:pPr>
        <w:spacing w:line="276" w:lineRule="auto"/>
        <w:ind w:firstLine="567"/>
        <w:rPr>
          <w:rFonts w:ascii="Times New Roman" w:hAnsi="Times New Roman" w:cs="Times New Roman"/>
          <w:szCs w:val="24"/>
          <w:lang w:val="uk-UA"/>
        </w:rPr>
      </w:pPr>
      <w:r w:rsidRPr="00437C52">
        <w:rPr>
          <w:rFonts w:ascii="Times New Roman" w:hAnsi="Times New Roman" w:cs="Times New Roman"/>
          <w:szCs w:val="24"/>
          <w:lang w:val="uk-UA"/>
        </w:rPr>
        <w:t>10. В межах проєкту ПРООН «Школа соціальної роботи» в жовтні відбулась презентація ініціативи, громаду відвідали кураторка проєкту Анна Білявська та експерт Регіонального Центру підвищення кваліфікації Київської області Ольга Макарова. 7 фахівців соціальної сфери нашої громади проходять навчання, отрим</w:t>
      </w:r>
      <w:r w:rsidR="00A8697E">
        <w:rPr>
          <w:rFonts w:ascii="Times New Roman" w:hAnsi="Times New Roman" w:cs="Times New Roman"/>
          <w:szCs w:val="24"/>
          <w:lang w:val="uk-UA"/>
        </w:rPr>
        <w:t>ано</w:t>
      </w:r>
      <w:r w:rsidRPr="00437C52">
        <w:rPr>
          <w:rFonts w:ascii="Times New Roman" w:hAnsi="Times New Roman" w:cs="Times New Roman"/>
          <w:szCs w:val="24"/>
          <w:lang w:val="uk-UA"/>
        </w:rPr>
        <w:t xml:space="preserve"> відповідні сертифікати. </w:t>
      </w:r>
    </w:p>
    <w:p w:rsidR="00EF3ED5" w:rsidRPr="00437C52" w:rsidRDefault="00EF3ED5" w:rsidP="00056849">
      <w:pPr>
        <w:tabs>
          <w:tab w:val="left" w:pos="993"/>
        </w:tabs>
        <w:spacing w:line="276" w:lineRule="auto"/>
        <w:ind w:firstLine="567"/>
        <w:rPr>
          <w:rFonts w:ascii="Times New Roman" w:hAnsi="Times New Roman" w:cs="Times New Roman"/>
          <w:szCs w:val="24"/>
        </w:rPr>
      </w:pPr>
      <w:r w:rsidRPr="00437C52">
        <w:rPr>
          <w:rFonts w:ascii="Times New Roman" w:hAnsi="Times New Roman" w:cs="Times New Roman"/>
          <w:szCs w:val="24"/>
          <w:lang w:val="uk-UA"/>
        </w:rPr>
        <w:t>11. Громада продовжує роботу в рамках Ініціативи «Мери за економічне зростання» в Україні (</w:t>
      </w:r>
      <w:r w:rsidRPr="00437C52">
        <w:rPr>
          <w:rFonts w:ascii="Times New Roman" w:hAnsi="Times New Roman" w:cs="Times New Roman"/>
          <w:szCs w:val="24"/>
        </w:rPr>
        <w:t>M</w:t>
      </w:r>
      <w:r w:rsidRPr="00437C52">
        <w:rPr>
          <w:rFonts w:ascii="Times New Roman" w:hAnsi="Times New Roman" w:cs="Times New Roman"/>
          <w:szCs w:val="24"/>
          <w:lang w:val="uk-UA"/>
        </w:rPr>
        <w:t>4</w:t>
      </w:r>
      <w:r w:rsidRPr="00437C52">
        <w:rPr>
          <w:rFonts w:ascii="Times New Roman" w:hAnsi="Times New Roman" w:cs="Times New Roman"/>
          <w:szCs w:val="24"/>
        </w:rPr>
        <w:t>EG</w:t>
      </w:r>
      <w:r w:rsidRPr="00437C52">
        <w:rPr>
          <w:rFonts w:ascii="Times New Roman" w:hAnsi="Times New Roman" w:cs="Times New Roman"/>
          <w:szCs w:val="24"/>
          <w:lang w:val="uk-UA"/>
        </w:rPr>
        <w:t xml:space="preserve">) 2021-2024, що фінансується Європейським Союзом та впроваджується ПРООН в країнах Східного партнерства. </w:t>
      </w:r>
      <w:proofErr w:type="gramStart"/>
      <w:r w:rsidRPr="00437C52">
        <w:rPr>
          <w:rFonts w:ascii="Times New Roman" w:hAnsi="Times New Roman" w:cs="Times New Roman"/>
          <w:szCs w:val="24"/>
        </w:rPr>
        <w:t>У межах</w:t>
      </w:r>
      <w:proofErr w:type="gramEnd"/>
      <w:r w:rsidRPr="00437C52">
        <w:rPr>
          <w:rFonts w:ascii="Times New Roman" w:hAnsi="Times New Roman" w:cs="Times New Roman"/>
          <w:szCs w:val="24"/>
        </w:rPr>
        <w:t xml:space="preserve"> ініціативи представники </w:t>
      </w:r>
      <w:r w:rsidRPr="00437C52">
        <w:rPr>
          <w:rFonts w:ascii="Times New Roman" w:hAnsi="Times New Roman" w:cs="Times New Roman"/>
          <w:szCs w:val="24"/>
          <w:lang w:val="uk-UA"/>
        </w:rPr>
        <w:t>управління економічного розвитку</w:t>
      </w:r>
      <w:r w:rsidRPr="00437C52">
        <w:rPr>
          <w:rFonts w:ascii="Times New Roman" w:hAnsi="Times New Roman" w:cs="Times New Roman"/>
          <w:szCs w:val="24"/>
        </w:rPr>
        <w:t xml:space="preserve"> </w:t>
      </w:r>
      <w:r w:rsidR="00A8697E">
        <w:rPr>
          <w:rFonts w:ascii="Times New Roman" w:hAnsi="Times New Roman" w:cs="Times New Roman"/>
          <w:szCs w:val="24"/>
          <w:lang w:val="uk-UA"/>
        </w:rPr>
        <w:t>взяли</w:t>
      </w:r>
      <w:r w:rsidRPr="00437C52">
        <w:rPr>
          <w:rFonts w:ascii="Times New Roman" w:hAnsi="Times New Roman" w:cs="Times New Roman"/>
          <w:szCs w:val="24"/>
        </w:rPr>
        <w:t xml:space="preserve"> участь у навчальних курсах, готують</w:t>
      </w:r>
      <w:r w:rsidR="00A8697E">
        <w:rPr>
          <w:rFonts w:ascii="Times New Roman" w:hAnsi="Times New Roman" w:cs="Times New Roman"/>
          <w:szCs w:val="24"/>
          <w:lang w:val="uk-UA"/>
        </w:rPr>
        <w:t>ся</w:t>
      </w:r>
      <w:r w:rsidRPr="00437C52">
        <w:rPr>
          <w:rFonts w:ascii="Times New Roman" w:hAnsi="Times New Roman" w:cs="Times New Roman"/>
          <w:szCs w:val="24"/>
        </w:rPr>
        <w:t xml:space="preserve"> заявки на конкурси. Отримано 2 портативні зарядні станції.</w:t>
      </w:r>
    </w:p>
    <w:p w:rsidR="00EF3ED5" w:rsidRPr="00437C52" w:rsidRDefault="00EF3ED5" w:rsidP="00056849">
      <w:pPr>
        <w:tabs>
          <w:tab w:val="left" w:pos="993"/>
        </w:tabs>
        <w:spacing w:line="276" w:lineRule="auto"/>
        <w:ind w:firstLine="567"/>
        <w:rPr>
          <w:rFonts w:ascii="Times New Roman" w:hAnsi="Times New Roman" w:cs="Times New Roman"/>
          <w:szCs w:val="24"/>
        </w:rPr>
      </w:pPr>
      <w:r w:rsidRPr="00437C52">
        <w:rPr>
          <w:rFonts w:ascii="Times New Roman" w:hAnsi="Times New Roman" w:cs="Times New Roman"/>
          <w:szCs w:val="24"/>
        </w:rPr>
        <w:t>1</w:t>
      </w:r>
      <w:r w:rsidRPr="00437C52">
        <w:rPr>
          <w:rFonts w:ascii="Times New Roman" w:hAnsi="Times New Roman" w:cs="Times New Roman"/>
          <w:szCs w:val="24"/>
          <w:lang w:val="uk-UA"/>
        </w:rPr>
        <w:t>2</w:t>
      </w:r>
      <w:r w:rsidRPr="00437C52">
        <w:rPr>
          <w:rFonts w:ascii="Times New Roman" w:hAnsi="Times New Roman" w:cs="Times New Roman"/>
          <w:szCs w:val="24"/>
        </w:rPr>
        <w:t xml:space="preserve">. </w:t>
      </w:r>
      <w:r w:rsidRPr="00437C52">
        <w:rPr>
          <w:rFonts w:ascii="Times New Roman" w:hAnsi="Times New Roman" w:cs="Times New Roman"/>
          <w:szCs w:val="24"/>
          <w:lang w:val="uk-UA"/>
        </w:rPr>
        <w:t>Управлінням економічного розвитку п</w:t>
      </w:r>
      <w:r w:rsidRPr="00437C52">
        <w:rPr>
          <w:rFonts w:ascii="Times New Roman" w:hAnsi="Times New Roman" w:cs="Times New Roman"/>
          <w:szCs w:val="24"/>
        </w:rPr>
        <w:t xml:space="preserve">одано проєктну заявку «Монтаж енергозберігаючих систем вуличного освітлення на сонячній енергії на території Роменської </w:t>
      </w:r>
      <w:r w:rsidRPr="00437C52">
        <w:rPr>
          <w:rFonts w:ascii="Times New Roman" w:hAnsi="Times New Roman" w:cs="Times New Roman"/>
          <w:szCs w:val="24"/>
        </w:rPr>
        <w:lastRenderedPageBreak/>
        <w:t>громади» на грантовий конкурс від громадських організацій «Екоклуб» та «Екодія»</w:t>
      </w:r>
      <w:r w:rsidRPr="00437C52">
        <w:rPr>
          <w:rFonts w:ascii="Times New Roman" w:hAnsi="Times New Roman" w:cs="Times New Roman"/>
          <w:szCs w:val="24"/>
          <w:lang w:val="uk-UA"/>
        </w:rPr>
        <w:t>. Конкурс спрямований на п</w:t>
      </w:r>
      <w:r w:rsidRPr="00437C52">
        <w:rPr>
          <w:rFonts w:ascii="Times New Roman" w:hAnsi="Times New Roman" w:cs="Times New Roman"/>
          <w:szCs w:val="24"/>
        </w:rPr>
        <w:t>ідтримк</w:t>
      </w:r>
      <w:r w:rsidRPr="00437C52">
        <w:rPr>
          <w:rFonts w:ascii="Times New Roman" w:hAnsi="Times New Roman" w:cs="Times New Roman"/>
          <w:szCs w:val="24"/>
          <w:lang w:val="uk-UA"/>
        </w:rPr>
        <w:t>у</w:t>
      </w:r>
      <w:r w:rsidRPr="00437C52">
        <w:rPr>
          <w:rFonts w:ascii="Times New Roman" w:hAnsi="Times New Roman" w:cs="Times New Roman"/>
          <w:szCs w:val="24"/>
        </w:rPr>
        <w:t xml:space="preserve"> діяльності місцевого самоврядування у впровадженні рішень, що вестимуть до сталої енергетики у громаді. </w:t>
      </w:r>
      <w:r w:rsidRPr="00437C52">
        <w:rPr>
          <w:rFonts w:ascii="Times New Roman" w:hAnsi="Times New Roman" w:cs="Times New Roman"/>
          <w:szCs w:val="24"/>
          <w:lang w:val="uk-UA"/>
        </w:rPr>
        <w:t>У взаємодії з ГО «Екоклуб», ГО «Еколтава»</w:t>
      </w:r>
      <w:r w:rsidR="00EF5E29">
        <w:rPr>
          <w:rFonts w:ascii="Times New Roman" w:hAnsi="Times New Roman" w:cs="Times New Roman"/>
          <w:szCs w:val="24"/>
          <w:lang w:val="uk-UA"/>
        </w:rPr>
        <w:t xml:space="preserve"> </w:t>
      </w:r>
      <w:r w:rsidRPr="00437C52">
        <w:rPr>
          <w:rFonts w:ascii="Times New Roman" w:hAnsi="Times New Roman" w:cs="Times New Roman"/>
          <w:szCs w:val="24"/>
          <w:lang w:val="uk-UA"/>
        </w:rPr>
        <w:t xml:space="preserve">спеціалісти управління </w:t>
      </w:r>
      <w:r w:rsidR="00EF5E29">
        <w:rPr>
          <w:rFonts w:ascii="Times New Roman" w:hAnsi="Times New Roman" w:cs="Times New Roman"/>
          <w:szCs w:val="24"/>
          <w:lang w:val="uk-UA"/>
        </w:rPr>
        <w:t>взяли</w:t>
      </w:r>
      <w:r w:rsidRPr="00437C52">
        <w:rPr>
          <w:rFonts w:ascii="Times New Roman" w:hAnsi="Times New Roman" w:cs="Times New Roman"/>
          <w:szCs w:val="24"/>
          <w:lang w:val="uk-UA"/>
        </w:rPr>
        <w:t xml:space="preserve"> участь у навчаннях (щодо застосування альтернативних джерел енергії, управління відходами, тарифної політики, енергозбереження тощо). Управлінням у співпраці з </w:t>
      </w:r>
      <w:r w:rsidRPr="00437C52">
        <w:rPr>
          <w:rFonts w:ascii="Times New Roman" w:hAnsi="Times New Roman" w:cs="Times New Roman"/>
          <w:szCs w:val="24"/>
        </w:rPr>
        <w:t>КП «Міськводоканал» РМР подано заявку на виготовлення ТЕО для встановлення «сонячних електростанцій</w:t>
      </w:r>
      <w:r w:rsidRPr="00437C52">
        <w:rPr>
          <w:rFonts w:ascii="Times New Roman" w:hAnsi="Times New Roman" w:cs="Times New Roman"/>
          <w:szCs w:val="24"/>
          <w:lang w:val="uk-UA"/>
        </w:rPr>
        <w:t>»</w:t>
      </w:r>
      <w:r w:rsidRPr="00437C52">
        <w:rPr>
          <w:rFonts w:ascii="Times New Roman" w:hAnsi="Times New Roman" w:cs="Times New Roman"/>
          <w:szCs w:val="24"/>
        </w:rPr>
        <w:t xml:space="preserve"> на об’єктах водозаб</w:t>
      </w:r>
      <w:r w:rsidRPr="00437C52">
        <w:rPr>
          <w:rFonts w:ascii="Times New Roman" w:hAnsi="Times New Roman" w:cs="Times New Roman"/>
          <w:szCs w:val="24"/>
          <w:lang w:val="uk-UA"/>
        </w:rPr>
        <w:t>ору та</w:t>
      </w:r>
      <w:r w:rsidRPr="00437C52">
        <w:rPr>
          <w:rFonts w:ascii="Times New Roman" w:hAnsi="Times New Roman" w:cs="Times New Roman"/>
          <w:szCs w:val="24"/>
        </w:rPr>
        <w:t xml:space="preserve"> очисн</w:t>
      </w:r>
      <w:r w:rsidRPr="00437C52">
        <w:rPr>
          <w:rFonts w:ascii="Times New Roman" w:hAnsi="Times New Roman" w:cs="Times New Roman"/>
          <w:szCs w:val="24"/>
          <w:lang w:val="uk-UA"/>
        </w:rPr>
        <w:t>их</w:t>
      </w:r>
      <w:r w:rsidRPr="00437C52">
        <w:rPr>
          <w:rFonts w:ascii="Times New Roman" w:hAnsi="Times New Roman" w:cs="Times New Roman"/>
          <w:szCs w:val="24"/>
        </w:rPr>
        <w:t xml:space="preserve"> споруд.</w:t>
      </w:r>
    </w:p>
    <w:p w:rsidR="00EF3ED5" w:rsidRPr="00437C52" w:rsidRDefault="00EF3ED5" w:rsidP="00056849">
      <w:pPr>
        <w:tabs>
          <w:tab w:val="left" w:pos="993"/>
        </w:tabs>
        <w:spacing w:line="276" w:lineRule="auto"/>
        <w:ind w:firstLine="567"/>
        <w:rPr>
          <w:rFonts w:ascii="Times New Roman" w:hAnsi="Times New Roman" w:cs="Times New Roman"/>
          <w:szCs w:val="24"/>
        </w:rPr>
      </w:pPr>
      <w:r w:rsidRPr="00437C52">
        <w:rPr>
          <w:rFonts w:ascii="Times New Roman" w:hAnsi="Times New Roman" w:cs="Times New Roman"/>
          <w:szCs w:val="24"/>
        </w:rPr>
        <w:t>1</w:t>
      </w:r>
      <w:r w:rsidRPr="00437C52">
        <w:rPr>
          <w:rFonts w:ascii="Times New Roman" w:hAnsi="Times New Roman" w:cs="Times New Roman"/>
          <w:szCs w:val="24"/>
          <w:lang w:val="uk-UA"/>
        </w:rPr>
        <w:t>3</w:t>
      </w:r>
      <w:r w:rsidRPr="00437C52">
        <w:rPr>
          <w:rFonts w:ascii="Times New Roman" w:hAnsi="Times New Roman" w:cs="Times New Roman"/>
          <w:szCs w:val="24"/>
        </w:rPr>
        <w:t xml:space="preserve">. </w:t>
      </w:r>
      <w:r w:rsidRPr="00437C52">
        <w:rPr>
          <w:rFonts w:ascii="Times New Roman" w:hAnsi="Times New Roman" w:cs="Times New Roman"/>
          <w:szCs w:val="24"/>
          <w:lang w:val="uk-UA"/>
        </w:rPr>
        <w:t>Управлінням економічного розвитку п</w:t>
      </w:r>
      <w:r w:rsidRPr="00437C52">
        <w:rPr>
          <w:rFonts w:ascii="Times New Roman" w:hAnsi="Times New Roman" w:cs="Times New Roman"/>
          <w:szCs w:val="24"/>
        </w:rPr>
        <w:t xml:space="preserve">одано 5 проєктів на конкурсний відбір «Програми з відновлення України»: </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rPr>
        <w:t>- «Капітальний ремонт будівлі КНП «Роменська ЦРЛ» РМР Сумська обл., м. Ромни, вул. Героїв Роменщини, 99»;</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lang w:val="uk-UA"/>
        </w:rPr>
        <w:t xml:space="preserve">- </w:t>
      </w:r>
      <w:r w:rsidRPr="00437C52">
        <w:rPr>
          <w:rFonts w:ascii="Times New Roman" w:hAnsi="Times New Roman" w:cs="Times New Roman"/>
          <w:szCs w:val="24"/>
        </w:rPr>
        <w:t>«Капітальний ремонт Роменської загальноосвітньої школи І-ІІІ ступенів № 5 Роменської міської ради Сумської області за адресою: вул. Прокопенка, 76, м. Ромни, Сумська обл.»;</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lang w:val="uk-UA"/>
        </w:rPr>
        <w:t xml:space="preserve">- </w:t>
      </w:r>
      <w:r w:rsidRPr="00437C52">
        <w:rPr>
          <w:rFonts w:ascii="Times New Roman" w:hAnsi="Times New Roman" w:cs="Times New Roman"/>
          <w:szCs w:val="24"/>
        </w:rPr>
        <w:t>«Реконструкція Роменського ліцею № 1 ім. П.І. Калнишевського Роменської міської ради Сумської області за адресою: вул. Іллінська, 13, 15, м. Ромни, Сумська обл.»;</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lang w:val="uk-UA"/>
        </w:rPr>
        <w:t xml:space="preserve">- </w:t>
      </w:r>
      <w:r w:rsidRPr="00437C52">
        <w:rPr>
          <w:rFonts w:ascii="Times New Roman" w:hAnsi="Times New Roman" w:cs="Times New Roman"/>
          <w:szCs w:val="24"/>
        </w:rPr>
        <w:t>«Капітальний ремонт приміщення амбулаторії загальної практики сімейної медицини №1 за адресою: вул. Полетик, 2, м. Ромни, Сумської області (Коригування)».</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rPr>
        <w:t>- «Реконструкція Роменського закладу загальної освіти І-ІІ ступенів № 8 Роменської міської ради Сумської області з добудовою спортивної зали та багатофункціонального спортивного майданчика за адресою: Сумська обл., місто Ромни, вул. Троїцька, буд. 94»</w:t>
      </w:r>
    </w:p>
    <w:p w:rsidR="00EF3ED5" w:rsidRPr="00437C52" w:rsidRDefault="00EF3ED5" w:rsidP="00056849">
      <w:pPr>
        <w:spacing w:line="276" w:lineRule="auto"/>
        <w:ind w:firstLine="567"/>
        <w:rPr>
          <w:rFonts w:ascii="Times New Roman" w:hAnsi="Times New Roman" w:cs="Times New Roman"/>
          <w:szCs w:val="24"/>
        </w:rPr>
      </w:pPr>
      <w:r w:rsidRPr="00437C52">
        <w:rPr>
          <w:rFonts w:ascii="Times New Roman" w:hAnsi="Times New Roman" w:cs="Times New Roman"/>
          <w:szCs w:val="24"/>
        </w:rPr>
        <w:t xml:space="preserve">Перемогу отримали та готуються до реалізації 2 проєкти: щодо капітального ремонту </w:t>
      </w:r>
      <w:proofErr w:type="gramStart"/>
      <w:r w:rsidRPr="00437C52">
        <w:rPr>
          <w:rFonts w:ascii="Times New Roman" w:hAnsi="Times New Roman" w:cs="Times New Roman"/>
          <w:szCs w:val="24"/>
        </w:rPr>
        <w:t>будівлі  ЦРЛ</w:t>
      </w:r>
      <w:proofErr w:type="gramEnd"/>
      <w:r w:rsidRPr="00437C52">
        <w:rPr>
          <w:rFonts w:ascii="Times New Roman" w:hAnsi="Times New Roman" w:cs="Times New Roman"/>
          <w:szCs w:val="24"/>
        </w:rPr>
        <w:t xml:space="preserve"> (дитяча поліклініка) та ЗОШ №5. Проєкт по реконструкції школи № 8 знаходиться на розгляді</w:t>
      </w:r>
      <w:r w:rsidRPr="00437C52">
        <w:rPr>
          <w:rFonts w:ascii="Times New Roman" w:hAnsi="Times New Roman" w:cs="Times New Roman"/>
          <w:szCs w:val="24"/>
          <w:lang w:val="uk-UA"/>
        </w:rPr>
        <w:t xml:space="preserve"> в Мінінфраструктури</w:t>
      </w:r>
      <w:r w:rsidRPr="00437C52">
        <w:rPr>
          <w:rFonts w:ascii="Times New Roman" w:hAnsi="Times New Roman" w:cs="Times New Roman"/>
          <w:szCs w:val="24"/>
        </w:rPr>
        <w:t>.</w:t>
      </w:r>
    </w:p>
    <w:p w:rsidR="00EF3ED5" w:rsidRPr="00437C52" w:rsidRDefault="00EF3ED5" w:rsidP="00056849">
      <w:pPr>
        <w:pStyle w:val="35"/>
        <w:tabs>
          <w:tab w:val="left" w:pos="993"/>
        </w:tabs>
        <w:spacing w:after="0" w:line="276" w:lineRule="auto"/>
        <w:ind w:firstLine="567"/>
        <w:rPr>
          <w:rFonts w:ascii="Times New Roman" w:hAnsi="Times New Roman"/>
          <w:sz w:val="24"/>
          <w:szCs w:val="24"/>
        </w:rPr>
      </w:pPr>
      <w:r w:rsidRPr="00437C52">
        <w:rPr>
          <w:rFonts w:ascii="Times New Roman" w:hAnsi="Times New Roman"/>
          <w:sz w:val="24"/>
          <w:szCs w:val="24"/>
        </w:rPr>
        <w:t>1</w:t>
      </w:r>
      <w:r w:rsidRPr="00437C52">
        <w:rPr>
          <w:rFonts w:ascii="Times New Roman" w:hAnsi="Times New Roman"/>
          <w:sz w:val="24"/>
          <w:szCs w:val="24"/>
          <w:lang w:val="uk-UA"/>
        </w:rPr>
        <w:t>4</w:t>
      </w:r>
      <w:r w:rsidRPr="00437C52">
        <w:rPr>
          <w:rFonts w:ascii="Times New Roman" w:hAnsi="Times New Roman"/>
          <w:sz w:val="24"/>
          <w:szCs w:val="24"/>
        </w:rPr>
        <w:t xml:space="preserve">. З метою </w:t>
      </w:r>
      <w:r w:rsidRPr="00437C52">
        <w:rPr>
          <w:rFonts w:ascii="Times New Roman" w:hAnsi="Times New Roman"/>
          <w:sz w:val="24"/>
          <w:szCs w:val="24"/>
          <w:lang w:val="uk-UA"/>
        </w:rPr>
        <w:t>покращення</w:t>
      </w:r>
      <w:r w:rsidRPr="00437C52">
        <w:rPr>
          <w:rFonts w:ascii="Times New Roman" w:hAnsi="Times New Roman"/>
          <w:sz w:val="24"/>
          <w:szCs w:val="24"/>
        </w:rPr>
        <w:t xml:space="preserve"> доступу</w:t>
      </w:r>
      <w:r w:rsidRPr="00437C52">
        <w:rPr>
          <w:rFonts w:ascii="Times New Roman" w:hAnsi="Times New Roman"/>
          <w:sz w:val="24"/>
          <w:szCs w:val="24"/>
          <w:lang w:val="uk-UA"/>
        </w:rPr>
        <w:t xml:space="preserve"> населення</w:t>
      </w:r>
      <w:r w:rsidRPr="00437C52">
        <w:rPr>
          <w:rFonts w:ascii="Times New Roman" w:hAnsi="Times New Roman"/>
          <w:sz w:val="24"/>
          <w:szCs w:val="24"/>
        </w:rPr>
        <w:t xml:space="preserve"> до питної води </w:t>
      </w:r>
      <w:r w:rsidRPr="00437C52">
        <w:rPr>
          <w:rFonts w:ascii="Times New Roman" w:hAnsi="Times New Roman"/>
          <w:sz w:val="24"/>
          <w:szCs w:val="24"/>
          <w:lang w:val="uk-UA"/>
        </w:rPr>
        <w:t xml:space="preserve">управлінням економічного розвитку </w:t>
      </w:r>
      <w:r w:rsidRPr="00437C52">
        <w:rPr>
          <w:rFonts w:ascii="Times New Roman" w:hAnsi="Times New Roman"/>
          <w:sz w:val="24"/>
          <w:szCs w:val="24"/>
        </w:rPr>
        <w:t>подано три заявки до Проєкту USAID «Економічна підтримка України». Роменськ</w:t>
      </w:r>
      <w:r w:rsidRPr="00437C52">
        <w:rPr>
          <w:rFonts w:ascii="Times New Roman" w:hAnsi="Times New Roman"/>
          <w:sz w:val="24"/>
          <w:szCs w:val="24"/>
          <w:lang w:val="uk-UA"/>
        </w:rPr>
        <w:t>у</w:t>
      </w:r>
      <w:r w:rsidRPr="00437C52">
        <w:rPr>
          <w:rFonts w:ascii="Times New Roman" w:hAnsi="Times New Roman"/>
          <w:sz w:val="24"/>
          <w:szCs w:val="24"/>
        </w:rPr>
        <w:t xml:space="preserve"> громад</w:t>
      </w:r>
      <w:r w:rsidRPr="00437C52">
        <w:rPr>
          <w:rFonts w:ascii="Times New Roman" w:hAnsi="Times New Roman"/>
          <w:sz w:val="24"/>
          <w:szCs w:val="24"/>
          <w:lang w:val="uk-UA"/>
        </w:rPr>
        <w:t>у було</w:t>
      </w:r>
      <w:r w:rsidRPr="00437C52">
        <w:rPr>
          <w:rFonts w:ascii="Times New Roman" w:hAnsi="Times New Roman"/>
          <w:sz w:val="24"/>
          <w:szCs w:val="24"/>
        </w:rPr>
        <w:t xml:space="preserve"> відібран</w:t>
      </w:r>
      <w:r w:rsidRPr="00437C52">
        <w:rPr>
          <w:rFonts w:ascii="Times New Roman" w:hAnsi="Times New Roman"/>
          <w:sz w:val="24"/>
          <w:szCs w:val="24"/>
          <w:lang w:val="uk-UA"/>
        </w:rPr>
        <w:t>о</w:t>
      </w:r>
      <w:r w:rsidRPr="00437C52">
        <w:rPr>
          <w:rFonts w:ascii="Times New Roman" w:hAnsi="Times New Roman"/>
          <w:sz w:val="24"/>
          <w:szCs w:val="24"/>
        </w:rPr>
        <w:t xml:space="preserve"> до участі. 22.03.2023 підписаний Меморандум про взаєморозуміння між DAI Global LLC, виконавцем Проєкту міжнародної технічної допомоги Агентства США з міжнародного розвитку (USAID) «Економічна підтримка Східної України»</w:t>
      </w:r>
      <w:r w:rsidR="0099389F">
        <w:rPr>
          <w:rFonts w:ascii="Times New Roman" w:hAnsi="Times New Roman"/>
          <w:sz w:val="24"/>
          <w:szCs w:val="24"/>
          <w:lang w:val="uk-UA"/>
        </w:rPr>
        <w:t>,</w:t>
      </w:r>
      <w:r w:rsidRPr="00437C52">
        <w:rPr>
          <w:rFonts w:ascii="Times New Roman" w:hAnsi="Times New Roman"/>
          <w:sz w:val="24"/>
          <w:szCs w:val="24"/>
        </w:rPr>
        <w:t xml:space="preserve"> та Роменської міською радою. Погоджено список обладнання для часткової заміни мереж водопроводу на території міста. Готується тендер на закупівлю обладнання для заміни ділянок системи водопостачання м. Ромни.</w:t>
      </w:r>
    </w:p>
    <w:p w:rsidR="00EF3ED5" w:rsidRPr="00437C52" w:rsidRDefault="00EF3ED5" w:rsidP="00056849">
      <w:pPr>
        <w:pStyle w:val="35"/>
        <w:tabs>
          <w:tab w:val="left" w:pos="993"/>
        </w:tabs>
        <w:spacing w:after="0" w:line="276" w:lineRule="auto"/>
        <w:ind w:firstLine="567"/>
        <w:rPr>
          <w:rFonts w:ascii="Times New Roman" w:hAnsi="Times New Roman"/>
          <w:sz w:val="24"/>
          <w:szCs w:val="24"/>
        </w:rPr>
      </w:pPr>
      <w:r w:rsidRPr="00437C52">
        <w:rPr>
          <w:rFonts w:ascii="Times New Roman" w:hAnsi="Times New Roman"/>
          <w:sz w:val="24"/>
          <w:szCs w:val="24"/>
        </w:rPr>
        <w:t>В рамках проєкту отримано систему комплексного очищення</w:t>
      </w:r>
      <w:r w:rsidR="00C0324A">
        <w:rPr>
          <w:rFonts w:ascii="Times New Roman" w:hAnsi="Times New Roman"/>
          <w:sz w:val="24"/>
          <w:szCs w:val="24"/>
          <w:lang w:val="uk-UA"/>
        </w:rPr>
        <w:t xml:space="preserve"> води </w:t>
      </w:r>
      <w:r w:rsidRPr="00437C52">
        <w:rPr>
          <w:rFonts w:ascii="Times New Roman" w:hAnsi="Times New Roman"/>
          <w:sz w:val="24"/>
          <w:szCs w:val="24"/>
          <w:lang w:val="en-US"/>
        </w:rPr>
        <w:t>KlssBlu</w:t>
      </w:r>
      <w:r w:rsidRPr="00437C52">
        <w:rPr>
          <w:rFonts w:ascii="Times New Roman" w:hAnsi="Times New Roman"/>
          <w:sz w:val="24"/>
          <w:szCs w:val="24"/>
        </w:rPr>
        <w:t xml:space="preserve">-48051 </w:t>
      </w:r>
      <w:r w:rsidRPr="00437C52">
        <w:rPr>
          <w:rFonts w:ascii="Times New Roman" w:hAnsi="Times New Roman"/>
          <w:sz w:val="24"/>
          <w:szCs w:val="24"/>
          <w:lang w:val="uk-UA"/>
        </w:rPr>
        <w:t>(</w:t>
      </w:r>
      <w:r w:rsidRPr="00437C52">
        <w:rPr>
          <w:rFonts w:ascii="Times New Roman" w:hAnsi="Times New Roman"/>
          <w:sz w:val="24"/>
          <w:szCs w:val="24"/>
        </w:rPr>
        <w:t>вартість 909</w:t>
      </w:r>
      <w:r w:rsidRPr="00437C52">
        <w:rPr>
          <w:rFonts w:ascii="Times New Roman" w:hAnsi="Times New Roman"/>
          <w:sz w:val="24"/>
          <w:szCs w:val="24"/>
          <w:lang w:val="uk-UA"/>
        </w:rPr>
        <w:t>,8 тис.</w:t>
      </w:r>
      <w:r w:rsidRPr="00437C52">
        <w:rPr>
          <w:rFonts w:ascii="Times New Roman" w:hAnsi="Times New Roman"/>
          <w:sz w:val="24"/>
          <w:szCs w:val="24"/>
        </w:rPr>
        <w:t xml:space="preserve"> грн</w:t>
      </w:r>
      <w:r w:rsidRPr="00437C52">
        <w:rPr>
          <w:rFonts w:ascii="Times New Roman" w:hAnsi="Times New Roman"/>
          <w:sz w:val="24"/>
          <w:szCs w:val="24"/>
          <w:lang w:val="uk-UA"/>
        </w:rPr>
        <w:t>)</w:t>
      </w:r>
      <w:r w:rsidRPr="00437C52">
        <w:rPr>
          <w:rFonts w:ascii="Times New Roman" w:hAnsi="Times New Roman"/>
          <w:sz w:val="24"/>
          <w:szCs w:val="24"/>
        </w:rPr>
        <w:t xml:space="preserve"> для КНП «Роменська ЦРЛ» РМР та систему фільтрації </w:t>
      </w:r>
      <w:r w:rsidR="00C0324A">
        <w:rPr>
          <w:rFonts w:ascii="Times New Roman" w:hAnsi="Times New Roman"/>
          <w:sz w:val="24"/>
          <w:szCs w:val="24"/>
          <w:lang w:val="uk-UA"/>
        </w:rPr>
        <w:t xml:space="preserve">води </w:t>
      </w:r>
      <w:r w:rsidRPr="00437C52">
        <w:rPr>
          <w:rFonts w:ascii="Times New Roman" w:hAnsi="Times New Roman"/>
          <w:sz w:val="24"/>
          <w:szCs w:val="24"/>
        </w:rPr>
        <w:t xml:space="preserve">SWG DMF-2, генератор Senci SC18000DE потужністю 15 кВт </w:t>
      </w:r>
      <w:r w:rsidRPr="00437C52">
        <w:rPr>
          <w:rFonts w:ascii="Times New Roman" w:hAnsi="Times New Roman"/>
          <w:sz w:val="24"/>
          <w:szCs w:val="24"/>
          <w:lang w:val="uk-UA"/>
        </w:rPr>
        <w:t xml:space="preserve">(загальна </w:t>
      </w:r>
      <w:r w:rsidRPr="00437C52">
        <w:rPr>
          <w:rFonts w:ascii="Times New Roman" w:hAnsi="Times New Roman"/>
          <w:sz w:val="24"/>
          <w:szCs w:val="24"/>
        </w:rPr>
        <w:t>вартіст</w:t>
      </w:r>
      <w:r w:rsidRPr="00437C52">
        <w:rPr>
          <w:rFonts w:ascii="Times New Roman" w:hAnsi="Times New Roman"/>
          <w:sz w:val="24"/>
          <w:szCs w:val="24"/>
          <w:lang w:val="uk-UA"/>
        </w:rPr>
        <w:t>ь</w:t>
      </w:r>
      <w:r w:rsidRPr="00437C52">
        <w:rPr>
          <w:rFonts w:ascii="Times New Roman" w:hAnsi="Times New Roman"/>
          <w:sz w:val="24"/>
          <w:szCs w:val="24"/>
        </w:rPr>
        <w:t xml:space="preserve"> 98</w:t>
      </w:r>
      <w:r w:rsidRPr="00437C52">
        <w:rPr>
          <w:rFonts w:ascii="Times New Roman" w:hAnsi="Times New Roman"/>
          <w:sz w:val="24"/>
          <w:szCs w:val="24"/>
          <w:lang w:val="uk-UA"/>
        </w:rPr>
        <w:t>7</w:t>
      </w:r>
      <w:r w:rsidRPr="00437C52">
        <w:rPr>
          <w:rFonts w:ascii="Times New Roman" w:hAnsi="Times New Roman"/>
          <w:sz w:val="24"/>
          <w:szCs w:val="24"/>
        </w:rPr>
        <w:t>,0</w:t>
      </w:r>
      <w:r w:rsidRPr="00437C52">
        <w:rPr>
          <w:rFonts w:ascii="Times New Roman" w:hAnsi="Times New Roman"/>
          <w:sz w:val="24"/>
          <w:szCs w:val="24"/>
          <w:lang w:val="uk-UA"/>
        </w:rPr>
        <w:t xml:space="preserve"> тис.</w:t>
      </w:r>
      <w:r w:rsidRPr="00437C52">
        <w:rPr>
          <w:rFonts w:ascii="Times New Roman" w:hAnsi="Times New Roman"/>
          <w:sz w:val="24"/>
          <w:szCs w:val="24"/>
        </w:rPr>
        <w:t xml:space="preserve"> грн</w:t>
      </w:r>
      <w:r w:rsidRPr="00437C52">
        <w:rPr>
          <w:rFonts w:ascii="Times New Roman" w:hAnsi="Times New Roman"/>
          <w:sz w:val="24"/>
          <w:szCs w:val="24"/>
          <w:lang w:val="uk-UA"/>
        </w:rPr>
        <w:t>)</w:t>
      </w:r>
      <w:r w:rsidRPr="00437C52">
        <w:rPr>
          <w:rFonts w:ascii="Times New Roman" w:hAnsi="Times New Roman"/>
          <w:sz w:val="24"/>
          <w:szCs w:val="24"/>
        </w:rPr>
        <w:t xml:space="preserve"> для Перехрестівського ЗЗСО І-ІІІ ступенів Роменської міської ради.</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1</w:t>
      </w:r>
      <w:r w:rsidRPr="00437C52">
        <w:rPr>
          <w:rFonts w:ascii="Times New Roman" w:hAnsi="Times New Roman"/>
          <w:sz w:val="24"/>
          <w:szCs w:val="24"/>
          <w:lang w:val="uk-UA"/>
        </w:rPr>
        <w:t>5</w:t>
      </w:r>
      <w:r w:rsidRPr="00437C52">
        <w:rPr>
          <w:rFonts w:ascii="Times New Roman" w:hAnsi="Times New Roman"/>
          <w:sz w:val="24"/>
          <w:szCs w:val="24"/>
        </w:rPr>
        <w:t xml:space="preserve">. Роменська громада пройшла відбір та бере участь </w:t>
      </w:r>
      <w:r w:rsidR="00BD2F79">
        <w:rPr>
          <w:rFonts w:ascii="Times New Roman" w:hAnsi="Times New Roman"/>
          <w:sz w:val="24"/>
          <w:szCs w:val="24"/>
          <w:lang w:val="uk-UA"/>
        </w:rPr>
        <w:t>у</w:t>
      </w:r>
      <w:r w:rsidRPr="00437C52">
        <w:rPr>
          <w:rFonts w:ascii="Times New Roman" w:hAnsi="Times New Roman"/>
          <w:sz w:val="24"/>
          <w:szCs w:val="24"/>
        </w:rPr>
        <w:t xml:space="preserve"> </w:t>
      </w:r>
      <w:r w:rsidRPr="00437C52">
        <w:rPr>
          <w:rFonts w:ascii="Times New Roman" w:hAnsi="Times New Roman"/>
          <w:bCs/>
          <w:sz w:val="24"/>
          <w:szCs w:val="24"/>
        </w:rPr>
        <w:t xml:space="preserve">Проєкті USAID «Підвищення ефективності роботи і підзвітності органів місцевого самоврядування («Говерла»). </w:t>
      </w:r>
      <w:r w:rsidRPr="00437C52">
        <w:rPr>
          <w:rFonts w:ascii="Times New Roman" w:eastAsia="Times New Roman" w:hAnsi="Times New Roman"/>
          <w:sz w:val="24"/>
          <w:szCs w:val="24"/>
          <w:lang w:eastAsia="uk-UA"/>
        </w:rPr>
        <w:t>Підтримка проєкту передбачає сприяння здійсненню трансформаційних перетворень на місцевому рівні, посилення спроможності органів місцевого самоврядування та їх посадових осіб здійснювати відповідні повноваження.</w:t>
      </w:r>
      <w:r w:rsidRPr="00437C52">
        <w:rPr>
          <w:rFonts w:ascii="Times New Roman" w:hAnsi="Times New Roman"/>
          <w:sz w:val="24"/>
          <w:szCs w:val="24"/>
        </w:rPr>
        <w:t>11.07.2023 укладено Угоду про наміри між Роменською міською радою Сумської області та DAI Global LLC, компанією – виконавцем Проєкту.</w:t>
      </w:r>
      <w:r w:rsidR="00BD2F79">
        <w:rPr>
          <w:rFonts w:ascii="Times New Roman" w:hAnsi="Times New Roman"/>
          <w:sz w:val="24"/>
          <w:szCs w:val="24"/>
          <w:lang w:val="uk-UA"/>
        </w:rPr>
        <w:t xml:space="preserve"> В</w:t>
      </w:r>
      <w:r w:rsidRPr="00437C52">
        <w:rPr>
          <w:rFonts w:ascii="Times New Roman" w:hAnsi="Times New Roman"/>
          <w:sz w:val="24"/>
          <w:szCs w:val="24"/>
        </w:rPr>
        <w:t>ідбул</w:t>
      </w:r>
      <w:r w:rsidR="00BD2F79">
        <w:rPr>
          <w:rFonts w:ascii="Times New Roman" w:hAnsi="Times New Roman"/>
          <w:sz w:val="24"/>
          <w:szCs w:val="24"/>
          <w:lang w:val="uk-UA"/>
        </w:rPr>
        <w:t>о</w:t>
      </w:r>
      <w:r w:rsidRPr="00437C52">
        <w:rPr>
          <w:rFonts w:ascii="Times New Roman" w:hAnsi="Times New Roman"/>
          <w:sz w:val="24"/>
          <w:szCs w:val="24"/>
        </w:rPr>
        <w:t xml:space="preserve">сь більше </w:t>
      </w:r>
      <w:r w:rsidRPr="00437C52">
        <w:rPr>
          <w:rFonts w:ascii="Times New Roman" w:hAnsi="Times New Roman"/>
          <w:sz w:val="24"/>
          <w:szCs w:val="24"/>
          <w:lang w:val="uk-UA"/>
        </w:rPr>
        <w:t>3</w:t>
      </w:r>
      <w:r w:rsidRPr="00437C52">
        <w:rPr>
          <w:rFonts w:ascii="Times New Roman" w:hAnsi="Times New Roman"/>
          <w:sz w:val="24"/>
          <w:szCs w:val="24"/>
        </w:rPr>
        <w:t xml:space="preserve">0 онлайн-зустрічей  (вебінари, консультації, навчання) та Форумів (конференцій) у форматі </w:t>
      </w:r>
      <w:r w:rsidRPr="00437C52">
        <w:rPr>
          <w:rFonts w:ascii="Times New Roman" w:hAnsi="Times New Roman"/>
          <w:sz w:val="24"/>
          <w:szCs w:val="24"/>
        </w:rPr>
        <w:lastRenderedPageBreak/>
        <w:t xml:space="preserve">офлайн/онлайн. Проводяться навчання фахівців структурних підрозділів міської ради з різних напрямків. </w:t>
      </w:r>
    </w:p>
    <w:p w:rsidR="00EF3ED5" w:rsidRPr="00437C52" w:rsidRDefault="00BD2F79" w:rsidP="00056849">
      <w:pPr>
        <w:pStyle w:val="35"/>
        <w:spacing w:after="0" w:line="276" w:lineRule="auto"/>
        <w:ind w:firstLine="567"/>
        <w:rPr>
          <w:rFonts w:ascii="Times New Roman" w:hAnsi="Times New Roman"/>
          <w:sz w:val="24"/>
          <w:szCs w:val="24"/>
        </w:rPr>
      </w:pPr>
      <w:r>
        <w:rPr>
          <w:rFonts w:ascii="Times New Roman" w:hAnsi="Times New Roman"/>
          <w:sz w:val="24"/>
          <w:szCs w:val="24"/>
          <w:lang w:val="uk-UA"/>
        </w:rPr>
        <w:t>Команді</w:t>
      </w:r>
      <w:r w:rsidR="00EF3ED5" w:rsidRPr="00437C52">
        <w:rPr>
          <w:rFonts w:ascii="Times New Roman" w:hAnsi="Times New Roman"/>
          <w:sz w:val="24"/>
          <w:szCs w:val="24"/>
          <w:lang w:val="uk-UA"/>
        </w:rPr>
        <w:t xml:space="preserve"> «Говерла» г</w:t>
      </w:r>
      <w:r w:rsidR="00EF3ED5" w:rsidRPr="00437C52">
        <w:rPr>
          <w:rFonts w:ascii="Times New Roman" w:hAnsi="Times New Roman"/>
          <w:sz w:val="24"/>
          <w:szCs w:val="24"/>
        </w:rPr>
        <w:t xml:space="preserve">ромадою подано заявки по проектних пропозиціях розвитку та відновлення, придбанню техніки для забезпечення життєдіяльності громади та реагування на надзвичайні ситуації. Зокрема, з метою забезпечення безперебійного функціонування об’єктів критичної інфраструктури очікується </w:t>
      </w:r>
      <w:r w:rsidR="00EF3ED5" w:rsidRPr="00437C52">
        <w:rPr>
          <w:rFonts w:ascii="Times New Roman" w:hAnsi="Times New Roman"/>
          <w:sz w:val="24"/>
          <w:szCs w:val="24"/>
          <w:lang w:val="uk-UA"/>
        </w:rPr>
        <w:t xml:space="preserve">постачання </w:t>
      </w:r>
      <w:r w:rsidR="00EF3ED5" w:rsidRPr="00437C52">
        <w:rPr>
          <w:rFonts w:ascii="Times New Roman" w:hAnsi="Times New Roman"/>
          <w:sz w:val="24"/>
          <w:szCs w:val="24"/>
        </w:rPr>
        <w:t xml:space="preserve">генераторів та акумуляторних систем, комунальної техніки для комунальних підприємств міської ради. </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По об’єктах, які підлягають відновленню, технічним експертам подано 3 заявки: реконструкція будівлі для розміщення ЦНАПу, капітальний ремонт Роменського центру комплексної реабілітації для дітей та осіб з інвалідністю, будівництво споруди бомбосховища на території ЗОШ №6. Відбу</w:t>
      </w:r>
      <w:r w:rsidR="00BD2F79">
        <w:rPr>
          <w:rFonts w:ascii="Times New Roman" w:hAnsi="Times New Roman"/>
          <w:sz w:val="24"/>
          <w:szCs w:val="24"/>
          <w:lang w:val="uk-UA"/>
        </w:rPr>
        <w:t>лись</w:t>
      </w:r>
      <w:r w:rsidRPr="00437C52">
        <w:rPr>
          <w:rFonts w:ascii="Times New Roman" w:hAnsi="Times New Roman"/>
          <w:sz w:val="24"/>
          <w:szCs w:val="24"/>
        </w:rPr>
        <w:t xml:space="preserve"> візит</w:t>
      </w:r>
      <w:r w:rsidR="00BD2F79">
        <w:rPr>
          <w:rFonts w:ascii="Times New Roman" w:hAnsi="Times New Roman"/>
          <w:sz w:val="24"/>
          <w:szCs w:val="24"/>
          <w:lang w:val="uk-UA"/>
        </w:rPr>
        <w:t>и</w:t>
      </w:r>
      <w:r w:rsidRPr="00437C52">
        <w:rPr>
          <w:rFonts w:ascii="Times New Roman" w:hAnsi="Times New Roman"/>
          <w:sz w:val="24"/>
          <w:szCs w:val="24"/>
        </w:rPr>
        <w:t xml:space="preserve"> експертів до громади, в ході </w:t>
      </w:r>
      <w:r w:rsidR="00BD2F79">
        <w:rPr>
          <w:rFonts w:ascii="Times New Roman" w:hAnsi="Times New Roman"/>
          <w:sz w:val="24"/>
          <w:szCs w:val="24"/>
          <w:lang w:val="uk-UA"/>
        </w:rPr>
        <w:t>яких</w:t>
      </w:r>
      <w:r w:rsidRPr="00437C52">
        <w:rPr>
          <w:rFonts w:ascii="Times New Roman" w:hAnsi="Times New Roman"/>
          <w:sz w:val="24"/>
          <w:szCs w:val="24"/>
        </w:rPr>
        <w:t xml:space="preserve"> відвідувались об’єкти для оцінки будівельної готовності тощо. </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 xml:space="preserve"> </w:t>
      </w:r>
      <w:r w:rsidR="00BD2F79">
        <w:rPr>
          <w:rFonts w:ascii="Times New Roman" w:hAnsi="Times New Roman"/>
          <w:sz w:val="24"/>
          <w:szCs w:val="24"/>
          <w:lang w:val="uk-UA"/>
        </w:rPr>
        <w:t>За</w:t>
      </w:r>
      <w:r w:rsidRPr="00437C52">
        <w:rPr>
          <w:rFonts w:ascii="Times New Roman" w:hAnsi="Times New Roman"/>
          <w:sz w:val="24"/>
          <w:szCs w:val="24"/>
        </w:rPr>
        <w:t xml:space="preserve"> Договор</w:t>
      </w:r>
      <w:r w:rsidR="00BD2F79">
        <w:rPr>
          <w:rFonts w:ascii="Times New Roman" w:hAnsi="Times New Roman"/>
          <w:sz w:val="24"/>
          <w:szCs w:val="24"/>
          <w:lang w:val="uk-UA"/>
        </w:rPr>
        <w:t>ом</w:t>
      </w:r>
      <w:r w:rsidRPr="00437C52">
        <w:rPr>
          <w:rFonts w:ascii="Times New Roman" w:hAnsi="Times New Roman"/>
          <w:sz w:val="24"/>
          <w:szCs w:val="24"/>
        </w:rPr>
        <w:t xml:space="preserve"> від 09 жовтня 2023 року</w:t>
      </w:r>
      <w:r w:rsidR="00BD2F79">
        <w:rPr>
          <w:rFonts w:ascii="Times New Roman" w:hAnsi="Times New Roman"/>
          <w:sz w:val="24"/>
          <w:szCs w:val="24"/>
          <w:lang w:val="uk-UA"/>
        </w:rPr>
        <w:t>,</w:t>
      </w:r>
      <w:r w:rsidRPr="00437C52">
        <w:rPr>
          <w:rFonts w:ascii="Times New Roman" w:hAnsi="Times New Roman"/>
          <w:sz w:val="24"/>
          <w:szCs w:val="24"/>
        </w:rPr>
        <w:t xml:space="preserve"> DAI Global LLC, що є виконавцем Проєкту USAID, передав Роменській міській раді майно, закуплене за кошти </w:t>
      </w:r>
      <w:r w:rsidR="00BD2F79">
        <w:rPr>
          <w:rFonts w:ascii="Times New Roman" w:hAnsi="Times New Roman"/>
          <w:sz w:val="24"/>
          <w:szCs w:val="24"/>
          <w:lang w:val="uk-UA"/>
        </w:rPr>
        <w:t>У</w:t>
      </w:r>
      <w:r w:rsidRPr="00437C52">
        <w:rPr>
          <w:rFonts w:ascii="Times New Roman" w:hAnsi="Times New Roman"/>
          <w:sz w:val="24"/>
          <w:szCs w:val="24"/>
        </w:rPr>
        <w:t xml:space="preserve">ряду США (USAID), а саме: екскаватор-навантажувач з комплектом додаткового обладнання марки CASE 570Т вартістю 3,095 млн. грн. </w:t>
      </w:r>
    </w:p>
    <w:p w:rsidR="00EF3ED5" w:rsidRPr="00437C52" w:rsidRDefault="00EF3ED5" w:rsidP="00056849">
      <w:pPr>
        <w:pStyle w:val="35"/>
        <w:tabs>
          <w:tab w:val="left" w:pos="993"/>
        </w:tabs>
        <w:spacing w:after="0" w:line="276" w:lineRule="auto"/>
        <w:ind w:firstLine="567"/>
        <w:rPr>
          <w:rFonts w:ascii="Times New Roman" w:hAnsi="Times New Roman"/>
          <w:sz w:val="24"/>
          <w:szCs w:val="24"/>
        </w:rPr>
      </w:pPr>
      <w:r w:rsidRPr="00437C52">
        <w:rPr>
          <w:rFonts w:ascii="Times New Roman" w:hAnsi="Times New Roman"/>
          <w:sz w:val="24"/>
          <w:szCs w:val="24"/>
        </w:rPr>
        <w:t>1</w:t>
      </w:r>
      <w:r w:rsidRPr="00437C52">
        <w:rPr>
          <w:rFonts w:ascii="Times New Roman" w:hAnsi="Times New Roman"/>
          <w:sz w:val="24"/>
          <w:szCs w:val="24"/>
          <w:lang w:val="uk-UA"/>
        </w:rPr>
        <w:t>6</w:t>
      </w:r>
      <w:r w:rsidRPr="00437C52">
        <w:rPr>
          <w:rFonts w:ascii="Times New Roman" w:hAnsi="Times New Roman"/>
          <w:sz w:val="24"/>
          <w:szCs w:val="24"/>
        </w:rPr>
        <w:t xml:space="preserve">. Роменська громада пройшла конкурсний відбір спікерів Форуму «Публічне управління та інновації» (м. Львів), </w:t>
      </w:r>
      <w:r w:rsidR="005050BE">
        <w:rPr>
          <w:rFonts w:ascii="Times New Roman" w:hAnsi="Times New Roman"/>
          <w:sz w:val="24"/>
          <w:szCs w:val="24"/>
          <w:lang w:val="uk-UA"/>
        </w:rPr>
        <w:t>де в</w:t>
      </w:r>
      <w:r w:rsidRPr="00437C52">
        <w:rPr>
          <w:rFonts w:ascii="Times New Roman" w:hAnsi="Times New Roman"/>
          <w:sz w:val="24"/>
          <w:szCs w:val="24"/>
        </w:rPr>
        <w:t xml:space="preserve"> червні 2023 р. міський голова представив громаду з презентацією «Діяльність ЦНАПу – сучасні підходи».</w:t>
      </w:r>
    </w:p>
    <w:p w:rsidR="00EF3ED5" w:rsidRPr="00437C52" w:rsidRDefault="00EF3ED5" w:rsidP="00056849">
      <w:pPr>
        <w:pStyle w:val="35"/>
        <w:tabs>
          <w:tab w:val="left" w:pos="993"/>
        </w:tabs>
        <w:spacing w:after="0" w:line="276" w:lineRule="auto"/>
        <w:ind w:firstLine="567"/>
        <w:rPr>
          <w:rFonts w:ascii="Times New Roman" w:hAnsi="Times New Roman"/>
          <w:sz w:val="24"/>
          <w:szCs w:val="24"/>
        </w:rPr>
      </w:pPr>
      <w:r w:rsidRPr="00437C52">
        <w:rPr>
          <w:rFonts w:ascii="Times New Roman" w:hAnsi="Times New Roman"/>
          <w:sz w:val="24"/>
          <w:szCs w:val="24"/>
        </w:rPr>
        <w:t>1</w:t>
      </w:r>
      <w:r w:rsidRPr="00437C52">
        <w:rPr>
          <w:rFonts w:ascii="Times New Roman" w:hAnsi="Times New Roman"/>
          <w:sz w:val="24"/>
          <w:szCs w:val="24"/>
          <w:lang w:val="uk-UA"/>
        </w:rPr>
        <w:t>7</w:t>
      </w:r>
      <w:r w:rsidRPr="00437C52">
        <w:rPr>
          <w:rFonts w:ascii="Times New Roman" w:hAnsi="Times New Roman"/>
          <w:sz w:val="24"/>
          <w:szCs w:val="24"/>
        </w:rPr>
        <w:t xml:space="preserve">. У червні </w:t>
      </w:r>
      <w:r w:rsidR="005050BE">
        <w:rPr>
          <w:rFonts w:ascii="Times New Roman" w:hAnsi="Times New Roman"/>
          <w:sz w:val="24"/>
          <w:szCs w:val="24"/>
          <w:lang w:val="uk-UA"/>
        </w:rPr>
        <w:t xml:space="preserve">2023 р. </w:t>
      </w:r>
      <w:r w:rsidRPr="00437C52">
        <w:rPr>
          <w:rFonts w:ascii="Times New Roman" w:hAnsi="Times New Roman"/>
          <w:sz w:val="24"/>
          <w:szCs w:val="24"/>
        </w:rPr>
        <w:t>відбулась двостороння онлайн – зустріч між муніципалітетами Роменської громади та міста Інверуно (Італія). Співпраця між муніципалітетами відбувається за підтримки Асоціації міст України, Програми «</w:t>
      </w:r>
      <w:r w:rsidRPr="00437C52">
        <w:rPr>
          <w:rFonts w:ascii="Times New Roman" w:hAnsi="Times New Roman"/>
          <w:sz w:val="24"/>
          <w:szCs w:val="24"/>
          <w:lang w:val="en-US"/>
        </w:rPr>
        <w:t>ULEAD</w:t>
      </w:r>
      <w:r w:rsidRPr="00437C52">
        <w:rPr>
          <w:rFonts w:ascii="Times New Roman" w:hAnsi="Times New Roman"/>
          <w:sz w:val="24"/>
          <w:szCs w:val="24"/>
        </w:rPr>
        <w:t xml:space="preserve"> з Європою» та Ради європейських муніципалітетів і регіонів (</w:t>
      </w:r>
      <w:r w:rsidRPr="00437C52">
        <w:rPr>
          <w:rFonts w:ascii="Times New Roman" w:hAnsi="Times New Roman"/>
          <w:sz w:val="24"/>
          <w:szCs w:val="24"/>
          <w:lang w:val="en-US"/>
        </w:rPr>
        <w:t>CEMR</w:t>
      </w:r>
      <w:r w:rsidRPr="00437C52">
        <w:rPr>
          <w:rFonts w:ascii="Times New Roman" w:hAnsi="Times New Roman"/>
          <w:sz w:val="24"/>
          <w:szCs w:val="24"/>
        </w:rPr>
        <w:t xml:space="preserve">). На зустрічі презентовано громади – партнерки, окреслено напрямки співпраці. Відбувся навчальний візит делегації Роменської </w:t>
      </w:r>
      <w:r w:rsidR="005050BE">
        <w:rPr>
          <w:rFonts w:ascii="Times New Roman" w:hAnsi="Times New Roman"/>
          <w:sz w:val="24"/>
          <w:szCs w:val="24"/>
          <w:lang w:val="uk-UA"/>
        </w:rPr>
        <w:t>громади</w:t>
      </w:r>
      <w:r w:rsidRPr="00437C52">
        <w:rPr>
          <w:rFonts w:ascii="Times New Roman" w:hAnsi="Times New Roman"/>
          <w:sz w:val="24"/>
          <w:szCs w:val="24"/>
        </w:rPr>
        <w:t xml:space="preserve"> до регіону Ломбардія, у тому числі до міста Інверуно (Італія). У вересні 2023 року підписано Угоду про співробітництво і партнерство між Роменською міською радою Сумської області (Україна) та муніципалітетом міста Інверуно (Італія).</w:t>
      </w:r>
    </w:p>
    <w:p w:rsidR="00EF3ED5" w:rsidRPr="00437C52" w:rsidRDefault="00EF3ED5" w:rsidP="00056849">
      <w:pPr>
        <w:pStyle w:val="35"/>
        <w:tabs>
          <w:tab w:val="left" w:pos="993"/>
        </w:tabs>
        <w:spacing w:after="0" w:line="276" w:lineRule="auto"/>
        <w:ind w:firstLine="567"/>
        <w:rPr>
          <w:rFonts w:ascii="Times New Roman" w:hAnsi="Times New Roman"/>
          <w:sz w:val="24"/>
          <w:szCs w:val="24"/>
          <w:lang w:val="uk-UA"/>
        </w:rPr>
      </w:pPr>
      <w:r w:rsidRPr="00437C52">
        <w:rPr>
          <w:rFonts w:ascii="Times New Roman" w:hAnsi="Times New Roman"/>
          <w:sz w:val="24"/>
          <w:szCs w:val="24"/>
          <w:lang w:val="uk-UA"/>
        </w:rPr>
        <w:t>18</w:t>
      </w:r>
      <w:r w:rsidRPr="00437C52">
        <w:rPr>
          <w:rFonts w:ascii="Times New Roman" w:hAnsi="Times New Roman"/>
          <w:sz w:val="24"/>
          <w:szCs w:val="24"/>
        </w:rPr>
        <w:t xml:space="preserve">. Роменська </w:t>
      </w:r>
      <w:r w:rsidRPr="00437C52">
        <w:rPr>
          <w:rFonts w:ascii="Times New Roman" w:hAnsi="Times New Roman"/>
          <w:sz w:val="24"/>
          <w:szCs w:val="24"/>
          <w:lang w:val="uk-UA"/>
        </w:rPr>
        <w:t>громада бере участь у</w:t>
      </w:r>
      <w:r w:rsidRPr="00437C52">
        <w:rPr>
          <w:rFonts w:ascii="Times New Roman" w:hAnsi="Times New Roman"/>
          <w:sz w:val="24"/>
          <w:szCs w:val="24"/>
        </w:rPr>
        <w:t xml:space="preserve"> </w:t>
      </w:r>
      <w:r w:rsidR="005050BE">
        <w:rPr>
          <w:rFonts w:ascii="Times New Roman" w:hAnsi="Times New Roman"/>
          <w:sz w:val="24"/>
          <w:szCs w:val="24"/>
          <w:lang w:val="uk-UA"/>
        </w:rPr>
        <w:t>П</w:t>
      </w:r>
      <w:r w:rsidRPr="00437C52">
        <w:rPr>
          <w:rFonts w:ascii="Times New Roman" w:hAnsi="Times New Roman"/>
          <w:sz w:val="24"/>
          <w:szCs w:val="24"/>
        </w:rPr>
        <w:t>роєкті «</w:t>
      </w:r>
      <w:r w:rsidRPr="00437C52">
        <w:rPr>
          <w:rFonts w:ascii="Times New Roman" w:hAnsi="Times New Roman"/>
          <w:sz w:val="24"/>
          <w:szCs w:val="24"/>
          <w:lang w:val="en-US"/>
        </w:rPr>
        <w:t>EU</w:t>
      </w:r>
      <w:r w:rsidRPr="00437C52">
        <w:rPr>
          <w:rFonts w:ascii="Times New Roman" w:hAnsi="Times New Roman"/>
          <w:sz w:val="24"/>
          <w:szCs w:val="24"/>
        </w:rPr>
        <w:t>4</w:t>
      </w:r>
      <w:r w:rsidRPr="00437C52">
        <w:rPr>
          <w:rFonts w:ascii="Times New Roman" w:hAnsi="Times New Roman"/>
          <w:sz w:val="24"/>
          <w:szCs w:val="24"/>
          <w:lang w:val="en-US"/>
        </w:rPr>
        <w:t>Recovery</w:t>
      </w:r>
      <w:r w:rsidRPr="00437C52">
        <w:rPr>
          <w:rFonts w:ascii="Times New Roman" w:hAnsi="Times New Roman"/>
          <w:sz w:val="24"/>
          <w:szCs w:val="24"/>
        </w:rPr>
        <w:t xml:space="preserve"> – Розширення можливостей громад в Україні» щодо покращення адміністративних по соціальних послуг.</w:t>
      </w:r>
      <w:r w:rsidR="005050BE">
        <w:rPr>
          <w:rFonts w:ascii="Times New Roman" w:hAnsi="Times New Roman"/>
          <w:sz w:val="24"/>
          <w:szCs w:val="24"/>
          <w:lang w:val="uk-UA"/>
        </w:rPr>
        <w:t xml:space="preserve"> </w:t>
      </w:r>
      <w:r w:rsidRPr="00437C52">
        <w:rPr>
          <w:rFonts w:ascii="Times New Roman" w:hAnsi="Times New Roman"/>
          <w:sz w:val="24"/>
          <w:szCs w:val="24"/>
        </w:rPr>
        <w:t>Управління адміністративних послуг отримало обладнання - кейс мобільного адміністратора  на загальну суму 72</w:t>
      </w:r>
      <w:r w:rsidRPr="00437C52">
        <w:rPr>
          <w:rFonts w:ascii="Times New Roman" w:hAnsi="Times New Roman"/>
          <w:sz w:val="24"/>
          <w:szCs w:val="24"/>
          <w:lang w:val="uk-UA"/>
        </w:rPr>
        <w:t>,</w:t>
      </w:r>
      <w:r w:rsidRPr="00437C52">
        <w:rPr>
          <w:rFonts w:ascii="Times New Roman" w:hAnsi="Times New Roman"/>
          <w:sz w:val="24"/>
          <w:szCs w:val="24"/>
        </w:rPr>
        <w:t>9</w:t>
      </w:r>
      <w:r w:rsidRPr="00437C52">
        <w:rPr>
          <w:rFonts w:ascii="Times New Roman" w:hAnsi="Times New Roman"/>
          <w:sz w:val="24"/>
          <w:szCs w:val="24"/>
          <w:lang w:val="uk-UA"/>
        </w:rPr>
        <w:t xml:space="preserve"> тис.</w:t>
      </w:r>
      <w:r w:rsidRPr="00437C52">
        <w:rPr>
          <w:rFonts w:ascii="Times New Roman" w:hAnsi="Times New Roman"/>
          <w:sz w:val="24"/>
          <w:szCs w:val="24"/>
        </w:rPr>
        <w:t xml:space="preserve"> грн. та кардридер безконтактний для ID паспортів АВТОР КР-382 </w:t>
      </w:r>
      <w:r w:rsidRPr="00437C52">
        <w:rPr>
          <w:rFonts w:ascii="Times New Roman" w:hAnsi="Times New Roman"/>
          <w:sz w:val="24"/>
          <w:szCs w:val="24"/>
          <w:lang w:val="uk-UA"/>
        </w:rPr>
        <w:t>(</w:t>
      </w:r>
      <w:r w:rsidRPr="00437C52">
        <w:rPr>
          <w:rFonts w:ascii="Times New Roman" w:hAnsi="Times New Roman"/>
          <w:sz w:val="24"/>
          <w:szCs w:val="24"/>
        </w:rPr>
        <w:t>20</w:t>
      </w:r>
      <w:r w:rsidRPr="00437C52">
        <w:rPr>
          <w:rFonts w:ascii="Times New Roman" w:hAnsi="Times New Roman"/>
          <w:sz w:val="24"/>
          <w:szCs w:val="24"/>
          <w:lang w:val="uk-UA"/>
        </w:rPr>
        <w:t>,</w:t>
      </w:r>
      <w:r w:rsidRPr="00437C52">
        <w:rPr>
          <w:rFonts w:ascii="Times New Roman" w:hAnsi="Times New Roman"/>
          <w:sz w:val="24"/>
          <w:szCs w:val="24"/>
        </w:rPr>
        <w:t>8</w:t>
      </w:r>
      <w:r w:rsidRPr="00437C52">
        <w:rPr>
          <w:rFonts w:ascii="Times New Roman" w:hAnsi="Times New Roman"/>
          <w:sz w:val="24"/>
          <w:szCs w:val="24"/>
          <w:lang w:val="uk-UA"/>
        </w:rPr>
        <w:t xml:space="preserve"> тис.</w:t>
      </w:r>
      <w:r w:rsidRPr="00437C52">
        <w:rPr>
          <w:rFonts w:ascii="Times New Roman" w:hAnsi="Times New Roman"/>
          <w:sz w:val="24"/>
          <w:szCs w:val="24"/>
        </w:rPr>
        <w:t xml:space="preserve"> грн</w:t>
      </w:r>
      <w:r w:rsidRPr="00437C52">
        <w:rPr>
          <w:rFonts w:ascii="Times New Roman" w:hAnsi="Times New Roman"/>
          <w:sz w:val="24"/>
          <w:szCs w:val="24"/>
          <w:lang w:val="uk-UA"/>
        </w:rPr>
        <w:t>)</w:t>
      </w:r>
      <w:r w:rsidR="005050BE">
        <w:rPr>
          <w:rFonts w:ascii="Times New Roman" w:hAnsi="Times New Roman"/>
          <w:sz w:val="24"/>
          <w:szCs w:val="24"/>
          <w:lang w:val="uk-UA"/>
        </w:rPr>
        <w:t>.</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ab/>
      </w:r>
      <w:r w:rsidR="005050BE">
        <w:rPr>
          <w:rFonts w:ascii="Times New Roman" w:hAnsi="Times New Roman"/>
          <w:sz w:val="24"/>
          <w:szCs w:val="24"/>
          <w:lang w:val="uk-UA"/>
        </w:rPr>
        <w:t>За допомоги цього Проєкту</w:t>
      </w:r>
      <w:r w:rsidRPr="00437C52">
        <w:rPr>
          <w:rFonts w:ascii="Times New Roman" w:hAnsi="Times New Roman"/>
          <w:sz w:val="24"/>
          <w:szCs w:val="24"/>
        </w:rPr>
        <w:t xml:space="preserve"> створено Мобільну соціальну службу з обслуговування на дому, паліативного догляду та натуральної допомоги. Територіальний центр соціального обслуговування (надання соціальних послуг) РМР отримав автомобіль FIAT Ducato (Спеціальний, Вантажний, Вантажопасажирський, Мобільний пункт)/Vehicle FIAT Ducato, вартістю 1806,7 тис. грн, за допомогою якого працівники Центру надаватимуть соціальні послуги вразливим групам населення у віддалених населених пунктах.</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lang w:val="uk-UA"/>
        </w:rPr>
        <w:t>19</w:t>
      </w:r>
      <w:r w:rsidRPr="00437C52">
        <w:rPr>
          <w:rFonts w:ascii="Times New Roman" w:hAnsi="Times New Roman"/>
          <w:sz w:val="24"/>
          <w:szCs w:val="24"/>
        </w:rPr>
        <w:t xml:space="preserve">. </w:t>
      </w:r>
      <w:r w:rsidRPr="00437C52">
        <w:rPr>
          <w:rFonts w:ascii="Times New Roman" w:hAnsi="Times New Roman"/>
          <w:sz w:val="24"/>
          <w:szCs w:val="24"/>
          <w:lang w:val="uk-UA"/>
        </w:rPr>
        <w:t>За</w:t>
      </w:r>
      <w:r w:rsidRPr="00437C52">
        <w:rPr>
          <w:rFonts w:ascii="Times New Roman" w:hAnsi="Times New Roman"/>
          <w:sz w:val="24"/>
          <w:szCs w:val="24"/>
        </w:rPr>
        <w:t xml:space="preserve"> Програм</w:t>
      </w:r>
      <w:r w:rsidRPr="00437C52">
        <w:rPr>
          <w:rFonts w:ascii="Times New Roman" w:hAnsi="Times New Roman"/>
          <w:sz w:val="24"/>
          <w:szCs w:val="24"/>
          <w:lang w:val="uk-UA"/>
        </w:rPr>
        <w:t>ою</w:t>
      </w:r>
      <w:r w:rsidRPr="00437C52">
        <w:rPr>
          <w:rFonts w:ascii="Times New Roman" w:hAnsi="Times New Roman"/>
          <w:sz w:val="24"/>
          <w:szCs w:val="24"/>
        </w:rPr>
        <w:t xml:space="preserve"> «Справедливість для всіх» </w:t>
      </w:r>
      <w:r w:rsidRPr="00437C52">
        <w:rPr>
          <w:rFonts w:ascii="Times New Roman" w:hAnsi="Times New Roman"/>
          <w:sz w:val="24"/>
          <w:szCs w:val="24"/>
          <w:lang w:val="uk-UA"/>
        </w:rPr>
        <w:t>при</w:t>
      </w:r>
      <w:r w:rsidRPr="00437C52">
        <w:rPr>
          <w:rFonts w:ascii="Times New Roman" w:hAnsi="Times New Roman"/>
          <w:sz w:val="24"/>
          <w:szCs w:val="24"/>
        </w:rPr>
        <w:t xml:space="preserve"> підтрим</w:t>
      </w:r>
      <w:r w:rsidRPr="00437C52">
        <w:rPr>
          <w:rFonts w:ascii="Times New Roman" w:hAnsi="Times New Roman"/>
          <w:sz w:val="24"/>
          <w:szCs w:val="24"/>
          <w:lang w:val="uk-UA"/>
        </w:rPr>
        <w:t>ці</w:t>
      </w:r>
      <w:r w:rsidRPr="00437C52">
        <w:rPr>
          <w:rFonts w:ascii="Times New Roman" w:hAnsi="Times New Roman"/>
          <w:sz w:val="24"/>
          <w:szCs w:val="24"/>
        </w:rPr>
        <w:t xml:space="preserve"> </w:t>
      </w:r>
      <w:r w:rsidR="005050BE">
        <w:rPr>
          <w:rFonts w:ascii="Times New Roman" w:hAnsi="Times New Roman"/>
          <w:sz w:val="24"/>
          <w:szCs w:val="24"/>
          <w:lang w:val="uk-UA"/>
        </w:rPr>
        <w:t>А</w:t>
      </w:r>
      <w:r w:rsidR="005050BE">
        <w:rPr>
          <w:rFonts w:ascii="Times New Roman" w:hAnsi="Times New Roman"/>
          <w:sz w:val="24"/>
          <w:szCs w:val="24"/>
        </w:rPr>
        <w:t>ген</w:t>
      </w:r>
      <w:r w:rsidR="005050BE">
        <w:rPr>
          <w:rFonts w:ascii="Times New Roman" w:hAnsi="Times New Roman"/>
          <w:sz w:val="24"/>
          <w:szCs w:val="24"/>
          <w:lang w:val="uk-UA"/>
        </w:rPr>
        <w:t xml:space="preserve">тства </w:t>
      </w:r>
      <w:r w:rsidRPr="00437C52">
        <w:rPr>
          <w:rFonts w:ascii="Times New Roman" w:hAnsi="Times New Roman"/>
          <w:sz w:val="24"/>
          <w:szCs w:val="24"/>
        </w:rPr>
        <w:t>USAID на базі ЦНАПу м. Ромни створен</w:t>
      </w:r>
      <w:r w:rsidRPr="00437C52">
        <w:rPr>
          <w:rFonts w:ascii="Times New Roman" w:hAnsi="Times New Roman"/>
          <w:sz w:val="24"/>
          <w:szCs w:val="24"/>
          <w:lang w:val="uk-UA"/>
        </w:rPr>
        <w:t>о</w:t>
      </w:r>
      <w:r w:rsidRPr="00437C52">
        <w:rPr>
          <w:rFonts w:ascii="Times New Roman" w:hAnsi="Times New Roman"/>
          <w:sz w:val="24"/>
          <w:szCs w:val="24"/>
        </w:rPr>
        <w:t xml:space="preserve"> Громадськ</w:t>
      </w:r>
      <w:r w:rsidRPr="00437C52">
        <w:rPr>
          <w:rFonts w:ascii="Times New Roman" w:hAnsi="Times New Roman"/>
          <w:sz w:val="24"/>
          <w:szCs w:val="24"/>
          <w:lang w:val="uk-UA"/>
        </w:rPr>
        <w:t>ий</w:t>
      </w:r>
      <w:r w:rsidRPr="00437C52">
        <w:rPr>
          <w:rFonts w:ascii="Times New Roman" w:hAnsi="Times New Roman"/>
          <w:sz w:val="24"/>
          <w:szCs w:val="24"/>
        </w:rPr>
        <w:t xml:space="preserve"> центр правосуддя, який </w:t>
      </w:r>
      <w:r w:rsidRPr="00437C52">
        <w:rPr>
          <w:rFonts w:ascii="Times New Roman" w:hAnsi="Times New Roman"/>
          <w:sz w:val="24"/>
          <w:szCs w:val="24"/>
          <w:lang w:val="uk-UA"/>
        </w:rPr>
        <w:t>надає</w:t>
      </w:r>
      <w:r w:rsidRPr="00437C52">
        <w:rPr>
          <w:rFonts w:ascii="Times New Roman" w:hAnsi="Times New Roman"/>
          <w:sz w:val="24"/>
          <w:szCs w:val="24"/>
        </w:rPr>
        <w:t xml:space="preserve"> правові консультації. Облаштовано 2 робочих місця (меблі, логотипи) для юристів, які отримують зарплату від Програми та в тестовому режимі розпочали з 1 жовтня 2023 р. надавати правничі послуги. </w:t>
      </w:r>
      <w:r w:rsidRPr="00437C52">
        <w:rPr>
          <w:rFonts w:ascii="Times New Roman" w:hAnsi="Times New Roman"/>
          <w:sz w:val="24"/>
          <w:szCs w:val="24"/>
        </w:rPr>
        <w:lastRenderedPageBreak/>
        <w:t>Отримано комп’ютерну та офісну техніку, засоби мобільного зв’язку та SMS - інформування (загальна вартість 420,8 тис. грн).</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 xml:space="preserve">20. Від Фонду Міжнародної Солідарності (Республіка Польща, Варшава) </w:t>
      </w:r>
      <w:r w:rsidR="005050BE" w:rsidRPr="00437C52">
        <w:rPr>
          <w:rFonts w:ascii="Times New Roman" w:hAnsi="Times New Roman"/>
          <w:sz w:val="24"/>
          <w:szCs w:val="24"/>
        </w:rPr>
        <w:t>заклад</w:t>
      </w:r>
      <w:r w:rsidR="005050BE">
        <w:rPr>
          <w:rFonts w:ascii="Times New Roman" w:hAnsi="Times New Roman"/>
          <w:sz w:val="24"/>
          <w:szCs w:val="24"/>
          <w:lang w:val="uk-UA"/>
        </w:rPr>
        <w:t>и</w:t>
      </w:r>
      <w:r w:rsidR="005050BE" w:rsidRPr="00437C52">
        <w:rPr>
          <w:rFonts w:ascii="Times New Roman" w:hAnsi="Times New Roman"/>
          <w:sz w:val="24"/>
          <w:szCs w:val="24"/>
        </w:rPr>
        <w:t xml:space="preserve"> освіти </w:t>
      </w:r>
      <w:r w:rsidRPr="00437C52">
        <w:rPr>
          <w:rFonts w:ascii="Times New Roman" w:hAnsi="Times New Roman"/>
          <w:sz w:val="24"/>
          <w:szCs w:val="24"/>
        </w:rPr>
        <w:t>отрима</w:t>
      </w:r>
      <w:r w:rsidR="005050BE">
        <w:rPr>
          <w:rFonts w:ascii="Times New Roman" w:hAnsi="Times New Roman"/>
          <w:sz w:val="24"/>
          <w:szCs w:val="24"/>
          <w:lang w:val="uk-UA"/>
        </w:rPr>
        <w:t>ли</w:t>
      </w:r>
      <w:r w:rsidRPr="00437C52">
        <w:rPr>
          <w:rFonts w:ascii="Times New Roman" w:hAnsi="Times New Roman"/>
          <w:sz w:val="24"/>
          <w:szCs w:val="24"/>
        </w:rPr>
        <w:t xml:space="preserve"> генератори – 22 одиниці потужністю 3,5 кВт та пічки – 34 одиниці. </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21. Від Фонду UNICEF отримано насосне обладнання та генератори резервного енергоживлення для КП «Міськводоканал» РМР:</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 генератор 135 KVA WIBA – 1;</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генератор 14 КVA FOGO – 2;</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генератор 100 КVACummins – 2;</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комплект: насос та генератор BLACKSTONE 6.0/6.3 KW – 2.</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Від Департаменту з питань соціальної підтримки, ветеранів та реінтеграції Сумської ОДА отримано генератор 550 KVA Cummins.</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22. Відокремлений підрозділ іноземної неурядової організації «Філія ACTED» (Франція) надав гуманітарну допомогу – насосну станцію Hydro-setGS2 65-250-248/B/37 MCF та насос 6ВНЕ 32-8/11 з електродвигуном потужністю 11 кВт  для КП «Міськводоканал» РМР.</w:t>
      </w:r>
    </w:p>
    <w:p w:rsidR="00EF3ED5" w:rsidRPr="00C70FE1"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xml:space="preserve">23. </w:t>
      </w:r>
      <w:r w:rsidR="00712865">
        <w:rPr>
          <w:rFonts w:ascii="Times New Roman" w:eastAsia="Wingdings" w:hAnsi="Times New Roman"/>
          <w:b w:val="0"/>
          <w:sz w:val="24"/>
          <w:szCs w:val="24"/>
          <w:lang w:eastAsia="en-US"/>
        </w:rPr>
        <w:t>Від</w:t>
      </w:r>
      <w:r w:rsidRPr="00437C52">
        <w:rPr>
          <w:rFonts w:ascii="Times New Roman" w:eastAsia="Wingdings" w:hAnsi="Times New Roman"/>
          <w:b w:val="0"/>
          <w:sz w:val="24"/>
          <w:szCs w:val="24"/>
          <w:lang w:eastAsia="en-US"/>
        </w:rPr>
        <w:t xml:space="preserve"> </w:t>
      </w:r>
      <w:r w:rsidR="00712865">
        <w:rPr>
          <w:rFonts w:ascii="Times New Roman" w:eastAsia="Wingdings" w:hAnsi="Times New Roman"/>
          <w:b w:val="0"/>
          <w:sz w:val="24"/>
          <w:szCs w:val="24"/>
          <w:lang w:eastAsia="en-US"/>
        </w:rPr>
        <w:t>П</w:t>
      </w:r>
      <w:r w:rsidRPr="00437C52">
        <w:rPr>
          <w:rFonts w:ascii="Times New Roman" w:eastAsia="Wingdings" w:hAnsi="Times New Roman"/>
          <w:b w:val="0"/>
          <w:sz w:val="24"/>
          <w:szCs w:val="24"/>
          <w:lang w:eastAsia="en-US"/>
        </w:rPr>
        <w:t xml:space="preserve">роєкту «Міжнародна платформа для зміцнення партнерств комунальних підприємств у водному господарстві», що реалізується Німецьким товариством міжнародного співробітництва (GIZ) за дорученням </w:t>
      </w:r>
      <w:r w:rsidR="00C70FE1">
        <w:rPr>
          <w:rFonts w:ascii="Times New Roman" w:eastAsia="Wingdings" w:hAnsi="Times New Roman"/>
          <w:b w:val="0"/>
          <w:sz w:val="24"/>
          <w:szCs w:val="24"/>
          <w:lang w:eastAsia="en-US"/>
        </w:rPr>
        <w:t>У</w:t>
      </w:r>
      <w:r w:rsidRPr="00437C52">
        <w:rPr>
          <w:rFonts w:ascii="Times New Roman" w:eastAsia="Wingdings" w:hAnsi="Times New Roman"/>
          <w:b w:val="0"/>
          <w:sz w:val="24"/>
          <w:szCs w:val="24"/>
          <w:lang w:eastAsia="en-US"/>
        </w:rPr>
        <w:t>ряду Німеччини</w:t>
      </w:r>
      <w:r w:rsidR="00C70FE1">
        <w:rPr>
          <w:rFonts w:ascii="Times New Roman" w:eastAsia="Wingdings" w:hAnsi="Times New Roman"/>
          <w:b w:val="0"/>
          <w:sz w:val="24"/>
          <w:szCs w:val="24"/>
          <w:lang w:eastAsia="en-US"/>
        </w:rPr>
        <w:t>,</w:t>
      </w:r>
      <w:r w:rsidRPr="00437C52">
        <w:rPr>
          <w:rFonts w:ascii="Times New Roman" w:eastAsia="Wingdings" w:hAnsi="Times New Roman"/>
          <w:b w:val="0"/>
          <w:sz w:val="24"/>
          <w:szCs w:val="24"/>
          <w:lang w:eastAsia="en-US"/>
        </w:rPr>
        <w:t xml:space="preserve"> отримано транспортні засоби: Toyota Hilux Double Cab 4*4 та VW Caddy для </w:t>
      </w:r>
      <w:r w:rsidR="00C70FE1" w:rsidRPr="00C70FE1">
        <w:rPr>
          <w:rFonts w:ascii="Times New Roman" w:hAnsi="Times New Roman"/>
          <w:b w:val="0"/>
          <w:sz w:val="24"/>
          <w:szCs w:val="24"/>
        </w:rPr>
        <w:t>КП «Міськводоканал» РМР</w:t>
      </w:r>
      <w:r w:rsidRPr="00C70FE1">
        <w:rPr>
          <w:rFonts w:ascii="Times New Roman" w:eastAsia="Wingdings" w:hAnsi="Times New Roman"/>
          <w:b w:val="0"/>
          <w:sz w:val="24"/>
          <w:szCs w:val="24"/>
          <w:lang w:eastAsia="en-US"/>
        </w:rPr>
        <w:t>.</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24.</w:t>
      </w:r>
      <w:r w:rsidR="00C70FE1">
        <w:rPr>
          <w:rFonts w:ascii="Times New Roman" w:eastAsia="Wingdings" w:hAnsi="Times New Roman"/>
          <w:b w:val="0"/>
          <w:sz w:val="24"/>
          <w:szCs w:val="24"/>
          <w:lang w:eastAsia="en-US"/>
        </w:rPr>
        <w:t xml:space="preserve"> </w:t>
      </w:r>
      <w:r w:rsidRPr="00437C52">
        <w:rPr>
          <w:rFonts w:ascii="Times New Roman" w:eastAsia="Wingdings" w:hAnsi="Times New Roman"/>
          <w:b w:val="0"/>
          <w:sz w:val="24"/>
          <w:szCs w:val="24"/>
          <w:lang w:eastAsia="en-US"/>
        </w:rPr>
        <w:t xml:space="preserve">Роменську громаду відібрано для участі в </w:t>
      </w:r>
      <w:r w:rsidR="00C70FE1">
        <w:rPr>
          <w:rFonts w:ascii="Times New Roman" w:eastAsia="Wingdings" w:hAnsi="Times New Roman"/>
          <w:b w:val="0"/>
          <w:sz w:val="24"/>
          <w:szCs w:val="24"/>
          <w:lang w:eastAsia="en-US"/>
        </w:rPr>
        <w:t>П</w:t>
      </w:r>
      <w:r w:rsidRPr="00437C52">
        <w:rPr>
          <w:rFonts w:ascii="Times New Roman" w:eastAsia="Wingdings" w:hAnsi="Times New Roman"/>
          <w:b w:val="0"/>
          <w:sz w:val="24"/>
          <w:szCs w:val="24"/>
          <w:lang w:eastAsia="en-US"/>
        </w:rPr>
        <w:t xml:space="preserve">роєкті Good Governance Fund «Раннє відновлення України», який реалізується Abt Britain та ТОВ «КПМГ – Україна» за підтримки </w:t>
      </w:r>
      <w:r w:rsidR="00C70FE1">
        <w:rPr>
          <w:rFonts w:ascii="Times New Roman" w:eastAsia="Wingdings" w:hAnsi="Times New Roman"/>
          <w:b w:val="0"/>
          <w:sz w:val="24"/>
          <w:szCs w:val="24"/>
          <w:lang w:eastAsia="en-US"/>
        </w:rPr>
        <w:t>У</w:t>
      </w:r>
      <w:r w:rsidRPr="00437C52">
        <w:rPr>
          <w:rFonts w:ascii="Times New Roman" w:eastAsia="Wingdings" w:hAnsi="Times New Roman"/>
          <w:b w:val="0"/>
          <w:sz w:val="24"/>
          <w:szCs w:val="24"/>
          <w:lang w:eastAsia="en-US"/>
        </w:rPr>
        <w:t xml:space="preserve">уряду Великої Британії (UK International Development). </w:t>
      </w:r>
      <w:r w:rsidR="00C70FE1">
        <w:rPr>
          <w:rFonts w:ascii="Times New Roman" w:eastAsia="Wingdings" w:hAnsi="Times New Roman"/>
          <w:b w:val="0"/>
          <w:sz w:val="24"/>
          <w:szCs w:val="24"/>
          <w:lang w:eastAsia="en-US"/>
        </w:rPr>
        <w:t>С</w:t>
      </w:r>
      <w:r w:rsidRPr="00437C52">
        <w:rPr>
          <w:rFonts w:ascii="Times New Roman" w:eastAsia="Wingdings" w:hAnsi="Times New Roman"/>
          <w:b w:val="0"/>
          <w:sz w:val="24"/>
          <w:szCs w:val="24"/>
          <w:lang w:eastAsia="en-US"/>
        </w:rPr>
        <w:t>творено робочу групу з розроблення Плану відновлення та розвитку  (ПВР) Роменської громади. 06.12.2023 за участі регіонального радника проєкту Олега Левченка відбулось установче засідання робочої групи. У співпраці з командою проєкту протягом грудня 2023 р. проведено значну роботу: анкетування населення та бізнесу, мешканців/ок, що виїхали за межі громади</w:t>
      </w:r>
      <w:r w:rsidR="00C70FE1">
        <w:rPr>
          <w:rFonts w:ascii="Times New Roman" w:eastAsia="Wingdings" w:hAnsi="Times New Roman"/>
          <w:b w:val="0"/>
          <w:sz w:val="24"/>
          <w:szCs w:val="24"/>
          <w:lang w:eastAsia="en-US"/>
        </w:rPr>
        <w:t xml:space="preserve">, оцінка </w:t>
      </w:r>
      <w:r w:rsidR="00C70FE1" w:rsidRPr="00437C52">
        <w:rPr>
          <w:rFonts w:ascii="Times New Roman" w:eastAsia="Wingdings" w:hAnsi="Times New Roman"/>
          <w:b w:val="0"/>
          <w:sz w:val="24"/>
          <w:szCs w:val="24"/>
          <w:lang w:eastAsia="en-US"/>
        </w:rPr>
        <w:t>потреб вразливих категорій</w:t>
      </w:r>
      <w:r w:rsidRPr="00437C52">
        <w:rPr>
          <w:rFonts w:ascii="Times New Roman" w:eastAsia="Wingdings" w:hAnsi="Times New Roman"/>
          <w:b w:val="0"/>
          <w:sz w:val="24"/>
          <w:szCs w:val="24"/>
          <w:lang w:eastAsia="en-US"/>
        </w:rPr>
        <w:t xml:space="preserve">; зібрано масив аналітичних даних для створення геоінформаційних мап з інфографіками/дашбордами/діаграмами по галузях (демографія, освіта, соціальна інфраструктура, бюджет та ін.); складено соціально-економічний аналіз; підготовлено пропозиції по проєктах невідкладного реагування, відновлення та розвитку. </w:t>
      </w:r>
    </w:p>
    <w:p w:rsidR="00577DA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xml:space="preserve">Загалом по </w:t>
      </w:r>
      <w:r w:rsidR="00C70FE1">
        <w:rPr>
          <w:rFonts w:ascii="Times New Roman" w:eastAsia="Wingdings" w:hAnsi="Times New Roman"/>
          <w:b w:val="0"/>
          <w:sz w:val="24"/>
          <w:szCs w:val="24"/>
          <w:lang w:eastAsia="en-US"/>
        </w:rPr>
        <w:t xml:space="preserve">всіх проектах робота продовжується, </w:t>
      </w:r>
      <w:r w:rsidRPr="00437C52">
        <w:rPr>
          <w:rFonts w:ascii="Times New Roman" w:eastAsia="Wingdings" w:hAnsi="Times New Roman"/>
          <w:b w:val="0"/>
          <w:sz w:val="24"/>
          <w:szCs w:val="24"/>
          <w:lang w:eastAsia="en-US"/>
        </w:rPr>
        <w:t xml:space="preserve">обсяг залучених інвестицій </w:t>
      </w:r>
      <w:r w:rsidR="00C70FE1">
        <w:rPr>
          <w:rFonts w:ascii="Times New Roman" w:eastAsia="Wingdings" w:hAnsi="Times New Roman"/>
          <w:b w:val="0"/>
          <w:sz w:val="24"/>
          <w:szCs w:val="24"/>
          <w:lang w:eastAsia="en-US"/>
        </w:rPr>
        <w:t xml:space="preserve">у грошовому еквіваленті </w:t>
      </w:r>
      <w:r w:rsidRPr="00437C52">
        <w:rPr>
          <w:rFonts w:ascii="Times New Roman" w:eastAsia="Wingdings" w:hAnsi="Times New Roman"/>
          <w:b w:val="0"/>
          <w:sz w:val="24"/>
          <w:szCs w:val="24"/>
          <w:lang w:eastAsia="en-US"/>
        </w:rPr>
        <w:t>складає більше 60 млн грн</w:t>
      </w:r>
      <w:r w:rsidR="00C70FE1">
        <w:rPr>
          <w:rFonts w:ascii="Times New Roman" w:eastAsia="Wingdings" w:hAnsi="Times New Roman"/>
          <w:b w:val="0"/>
          <w:sz w:val="24"/>
          <w:szCs w:val="24"/>
          <w:lang w:eastAsia="en-US"/>
        </w:rPr>
        <w:t>.</w:t>
      </w:r>
      <w:r w:rsidR="00577DA5" w:rsidRPr="00437C52">
        <w:rPr>
          <w:rFonts w:ascii="Times New Roman" w:eastAsia="Wingdings" w:hAnsi="Times New Roman"/>
          <w:b w:val="0"/>
          <w:sz w:val="24"/>
          <w:szCs w:val="24"/>
          <w:lang w:eastAsia="en-US"/>
        </w:rPr>
        <w:t xml:space="preserve"> </w:t>
      </w:r>
    </w:p>
    <w:p w:rsidR="00577DA5" w:rsidRPr="006F37C1" w:rsidRDefault="00577DA5" w:rsidP="00056849">
      <w:pPr>
        <w:pStyle w:val="a4"/>
        <w:tabs>
          <w:tab w:val="left" w:pos="0"/>
        </w:tabs>
        <w:spacing w:line="276" w:lineRule="auto"/>
        <w:ind w:firstLine="567"/>
        <w:jc w:val="both"/>
        <w:rPr>
          <w:rFonts w:ascii="Times New Roman" w:hAnsi="Times New Roman"/>
          <w:b w:val="0"/>
          <w:sz w:val="24"/>
          <w:szCs w:val="24"/>
        </w:rPr>
      </w:pPr>
      <w:r w:rsidRPr="00260509">
        <w:rPr>
          <w:rFonts w:ascii="Times New Roman" w:hAnsi="Times New Roman"/>
          <w:b w:val="0"/>
          <w:sz w:val="24"/>
          <w:szCs w:val="24"/>
        </w:rPr>
        <w:t>З метою ефективного використання нерухомого майна комунальної власності та збільшення надходжень до бюджету за січень-</w:t>
      </w:r>
      <w:r w:rsidR="00451ED4" w:rsidRPr="00260509">
        <w:rPr>
          <w:rFonts w:ascii="Times New Roman" w:hAnsi="Times New Roman"/>
          <w:b w:val="0"/>
          <w:sz w:val="24"/>
          <w:szCs w:val="24"/>
        </w:rPr>
        <w:t>грудень</w:t>
      </w:r>
      <w:r w:rsidRPr="00260509">
        <w:rPr>
          <w:rFonts w:ascii="Times New Roman" w:hAnsi="Times New Roman"/>
          <w:b w:val="0"/>
          <w:sz w:val="24"/>
          <w:szCs w:val="24"/>
        </w:rPr>
        <w:t xml:space="preserve"> 2023 року передано в оренду 1</w:t>
      </w:r>
      <w:r w:rsidR="00451ED4" w:rsidRPr="00260509">
        <w:rPr>
          <w:rFonts w:ascii="Times New Roman" w:hAnsi="Times New Roman"/>
          <w:b w:val="0"/>
          <w:sz w:val="24"/>
          <w:szCs w:val="24"/>
        </w:rPr>
        <w:t>7</w:t>
      </w:r>
      <w:r w:rsidRPr="00260509">
        <w:rPr>
          <w:rFonts w:ascii="Times New Roman" w:hAnsi="Times New Roman"/>
          <w:b w:val="0"/>
          <w:sz w:val="24"/>
          <w:szCs w:val="24"/>
        </w:rPr>
        <w:t xml:space="preserve"> об’єктів та укладено договори на загальну площу </w:t>
      </w:r>
      <w:r w:rsidR="00451ED4" w:rsidRPr="00260509">
        <w:rPr>
          <w:rFonts w:ascii="Times New Roman" w:hAnsi="Times New Roman"/>
          <w:b w:val="0"/>
          <w:sz w:val="24"/>
          <w:szCs w:val="24"/>
        </w:rPr>
        <w:t>1108,4</w:t>
      </w:r>
      <w:r w:rsidRPr="00260509">
        <w:rPr>
          <w:rFonts w:ascii="Times New Roman" w:hAnsi="Times New Roman"/>
          <w:b w:val="0"/>
          <w:sz w:val="24"/>
          <w:szCs w:val="24"/>
        </w:rPr>
        <w:t xml:space="preserve"> кв.м, до бюджету громади надійшло орендної плати – </w:t>
      </w:r>
      <w:r w:rsidR="00451ED4" w:rsidRPr="00260509">
        <w:rPr>
          <w:rFonts w:ascii="Times New Roman" w:hAnsi="Times New Roman"/>
          <w:b w:val="0"/>
          <w:sz w:val="24"/>
          <w:szCs w:val="24"/>
        </w:rPr>
        <w:t>1226,5</w:t>
      </w:r>
      <w:r w:rsidRPr="00260509">
        <w:rPr>
          <w:rFonts w:ascii="Times New Roman" w:hAnsi="Times New Roman"/>
          <w:b w:val="0"/>
          <w:sz w:val="24"/>
          <w:szCs w:val="24"/>
        </w:rPr>
        <w:t xml:space="preserve"> тис. грн.</w:t>
      </w:r>
    </w:p>
    <w:p w:rsidR="00577DA5" w:rsidRDefault="00577DA5" w:rsidP="00056849">
      <w:pPr>
        <w:pStyle w:val="a4"/>
        <w:tabs>
          <w:tab w:val="left" w:pos="0"/>
        </w:tabs>
        <w:spacing w:line="276" w:lineRule="auto"/>
        <w:ind w:firstLine="567"/>
        <w:jc w:val="both"/>
        <w:rPr>
          <w:rFonts w:ascii="Times New Roman" w:hAnsi="Times New Roman"/>
          <w:b w:val="0"/>
          <w:sz w:val="24"/>
          <w:szCs w:val="24"/>
        </w:rPr>
      </w:pPr>
      <w:r w:rsidRPr="00DE36DD">
        <w:rPr>
          <w:rFonts w:ascii="Times New Roman" w:hAnsi="Times New Roman"/>
          <w:b w:val="0"/>
          <w:sz w:val="24"/>
          <w:szCs w:val="24"/>
        </w:rPr>
        <w:t xml:space="preserve">У сфері використання земельних ресурсів затверджено </w:t>
      </w:r>
      <w:r w:rsidR="00A56DE8" w:rsidRPr="00DE36DD">
        <w:rPr>
          <w:rFonts w:ascii="Times New Roman" w:hAnsi="Times New Roman"/>
          <w:b w:val="0"/>
          <w:sz w:val="24"/>
          <w:szCs w:val="24"/>
        </w:rPr>
        <w:t>249</w:t>
      </w:r>
      <w:r w:rsidRPr="00DE36DD">
        <w:rPr>
          <w:rFonts w:ascii="Times New Roman" w:hAnsi="Times New Roman"/>
          <w:b w:val="0"/>
          <w:sz w:val="24"/>
          <w:szCs w:val="24"/>
        </w:rPr>
        <w:t xml:space="preserve"> примірників технічної документації із землеустрою, </w:t>
      </w:r>
      <w:r w:rsidR="00A56DE8" w:rsidRPr="00DE36DD">
        <w:rPr>
          <w:rFonts w:ascii="Times New Roman" w:hAnsi="Times New Roman"/>
          <w:b w:val="0"/>
          <w:sz w:val="24"/>
          <w:szCs w:val="24"/>
        </w:rPr>
        <w:t>58</w:t>
      </w:r>
      <w:r w:rsidRPr="00DE36DD">
        <w:rPr>
          <w:rFonts w:ascii="Times New Roman" w:hAnsi="Times New Roman"/>
          <w:b w:val="0"/>
          <w:sz w:val="24"/>
          <w:szCs w:val="24"/>
        </w:rPr>
        <w:t xml:space="preserve"> проект</w:t>
      </w:r>
      <w:r w:rsidR="00A56DE8" w:rsidRPr="00DE36DD">
        <w:rPr>
          <w:rFonts w:ascii="Times New Roman" w:hAnsi="Times New Roman"/>
          <w:b w:val="0"/>
          <w:sz w:val="24"/>
          <w:szCs w:val="24"/>
        </w:rPr>
        <w:t>ів</w:t>
      </w:r>
      <w:r w:rsidRPr="00DE36DD">
        <w:rPr>
          <w:rFonts w:ascii="Times New Roman" w:hAnsi="Times New Roman"/>
          <w:b w:val="0"/>
          <w:sz w:val="24"/>
          <w:szCs w:val="24"/>
        </w:rPr>
        <w:t xml:space="preserve"> землеустрою щодо відведен</w:t>
      </w:r>
      <w:r w:rsidR="00A56DE8" w:rsidRPr="00DE36DD">
        <w:rPr>
          <w:rFonts w:ascii="Times New Roman" w:hAnsi="Times New Roman"/>
          <w:b w:val="0"/>
          <w:sz w:val="24"/>
          <w:szCs w:val="24"/>
        </w:rPr>
        <w:t>ня земельних ділянок. Укладено</w:t>
      </w:r>
      <w:r w:rsidR="00F01F48" w:rsidRPr="00DE36DD">
        <w:rPr>
          <w:rFonts w:ascii="Times New Roman" w:hAnsi="Times New Roman"/>
          <w:b w:val="0"/>
          <w:sz w:val="24"/>
          <w:szCs w:val="24"/>
        </w:rPr>
        <w:t>/переукладено</w:t>
      </w:r>
      <w:r w:rsidR="00A56DE8" w:rsidRPr="00DE36DD">
        <w:rPr>
          <w:rFonts w:ascii="Times New Roman" w:hAnsi="Times New Roman"/>
          <w:b w:val="0"/>
          <w:sz w:val="24"/>
          <w:szCs w:val="24"/>
        </w:rPr>
        <w:t xml:space="preserve"> 119</w:t>
      </w:r>
      <w:r w:rsidRPr="00DE36DD">
        <w:rPr>
          <w:rFonts w:ascii="Times New Roman" w:hAnsi="Times New Roman"/>
          <w:b w:val="0"/>
          <w:sz w:val="24"/>
          <w:szCs w:val="24"/>
        </w:rPr>
        <w:t xml:space="preserve"> договор</w:t>
      </w:r>
      <w:r w:rsidR="00A56DE8" w:rsidRPr="00DE36DD">
        <w:rPr>
          <w:rFonts w:ascii="Times New Roman" w:hAnsi="Times New Roman"/>
          <w:b w:val="0"/>
          <w:sz w:val="24"/>
          <w:szCs w:val="24"/>
        </w:rPr>
        <w:t>ів</w:t>
      </w:r>
      <w:r w:rsidRPr="00DE36DD">
        <w:rPr>
          <w:rFonts w:ascii="Times New Roman" w:hAnsi="Times New Roman"/>
          <w:b w:val="0"/>
          <w:sz w:val="24"/>
          <w:szCs w:val="24"/>
        </w:rPr>
        <w:t xml:space="preserve"> оренди землі на суму орендної плати </w:t>
      </w:r>
      <w:r w:rsidR="00A56DE8" w:rsidRPr="00DE36DD">
        <w:rPr>
          <w:rFonts w:ascii="Times New Roman" w:hAnsi="Times New Roman"/>
          <w:b w:val="0"/>
          <w:sz w:val="24"/>
          <w:szCs w:val="24"/>
        </w:rPr>
        <w:t>6,</w:t>
      </w:r>
      <w:r w:rsidR="00F01F48" w:rsidRPr="00DE36DD">
        <w:rPr>
          <w:rFonts w:ascii="Times New Roman" w:hAnsi="Times New Roman"/>
          <w:b w:val="0"/>
          <w:sz w:val="24"/>
          <w:szCs w:val="24"/>
        </w:rPr>
        <w:t>2</w:t>
      </w:r>
      <w:r w:rsidRPr="00DE36DD">
        <w:rPr>
          <w:rFonts w:ascii="Times New Roman" w:hAnsi="Times New Roman"/>
          <w:b w:val="0"/>
          <w:sz w:val="24"/>
          <w:szCs w:val="24"/>
        </w:rPr>
        <w:t xml:space="preserve"> млн. грн у рік, поновлено 1</w:t>
      </w:r>
      <w:r w:rsidR="00A56DE8" w:rsidRPr="00DE36DD">
        <w:rPr>
          <w:rFonts w:ascii="Times New Roman" w:hAnsi="Times New Roman"/>
          <w:b w:val="0"/>
          <w:sz w:val="24"/>
          <w:szCs w:val="24"/>
        </w:rPr>
        <w:t>9</w:t>
      </w:r>
      <w:r w:rsidRPr="00DE36DD">
        <w:rPr>
          <w:rFonts w:ascii="Times New Roman" w:hAnsi="Times New Roman"/>
          <w:b w:val="0"/>
          <w:sz w:val="24"/>
          <w:szCs w:val="24"/>
        </w:rPr>
        <w:t xml:space="preserve"> договорів оренди землі (</w:t>
      </w:r>
      <w:r w:rsidR="00A56DE8" w:rsidRPr="00DE36DD">
        <w:rPr>
          <w:rFonts w:ascii="Times New Roman" w:hAnsi="Times New Roman"/>
          <w:b w:val="0"/>
          <w:sz w:val="24"/>
          <w:szCs w:val="24"/>
        </w:rPr>
        <w:t>661,</w:t>
      </w:r>
      <w:r w:rsidR="00F01F48" w:rsidRPr="00DE36DD">
        <w:rPr>
          <w:rFonts w:ascii="Times New Roman" w:hAnsi="Times New Roman"/>
          <w:b w:val="0"/>
          <w:sz w:val="24"/>
          <w:szCs w:val="24"/>
        </w:rPr>
        <w:t>5</w:t>
      </w:r>
      <w:r w:rsidRPr="00DE36DD">
        <w:rPr>
          <w:rFonts w:ascii="Times New Roman" w:hAnsi="Times New Roman"/>
          <w:b w:val="0"/>
          <w:sz w:val="24"/>
          <w:szCs w:val="24"/>
        </w:rPr>
        <w:t xml:space="preserve"> тис. грн у рік); укладено 1 договір особистого строкового сервітуту, продовжено дію </w:t>
      </w:r>
      <w:r w:rsidR="00A56DE8" w:rsidRPr="00DE36DD">
        <w:rPr>
          <w:rFonts w:ascii="Times New Roman" w:hAnsi="Times New Roman"/>
          <w:b w:val="0"/>
          <w:sz w:val="24"/>
          <w:szCs w:val="24"/>
        </w:rPr>
        <w:t>5</w:t>
      </w:r>
      <w:r w:rsidRPr="00DE36DD">
        <w:rPr>
          <w:rFonts w:ascii="Times New Roman" w:hAnsi="Times New Roman"/>
          <w:b w:val="0"/>
          <w:sz w:val="24"/>
          <w:szCs w:val="24"/>
        </w:rPr>
        <w:t xml:space="preserve"> таких договорів.</w:t>
      </w:r>
      <w:r w:rsidRPr="006F37C1">
        <w:rPr>
          <w:rFonts w:ascii="Times New Roman" w:hAnsi="Times New Roman"/>
          <w:b w:val="0"/>
          <w:sz w:val="24"/>
          <w:szCs w:val="24"/>
        </w:rPr>
        <w:t xml:space="preserve"> </w:t>
      </w:r>
    </w:p>
    <w:p w:rsidR="00C44D0F" w:rsidRPr="006F37C1" w:rsidRDefault="00C44D0F" w:rsidP="00056849">
      <w:pPr>
        <w:pStyle w:val="a4"/>
        <w:tabs>
          <w:tab w:val="left" w:pos="0"/>
        </w:tabs>
        <w:spacing w:line="276" w:lineRule="auto"/>
        <w:ind w:firstLine="567"/>
        <w:jc w:val="both"/>
        <w:rPr>
          <w:rFonts w:ascii="Times New Roman" w:hAnsi="Times New Roman"/>
          <w:b w:val="0"/>
          <w:sz w:val="24"/>
          <w:szCs w:val="24"/>
        </w:rPr>
      </w:pPr>
    </w:p>
    <w:p w:rsidR="00577DA5" w:rsidRPr="006F37C1" w:rsidRDefault="00577DA5" w:rsidP="00577DA5">
      <w:pPr>
        <w:numPr>
          <w:ilvl w:val="1"/>
          <w:numId w:val="4"/>
        </w:numPr>
        <w:tabs>
          <w:tab w:val="left" w:pos="426"/>
        </w:tabs>
        <w:spacing w:line="276" w:lineRule="auto"/>
        <w:ind w:left="0" w:firstLine="0"/>
        <w:jc w:val="center"/>
        <w:rPr>
          <w:rFonts w:ascii="Times New Roman" w:hAnsi="Times New Roman" w:cs="Times New Roman"/>
          <w:i/>
          <w:szCs w:val="24"/>
          <w:lang w:val="uk-UA"/>
        </w:rPr>
      </w:pPr>
      <w:r w:rsidRPr="006F37C1">
        <w:rPr>
          <w:rFonts w:ascii="Times New Roman" w:hAnsi="Times New Roman" w:cs="Times New Roman"/>
          <w:i/>
          <w:szCs w:val="24"/>
          <w:lang w:val="uk-UA"/>
        </w:rPr>
        <w:lastRenderedPageBreak/>
        <w:t>Споживчий ринок</w:t>
      </w:r>
    </w:p>
    <w:p w:rsidR="00577DA5" w:rsidRPr="00240AB8" w:rsidRDefault="00577DA5" w:rsidP="00612FA3">
      <w:pPr>
        <w:pStyle w:val="a4"/>
        <w:spacing w:line="276" w:lineRule="auto"/>
        <w:ind w:firstLine="567"/>
        <w:jc w:val="both"/>
        <w:rPr>
          <w:rFonts w:ascii="Times New Roman" w:hAnsi="Times New Roman"/>
          <w:b w:val="0"/>
          <w:sz w:val="24"/>
          <w:szCs w:val="24"/>
        </w:rPr>
      </w:pPr>
      <w:r w:rsidRPr="006F37C1">
        <w:rPr>
          <w:rFonts w:ascii="Times New Roman" w:hAnsi="Times New Roman"/>
          <w:b w:val="0"/>
          <w:sz w:val="24"/>
          <w:szCs w:val="24"/>
        </w:rPr>
        <w:t xml:space="preserve">Споживчий ринок громади, незважаючи на наслідки воєнного стану в країні, зниження </w:t>
      </w:r>
      <w:r w:rsidRPr="00240AB8">
        <w:rPr>
          <w:rFonts w:ascii="Times New Roman" w:hAnsi="Times New Roman"/>
          <w:b w:val="0"/>
          <w:sz w:val="24"/>
          <w:szCs w:val="24"/>
        </w:rPr>
        <w:t>попиту на товари і послуги, характеризується подальшим розвитком інфраструктури та достатнім рівнем товарного насичення, проте високим рівнем інфляції.</w:t>
      </w:r>
    </w:p>
    <w:p w:rsidR="00240AB8" w:rsidRPr="00240AB8" w:rsidRDefault="00240AB8" w:rsidP="00612FA3">
      <w:pPr>
        <w:pStyle w:val="a4"/>
        <w:spacing w:line="276" w:lineRule="auto"/>
        <w:ind w:firstLine="567"/>
        <w:jc w:val="both"/>
        <w:rPr>
          <w:rFonts w:ascii="Times New Roman" w:hAnsi="Times New Roman"/>
          <w:b w:val="0"/>
          <w:sz w:val="24"/>
          <w:szCs w:val="24"/>
        </w:rPr>
      </w:pPr>
      <w:r w:rsidRPr="00240AB8">
        <w:rPr>
          <w:rFonts w:ascii="Times New Roman" w:hAnsi="Times New Roman"/>
          <w:b w:val="0"/>
          <w:sz w:val="24"/>
          <w:szCs w:val="24"/>
        </w:rPr>
        <w:t>Протягом 2023 року в місті відкрито 5 нових та відновлено роботу 2  магазинів загальною торговельною площею 426,8 кв. м, відкрилось 3 заклади ресторанного господарства на 36 посадочних місць та 2 об’єкти побутового обслуговування на 4 робочих місця.</w:t>
      </w:r>
    </w:p>
    <w:p w:rsidR="00240AB8" w:rsidRPr="00240AB8" w:rsidRDefault="00240AB8" w:rsidP="00612FA3">
      <w:pPr>
        <w:pStyle w:val="a4"/>
        <w:spacing w:line="276" w:lineRule="auto"/>
        <w:ind w:firstLine="567"/>
        <w:jc w:val="both"/>
        <w:rPr>
          <w:rFonts w:ascii="Times New Roman" w:hAnsi="Times New Roman"/>
          <w:b w:val="0"/>
          <w:sz w:val="24"/>
          <w:szCs w:val="24"/>
        </w:rPr>
      </w:pPr>
      <w:r w:rsidRPr="00240AB8">
        <w:rPr>
          <w:rFonts w:ascii="Times New Roman" w:hAnsi="Times New Roman"/>
          <w:b w:val="0"/>
          <w:sz w:val="24"/>
          <w:szCs w:val="24"/>
        </w:rPr>
        <w:t xml:space="preserve"> Проводиться робота щодо ліквідації стихійної торгівлі, систематично відбуваються рейди по недопущенню несанкціонованої торгівлі на вулицях та на прилеглій до міських ринків території. Проведено 175 рейдів. Ліквідовано стихійну торгівлю по вул. Соборна в місті Ромни.</w:t>
      </w:r>
    </w:p>
    <w:p w:rsidR="00240AB8" w:rsidRPr="00240AB8" w:rsidRDefault="00240AB8" w:rsidP="00612FA3">
      <w:pPr>
        <w:pStyle w:val="a4"/>
        <w:spacing w:line="276" w:lineRule="auto"/>
        <w:ind w:firstLine="567"/>
        <w:jc w:val="both"/>
        <w:rPr>
          <w:rFonts w:ascii="Times New Roman" w:hAnsi="Times New Roman"/>
          <w:b w:val="0"/>
          <w:sz w:val="24"/>
          <w:szCs w:val="24"/>
        </w:rPr>
      </w:pPr>
      <w:r w:rsidRPr="00240AB8">
        <w:rPr>
          <w:rFonts w:ascii="Times New Roman" w:hAnsi="Times New Roman"/>
          <w:b w:val="0"/>
          <w:sz w:val="24"/>
          <w:szCs w:val="24"/>
        </w:rPr>
        <w:t>Проведено 28 нарад з суб’єктами господарювання сфери торгівлі та побутового обслуговування: розглянуто роботу міських ринків та закладів торгівлі в умовах дії правового режиму воєнного стану, питання ліквідації стихійної торгівлі, організації на території громади виїзної сезонної торгівлі та роботи літніх майданчиків, державного регулювання роздрібних цін, запровадження реєстраторів розрахункових операцій в сфері торгівлі і послуг, захисту прав споживачів та ін.</w:t>
      </w:r>
    </w:p>
    <w:p w:rsidR="00240AB8" w:rsidRPr="006F37C1" w:rsidRDefault="00240AB8" w:rsidP="00612FA3">
      <w:pPr>
        <w:shd w:val="clear" w:color="auto" w:fill="FFFFFF"/>
        <w:spacing w:line="276" w:lineRule="auto"/>
        <w:ind w:firstLine="567"/>
        <w:rPr>
          <w:rFonts w:ascii="Times New Roman" w:eastAsia="Symbol" w:hAnsi="Times New Roman" w:cs="Times New Roman"/>
          <w:szCs w:val="24"/>
          <w:lang w:val="uk-UA" w:eastAsia="ru-RU"/>
        </w:rPr>
      </w:pPr>
      <w:r w:rsidRPr="00240AB8">
        <w:rPr>
          <w:rFonts w:ascii="Times New Roman" w:eastAsia="Symbol" w:hAnsi="Times New Roman" w:cs="Times New Roman"/>
          <w:szCs w:val="24"/>
          <w:lang w:val="uk-UA" w:eastAsia="ru-RU"/>
        </w:rPr>
        <w:t>На даний час для населення діють такі середні тарифи: на послуги водопостачання - 25,68 грн.за 1 куб. метр, водовідведення – 25,80 грн. за 1 куб. метр, з утримання будинків - 2,83 грн. за</w:t>
      </w:r>
      <w:r w:rsidRPr="006F37C1">
        <w:rPr>
          <w:rFonts w:ascii="Times New Roman" w:eastAsia="Symbol" w:hAnsi="Times New Roman" w:cs="Times New Roman"/>
          <w:szCs w:val="24"/>
          <w:lang w:val="uk-UA" w:eastAsia="ru-RU"/>
        </w:rPr>
        <w:t xml:space="preserve"> 1 кв. метр, тариф на послугу з постачання теплової енергії – 2182,17  грн/ Гкал.</w:t>
      </w:r>
    </w:p>
    <w:p w:rsidR="00577DA5" w:rsidRPr="006F37C1" w:rsidRDefault="00577DA5" w:rsidP="00577DA5">
      <w:pPr>
        <w:tabs>
          <w:tab w:val="left" w:pos="993"/>
        </w:tabs>
        <w:spacing w:line="276" w:lineRule="auto"/>
        <w:ind w:firstLine="426"/>
        <w:rPr>
          <w:rFonts w:ascii="Times New Roman" w:eastAsia="Symbol" w:hAnsi="Times New Roman" w:cs="Times New Roman"/>
          <w:szCs w:val="24"/>
          <w:lang w:val="uk-UA" w:eastAsia="ru-RU"/>
        </w:rPr>
      </w:pPr>
    </w:p>
    <w:p w:rsidR="00577DA5" w:rsidRPr="006F37C1" w:rsidRDefault="00577DA5" w:rsidP="00577DA5">
      <w:pPr>
        <w:tabs>
          <w:tab w:val="left" w:pos="993"/>
        </w:tabs>
        <w:spacing w:line="276" w:lineRule="auto"/>
        <w:ind w:firstLine="426"/>
        <w:jc w:val="center"/>
        <w:rPr>
          <w:rFonts w:ascii="Times New Roman" w:eastAsia="Symbol" w:hAnsi="Times New Roman" w:cs="Times New Roman"/>
          <w:i/>
          <w:szCs w:val="24"/>
          <w:lang w:val="uk-UA" w:eastAsia="ru-RU"/>
        </w:rPr>
      </w:pPr>
      <w:r w:rsidRPr="006F37C1">
        <w:rPr>
          <w:rFonts w:ascii="Times New Roman" w:eastAsia="Symbol" w:hAnsi="Times New Roman" w:cs="Times New Roman"/>
          <w:i/>
          <w:szCs w:val="24"/>
          <w:lang w:val="uk-UA" w:eastAsia="ru-RU"/>
        </w:rPr>
        <w:t>1.3. Регуляторна політика та розвиток підприємництва</w:t>
      </w:r>
    </w:p>
    <w:p w:rsidR="007141C0" w:rsidRPr="007141C0" w:rsidRDefault="007141C0" w:rsidP="00612FA3">
      <w:pPr>
        <w:spacing w:line="276" w:lineRule="auto"/>
        <w:ind w:firstLine="567"/>
        <w:rPr>
          <w:rFonts w:ascii="Times New Roman" w:eastAsia="Symbol" w:hAnsi="Times New Roman" w:cs="Times New Roman"/>
          <w:szCs w:val="24"/>
          <w:lang w:val="uk-UA" w:eastAsia="ru-RU"/>
        </w:rPr>
      </w:pPr>
      <w:r w:rsidRPr="007141C0">
        <w:rPr>
          <w:rFonts w:ascii="Times New Roman" w:eastAsia="Symbol" w:hAnsi="Times New Roman" w:cs="Times New Roman"/>
          <w:szCs w:val="24"/>
          <w:lang w:val="uk-UA" w:eastAsia="ru-RU"/>
        </w:rPr>
        <w:t xml:space="preserve">У звітному періоді регуляторні акти не приймались. Проведено 4 повторних та 4 періодичних відстежень результативності регуляторних актів. </w:t>
      </w:r>
    </w:p>
    <w:p w:rsidR="007141C0" w:rsidRPr="007141C0" w:rsidRDefault="007141C0" w:rsidP="00612FA3">
      <w:pPr>
        <w:spacing w:line="276" w:lineRule="auto"/>
        <w:ind w:firstLine="567"/>
        <w:rPr>
          <w:rFonts w:ascii="Times New Roman" w:eastAsia="Symbol" w:hAnsi="Times New Roman" w:cs="Times New Roman"/>
          <w:szCs w:val="24"/>
          <w:lang w:val="uk-UA" w:eastAsia="ru-RU"/>
        </w:rPr>
      </w:pPr>
      <w:r w:rsidRPr="007141C0">
        <w:rPr>
          <w:rFonts w:ascii="Times New Roman" w:eastAsia="Symbol" w:hAnsi="Times New Roman" w:cs="Times New Roman"/>
          <w:szCs w:val="24"/>
          <w:lang w:val="uk-UA" w:eastAsia="ru-RU"/>
        </w:rPr>
        <w:t xml:space="preserve">Усі проекти регуляторних актів, прийняті регуляторні акти, звіти про відстеження їх результативності розміщуються на офіційному вебсайті міської ради в рубриці «Регуляторна політика». Щокварталу на сайті розміщуються перелік діючих регуляторних актів та план-графік відстежень </w:t>
      </w:r>
      <w:r>
        <w:rPr>
          <w:rFonts w:ascii="Times New Roman" w:eastAsia="Symbol" w:hAnsi="Times New Roman" w:cs="Times New Roman"/>
          <w:szCs w:val="24"/>
          <w:lang w:val="uk-UA" w:eastAsia="ru-RU"/>
        </w:rPr>
        <w:t xml:space="preserve">їх </w:t>
      </w:r>
      <w:r w:rsidRPr="007141C0">
        <w:rPr>
          <w:rFonts w:ascii="Times New Roman" w:eastAsia="Symbol" w:hAnsi="Times New Roman" w:cs="Times New Roman"/>
          <w:szCs w:val="24"/>
          <w:lang w:val="uk-UA" w:eastAsia="ru-RU"/>
        </w:rPr>
        <w:t xml:space="preserve">результативності. </w:t>
      </w:r>
    </w:p>
    <w:p w:rsidR="007141C0" w:rsidRPr="007141C0" w:rsidRDefault="007141C0" w:rsidP="00612FA3">
      <w:pPr>
        <w:spacing w:line="276" w:lineRule="auto"/>
        <w:ind w:firstLine="567"/>
        <w:rPr>
          <w:rFonts w:ascii="Times New Roman" w:eastAsia="Symbol" w:hAnsi="Times New Roman" w:cs="Times New Roman"/>
          <w:szCs w:val="24"/>
          <w:lang w:val="uk-UA" w:eastAsia="ru-RU"/>
        </w:rPr>
      </w:pPr>
      <w:r w:rsidRPr="007141C0">
        <w:rPr>
          <w:rFonts w:ascii="Times New Roman" w:eastAsia="Symbol" w:hAnsi="Times New Roman" w:cs="Times New Roman"/>
          <w:szCs w:val="24"/>
          <w:lang w:val="uk-UA" w:eastAsia="ru-RU"/>
        </w:rPr>
        <w:t xml:space="preserve">Протягом 2023 року зареєстровано 9 малих підприємств та 205 фізичних осіб-підприємців. </w:t>
      </w:r>
    </w:p>
    <w:p w:rsidR="007141C0" w:rsidRPr="007141C0" w:rsidRDefault="007141C0" w:rsidP="00612FA3">
      <w:pPr>
        <w:spacing w:line="276" w:lineRule="auto"/>
        <w:ind w:firstLine="567"/>
        <w:rPr>
          <w:rFonts w:ascii="Times New Roman" w:eastAsia="Symbol" w:hAnsi="Times New Roman" w:cs="Times New Roman"/>
          <w:szCs w:val="24"/>
          <w:lang w:val="uk-UA" w:eastAsia="ru-RU"/>
        </w:rPr>
      </w:pPr>
      <w:r w:rsidRPr="007141C0">
        <w:rPr>
          <w:rFonts w:ascii="Times New Roman" w:eastAsia="Symbol" w:hAnsi="Times New Roman" w:cs="Times New Roman"/>
          <w:szCs w:val="24"/>
          <w:lang w:val="uk-UA" w:eastAsia="ru-RU"/>
        </w:rPr>
        <w:t>Роменською філією обласного центру зайнятості проведено 8</w:t>
      </w:r>
      <w:r>
        <w:rPr>
          <w:rFonts w:ascii="Times New Roman" w:eastAsia="Symbol" w:hAnsi="Times New Roman" w:cs="Times New Roman"/>
          <w:szCs w:val="24"/>
          <w:lang w:val="uk-UA" w:eastAsia="ru-RU"/>
        </w:rPr>
        <w:t xml:space="preserve"> </w:t>
      </w:r>
      <w:r w:rsidRPr="007141C0">
        <w:rPr>
          <w:rFonts w:ascii="Times New Roman" w:eastAsia="Symbol" w:hAnsi="Times New Roman" w:cs="Times New Roman"/>
          <w:szCs w:val="24"/>
          <w:lang w:val="uk-UA" w:eastAsia="ru-RU"/>
        </w:rPr>
        <w:t>міні-ярмар</w:t>
      </w:r>
      <w:r>
        <w:rPr>
          <w:rFonts w:ascii="Times New Roman" w:eastAsia="Symbol" w:hAnsi="Times New Roman" w:cs="Times New Roman"/>
          <w:szCs w:val="24"/>
          <w:lang w:val="uk-UA" w:eastAsia="ru-RU"/>
        </w:rPr>
        <w:t>ків</w:t>
      </w:r>
      <w:r w:rsidRPr="007141C0">
        <w:rPr>
          <w:rFonts w:ascii="Times New Roman" w:eastAsia="Symbol" w:hAnsi="Times New Roman" w:cs="Times New Roman"/>
          <w:szCs w:val="24"/>
          <w:lang w:val="uk-UA" w:eastAsia="ru-RU"/>
        </w:rPr>
        <w:t xml:space="preserve">  вакансій, в </w:t>
      </w:r>
      <w:r>
        <w:rPr>
          <w:rFonts w:ascii="Times New Roman" w:eastAsia="Symbol" w:hAnsi="Times New Roman" w:cs="Times New Roman"/>
          <w:szCs w:val="24"/>
          <w:lang w:val="uk-UA" w:eastAsia="ru-RU"/>
        </w:rPr>
        <w:t>них</w:t>
      </w:r>
      <w:r w:rsidRPr="007141C0">
        <w:rPr>
          <w:rFonts w:ascii="Times New Roman" w:eastAsia="Symbol" w:hAnsi="Times New Roman" w:cs="Times New Roman"/>
          <w:szCs w:val="24"/>
          <w:lang w:val="uk-UA" w:eastAsia="ru-RU"/>
        </w:rPr>
        <w:t xml:space="preserve"> взяли участь 8 роботодавців та 46 зареєстрованих безробітних. </w:t>
      </w:r>
      <w:r>
        <w:rPr>
          <w:rFonts w:ascii="Times New Roman" w:eastAsia="Symbol" w:hAnsi="Times New Roman" w:cs="Times New Roman"/>
          <w:szCs w:val="24"/>
          <w:lang w:val="uk-UA" w:eastAsia="ru-RU"/>
        </w:rPr>
        <w:t>П</w:t>
      </w:r>
      <w:r w:rsidRPr="007141C0">
        <w:rPr>
          <w:rFonts w:ascii="Times New Roman" w:eastAsia="Symbol" w:hAnsi="Times New Roman" w:cs="Times New Roman"/>
          <w:szCs w:val="24"/>
          <w:lang w:val="uk-UA" w:eastAsia="ru-RU"/>
        </w:rPr>
        <w:t>роведено 255 інформаційних семінарів та 4 наради за участі 216  роботодавців-підприємців.</w:t>
      </w:r>
    </w:p>
    <w:p w:rsidR="007141C0" w:rsidRPr="007141C0" w:rsidRDefault="007141C0" w:rsidP="00612FA3">
      <w:pPr>
        <w:spacing w:line="276" w:lineRule="auto"/>
        <w:ind w:firstLine="567"/>
        <w:rPr>
          <w:rFonts w:ascii="Times New Roman" w:hAnsi="Times New Roman" w:cs="Times New Roman"/>
          <w:lang w:val="uk-UA"/>
        </w:rPr>
      </w:pPr>
      <w:r w:rsidRPr="007141C0">
        <w:rPr>
          <w:rFonts w:ascii="Times New Roman" w:hAnsi="Times New Roman" w:cs="Times New Roman"/>
          <w:lang w:val="uk-UA"/>
        </w:rPr>
        <w:t xml:space="preserve">Роменським управлінням ГУ ДПС у Сумській області висвітлено 68 матеріалів у засобах масової інформації та на офіційному вебсайті </w:t>
      </w:r>
      <w:r>
        <w:rPr>
          <w:rFonts w:ascii="Times New Roman" w:hAnsi="Times New Roman" w:cs="Times New Roman"/>
          <w:lang w:val="uk-UA"/>
        </w:rPr>
        <w:t>міської ради щ</w:t>
      </w:r>
      <w:r w:rsidRPr="007141C0">
        <w:rPr>
          <w:rFonts w:ascii="Times New Roman" w:hAnsi="Times New Roman" w:cs="Times New Roman"/>
          <w:lang w:val="uk-UA"/>
        </w:rPr>
        <w:t xml:space="preserve">одо змін </w:t>
      </w:r>
      <w:r>
        <w:rPr>
          <w:rFonts w:ascii="Times New Roman" w:hAnsi="Times New Roman" w:cs="Times New Roman"/>
          <w:lang w:val="uk-UA"/>
        </w:rPr>
        <w:t>у</w:t>
      </w:r>
      <w:r w:rsidRPr="007141C0">
        <w:rPr>
          <w:rFonts w:ascii="Times New Roman" w:hAnsi="Times New Roman" w:cs="Times New Roman"/>
          <w:lang w:val="uk-UA"/>
        </w:rPr>
        <w:t xml:space="preserve"> податковому законодавстві та діяльності Роменської ОДПІ. </w:t>
      </w:r>
      <w:r>
        <w:rPr>
          <w:rFonts w:ascii="Times New Roman" w:hAnsi="Times New Roman" w:cs="Times New Roman"/>
          <w:lang w:val="uk-UA"/>
        </w:rPr>
        <w:t>П</w:t>
      </w:r>
      <w:r w:rsidRPr="007141C0">
        <w:rPr>
          <w:rFonts w:ascii="Times New Roman" w:hAnsi="Times New Roman" w:cs="Times New Roman"/>
        </w:rPr>
        <w:t>роведено 7 семінарів та 3 «круглих столи»</w:t>
      </w:r>
      <w:r>
        <w:rPr>
          <w:rFonts w:ascii="Times New Roman" w:hAnsi="Times New Roman" w:cs="Times New Roman"/>
          <w:lang w:val="uk-UA"/>
        </w:rPr>
        <w:t xml:space="preserve"> </w:t>
      </w:r>
      <w:r w:rsidRPr="007141C0">
        <w:rPr>
          <w:rFonts w:ascii="Times New Roman" w:hAnsi="Times New Roman" w:cs="Times New Roman"/>
        </w:rPr>
        <w:t>з представниками малого та середнього</w:t>
      </w:r>
      <w:r>
        <w:rPr>
          <w:rFonts w:ascii="Times New Roman" w:hAnsi="Times New Roman" w:cs="Times New Roman"/>
          <w:lang w:val="uk-UA"/>
        </w:rPr>
        <w:t xml:space="preserve"> </w:t>
      </w:r>
      <w:r w:rsidRPr="007141C0">
        <w:rPr>
          <w:rFonts w:ascii="Times New Roman" w:hAnsi="Times New Roman" w:cs="Times New Roman"/>
        </w:rPr>
        <w:t>бізнесу з питань</w:t>
      </w:r>
      <w:r>
        <w:rPr>
          <w:rFonts w:ascii="Times New Roman" w:hAnsi="Times New Roman" w:cs="Times New Roman"/>
          <w:lang w:val="uk-UA"/>
        </w:rPr>
        <w:t xml:space="preserve"> п</w:t>
      </w:r>
      <w:r w:rsidRPr="007141C0">
        <w:rPr>
          <w:rFonts w:ascii="Times New Roman" w:hAnsi="Times New Roman" w:cs="Times New Roman"/>
        </w:rPr>
        <w:t>одаткового</w:t>
      </w:r>
      <w:r>
        <w:rPr>
          <w:rFonts w:ascii="Times New Roman" w:hAnsi="Times New Roman" w:cs="Times New Roman"/>
          <w:lang w:val="uk-UA"/>
        </w:rPr>
        <w:t xml:space="preserve"> </w:t>
      </w:r>
      <w:r w:rsidRPr="007141C0">
        <w:rPr>
          <w:rFonts w:ascii="Times New Roman" w:hAnsi="Times New Roman" w:cs="Times New Roman"/>
        </w:rPr>
        <w:t>законодавства в сфері</w:t>
      </w:r>
      <w:r>
        <w:rPr>
          <w:rFonts w:ascii="Times New Roman" w:hAnsi="Times New Roman" w:cs="Times New Roman"/>
          <w:lang w:val="uk-UA"/>
        </w:rPr>
        <w:t xml:space="preserve"> </w:t>
      </w:r>
      <w:r w:rsidRPr="007141C0">
        <w:rPr>
          <w:rFonts w:ascii="Times New Roman" w:hAnsi="Times New Roman" w:cs="Times New Roman"/>
        </w:rPr>
        <w:t>господарської</w:t>
      </w:r>
      <w:r>
        <w:rPr>
          <w:rFonts w:ascii="Times New Roman" w:hAnsi="Times New Roman" w:cs="Times New Roman"/>
          <w:lang w:val="uk-UA"/>
        </w:rPr>
        <w:t xml:space="preserve"> </w:t>
      </w:r>
      <w:r w:rsidRPr="007141C0">
        <w:rPr>
          <w:rFonts w:ascii="Times New Roman" w:hAnsi="Times New Roman" w:cs="Times New Roman"/>
        </w:rPr>
        <w:t>діяльності.</w:t>
      </w:r>
    </w:p>
    <w:p w:rsidR="007141C0" w:rsidRPr="007141C0" w:rsidRDefault="007141C0" w:rsidP="00612FA3">
      <w:pPr>
        <w:autoSpaceDE w:val="0"/>
        <w:autoSpaceDN w:val="0"/>
        <w:adjustRightInd w:val="0"/>
        <w:spacing w:line="276" w:lineRule="auto"/>
        <w:ind w:firstLine="567"/>
        <w:rPr>
          <w:rFonts w:ascii="Times New Roman" w:hAnsi="Times New Roman" w:cs="Times New Roman"/>
          <w:b/>
          <w:i/>
        </w:rPr>
      </w:pPr>
      <w:r w:rsidRPr="007141C0">
        <w:rPr>
          <w:rFonts w:ascii="Times New Roman" w:hAnsi="Times New Roman" w:cs="Times New Roman"/>
        </w:rPr>
        <w:t>Представниками</w:t>
      </w:r>
      <w:r w:rsidR="00CE428C">
        <w:rPr>
          <w:rFonts w:ascii="Times New Roman" w:hAnsi="Times New Roman" w:cs="Times New Roman"/>
          <w:lang w:val="uk-UA"/>
        </w:rPr>
        <w:t xml:space="preserve"> </w:t>
      </w:r>
      <w:r w:rsidRPr="007141C0">
        <w:rPr>
          <w:rFonts w:ascii="Times New Roman" w:hAnsi="Times New Roman" w:cs="Times New Roman"/>
        </w:rPr>
        <w:t>Інформаційного пункту підприємц</w:t>
      </w:r>
      <w:r w:rsidR="00CE428C">
        <w:rPr>
          <w:rFonts w:ascii="Times New Roman" w:hAnsi="Times New Roman" w:cs="Times New Roman"/>
          <w:lang w:val="uk-UA"/>
        </w:rPr>
        <w:t>я при</w:t>
      </w:r>
      <w:r w:rsidRPr="007141C0">
        <w:rPr>
          <w:rFonts w:ascii="Times New Roman" w:hAnsi="Times New Roman" w:cs="Times New Roman"/>
        </w:rPr>
        <w:t xml:space="preserve"> ЦНАП м. Ромни надано 213 консультацій з актуальних питань бізнесу. В засобах масової інформації оприлюднено 5 інформаційних </w:t>
      </w:r>
      <w:r w:rsidR="00CE428C">
        <w:rPr>
          <w:rFonts w:ascii="Times New Roman" w:hAnsi="Times New Roman" w:cs="Times New Roman"/>
          <w:lang w:val="uk-UA"/>
        </w:rPr>
        <w:t>повідомлень на теми:</w:t>
      </w:r>
      <w:r w:rsidRPr="007141C0">
        <w:rPr>
          <w:rFonts w:ascii="Times New Roman" w:hAnsi="Times New Roman" w:cs="Times New Roman"/>
        </w:rPr>
        <w:t xml:space="preserve"> «Державна </w:t>
      </w:r>
      <w:proofErr w:type="gramStart"/>
      <w:r w:rsidRPr="007141C0">
        <w:rPr>
          <w:rFonts w:ascii="Times New Roman" w:hAnsi="Times New Roman" w:cs="Times New Roman"/>
        </w:rPr>
        <w:t>програма  надання</w:t>
      </w:r>
      <w:proofErr w:type="gramEnd"/>
      <w:r w:rsidRPr="007141C0">
        <w:rPr>
          <w:rFonts w:ascii="Times New Roman" w:hAnsi="Times New Roman" w:cs="Times New Roman"/>
        </w:rPr>
        <w:t xml:space="preserve"> грантів на створення або розвиток власного бізнесу», </w:t>
      </w:r>
      <w:r w:rsidR="00CE428C">
        <w:rPr>
          <w:rFonts w:ascii="Times New Roman" w:hAnsi="Times New Roman" w:cs="Times New Roman"/>
          <w:lang w:val="uk-UA"/>
        </w:rPr>
        <w:t xml:space="preserve">можливості Програми </w:t>
      </w:r>
      <w:r w:rsidRPr="007141C0">
        <w:rPr>
          <w:rFonts w:ascii="Times New Roman" w:hAnsi="Times New Roman" w:cs="Times New Roman"/>
        </w:rPr>
        <w:t>«</w:t>
      </w:r>
      <w:r w:rsidRPr="007141C0">
        <w:rPr>
          <w:rFonts w:ascii="Times New Roman" w:hAnsi="Times New Roman" w:cs="Times New Roman"/>
          <w:lang w:val="en-US"/>
        </w:rPr>
        <w:t>ULEAD</w:t>
      </w:r>
      <w:r w:rsidRPr="007141C0">
        <w:rPr>
          <w:rFonts w:ascii="Times New Roman" w:hAnsi="Times New Roman" w:cs="Times New Roman"/>
        </w:rPr>
        <w:t xml:space="preserve"> з Європою», «Набір учасників на дистанційну програму менторської підтримки для малого та середнього бізнесу».</w:t>
      </w:r>
    </w:p>
    <w:p w:rsidR="007141C0" w:rsidRPr="00CE428C" w:rsidRDefault="00CE428C" w:rsidP="00612FA3">
      <w:pPr>
        <w:keepNext/>
        <w:spacing w:line="276" w:lineRule="auto"/>
        <w:ind w:firstLine="567"/>
        <w:rPr>
          <w:rFonts w:ascii="Times New Roman" w:hAnsi="Times New Roman" w:cs="Times New Roman"/>
          <w:lang w:val="uk-UA"/>
        </w:rPr>
      </w:pPr>
      <w:r>
        <w:rPr>
          <w:rFonts w:ascii="Times New Roman" w:hAnsi="Times New Roman" w:cs="Times New Roman"/>
          <w:lang w:val="uk-UA"/>
        </w:rPr>
        <w:lastRenderedPageBreak/>
        <w:t>П</w:t>
      </w:r>
      <w:r w:rsidR="007141C0" w:rsidRPr="007141C0">
        <w:rPr>
          <w:rFonts w:ascii="Times New Roman" w:hAnsi="Times New Roman" w:cs="Times New Roman"/>
        </w:rPr>
        <w:t>роведено 2 засідання</w:t>
      </w:r>
      <w:r>
        <w:rPr>
          <w:rFonts w:ascii="Times New Roman" w:hAnsi="Times New Roman" w:cs="Times New Roman"/>
          <w:lang w:val="uk-UA"/>
        </w:rPr>
        <w:t xml:space="preserve"> </w:t>
      </w:r>
      <w:r w:rsidR="007141C0" w:rsidRPr="007141C0">
        <w:rPr>
          <w:rFonts w:ascii="Times New Roman" w:hAnsi="Times New Roman" w:cs="Times New Roman"/>
        </w:rPr>
        <w:t>Ради підприємців при міському голові. Обговорено питання</w:t>
      </w:r>
      <w:r>
        <w:rPr>
          <w:rFonts w:ascii="Times New Roman" w:hAnsi="Times New Roman" w:cs="Times New Roman"/>
          <w:lang w:val="uk-UA"/>
        </w:rPr>
        <w:t xml:space="preserve"> </w:t>
      </w:r>
      <w:r w:rsidR="007141C0" w:rsidRPr="007141C0">
        <w:rPr>
          <w:rFonts w:ascii="Times New Roman" w:hAnsi="Times New Roman" w:cs="Times New Roman"/>
        </w:rPr>
        <w:t>участі</w:t>
      </w:r>
      <w:r>
        <w:rPr>
          <w:rFonts w:ascii="Times New Roman" w:hAnsi="Times New Roman" w:cs="Times New Roman"/>
          <w:lang w:val="uk-UA"/>
        </w:rPr>
        <w:t xml:space="preserve"> </w:t>
      </w:r>
      <w:r w:rsidR="007141C0" w:rsidRPr="007141C0">
        <w:rPr>
          <w:rFonts w:ascii="Times New Roman" w:hAnsi="Times New Roman" w:cs="Times New Roman"/>
        </w:rPr>
        <w:t>підприємців</w:t>
      </w:r>
      <w:r>
        <w:rPr>
          <w:rFonts w:ascii="Times New Roman" w:hAnsi="Times New Roman" w:cs="Times New Roman"/>
          <w:lang w:val="uk-UA"/>
        </w:rPr>
        <w:t xml:space="preserve"> </w:t>
      </w:r>
      <w:r w:rsidR="007141C0" w:rsidRPr="007141C0">
        <w:rPr>
          <w:rFonts w:ascii="Times New Roman" w:hAnsi="Times New Roman" w:cs="Times New Roman"/>
        </w:rPr>
        <w:t>громади у тренінгах з розвитку</w:t>
      </w:r>
      <w:r>
        <w:rPr>
          <w:rFonts w:ascii="Times New Roman" w:hAnsi="Times New Roman" w:cs="Times New Roman"/>
          <w:lang w:val="uk-UA"/>
        </w:rPr>
        <w:t xml:space="preserve"> </w:t>
      </w:r>
      <w:r w:rsidR="007141C0" w:rsidRPr="007141C0">
        <w:rPr>
          <w:rFonts w:ascii="Times New Roman" w:hAnsi="Times New Roman" w:cs="Times New Roman"/>
        </w:rPr>
        <w:t>підприємництва та бізнес-навичок для постраждалого від війни населення, що проводяться в рамках Програм ООН і ЄС. Такий тренінг для підприємців Сумської області проведено в м. Ромни 16-20 травня 2023 року.</w:t>
      </w:r>
      <w:r>
        <w:rPr>
          <w:rFonts w:ascii="Times New Roman" w:hAnsi="Times New Roman" w:cs="Times New Roman"/>
          <w:lang w:val="uk-UA"/>
        </w:rPr>
        <w:t xml:space="preserve"> На засіданнях Ради розглядались </w:t>
      </w:r>
      <w:r w:rsidR="007141C0" w:rsidRPr="00CE428C">
        <w:rPr>
          <w:rFonts w:ascii="Times New Roman" w:hAnsi="Times New Roman" w:cs="Times New Roman"/>
          <w:lang w:val="uk-UA"/>
        </w:rPr>
        <w:t>питання</w:t>
      </w:r>
      <w:r>
        <w:rPr>
          <w:rFonts w:ascii="Times New Roman" w:hAnsi="Times New Roman" w:cs="Times New Roman"/>
          <w:lang w:val="uk-UA"/>
        </w:rPr>
        <w:t xml:space="preserve"> </w:t>
      </w:r>
      <w:r w:rsidR="007141C0" w:rsidRPr="007141C0">
        <w:rPr>
          <w:rFonts w:ascii="Times New Roman" w:hAnsi="Times New Roman" w:cs="Times New Roman"/>
          <w:lang w:val="uk-UA"/>
        </w:rPr>
        <w:t>організації</w:t>
      </w:r>
      <w:r>
        <w:rPr>
          <w:rFonts w:ascii="Times New Roman" w:hAnsi="Times New Roman" w:cs="Times New Roman"/>
          <w:lang w:val="uk-UA"/>
        </w:rPr>
        <w:t xml:space="preserve"> </w:t>
      </w:r>
      <w:r w:rsidR="007141C0" w:rsidRPr="00CE428C">
        <w:rPr>
          <w:rFonts w:ascii="Times New Roman" w:hAnsi="Times New Roman" w:cs="Times New Roman"/>
          <w:lang w:val="uk-UA"/>
        </w:rPr>
        <w:t>роботи малого бізнесу в умовах</w:t>
      </w:r>
      <w:r>
        <w:rPr>
          <w:rFonts w:ascii="Times New Roman" w:hAnsi="Times New Roman" w:cs="Times New Roman"/>
          <w:lang w:val="uk-UA"/>
        </w:rPr>
        <w:t xml:space="preserve"> </w:t>
      </w:r>
      <w:r w:rsidR="007141C0" w:rsidRPr="00CE428C">
        <w:rPr>
          <w:rFonts w:ascii="Times New Roman" w:hAnsi="Times New Roman" w:cs="Times New Roman"/>
          <w:lang w:val="uk-UA"/>
        </w:rPr>
        <w:t xml:space="preserve">воєнного стану, </w:t>
      </w:r>
      <w:r w:rsidR="007141C0" w:rsidRPr="007141C0">
        <w:rPr>
          <w:rFonts w:ascii="Times New Roman" w:hAnsi="Times New Roman" w:cs="Times New Roman"/>
          <w:lang w:val="uk-UA"/>
        </w:rPr>
        <w:t xml:space="preserve">надання </w:t>
      </w:r>
      <w:r w:rsidR="007141C0" w:rsidRPr="00CE428C">
        <w:rPr>
          <w:rFonts w:ascii="Times New Roman" w:hAnsi="Times New Roman" w:cs="Times New Roman"/>
          <w:lang w:val="uk-UA"/>
        </w:rPr>
        <w:t>допомоги ЗСУ,</w:t>
      </w:r>
      <w:r>
        <w:rPr>
          <w:rFonts w:ascii="Times New Roman" w:hAnsi="Times New Roman" w:cs="Times New Roman"/>
          <w:lang w:val="uk-UA"/>
        </w:rPr>
        <w:t xml:space="preserve"> </w:t>
      </w:r>
      <w:r w:rsidR="007141C0" w:rsidRPr="00CE428C">
        <w:rPr>
          <w:rFonts w:ascii="Times New Roman" w:hAnsi="Times New Roman" w:cs="Times New Roman"/>
          <w:lang w:val="uk-UA"/>
        </w:rPr>
        <w:t>змін в законодавстві</w:t>
      </w:r>
      <w:r>
        <w:rPr>
          <w:rFonts w:ascii="Times New Roman" w:hAnsi="Times New Roman" w:cs="Times New Roman"/>
          <w:lang w:val="uk-UA"/>
        </w:rPr>
        <w:t xml:space="preserve"> </w:t>
      </w:r>
      <w:r w:rsidR="007141C0" w:rsidRPr="00CE428C">
        <w:rPr>
          <w:rFonts w:ascii="Times New Roman" w:hAnsi="Times New Roman" w:cs="Times New Roman"/>
          <w:lang w:val="uk-UA"/>
        </w:rPr>
        <w:t>України</w:t>
      </w:r>
      <w:r>
        <w:rPr>
          <w:rFonts w:ascii="Times New Roman" w:hAnsi="Times New Roman" w:cs="Times New Roman"/>
          <w:lang w:val="uk-UA"/>
        </w:rPr>
        <w:t xml:space="preserve"> </w:t>
      </w:r>
      <w:r w:rsidR="007141C0" w:rsidRPr="00CE428C">
        <w:rPr>
          <w:rFonts w:ascii="Times New Roman" w:hAnsi="Times New Roman" w:cs="Times New Roman"/>
          <w:lang w:val="uk-UA"/>
        </w:rPr>
        <w:t>щодо</w:t>
      </w:r>
      <w:r>
        <w:rPr>
          <w:rFonts w:ascii="Times New Roman" w:hAnsi="Times New Roman" w:cs="Times New Roman"/>
          <w:lang w:val="uk-UA"/>
        </w:rPr>
        <w:t xml:space="preserve"> </w:t>
      </w:r>
      <w:r w:rsidR="007141C0" w:rsidRPr="00CE428C">
        <w:rPr>
          <w:rFonts w:ascii="Times New Roman" w:hAnsi="Times New Roman" w:cs="Times New Roman"/>
          <w:lang w:val="uk-UA"/>
        </w:rPr>
        <w:t>застосування</w:t>
      </w:r>
      <w:r>
        <w:rPr>
          <w:rFonts w:ascii="Times New Roman" w:hAnsi="Times New Roman" w:cs="Times New Roman"/>
          <w:lang w:val="uk-UA"/>
        </w:rPr>
        <w:t xml:space="preserve"> </w:t>
      </w:r>
      <w:r w:rsidR="007141C0" w:rsidRPr="00CE428C">
        <w:rPr>
          <w:rFonts w:ascii="Times New Roman" w:hAnsi="Times New Roman" w:cs="Times New Roman"/>
          <w:lang w:val="uk-UA"/>
        </w:rPr>
        <w:t>реєстраторів</w:t>
      </w:r>
      <w:r>
        <w:rPr>
          <w:rFonts w:ascii="Times New Roman" w:hAnsi="Times New Roman" w:cs="Times New Roman"/>
          <w:lang w:val="uk-UA"/>
        </w:rPr>
        <w:t xml:space="preserve"> </w:t>
      </w:r>
      <w:r w:rsidR="007141C0" w:rsidRPr="00CE428C">
        <w:rPr>
          <w:rFonts w:ascii="Times New Roman" w:hAnsi="Times New Roman" w:cs="Times New Roman"/>
          <w:lang w:val="uk-UA"/>
        </w:rPr>
        <w:t>розрахункових</w:t>
      </w:r>
      <w:r>
        <w:rPr>
          <w:rFonts w:ascii="Times New Roman" w:hAnsi="Times New Roman" w:cs="Times New Roman"/>
          <w:lang w:val="uk-UA"/>
        </w:rPr>
        <w:t xml:space="preserve"> </w:t>
      </w:r>
      <w:r w:rsidR="007141C0" w:rsidRPr="00CE428C">
        <w:rPr>
          <w:rFonts w:ascii="Times New Roman" w:hAnsi="Times New Roman" w:cs="Times New Roman"/>
          <w:lang w:val="uk-UA"/>
        </w:rPr>
        <w:t>операцій в сфері</w:t>
      </w:r>
      <w:r>
        <w:rPr>
          <w:rFonts w:ascii="Times New Roman" w:hAnsi="Times New Roman" w:cs="Times New Roman"/>
          <w:lang w:val="uk-UA"/>
        </w:rPr>
        <w:t xml:space="preserve"> </w:t>
      </w:r>
      <w:r w:rsidR="007141C0" w:rsidRPr="00CE428C">
        <w:rPr>
          <w:rFonts w:ascii="Times New Roman" w:hAnsi="Times New Roman" w:cs="Times New Roman"/>
          <w:lang w:val="uk-UA"/>
        </w:rPr>
        <w:t>торгівлі</w:t>
      </w:r>
      <w:r>
        <w:rPr>
          <w:rFonts w:ascii="Times New Roman" w:hAnsi="Times New Roman" w:cs="Times New Roman"/>
          <w:lang w:val="uk-UA"/>
        </w:rPr>
        <w:t xml:space="preserve"> </w:t>
      </w:r>
      <w:r w:rsidR="007141C0" w:rsidRPr="007141C0">
        <w:rPr>
          <w:rFonts w:ascii="Times New Roman" w:hAnsi="Times New Roman" w:cs="Times New Roman"/>
          <w:lang w:val="uk-UA"/>
        </w:rPr>
        <w:t xml:space="preserve">та </w:t>
      </w:r>
      <w:r w:rsidR="007141C0" w:rsidRPr="00CE428C">
        <w:rPr>
          <w:rFonts w:ascii="Times New Roman" w:hAnsi="Times New Roman" w:cs="Times New Roman"/>
          <w:lang w:val="uk-UA"/>
        </w:rPr>
        <w:t>послуг, безкоштовної</w:t>
      </w:r>
      <w:r>
        <w:rPr>
          <w:rFonts w:ascii="Times New Roman" w:hAnsi="Times New Roman" w:cs="Times New Roman"/>
          <w:lang w:val="uk-UA"/>
        </w:rPr>
        <w:t xml:space="preserve"> </w:t>
      </w:r>
      <w:r w:rsidR="007141C0" w:rsidRPr="00CE428C">
        <w:rPr>
          <w:rFonts w:ascii="Times New Roman" w:hAnsi="Times New Roman" w:cs="Times New Roman"/>
          <w:lang w:val="uk-UA"/>
        </w:rPr>
        <w:t>перепідготовки  та підвищення</w:t>
      </w:r>
      <w:r>
        <w:rPr>
          <w:rFonts w:ascii="Times New Roman" w:hAnsi="Times New Roman" w:cs="Times New Roman"/>
          <w:lang w:val="uk-UA"/>
        </w:rPr>
        <w:t xml:space="preserve"> </w:t>
      </w:r>
      <w:r w:rsidR="007141C0" w:rsidRPr="00CE428C">
        <w:rPr>
          <w:rFonts w:ascii="Times New Roman" w:hAnsi="Times New Roman" w:cs="Times New Roman"/>
          <w:lang w:val="uk-UA"/>
        </w:rPr>
        <w:t>кваліфікації за робітничими</w:t>
      </w:r>
      <w:r>
        <w:rPr>
          <w:rFonts w:ascii="Times New Roman" w:hAnsi="Times New Roman" w:cs="Times New Roman"/>
          <w:lang w:val="uk-UA"/>
        </w:rPr>
        <w:t xml:space="preserve"> </w:t>
      </w:r>
      <w:r w:rsidR="007141C0" w:rsidRPr="00CE428C">
        <w:rPr>
          <w:rFonts w:ascii="Times New Roman" w:hAnsi="Times New Roman" w:cs="Times New Roman"/>
          <w:lang w:val="uk-UA"/>
        </w:rPr>
        <w:t>професіями на базі</w:t>
      </w:r>
      <w:r>
        <w:rPr>
          <w:rFonts w:ascii="Times New Roman" w:hAnsi="Times New Roman" w:cs="Times New Roman"/>
          <w:lang w:val="uk-UA"/>
        </w:rPr>
        <w:t xml:space="preserve"> </w:t>
      </w:r>
      <w:r w:rsidR="007141C0" w:rsidRPr="00CE428C">
        <w:rPr>
          <w:rFonts w:ascii="Times New Roman" w:hAnsi="Times New Roman" w:cs="Times New Roman"/>
          <w:lang w:val="uk-UA"/>
        </w:rPr>
        <w:t>Роменського ВПУ та Глинського</w:t>
      </w:r>
      <w:r>
        <w:rPr>
          <w:rFonts w:ascii="Times New Roman" w:hAnsi="Times New Roman" w:cs="Times New Roman"/>
          <w:lang w:val="uk-UA"/>
        </w:rPr>
        <w:t xml:space="preserve"> </w:t>
      </w:r>
      <w:r w:rsidR="007141C0" w:rsidRPr="00CE428C">
        <w:rPr>
          <w:rFonts w:ascii="Times New Roman" w:hAnsi="Times New Roman" w:cs="Times New Roman"/>
          <w:lang w:val="uk-UA"/>
        </w:rPr>
        <w:t>професійного аграрного ліцею за ваучерами, які</w:t>
      </w:r>
      <w:r>
        <w:rPr>
          <w:rFonts w:ascii="Times New Roman" w:hAnsi="Times New Roman" w:cs="Times New Roman"/>
          <w:lang w:val="uk-UA"/>
        </w:rPr>
        <w:t xml:space="preserve"> </w:t>
      </w:r>
      <w:r w:rsidR="007141C0" w:rsidRPr="00CE428C">
        <w:rPr>
          <w:rFonts w:ascii="Times New Roman" w:hAnsi="Times New Roman" w:cs="Times New Roman"/>
          <w:lang w:val="uk-UA"/>
        </w:rPr>
        <w:t>видаються Центром зайнятості особам старше 45 років, ВПО, особам</w:t>
      </w:r>
      <w:r>
        <w:rPr>
          <w:rFonts w:ascii="Times New Roman" w:hAnsi="Times New Roman" w:cs="Times New Roman"/>
          <w:lang w:val="uk-UA"/>
        </w:rPr>
        <w:t>,</w:t>
      </w:r>
      <w:r w:rsidR="007141C0" w:rsidRPr="00CE428C">
        <w:rPr>
          <w:rFonts w:ascii="Times New Roman" w:hAnsi="Times New Roman" w:cs="Times New Roman"/>
          <w:lang w:val="uk-UA"/>
        </w:rPr>
        <w:t xml:space="preserve"> звільненим з військової</w:t>
      </w:r>
      <w:r>
        <w:rPr>
          <w:rFonts w:ascii="Times New Roman" w:hAnsi="Times New Roman" w:cs="Times New Roman"/>
          <w:lang w:val="uk-UA"/>
        </w:rPr>
        <w:t xml:space="preserve"> </w:t>
      </w:r>
      <w:r w:rsidR="007141C0" w:rsidRPr="00CE428C">
        <w:rPr>
          <w:rFonts w:ascii="Times New Roman" w:hAnsi="Times New Roman" w:cs="Times New Roman"/>
          <w:lang w:val="uk-UA"/>
        </w:rPr>
        <w:t>служби.</w:t>
      </w:r>
    </w:p>
    <w:p w:rsidR="00577DA5" w:rsidRPr="00CE428C" w:rsidRDefault="00577DA5" w:rsidP="00612FA3">
      <w:pPr>
        <w:spacing w:line="276" w:lineRule="auto"/>
        <w:ind w:firstLine="425"/>
        <w:rPr>
          <w:rFonts w:ascii="Times New Roman" w:hAnsi="Times New Roman" w:cs="Times New Roman"/>
          <w:szCs w:val="24"/>
          <w:lang w:val="uk-UA"/>
        </w:rPr>
      </w:pPr>
    </w:p>
    <w:p w:rsidR="00577DA5" w:rsidRPr="006F37C1" w:rsidRDefault="00577DA5" w:rsidP="00577DA5">
      <w:pPr>
        <w:spacing w:line="276" w:lineRule="auto"/>
        <w:ind w:firstLine="426"/>
        <w:jc w:val="center"/>
        <w:rPr>
          <w:rFonts w:ascii="Times New Roman" w:hAnsi="Times New Roman" w:cs="Times New Roman"/>
          <w:i/>
          <w:szCs w:val="24"/>
          <w:lang w:val="uk-UA"/>
        </w:rPr>
      </w:pPr>
      <w:r w:rsidRPr="006F37C1">
        <w:rPr>
          <w:rFonts w:ascii="Times New Roman" w:hAnsi="Times New Roman" w:cs="Times New Roman"/>
          <w:i/>
          <w:szCs w:val="24"/>
          <w:lang w:val="uk-UA"/>
        </w:rPr>
        <w:t>1.4. Промисловість, сільське господарство та розвиток транспорту</w:t>
      </w:r>
    </w:p>
    <w:p w:rsidR="00577DA5" w:rsidRPr="006F37C1" w:rsidRDefault="00577DA5" w:rsidP="00612FA3">
      <w:pPr>
        <w:pStyle w:val="aff0"/>
        <w:tabs>
          <w:tab w:val="left" w:pos="0"/>
        </w:tabs>
        <w:spacing w:line="276" w:lineRule="auto"/>
        <w:ind w:left="0" w:firstLine="567"/>
        <w:contextualSpacing/>
        <w:jc w:val="both"/>
        <w:rPr>
          <w:rFonts w:ascii="Times New Roman" w:hAnsi="Times New Roman"/>
          <w:b w:val="0"/>
          <w:szCs w:val="24"/>
          <w:lang w:val="uk-UA"/>
        </w:rPr>
      </w:pPr>
      <w:r w:rsidRPr="006F37C1">
        <w:rPr>
          <w:rFonts w:ascii="Times New Roman" w:hAnsi="Times New Roman"/>
          <w:b w:val="0"/>
          <w:szCs w:val="24"/>
          <w:lang w:val="uk-UA"/>
        </w:rPr>
        <w:t>Основні промислові підприємства, які здійснюють діяльність на території громади: ТОВ «Таланпром», ПрАТ «Роменський завод «Тракторозапчастина», ПрАТ «Компанія Кобзаренка», ТОВ «Ласий кошик», ТзДВ «Роменська ГТФ», ПП «Спецкомплект», ПП «Виробнича фірма «Будрезерв», ТОВ «Кондор», ТОВ «Роменський молочний комбінат».</w:t>
      </w:r>
    </w:p>
    <w:p w:rsidR="00577DA5" w:rsidRPr="00321317" w:rsidRDefault="00577DA5" w:rsidP="00612FA3">
      <w:pPr>
        <w:pStyle w:val="aff0"/>
        <w:tabs>
          <w:tab w:val="left" w:pos="0"/>
        </w:tabs>
        <w:spacing w:line="276" w:lineRule="auto"/>
        <w:ind w:left="0" w:firstLine="567"/>
        <w:contextualSpacing/>
        <w:jc w:val="both"/>
        <w:rPr>
          <w:rFonts w:ascii="Times New Roman" w:hAnsi="Times New Roman"/>
          <w:b w:val="0"/>
          <w:szCs w:val="24"/>
          <w:lang w:val="uk-UA"/>
        </w:rPr>
      </w:pPr>
      <w:r w:rsidRPr="006F37C1">
        <w:rPr>
          <w:rFonts w:ascii="Times New Roman" w:hAnsi="Times New Roman"/>
          <w:b w:val="0"/>
          <w:szCs w:val="24"/>
          <w:lang w:val="uk-UA"/>
        </w:rPr>
        <w:t xml:space="preserve">Війна значно вплинула на промисловість громади, підприємства намагаються налагодити логістику, нові ринки збуту, віднайти кадрові ресурси замість мобілізованих до лав ЗСУ, </w:t>
      </w:r>
      <w:r w:rsidRPr="00321317">
        <w:rPr>
          <w:rFonts w:ascii="Times New Roman" w:hAnsi="Times New Roman"/>
          <w:b w:val="0"/>
          <w:szCs w:val="24"/>
          <w:lang w:val="uk-UA"/>
        </w:rPr>
        <w:t>продовжувати виробництво попри складнощі економіки.</w:t>
      </w:r>
    </w:p>
    <w:p w:rsidR="00577DA5" w:rsidRDefault="00577DA5" w:rsidP="00612FA3">
      <w:pPr>
        <w:pStyle w:val="aff0"/>
        <w:tabs>
          <w:tab w:val="left" w:pos="0"/>
        </w:tabs>
        <w:spacing w:line="276" w:lineRule="auto"/>
        <w:ind w:left="0" w:firstLine="567"/>
        <w:contextualSpacing/>
        <w:jc w:val="both"/>
        <w:rPr>
          <w:rFonts w:ascii="Times New Roman" w:hAnsi="Times New Roman"/>
          <w:b w:val="0"/>
          <w:szCs w:val="24"/>
          <w:lang w:val="uk-UA"/>
        </w:rPr>
      </w:pPr>
      <w:r w:rsidRPr="00321317">
        <w:rPr>
          <w:rFonts w:ascii="Times New Roman" w:hAnsi="Times New Roman"/>
          <w:b w:val="0"/>
          <w:szCs w:val="24"/>
          <w:lang w:val="uk-UA"/>
        </w:rPr>
        <w:t xml:space="preserve">За інформацією промислових підприємств обсяг виготовленої промислової продукції за січень – </w:t>
      </w:r>
      <w:r w:rsidR="00321317" w:rsidRPr="00321317">
        <w:rPr>
          <w:rFonts w:ascii="Times New Roman" w:hAnsi="Times New Roman"/>
          <w:b w:val="0"/>
          <w:szCs w:val="24"/>
          <w:lang w:val="uk-UA"/>
        </w:rPr>
        <w:t xml:space="preserve">грудень </w:t>
      </w:r>
      <w:r w:rsidRPr="00321317">
        <w:rPr>
          <w:rFonts w:ascii="Times New Roman" w:hAnsi="Times New Roman"/>
          <w:b w:val="0"/>
          <w:szCs w:val="24"/>
          <w:lang w:val="uk-UA"/>
        </w:rPr>
        <w:t xml:space="preserve"> 2023 року склав </w:t>
      </w:r>
      <w:r w:rsidR="00321317" w:rsidRPr="00321317">
        <w:rPr>
          <w:rFonts w:ascii="Times New Roman" w:hAnsi="Times New Roman"/>
          <w:b w:val="0"/>
          <w:szCs w:val="24"/>
          <w:lang w:val="uk-UA"/>
        </w:rPr>
        <w:t>548,0</w:t>
      </w:r>
      <w:r w:rsidRPr="00321317">
        <w:rPr>
          <w:rFonts w:ascii="Times New Roman" w:hAnsi="Times New Roman"/>
          <w:b w:val="0"/>
          <w:szCs w:val="24"/>
          <w:lang w:val="uk-UA"/>
        </w:rPr>
        <w:t xml:space="preserve"> млн. грн, що становить </w:t>
      </w:r>
      <w:r w:rsidR="00321317" w:rsidRPr="00321317">
        <w:rPr>
          <w:rFonts w:ascii="Times New Roman" w:hAnsi="Times New Roman"/>
          <w:b w:val="0"/>
          <w:szCs w:val="24"/>
          <w:lang w:val="uk-UA"/>
        </w:rPr>
        <w:t xml:space="preserve">40,2 </w:t>
      </w:r>
      <w:r w:rsidRPr="00321317">
        <w:rPr>
          <w:rFonts w:ascii="Times New Roman" w:hAnsi="Times New Roman"/>
          <w:b w:val="0"/>
          <w:szCs w:val="24"/>
          <w:lang w:val="uk-UA"/>
        </w:rPr>
        <w:t xml:space="preserve">% проти аналогічного періоду минулого року </w:t>
      </w:r>
      <w:r w:rsidR="00321317" w:rsidRPr="00321317">
        <w:rPr>
          <w:rFonts w:ascii="Times New Roman" w:hAnsi="Times New Roman"/>
          <w:b w:val="0"/>
          <w:szCs w:val="24"/>
          <w:lang w:val="uk-UA"/>
        </w:rPr>
        <w:t>(</w:t>
      </w:r>
      <w:r w:rsidRPr="00321317">
        <w:rPr>
          <w:rFonts w:ascii="Times New Roman" w:hAnsi="Times New Roman"/>
          <w:b w:val="0"/>
          <w:szCs w:val="24"/>
          <w:lang w:val="uk-UA"/>
        </w:rPr>
        <w:t xml:space="preserve">через перебої в діяльності </w:t>
      </w:r>
      <w:r w:rsidR="00321317" w:rsidRPr="00321317">
        <w:rPr>
          <w:rFonts w:ascii="Times New Roman" w:hAnsi="Times New Roman"/>
          <w:b w:val="0"/>
          <w:szCs w:val="24"/>
          <w:lang w:val="uk-UA"/>
        </w:rPr>
        <w:t>2022</w:t>
      </w:r>
      <w:r w:rsidRPr="00321317">
        <w:rPr>
          <w:rFonts w:ascii="Times New Roman" w:hAnsi="Times New Roman"/>
          <w:b w:val="0"/>
          <w:szCs w:val="24"/>
          <w:lang w:val="uk-UA"/>
        </w:rPr>
        <w:t xml:space="preserve"> року</w:t>
      </w:r>
      <w:r w:rsidR="00321317" w:rsidRPr="00321317">
        <w:rPr>
          <w:rFonts w:ascii="Times New Roman" w:hAnsi="Times New Roman"/>
          <w:b w:val="0"/>
          <w:szCs w:val="24"/>
          <w:lang w:val="uk-UA"/>
        </w:rPr>
        <w:t>)</w:t>
      </w:r>
      <w:r w:rsidRPr="00321317">
        <w:rPr>
          <w:rFonts w:ascii="Times New Roman" w:hAnsi="Times New Roman"/>
          <w:b w:val="0"/>
          <w:szCs w:val="24"/>
          <w:lang w:val="uk-UA"/>
        </w:rPr>
        <w:t>.</w:t>
      </w:r>
      <w:r w:rsidR="00765943">
        <w:rPr>
          <w:rFonts w:ascii="Times New Roman" w:hAnsi="Times New Roman"/>
          <w:b w:val="0"/>
          <w:szCs w:val="24"/>
          <w:lang w:val="uk-UA"/>
        </w:rPr>
        <w:t xml:space="preserve"> </w:t>
      </w:r>
    </w:p>
    <w:p w:rsidR="00303AE7" w:rsidRPr="00303AE7" w:rsidRDefault="00335EE9" w:rsidP="00335EE9">
      <w:pPr>
        <w:pStyle w:val="ae"/>
        <w:spacing w:before="0" w:after="0" w:line="276" w:lineRule="auto"/>
        <w:ind w:firstLine="567"/>
        <w:jc w:val="both"/>
        <w:rPr>
          <w:rFonts w:ascii="Times New Roman" w:hAnsi="Times New Roman"/>
          <w:lang w:val="uk-UA" w:eastAsia="ru-RU"/>
        </w:rPr>
      </w:pPr>
      <w:r w:rsidRPr="00335EE9">
        <w:rPr>
          <w:rFonts w:ascii="Times New Roman" w:hAnsi="Times New Roman"/>
          <w:lang w:val="uk-UA"/>
        </w:rPr>
        <w:t xml:space="preserve">Не зважаючи на воєнний стан, </w:t>
      </w:r>
      <w:r w:rsidRPr="00335EE9">
        <w:rPr>
          <w:rFonts w:ascii="Times New Roman" w:hAnsi="Times New Roman"/>
          <w:lang w:val="uk-UA"/>
        </w:rPr>
        <w:t>і</w:t>
      </w:r>
      <w:r w:rsidR="00303AE7" w:rsidRPr="00303AE7">
        <w:rPr>
          <w:rFonts w:ascii="Times New Roman" w:hAnsi="Times New Roman"/>
          <w:lang w:val="uk-UA" w:eastAsia="ru-RU"/>
        </w:rPr>
        <w:t>нвестування в оновлення виробництва у 2023 році впроваджували промислові підприємства:</w:t>
      </w:r>
    </w:p>
    <w:p w:rsidR="00303AE7" w:rsidRPr="00303AE7" w:rsidRDefault="00303AE7" w:rsidP="00335EE9">
      <w:pPr>
        <w:pStyle w:val="a6"/>
        <w:spacing w:after="0"/>
        <w:ind w:left="0" w:firstLine="567"/>
        <w:jc w:val="both"/>
        <w:rPr>
          <w:rFonts w:ascii="Times New Roman" w:eastAsia="Symbol" w:hAnsi="Times New Roman" w:cs="Times New Roman"/>
          <w:sz w:val="24"/>
          <w:szCs w:val="24"/>
          <w:lang w:val="uk-UA" w:eastAsia="ru-RU"/>
        </w:rPr>
      </w:pPr>
      <w:r w:rsidRPr="00303AE7">
        <w:rPr>
          <w:rFonts w:ascii="Times New Roman" w:eastAsia="Symbol" w:hAnsi="Times New Roman" w:cs="Times New Roman"/>
          <w:sz w:val="24"/>
          <w:szCs w:val="24"/>
          <w:lang w:val="uk-UA" w:eastAsia="ru-RU"/>
        </w:rPr>
        <w:t>- ПрАТ «Роменський завод «Тракторозапчастина» –</w:t>
      </w:r>
      <w:r w:rsidR="00335EE9">
        <w:rPr>
          <w:rFonts w:ascii="Times New Roman" w:eastAsia="Symbol" w:hAnsi="Times New Roman" w:cs="Times New Roman"/>
          <w:sz w:val="24"/>
          <w:szCs w:val="24"/>
          <w:lang w:val="uk-UA" w:eastAsia="ru-RU"/>
        </w:rPr>
        <w:t xml:space="preserve"> виробниче</w:t>
      </w:r>
      <w:r w:rsidRPr="00303AE7">
        <w:rPr>
          <w:rFonts w:ascii="Times New Roman" w:eastAsia="Symbol" w:hAnsi="Times New Roman" w:cs="Times New Roman"/>
          <w:sz w:val="24"/>
          <w:szCs w:val="24"/>
          <w:lang w:val="uk-UA" w:eastAsia="ru-RU"/>
        </w:rPr>
        <w:t xml:space="preserve"> обладнання на суму 79,7 млн. грн;</w:t>
      </w:r>
    </w:p>
    <w:p w:rsidR="00303AE7" w:rsidRPr="00303AE7" w:rsidRDefault="00303AE7" w:rsidP="00335EE9">
      <w:pPr>
        <w:pStyle w:val="ae"/>
        <w:spacing w:before="0" w:after="0" w:line="276" w:lineRule="auto"/>
        <w:ind w:firstLine="567"/>
        <w:jc w:val="both"/>
        <w:rPr>
          <w:rFonts w:ascii="Times New Roman" w:hAnsi="Times New Roman"/>
          <w:lang w:val="uk-UA" w:eastAsia="ru-RU"/>
        </w:rPr>
      </w:pPr>
      <w:r w:rsidRPr="00303AE7">
        <w:rPr>
          <w:rFonts w:ascii="Times New Roman" w:hAnsi="Times New Roman"/>
          <w:lang w:val="uk-UA" w:eastAsia="ru-RU"/>
        </w:rPr>
        <w:t>- ТДВ «Роменська ГТФ» –</w:t>
      </w:r>
      <w:r w:rsidR="00335EE9">
        <w:rPr>
          <w:rFonts w:ascii="Times New Roman" w:hAnsi="Times New Roman"/>
          <w:lang w:val="uk-UA" w:eastAsia="ru-RU"/>
        </w:rPr>
        <w:t xml:space="preserve"> </w:t>
      </w:r>
      <w:r w:rsidRPr="00303AE7">
        <w:rPr>
          <w:rFonts w:ascii="Times New Roman" w:hAnsi="Times New Roman"/>
          <w:lang w:val="uk-UA" w:eastAsia="ru-RU"/>
        </w:rPr>
        <w:t>сонячн</w:t>
      </w:r>
      <w:r w:rsidR="00335EE9">
        <w:rPr>
          <w:rFonts w:ascii="Times New Roman" w:hAnsi="Times New Roman"/>
          <w:lang w:val="uk-UA" w:eastAsia="ru-RU"/>
        </w:rPr>
        <w:t>а</w:t>
      </w:r>
      <w:r w:rsidRPr="00303AE7">
        <w:rPr>
          <w:rFonts w:ascii="Times New Roman" w:hAnsi="Times New Roman"/>
          <w:lang w:val="uk-UA" w:eastAsia="ru-RU"/>
        </w:rPr>
        <w:t xml:space="preserve"> електростанці</w:t>
      </w:r>
      <w:r w:rsidR="00335EE9">
        <w:rPr>
          <w:rFonts w:ascii="Times New Roman" w:hAnsi="Times New Roman"/>
          <w:lang w:val="uk-UA" w:eastAsia="ru-RU"/>
        </w:rPr>
        <w:t>я</w:t>
      </w:r>
      <w:r w:rsidRPr="00303AE7">
        <w:rPr>
          <w:rFonts w:ascii="Times New Roman" w:hAnsi="Times New Roman"/>
          <w:lang w:val="uk-UA" w:eastAsia="ru-RU"/>
        </w:rPr>
        <w:t>, кот</w:t>
      </w:r>
      <w:r w:rsidR="00335EE9">
        <w:rPr>
          <w:rFonts w:ascii="Times New Roman" w:hAnsi="Times New Roman"/>
          <w:lang w:val="uk-UA" w:eastAsia="ru-RU"/>
        </w:rPr>
        <w:t>ел</w:t>
      </w:r>
      <w:r w:rsidRPr="00303AE7">
        <w:rPr>
          <w:rFonts w:ascii="Times New Roman" w:hAnsi="Times New Roman"/>
          <w:lang w:val="uk-UA" w:eastAsia="ru-RU"/>
        </w:rPr>
        <w:t>, трансформатор, пилосос на суму 1,8 млн. грн;</w:t>
      </w:r>
    </w:p>
    <w:p w:rsidR="00303AE7" w:rsidRDefault="00303AE7" w:rsidP="00335EE9">
      <w:pPr>
        <w:pStyle w:val="ae"/>
        <w:spacing w:before="0" w:after="0" w:line="276" w:lineRule="auto"/>
        <w:ind w:firstLine="567"/>
        <w:jc w:val="both"/>
        <w:rPr>
          <w:rFonts w:ascii="Times New Roman" w:hAnsi="Times New Roman"/>
          <w:lang w:val="uk-UA" w:eastAsia="ru-RU"/>
        </w:rPr>
      </w:pPr>
      <w:r w:rsidRPr="00303AE7">
        <w:rPr>
          <w:rFonts w:ascii="Times New Roman" w:hAnsi="Times New Roman"/>
          <w:lang w:val="uk-UA" w:eastAsia="ru-RU"/>
        </w:rPr>
        <w:t>- ТОВ «Ласий кошик» - виробнич</w:t>
      </w:r>
      <w:r w:rsidR="00335EE9">
        <w:rPr>
          <w:rFonts w:ascii="Times New Roman" w:hAnsi="Times New Roman"/>
          <w:lang w:val="uk-UA" w:eastAsia="ru-RU"/>
        </w:rPr>
        <w:t>е</w:t>
      </w:r>
      <w:r w:rsidRPr="00303AE7">
        <w:rPr>
          <w:rFonts w:ascii="Times New Roman" w:hAnsi="Times New Roman"/>
          <w:lang w:val="uk-UA" w:eastAsia="ru-RU"/>
        </w:rPr>
        <w:t xml:space="preserve"> обладнання, генератор</w:t>
      </w:r>
      <w:r w:rsidR="00335EE9">
        <w:rPr>
          <w:rFonts w:ascii="Times New Roman" w:hAnsi="Times New Roman"/>
          <w:lang w:val="uk-UA" w:eastAsia="ru-RU"/>
        </w:rPr>
        <w:t xml:space="preserve">и, </w:t>
      </w:r>
      <w:r w:rsidRPr="00303AE7">
        <w:rPr>
          <w:rFonts w:ascii="Times New Roman" w:hAnsi="Times New Roman"/>
          <w:lang w:val="uk-UA" w:eastAsia="ru-RU"/>
        </w:rPr>
        <w:t>ліні</w:t>
      </w:r>
      <w:r w:rsidR="00335EE9">
        <w:rPr>
          <w:rFonts w:ascii="Times New Roman" w:hAnsi="Times New Roman"/>
          <w:lang w:val="uk-UA" w:eastAsia="ru-RU"/>
        </w:rPr>
        <w:t>я та</w:t>
      </w:r>
      <w:r w:rsidRPr="00303AE7">
        <w:rPr>
          <w:rFonts w:ascii="Times New Roman" w:hAnsi="Times New Roman"/>
          <w:lang w:val="uk-UA" w:eastAsia="ru-RU"/>
        </w:rPr>
        <w:t xml:space="preserve"> печі на 7,5</w:t>
      </w:r>
      <w:r w:rsidR="00335EE9">
        <w:rPr>
          <w:rFonts w:ascii="Times New Roman" w:hAnsi="Times New Roman"/>
          <w:lang w:val="uk-UA" w:eastAsia="ru-RU"/>
        </w:rPr>
        <w:t xml:space="preserve"> млн. грн;</w:t>
      </w:r>
    </w:p>
    <w:p w:rsidR="00B206C5" w:rsidRPr="000D7B05" w:rsidRDefault="00B206C5" w:rsidP="00335EE9">
      <w:pPr>
        <w:pStyle w:val="ae"/>
        <w:spacing w:before="0" w:after="0" w:line="276" w:lineRule="auto"/>
        <w:ind w:firstLine="567"/>
        <w:jc w:val="both"/>
        <w:rPr>
          <w:rFonts w:ascii="Times New Roman" w:hAnsi="Times New Roman"/>
          <w:lang w:val="uk-UA" w:eastAsia="ru-RU"/>
        </w:rPr>
      </w:pPr>
      <w:r w:rsidRPr="000D7B05">
        <w:rPr>
          <w:rFonts w:ascii="Times New Roman" w:hAnsi="Times New Roman"/>
          <w:lang w:val="uk-UA" w:eastAsia="ru-RU"/>
        </w:rPr>
        <w:t xml:space="preserve">- ТОВ «Таланпром» - </w:t>
      </w:r>
      <w:r w:rsidR="000D7B05" w:rsidRPr="000D7B05">
        <w:rPr>
          <w:rFonts w:ascii="Times New Roman" w:hAnsi="Times New Roman"/>
          <w:lang w:val="uk-UA" w:eastAsia="ru-RU"/>
        </w:rPr>
        <w:t xml:space="preserve"> машини, обладнання, транспортні засоби та комп’ютерна техніка</w:t>
      </w:r>
      <w:r w:rsidR="00E62A47" w:rsidRPr="000D7B05">
        <w:rPr>
          <w:rFonts w:ascii="Times New Roman" w:hAnsi="Times New Roman"/>
          <w:lang w:val="uk-UA" w:eastAsia="ru-RU"/>
        </w:rPr>
        <w:t xml:space="preserve"> на суму 38,8 млн грн</w:t>
      </w:r>
      <w:r w:rsidR="000D7B05">
        <w:rPr>
          <w:rFonts w:ascii="Times New Roman" w:hAnsi="Times New Roman"/>
          <w:lang w:val="uk-UA" w:eastAsia="ru-RU"/>
        </w:rPr>
        <w:t>.</w:t>
      </w:r>
    </w:p>
    <w:p w:rsidR="00577DA5" w:rsidRPr="006F37C1" w:rsidRDefault="00577DA5" w:rsidP="00612FA3">
      <w:pPr>
        <w:pStyle w:val="aff2"/>
        <w:spacing w:line="276" w:lineRule="auto"/>
        <w:ind w:firstLine="567"/>
        <w:jc w:val="both"/>
        <w:rPr>
          <w:rFonts w:ascii="Times New Roman" w:hAnsi="Times New Roman" w:cs="Times New Roman"/>
          <w:b/>
          <w:sz w:val="24"/>
          <w:szCs w:val="24"/>
          <w:shd w:val="clear" w:color="auto" w:fill="FFFFFF"/>
        </w:rPr>
      </w:pPr>
      <w:r w:rsidRPr="00321317">
        <w:rPr>
          <w:rFonts w:ascii="Times New Roman" w:hAnsi="Times New Roman" w:cs="Times New Roman"/>
          <w:sz w:val="24"/>
          <w:szCs w:val="24"/>
          <w:shd w:val="clear" w:color="auto" w:fill="FFFFFF"/>
          <w:lang w:val="uk-UA"/>
        </w:rPr>
        <w:t>Агропромисловий комплекс від початку повномасштабного вторгнення, як і промисловість</w:t>
      </w:r>
      <w:r w:rsidRPr="006F37C1">
        <w:rPr>
          <w:rFonts w:ascii="Times New Roman" w:hAnsi="Times New Roman" w:cs="Times New Roman"/>
          <w:sz w:val="24"/>
          <w:szCs w:val="24"/>
          <w:shd w:val="clear" w:color="auto" w:fill="FFFFFF"/>
          <w:lang w:val="uk-UA"/>
        </w:rPr>
        <w:t xml:space="preserve"> міста, опинився у складних умовах: проблеми логістики, брак робітників у зв`язку з мобілізацією, складнощі в реалізації врожаю </w:t>
      </w:r>
      <w:r w:rsidRPr="00771BAD">
        <w:rPr>
          <w:rFonts w:ascii="Times New Roman" w:hAnsi="Times New Roman" w:cs="Times New Roman"/>
          <w:sz w:val="24"/>
          <w:szCs w:val="24"/>
          <w:shd w:val="clear" w:color="auto" w:fill="FFFFFF"/>
          <w:lang w:val="uk-UA"/>
        </w:rPr>
        <w:t>(було</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заблоковано канали збуту, зупинили роботу трейдери ринку), які</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спричинили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lang w:val="uk-UA"/>
        </w:rPr>
        <w:t>відсутність</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ресурсів</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lang w:val="uk-UA"/>
        </w:rPr>
        <w:t xml:space="preserve">на </w:t>
      </w:r>
      <w:r w:rsidRPr="00771BAD">
        <w:rPr>
          <w:rFonts w:ascii="Times New Roman" w:hAnsi="Times New Roman" w:cs="Times New Roman"/>
          <w:sz w:val="24"/>
          <w:szCs w:val="24"/>
          <w:shd w:val="clear" w:color="auto" w:fill="FFFFFF"/>
          <w:lang w:val="uk-UA"/>
        </w:rPr>
        <w:t>погашення</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кредитів та ведення</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виробництва</w:t>
      </w:r>
      <w:r w:rsidR="00577FF5">
        <w:rPr>
          <w:rFonts w:ascii="Times New Roman" w:hAnsi="Times New Roman" w:cs="Times New Roman"/>
          <w:sz w:val="24"/>
          <w:szCs w:val="24"/>
          <w:shd w:val="clear" w:color="auto" w:fill="FFFFFF"/>
          <w:lang w:val="uk-UA"/>
        </w:rPr>
        <w:t>, перебої з електроенергією та пальним тощо</w:t>
      </w:r>
      <w:r w:rsidRPr="00771BAD">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Заборона роботи в нічний час, обстріли та несприятливі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lang w:val="uk-UA"/>
        </w:rPr>
        <w:t>п</w:t>
      </w:r>
      <w:r w:rsidRPr="006F37C1">
        <w:rPr>
          <w:rFonts w:ascii="Times New Roman" w:hAnsi="Times New Roman" w:cs="Times New Roman"/>
          <w:sz w:val="24"/>
          <w:szCs w:val="24"/>
          <w:shd w:val="clear" w:color="auto" w:fill="FFFFFF"/>
        </w:rPr>
        <w:t>огодні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умови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теж</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вплинули на проведення</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посівної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компанії. Через війну</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змінилась структура посівів, сільськогосподарські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підприємства</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сіяли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насамперед</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ті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культури, тона яких</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коштує</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дорожче, а з гектара дає</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менший за розмірами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збір урожаю, щоб</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спростити</w:t>
      </w:r>
      <w:r w:rsidR="00577FF5">
        <w:rPr>
          <w:rFonts w:ascii="Times New Roman" w:hAnsi="Times New Roman" w:cs="Times New Roman"/>
          <w:sz w:val="24"/>
          <w:szCs w:val="24"/>
          <w:shd w:val="clear" w:color="auto" w:fill="FFFFFF"/>
          <w:lang w:val="uk-UA"/>
        </w:rPr>
        <w:t xml:space="preserve"> л</w:t>
      </w:r>
      <w:r w:rsidRPr="006F37C1">
        <w:rPr>
          <w:rFonts w:ascii="Times New Roman" w:hAnsi="Times New Roman" w:cs="Times New Roman"/>
          <w:sz w:val="24"/>
          <w:szCs w:val="24"/>
          <w:shd w:val="clear" w:color="auto" w:fill="FFFFFF"/>
        </w:rPr>
        <w:t>огістику</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вивезення урожаю за рахунок</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меншого</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 xml:space="preserve">об’єму. </w:t>
      </w:r>
      <w:r w:rsidRPr="006F37C1">
        <w:rPr>
          <w:rFonts w:ascii="Times New Roman" w:hAnsi="Times New Roman" w:cs="Times New Roman"/>
          <w:sz w:val="24"/>
          <w:szCs w:val="24"/>
          <w:shd w:val="clear" w:color="auto" w:fill="FFFFFF"/>
          <w:lang w:val="uk-UA"/>
        </w:rPr>
        <w:t>Зокрема, це</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соняшник та соя. Питання</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організації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експорту</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аграрної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продукції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також є пріоритетн</w:t>
      </w:r>
      <w:r w:rsidR="00577FF5">
        <w:rPr>
          <w:rFonts w:ascii="Times New Roman" w:hAnsi="Times New Roman" w:cs="Times New Roman"/>
          <w:sz w:val="24"/>
          <w:szCs w:val="24"/>
          <w:shd w:val="clear" w:color="auto" w:fill="FFFFFF"/>
          <w:lang w:val="uk-UA"/>
        </w:rPr>
        <w:t>ою проблемою</w:t>
      </w:r>
      <w:r w:rsidRPr="006F37C1">
        <w:rPr>
          <w:rFonts w:ascii="Times New Roman" w:hAnsi="Times New Roman" w:cs="Times New Roman"/>
          <w:sz w:val="24"/>
          <w:szCs w:val="24"/>
          <w:shd w:val="clear" w:color="auto" w:fill="FFFFFF"/>
        </w:rPr>
        <w:t xml:space="preserve">. </w:t>
      </w:r>
      <w:r w:rsidRPr="006F37C1">
        <w:rPr>
          <w:rFonts w:ascii="Times New Roman" w:hAnsi="Times New Roman" w:cs="Times New Roman"/>
          <w:sz w:val="24"/>
          <w:szCs w:val="24"/>
          <w:shd w:val="clear" w:color="auto" w:fill="FFFFFF"/>
          <w:lang w:val="uk-UA"/>
        </w:rPr>
        <w:t>Д</w:t>
      </w:r>
      <w:r w:rsidRPr="006F37C1">
        <w:rPr>
          <w:rFonts w:ascii="Times New Roman" w:hAnsi="Times New Roman" w:cs="Times New Roman"/>
          <w:sz w:val="24"/>
          <w:szCs w:val="24"/>
          <w:shd w:val="clear" w:color="auto" w:fill="FFFFFF"/>
        </w:rPr>
        <w:t>оступ до українських</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lastRenderedPageBreak/>
        <w:t>портів у південних</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регіонах</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обмежений, аграрії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змушені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шукати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нові шляхи для відправки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продукції за кордон</w:t>
      </w:r>
      <w:r w:rsidR="00577FF5">
        <w:rPr>
          <w:rFonts w:ascii="Times New Roman" w:hAnsi="Times New Roman" w:cs="Times New Roman"/>
          <w:sz w:val="24"/>
          <w:szCs w:val="24"/>
          <w:shd w:val="clear" w:color="auto" w:fill="FFFFFF"/>
          <w:lang w:val="uk-UA"/>
        </w:rPr>
        <w:t xml:space="preserve"> і стикаються із супротивом політичного характеру</w:t>
      </w:r>
      <w:r w:rsidRPr="006F37C1">
        <w:rPr>
          <w:rFonts w:ascii="Times New Roman" w:hAnsi="Times New Roman" w:cs="Times New Roman"/>
          <w:sz w:val="24"/>
          <w:szCs w:val="24"/>
          <w:shd w:val="clear" w:color="auto" w:fill="FFFFFF"/>
        </w:rPr>
        <w:t xml:space="preserve">. </w:t>
      </w:r>
    </w:p>
    <w:p w:rsidR="00577DA5" w:rsidRPr="00577DA5" w:rsidRDefault="00577DA5" w:rsidP="00612FA3">
      <w:pPr>
        <w:pStyle w:val="26"/>
        <w:shd w:val="clear" w:color="auto" w:fill="auto"/>
        <w:spacing w:line="276" w:lineRule="auto"/>
        <w:ind w:firstLine="567"/>
        <w:jc w:val="both"/>
        <w:rPr>
          <w:sz w:val="24"/>
          <w:szCs w:val="24"/>
          <w:lang w:val="ru-RU"/>
        </w:rPr>
      </w:pPr>
      <w:r w:rsidRPr="006F37C1">
        <w:rPr>
          <w:sz w:val="24"/>
          <w:szCs w:val="24"/>
          <w:lang w:val="uk-UA"/>
        </w:rPr>
        <w:t>В аграрному секторі громади</w:t>
      </w:r>
      <w:r w:rsidR="00CF7C85">
        <w:rPr>
          <w:sz w:val="24"/>
          <w:szCs w:val="24"/>
          <w:lang w:val="uk-UA"/>
        </w:rPr>
        <w:t xml:space="preserve"> </w:t>
      </w:r>
      <w:r w:rsidR="00577FF5">
        <w:rPr>
          <w:sz w:val="24"/>
          <w:szCs w:val="24"/>
          <w:lang w:val="uk-UA"/>
        </w:rPr>
        <w:t xml:space="preserve">функціонують </w:t>
      </w:r>
      <w:r w:rsidR="0083617B">
        <w:rPr>
          <w:sz w:val="24"/>
          <w:szCs w:val="24"/>
          <w:lang w:val="uk-UA" w:eastAsia="uk-UA"/>
        </w:rPr>
        <w:t>91</w:t>
      </w:r>
      <w:r w:rsidRPr="006F37C1">
        <w:rPr>
          <w:sz w:val="24"/>
          <w:szCs w:val="24"/>
          <w:lang w:val="uk-UA" w:eastAsia="uk-UA"/>
        </w:rPr>
        <w:t xml:space="preserve"> сільськогосподарських підприємства, в тому числі </w:t>
      </w:r>
      <w:r w:rsidR="0083617B">
        <w:rPr>
          <w:sz w:val="24"/>
          <w:szCs w:val="24"/>
          <w:lang w:val="uk-UA" w:eastAsia="uk-UA"/>
        </w:rPr>
        <w:t>30</w:t>
      </w:r>
      <w:r w:rsidRPr="006F37C1">
        <w:rPr>
          <w:sz w:val="24"/>
          <w:szCs w:val="24"/>
          <w:lang w:val="uk-UA" w:eastAsia="uk-UA"/>
        </w:rPr>
        <w:t xml:space="preserve"> фермерських господарств</w:t>
      </w:r>
      <w:r w:rsidR="0083617B">
        <w:rPr>
          <w:sz w:val="24"/>
          <w:szCs w:val="24"/>
          <w:lang w:val="uk-UA" w:eastAsia="uk-UA"/>
        </w:rPr>
        <w:t xml:space="preserve"> (інформація оновлена за даними використання землі)</w:t>
      </w:r>
      <w:r w:rsidRPr="006F37C1">
        <w:rPr>
          <w:sz w:val="24"/>
          <w:szCs w:val="24"/>
          <w:lang w:val="uk-UA" w:eastAsia="uk-UA"/>
        </w:rPr>
        <w:t xml:space="preserve">. </w:t>
      </w:r>
      <w:r w:rsidRPr="00577DA5">
        <w:rPr>
          <w:sz w:val="24"/>
          <w:szCs w:val="24"/>
          <w:lang w:val="uk-UA" w:eastAsia="uk-UA"/>
        </w:rPr>
        <w:t>Найбільші господарства</w:t>
      </w:r>
      <w:r w:rsidRPr="006F37C1">
        <w:rPr>
          <w:sz w:val="24"/>
          <w:szCs w:val="24"/>
          <w:lang w:val="uk-UA" w:eastAsia="uk-UA"/>
        </w:rPr>
        <w:t>,</w:t>
      </w:r>
      <w:r w:rsidR="0083617B">
        <w:rPr>
          <w:sz w:val="24"/>
          <w:szCs w:val="24"/>
          <w:lang w:val="uk-UA" w:eastAsia="uk-UA"/>
        </w:rPr>
        <w:t xml:space="preserve"> </w:t>
      </w:r>
      <w:r w:rsidRPr="006F37C1">
        <w:rPr>
          <w:sz w:val="24"/>
          <w:szCs w:val="24"/>
          <w:lang w:val="uk-UA" w:eastAsia="uk-UA"/>
        </w:rPr>
        <w:t>що</w:t>
      </w:r>
      <w:r w:rsidRPr="00577DA5">
        <w:rPr>
          <w:sz w:val="24"/>
          <w:szCs w:val="24"/>
          <w:lang w:val="uk-UA" w:eastAsia="uk-UA"/>
        </w:rPr>
        <w:t xml:space="preserve"> займаються вирощуванням зернових та бобових культур </w:t>
      </w:r>
      <w:r w:rsidRPr="006F37C1">
        <w:rPr>
          <w:sz w:val="24"/>
          <w:szCs w:val="24"/>
          <w:lang w:val="uk-UA" w:eastAsia="uk-UA"/>
        </w:rPr>
        <w:t xml:space="preserve">та </w:t>
      </w:r>
      <w:r w:rsidRPr="00577DA5">
        <w:rPr>
          <w:sz w:val="24"/>
          <w:szCs w:val="24"/>
          <w:lang w:val="uk-UA" w:eastAsia="uk-UA"/>
        </w:rPr>
        <w:t>в обробітку яких знаходиться більше 1 тис. га землі</w:t>
      </w:r>
      <w:r w:rsidRPr="006F37C1">
        <w:rPr>
          <w:sz w:val="24"/>
          <w:szCs w:val="24"/>
          <w:lang w:val="uk-UA" w:eastAsia="uk-UA"/>
        </w:rPr>
        <w:t>,</w:t>
      </w:r>
      <w:r w:rsidRPr="00577DA5">
        <w:rPr>
          <w:sz w:val="24"/>
          <w:szCs w:val="24"/>
          <w:lang w:val="uk-UA" w:eastAsia="uk-UA"/>
        </w:rPr>
        <w:t xml:space="preserve"> є:</w:t>
      </w:r>
      <w:r w:rsidR="0083617B">
        <w:rPr>
          <w:sz w:val="24"/>
          <w:szCs w:val="24"/>
          <w:lang w:val="uk-UA" w:eastAsia="uk-UA"/>
        </w:rPr>
        <w:t xml:space="preserve"> </w:t>
      </w:r>
      <w:r w:rsidRPr="00577DA5">
        <w:rPr>
          <w:sz w:val="24"/>
          <w:szCs w:val="24"/>
          <w:lang w:val="uk-UA" w:eastAsia="uk-UA"/>
        </w:rPr>
        <w:t xml:space="preserve">ТОВ </w:t>
      </w:r>
      <w:r w:rsidR="00E069EE">
        <w:rPr>
          <w:sz w:val="24"/>
          <w:szCs w:val="24"/>
          <w:lang w:val="uk-UA" w:eastAsia="uk-UA"/>
        </w:rPr>
        <w:t>«</w:t>
      </w:r>
      <w:r w:rsidRPr="00577DA5">
        <w:rPr>
          <w:sz w:val="24"/>
          <w:szCs w:val="24"/>
          <w:lang w:val="uk-UA" w:eastAsia="uk-UA"/>
        </w:rPr>
        <w:t>Урожайна Країна</w:t>
      </w:r>
      <w:r w:rsidR="00E069EE">
        <w:rPr>
          <w:sz w:val="24"/>
          <w:szCs w:val="24"/>
          <w:lang w:val="uk-UA" w:eastAsia="uk-UA"/>
        </w:rPr>
        <w:t>»</w:t>
      </w:r>
      <w:r w:rsidRPr="006F37C1">
        <w:rPr>
          <w:sz w:val="24"/>
          <w:szCs w:val="24"/>
          <w:lang w:val="uk-UA" w:eastAsia="uk-UA"/>
        </w:rPr>
        <w:t xml:space="preserve">, </w:t>
      </w:r>
      <w:r w:rsidRPr="00577DA5">
        <w:rPr>
          <w:sz w:val="24"/>
          <w:szCs w:val="24"/>
          <w:lang w:val="uk-UA" w:eastAsia="uk-UA"/>
        </w:rPr>
        <w:t xml:space="preserve">СТОВ </w:t>
      </w:r>
      <w:r w:rsidR="00E069EE">
        <w:rPr>
          <w:sz w:val="24"/>
          <w:szCs w:val="24"/>
          <w:lang w:val="uk-UA" w:eastAsia="uk-UA"/>
        </w:rPr>
        <w:t>«</w:t>
      </w:r>
      <w:r w:rsidRPr="00577DA5">
        <w:rPr>
          <w:sz w:val="24"/>
          <w:szCs w:val="24"/>
          <w:lang w:val="uk-UA" w:eastAsia="uk-UA"/>
        </w:rPr>
        <w:t>Дружба-Нова</w:t>
      </w:r>
      <w:r w:rsidR="00E069EE">
        <w:rPr>
          <w:sz w:val="24"/>
          <w:szCs w:val="24"/>
          <w:lang w:val="uk-UA" w:eastAsia="uk-UA"/>
        </w:rPr>
        <w:t>»</w:t>
      </w:r>
      <w:r w:rsidRPr="006F37C1">
        <w:rPr>
          <w:sz w:val="24"/>
          <w:szCs w:val="24"/>
          <w:lang w:val="uk-UA" w:eastAsia="uk-UA"/>
        </w:rPr>
        <w:t xml:space="preserve">, </w:t>
      </w:r>
      <w:r w:rsidR="0083617B">
        <w:rPr>
          <w:sz w:val="24"/>
          <w:szCs w:val="24"/>
          <w:lang w:val="uk-UA" w:eastAsia="uk-UA"/>
        </w:rPr>
        <w:t>ТОВ</w:t>
      </w:r>
      <w:r w:rsidRPr="00577DA5">
        <w:rPr>
          <w:sz w:val="24"/>
          <w:szCs w:val="24"/>
          <w:lang w:val="uk-UA" w:eastAsia="uk-UA"/>
        </w:rPr>
        <w:t xml:space="preserve"> </w:t>
      </w:r>
      <w:r w:rsidR="00E069EE">
        <w:rPr>
          <w:sz w:val="24"/>
          <w:szCs w:val="24"/>
          <w:lang w:val="uk-UA" w:eastAsia="uk-UA"/>
        </w:rPr>
        <w:t>«</w:t>
      </w:r>
      <w:r w:rsidRPr="00577DA5">
        <w:rPr>
          <w:sz w:val="24"/>
          <w:szCs w:val="24"/>
          <w:lang w:val="uk-UA" w:eastAsia="uk-UA"/>
        </w:rPr>
        <w:t xml:space="preserve">Райз </w:t>
      </w:r>
      <w:r w:rsidR="00E069EE">
        <w:rPr>
          <w:sz w:val="24"/>
          <w:szCs w:val="24"/>
          <w:lang w:val="uk-UA" w:eastAsia="uk-UA"/>
        </w:rPr>
        <w:t>–</w:t>
      </w:r>
      <w:r w:rsidRPr="00577DA5">
        <w:rPr>
          <w:sz w:val="24"/>
          <w:szCs w:val="24"/>
          <w:lang w:val="uk-UA" w:eastAsia="uk-UA"/>
        </w:rPr>
        <w:t xml:space="preserve"> Схід</w:t>
      </w:r>
      <w:r w:rsidR="00E069EE">
        <w:rPr>
          <w:sz w:val="24"/>
          <w:szCs w:val="24"/>
          <w:lang w:val="uk-UA" w:eastAsia="uk-UA"/>
        </w:rPr>
        <w:t>»</w:t>
      </w:r>
      <w:r w:rsidRPr="006F37C1">
        <w:rPr>
          <w:sz w:val="24"/>
          <w:szCs w:val="24"/>
          <w:lang w:val="uk-UA" w:eastAsia="uk-UA"/>
        </w:rPr>
        <w:t xml:space="preserve">, </w:t>
      </w:r>
      <w:r w:rsidRPr="00577DA5">
        <w:rPr>
          <w:sz w:val="24"/>
          <w:szCs w:val="24"/>
          <w:lang w:val="uk-UA" w:eastAsia="uk-UA"/>
        </w:rPr>
        <w:t xml:space="preserve">ТОВ </w:t>
      </w:r>
      <w:r w:rsidR="00E069EE">
        <w:rPr>
          <w:sz w:val="24"/>
          <w:szCs w:val="24"/>
          <w:lang w:val="uk-UA" w:eastAsia="uk-UA"/>
        </w:rPr>
        <w:t>«</w:t>
      </w:r>
      <w:r w:rsidRPr="00577DA5">
        <w:rPr>
          <w:sz w:val="24"/>
          <w:szCs w:val="24"/>
          <w:lang w:val="uk-UA" w:eastAsia="uk-UA"/>
        </w:rPr>
        <w:t>ТАС АГРО ПІВНІЧ</w:t>
      </w:r>
      <w:r w:rsidR="00E069EE">
        <w:rPr>
          <w:sz w:val="24"/>
          <w:szCs w:val="24"/>
          <w:lang w:val="uk-UA" w:eastAsia="uk-UA"/>
        </w:rPr>
        <w:t>»</w:t>
      </w:r>
      <w:r w:rsidRPr="006F37C1">
        <w:rPr>
          <w:sz w:val="24"/>
          <w:szCs w:val="24"/>
          <w:lang w:val="uk-UA" w:eastAsia="uk-UA"/>
        </w:rPr>
        <w:t xml:space="preserve">, </w:t>
      </w:r>
      <w:r w:rsidRPr="00577DA5">
        <w:rPr>
          <w:sz w:val="24"/>
          <w:szCs w:val="24"/>
          <w:lang w:val="uk-UA" w:eastAsia="uk-UA"/>
        </w:rPr>
        <w:t xml:space="preserve">ПСП </w:t>
      </w:r>
      <w:r w:rsidR="00E069EE">
        <w:rPr>
          <w:sz w:val="24"/>
          <w:szCs w:val="24"/>
          <w:lang w:val="uk-UA" w:eastAsia="uk-UA"/>
        </w:rPr>
        <w:t>«</w:t>
      </w:r>
      <w:r w:rsidRPr="00577DA5">
        <w:rPr>
          <w:sz w:val="24"/>
          <w:szCs w:val="24"/>
          <w:lang w:val="uk-UA" w:eastAsia="uk-UA"/>
        </w:rPr>
        <w:t>Слобожанщина Агро</w:t>
      </w:r>
      <w:r w:rsidR="00E069EE">
        <w:rPr>
          <w:sz w:val="24"/>
          <w:szCs w:val="24"/>
          <w:lang w:val="uk-UA" w:eastAsia="uk-UA"/>
        </w:rPr>
        <w:t>»</w:t>
      </w:r>
      <w:r w:rsidRPr="006F37C1">
        <w:rPr>
          <w:sz w:val="24"/>
          <w:szCs w:val="24"/>
          <w:lang w:val="uk-UA" w:eastAsia="uk-UA"/>
        </w:rPr>
        <w:t xml:space="preserve">, </w:t>
      </w:r>
      <w:r w:rsidRPr="00577DA5">
        <w:rPr>
          <w:sz w:val="24"/>
          <w:szCs w:val="24"/>
          <w:lang w:val="uk-UA" w:eastAsia="uk-UA"/>
        </w:rPr>
        <w:t xml:space="preserve">ТОВ </w:t>
      </w:r>
      <w:r w:rsidR="00E069EE">
        <w:rPr>
          <w:sz w:val="24"/>
          <w:szCs w:val="24"/>
          <w:lang w:val="uk-UA" w:eastAsia="uk-UA"/>
        </w:rPr>
        <w:t>«</w:t>
      </w:r>
      <w:r w:rsidRPr="00577DA5">
        <w:rPr>
          <w:sz w:val="24"/>
          <w:szCs w:val="24"/>
          <w:lang w:val="uk-UA" w:eastAsia="uk-UA"/>
        </w:rPr>
        <w:t xml:space="preserve">Агрофірма </w:t>
      </w:r>
      <w:r w:rsidR="00E069EE">
        <w:rPr>
          <w:sz w:val="24"/>
          <w:szCs w:val="24"/>
          <w:lang w:val="uk-UA" w:eastAsia="uk-UA"/>
        </w:rPr>
        <w:t>«</w:t>
      </w:r>
      <w:r w:rsidRPr="00577DA5">
        <w:rPr>
          <w:sz w:val="24"/>
          <w:szCs w:val="24"/>
          <w:lang w:val="uk-UA" w:eastAsia="uk-UA"/>
        </w:rPr>
        <w:t>ЛАН</w:t>
      </w:r>
      <w:r w:rsidR="00E069EE">
        <w:rPr>
          <w:sz w:val="24"/>
          <w:szCs w:val="24"/>
          <w:lang w:val="uk-UA" w:eastAsia="uk-UA"/>
        </w:rPr>
        <w:t>»</w:t>
      </w:r>
      <w:r w:rsidRPr="006F37C1">
        <w:rPr>
          <w:sz w:val="24"/>
          <w:szCs w:val="24"/>
          <w:lang w:val="uk-UA" w:eastAsia="uk-UA"/>
        </w:rPr>
        <w:t xml:space="preserve">. </w:t>
      </w:r>
      <w:r w:rsidRPr="006F37C1">
        <w:rPr>
          <w:sz w:val="24"/>
          <w:szCs w:val="24"/>
          <w:lang w:val="uk-UA"/>
        </w:rPr>
        <w:t>Сі</w:t>
      </w:r>
      <w:r w:rsidRPr="00577DA5">
        <w:rPr>
          <w:sz w:val="24"/>
          <w:szCs w:val="24"/>
          <w:lang w:val="ru-RU"/>
        </w:rPr>
        <w:t>льськогосподарських</w:t>
      </w:r>
      <w:r w:rsidR="0083617B">
        <w:rPr>
          <w:sz w:val="24"/>
          <w:szCs w:val="24"/>
          <w:lang w:val="ru-RU"/>
        </w:rPr>
        <w:t xml:space="preserve"> </w:t>
      </w:r>
      <w:r w:rsidRPr="00577DA5">
        <w:rPr>
          <w:sz w:val="24"/>
          <w:szCs w:val="24"/>
          <w:lang w:val="ru-RU"/>
        </w:rPr>
        <w:t>угідь</w:t>
      </w:r>
      <w:r w:rsidR="0083617B">
        <w:rPr>
          <w:sz w:val="24"/>
          <w:szCs w:val="24"/>
          <w:lang w:val="ru-RU"/>
        </w:rPr>
        <w:t xml:space="preserve"> </w:t>
      </w:r>
      <w:r w:rsidR="00453BC4">
        <w:rPr>
          <w:sz w:val="24"/>
          <w:szCs w:val="24"/>
          <w:lang w:val="uk-UA"/>
        </w:rPr>
        <w:t>в</w:t>
      </w:r>
      <w:r w:rsidRPr="006F37C1">
        <w:rPr>
          <w:sz w:val="24"/>
          <w:szCs w:val="24"/>
          <w:lang w:val="uk-UA"/>
        </w:rPr>
        <w:t xml:space="preserve"> громаді 47 тис. га, з них</w:t>
      </w:r>
      <w:r w:rsidR="00453BC4">
        <w:rPr>
          <w:sz w:val="24"/>
          <w:szCs w:val="24"/>
          <w:lang w:val="uk-UA"/>
        </w:rPr>
        <w:t xml:space="preserve"> </w:t>
      </w:r>
      <w:r w:rsidRPr="00577DA5">
        <w:rPr>
          <w:sz w:val="24"/>
          <w:szCs w:val="24"/>
          <w:lang w:val="ru-RU"/>
        </w:rPr>
        <w:t>рілля 33</w:t>
      </w:r>
      <w:r w:rsidRPr="006F37C1">
        <w:rPr>
          <w:sz w:val="24"/>
          <w:szCs w:val="24"/>
          <w:lang w:val="uk-UA"/>
        </w:rPr>
        <w:t xml:space="preserve"> тис. га</w:t>
      </w:r>
      <w:r w:rsidRPr="00577DA5">
        <w:rPr>
          <w:sz w:val="24"/>
          <w:szCs w:val="24"/>
          <w:lang w:val="ru-RU"/>
        </w:rPr>
        <w:t xml:space="preserve">. </w:t>
      </w:r>
    </w:p>
    <w:p w:rsidR="00577DA5" w:rsidRDefault="00922E84" w:rsidP="00612FA3">
      <w:pPr>
        <w:pStyle w:val="aff0"/>
        <w:spacing w:line="276" w:lineRule="auto"/>
        <w:ind w:left="0" w:firstLine="567"/>
        <w:contextualSpacing/>
        <w:jc w:val="both"/>
        <w:rPr>
          <w:rFonts w:ascii="Times New Roman" w:hAnsi="Times New Roman"/>
          <w:b w:val="0"/>
          <w:szCs w:val="24"/>
          <w:lang w:val="uk-UA"/>
        </w:rPr>
      </w:pPr>
      <w:r>
        <w:rPr>
          <w:rFonts w:ascii="Times New Roman" w:hAnsi="Times New Roman"/>
          <w:b w:val="0"/>
          <w:szCs w:val="24"/>
          <w:lang w:val="uk-UA"/>
        </w:rPr>
        <w:t>У звітному періоді в громаді</w:t>
      </w:r>
      <w:r w:rsidR="00577DA5" w:rsidRPr="006F37C1">
        <w:rPr>
          <w:rFonts w:ascii="Times New Roman" w:hAnsi="Times New Roman"/>
          <w:b w:val="0"/>
          <w:szCs w:val="24"/>
        </w:rPr>
        <w:t xml:space="preserve"> проведено збирання зернових і зернобобових на площі </w:t>
      </w:r>
      <w:r>
        <w:rPr>
          <w:rFonts w:ascii="Times New Roman" w:hAnsi="Times New Roman"/>
          <w:b w:val="0"/>
          <w:szCs w:val="24"/>
          <w:lang w:val="uk-UA"/>
        </w:rPr>
        <w:t>33,0</w:t>
      </w:r>
      <w:r w:rsidR="00577DA5" w:rsidRPr="006F37C1">
        <w:rPr>
          <w:rFonts w:ascii="Times New Roman" w:hAnsi="Times New Roman"/>
          <w:b w:val="0"/>
          <w:szCs w:val="24"/>
          <w:lang w:val="uk-UA"/>
        </w:rPr>
        <w:t xml:space="preserve"> тис.</w:t>
      </w:r>
      <w:r w:rsidR="00577DA5" w:rsidRPr="006F37C1">
        <w:rPr>
          <w:rFonts w:ascii="Times New Roman" w:hAnsi="Times New Roman"/>
          <w:b w:val="0"/>
          <w:szCs w:val="24"/>
        </w:rPr>
        <w:t xml:space="preserve"> га, що становить </w:t>
      </w:r>
      <w:r>
        <w:rPr>
          <w:rFonts w:ascii="Times New Roman" w:hAnsi="Times New Roman"/>
          <w:b w:val="0"/>
          <w:szCs w:val="24"/>
          <w:lang w:val="uk-UA"/>
        </w:rPr>
        <w:t>100</w:t>
      </w:r>
      <w:r w:rsidR="00577DA5" w:rsidRPr="006F37C1">
        <w:rPr>
          <w:rFonts w:ascii="Times New Roman" w:hAnsi="Times New Roman"/>
          <w:b w:val="0"/>
          <w:szCs w:val="24"/>
        </w:rPr>
        <w:t xml:space="preserve"> % до </w:t>
      </w:r>
      <w:r>
        <w:rPr>
          <w:rFonts w:ascii="Times New Roman" w:hAnsi="Times New Roman"/>
          <w:b w:val="0"/>
          <w:szCs w:val="24"/>
          <w:lang w:val="uk-UA"/>
        </w:rPr>
        <w:t>запланованого</w:t>
      </w:r>
      <w:r w:rsidR="00577DA5" w:rsidRPr="006F37C1">
        <w:rPr>
          <w:rFonts w:ascii="Times New Roman" w:hAnsi="Times New Roman"/>
          <w:b w:val="0"/>
          <w:szCs w:val="24"/>
        </w:rPr>
        <w:t xml:space="preserve">. Намолочено </w:t>
      </w:r>
      <w:r>
        <w:rPr>
          <w:rFonts w:ascii="Times New Roman" w:hAnsi="Times New Roman"/>
          <w:b w:val="0"/>
          <w:szCs w:val="24"/>
          <w:lang w:val="uk-UA"/>
        </w:rPr>
        <w:t xml:space="preserve">зернових та зернобобових культур </w:t>
      </w:r>
      <w:r w:rsidR="00577DA5" w:rsidRPr="006F37C1">
        <w:rPr>
          <w:rFonts w:ascii="Times New Roman" w:hAnsi="Times New Roman"/>
          <w:b w:val="0"/>
          <w:szCs w:val="24"/>
          <w:lang w:val="uk-UA"/>
        </w:rPr>
        <w:t xml:space="preserve"> </w:t>
      </w:r>
      <w:r>
        <w:rPr>
          <w:rFonts w:ascii="Times New Roman" w:hAnsi="Times New Roman"/>
          <w:b w:val="0"/>
          <w:szCs w:val="24"/>
          <w:lang w:val="uk-UA"/>
        </w:rPr>
        <w:t>222,6</w:t>
      </w:r>
      <w:r w:rsidR="00577DA5" w:rsidRPr="006F37C1">
        <w:rPr>
          <w:rFonts w:ascii="Times New Roman" w:hAnsi="Times New Roman"/>
          <w:b w:val="0"/>
          <w:szCs w:val="24"/>
          <w:lang w:val="uk-UA"/>
        </w:rPr>
        <w:t xml:space="preserve"> тис. </w:t>
      </w:r>
      <w:r w:rsidR="00577DA5" w:rsidRPr="006F37C1">
        <w:rPr>
          <w:rFonts w:ascii="Times New Roman" w:hAnsi="Times New Roman"/>
          <w:b w:val="0"/>
          <w:szCs w:val="24"/>
        </w:rPr>
        <w:t xml:space="preserve">т нового врожаю при середній урожайності </w:t>
      </w:r>
      <w:r>
        <w:rPr>
          <w:rFonts w:ascii="Times New Roman" w:hAnsi="Times New Roman"/>
          <w:b w:val="0"/>
          <w:szCs w:val="24"/>
          <w:lang w:val="uk-UA"/>
        </w:rPr>
        <w:t>53,4</w:t>
      </w:r>
      <w:r w:rsidR="00577DA5" w:rsidRPr="006F37C1">
        <w:rPr>
          <w:rFonts w:ascii="Times New Roman" w:hAnsi="Times New Roman"/>
          <w:b w:val="0"/>
          <w:szCs w:val="24"/>
        </w:rPr>
        <w:t xml:space="preserve"> ц/га. Кукурудз</w:t>
      </w:r>
      <w:r>
        <w:rPr>
          <w:rFonts w:ascii="Times New Roman" w:hAnsi="Times New Roman"/>
          <w:b w:val="0"/>
          <w:szCs w:val="24"/>
          <w:lang w:val="uk-UA"/>
        </w:rPr>
        <w:t>и</w:t>
      </w:r>
      <w:r w:rsidR="00577DA5" w:rsidRPr="006F37C1">
        <w:rPr>
          <w:rFonts w:ascii="Times New Roman" w:hAnsi="Times New Roman"/>
          <w:b w:val="0"/>
          <w:szCs w:val="24"/>
        </w:rPr>
        <w:t xml:space="preserve"> на зерно зібра</w:t>
      </w:r>
      <w:r>
        <w:rPr>
          <w:rFonts w:ascii="Times New Roman" w:hAnsi="Times New Roman"/>
          <w:b w:val="0"/>
          <w:szCs w:val="24"/>
          <w:lang w:val="uk-UA"/>
        </w:rPr>
        <w:t>но</w:t>
      </w:r>
      <w:r w:rsidR="00577DA5" w:rsidRPr="006F37C1">
        <w:rPr>
          <w:rFonts w:ascii="Times New Roman" w:hAnsi="Times New Roman"/>
          <w:b w:val="0"/>
          <w:szCs w:val="24"/>
        </w:rPr>
        <w:t xml:space="preserve"> на площі 15</w:t>
      </w:r>
      <w:r w:rsidR="00577DA5" w:rsidRPr="006F37C1">
        <w:rPr>
          <w:rFonts w:ascii="Times New Roman" w:hAnsi="Times New Roman"/>
          <w:b w:val="0"/>
          <w:szCs w:val="24"/>
          <w:lang w:val="uk-UA"/>
        </w:rPr>
        <w:t>,</w:t>
      </w:r>
      <w:r w:rsidR="00577DA5" w:rsidRPr="006F37C1">
        <w:rPr>
          <w:rFonts w:ascii="Times New Roman" w:hAnsi="Times New Roman"/>
          <w:b w:val="0"/>
          <w:szCs w:val="24"/>
        </w:rPr>
        <w:t>7</w:t>
      </w:r>
      <w:r>
        <w:rPr>
          <w:rFonts w:ascii="Times New Roman" w:hAnsi="Times New Roman"/>
          <w:b w:val="0"/>
          <w:szCs w:val="24"/>
          <w:lang w:val="uk-UA"/>
        </w:rPr>
        <w:t xml:space="preserve"> тис. га, намолочено 15,0 тис. т</w:t>
      </w:r>
      <w:r w:rsidR="008D122F">
        <w:rPr>
          <w:rFonts w:ascii="Times New Roman" w:hAnsi="Times New Roman"/>
          <w:b w:val="0"/>
          <w:szCs w:val="24"/>
          <w:lang w:val="uk-UA"/>
        </w:rPr>
        <w:t xml:space="preserve">, середня врожайність – 96,7 ц/га, що більше на 0,6 ц/га проти 2022 року. </w:t>
      </w:r>
      <w:r w:rsidR="00577DA5" w:rsidRPr="006F37C1">
        <w:rPr>
          <w:rFonts w:ascii="Times New Roman" w:hAnsi="Times New Roman"/>
          <w:b w:val="0"/>
          <w:szCs w:val="24"/>
        </w:rPr>
        <w:t xml:space="preserve">Поряд </w:t>
      </w:r>
      <w:r w:rsidR="00577DA5" w:rsidRPr="006F37C1">
        <w:rPr>
          <w:rFonts w:ascii="Times New Roman" w:hAnsi="Times New Roman"/>
          <w:b w:val="0"/>
          <w:szCs w:val="24"/>
          <w:lang w:val="uk-UA"/>
        </w:rPr>
        <w:t>зі</w:t>
      </w:r>
      <w:r w:rsidR="00577DA5" w:rsidRPr="006F37C1">
        <w:rPr>
          <w:rFonts w:ascii="Times New Roman" w:hAnsi="Times New Roman"/>
          <w:b w:val="0"/>
          <w:szCs w:val="24"/>
        </w:rPr>
        <w:t xml:space="preserve"> збиральними роботами господарствами підготовлено ґрунт під посів озимих культур урожаю 2024 року. </w:t>
      </w:r>
      <w:r w:rsidR="008D122F">
        <w:rPr>
          <w:rFonts w:ascii="Times New Roman" w:hAnsi="Times New Roman"/>
          <w:b w:val="0"/>
          <w:szCs w:val="24"/>
          <w:lang w:val="uk-UA"/>
        </w:rPr>
        <w:t>Площа посіву озимих по сільськогосподарських підприємствах станом на 01.01.2024 зменшилась проти минулого року на 17,8% і становить близько 7,0 тис. га.</w:t>
      </w:r>
    </w:p>
    <w:p w:rsidR="009F544E" w:rsidRPr="009F544E" w:rsidRDefault="009F544E" w:rsidP="00612FA3">
      <w:pPr>
        <w:spacing w:line="276" w:lineRule="auto"/>
        <w:ind w:firstLine="567"/>
        <w:rPr>
          <w:rFonts w:ascii="Times New Roman" w:hAnsi="Times New Roman" w:cs="Times New Roman"/>
          <w:szCs w:val="24"/>
          <w:lang w:val="uk-UA"/>
        </w:rPr>
      </w:pPr>
      <w:r w:rsidRPr="009F544E">
        <w:rPr>
          <w:rFonts w:ascii="Times New Roman" w:hAnsi="Times New Roman" w:cs="Times New Roman"/>
          <w:szCs w:val="24"/>
          <w:lang w:val="uk-UA"/>
        </w:rPr>
        <w:t>Станом на 01.01.2024 пасажирські перевезення на 10 міських та 12 приміських автобусних маршрутах загального користування здійснюють 12 суб’єктів господарювання (10 фізичних осіб - підприємців та дві юридичні особи) на підставі прийнятих рішень і укладених договорів.</w:t>
      </w:r>
    </w:p>
    <w:p w:rsidR="009F544E" w:rsidRPr="009F544E" w:rsidRDefault="009F544E" w:rsidP="00612FA3">
      <w:pPr>
        <w:spacing w:line="276" w:lineRule="auto"/>
        <w:ind w:firstLine="567"/>
        <w:rPr>
          <w:rFonts w:ascii="Times New Roman" w:hAnsi="Times New Roman" w:cs="Times New Roman"/>
          <w:szCs w:val="24"/>
          <w:lang w:val="uk-UA"/>
        </w:rPr>
      </w:pPr>
      <w:r w:rsidRPr="009F544E">
        <w:rPr>
          <w:rFonts w:ascii="Times New Roman" w:hAnsi="Times New Roman" w:cs="Times New Roman"/>
          <w:szCs w:val="24"/>
          <w:lang w:val="uk-UA"/>
        </w:rPr>
        <w:t>Прийнято 9 рішень виконкому міської ради про призначення автомобільних перевізників тимчасовими виконавцями пасажирських перевезень за міськими та приміськими автобусними маршрутами загального користування, укладено відповідні договори.</w:t>
      </w:r>
    </w:p>
    <w:p w:rsidR="00577DA5" w:rsidRPr="006F37C1" w:rsidRDefault="00577DA5" w:rsidP="00612FA3">
      <w:pPr>
        <w:pStyle w:val="ae"/>
        <w:spacing w:before="0" w:after="0" w:line="276" w:lineRule="auto"/>
        <w:ind w:firstLine="567"/>
        <w:jc w:val="both"/>
        <w:rPr>
          <w:rFonts w:ascii="Times New Roman" w:hAnsi="Times New Roman"/>
        </w:rPr>
      </w:pPr>
      <w:r w:rsidRPr="006F37C1">
        <w:rPr>
          <w:rFonts w:ascii="Times New Roman" w:hAnsi="Times New Roman"/>
          <w:lang w:val="uk-UA"/>
        </w:rPr>
        <w:t>П</w:t>
      </w:r>
      <w:r w:rsidRPr="006F37C1">
        <w:rPr>
          <w:rFonts w:ascii="Times New Roman" w:hAnsi="Times New Roman"/>
        </w:rPr>
        <w:t xml:space="preserve">рацює робоча група з питань дотримання перевізниками умов договорів, проведено </w:t>
      </w:r>
      <w:r w:rsidRPr="006F37C1">
        <w:rPr>
          <w:rFonts w:ascii="Times New Roman" w:hAnsi="Times New Roman"/>
          <w:lang w:val="uk-UA"/>
        </w:rPr>
        <w:t>1</w:t>
      </w:r>
      <w:r w:rsidR="003505D0">
        <w:rPr>
          <w:rFonts w:ascii="Times New Roman" w:hAnsi="Times New Roman"/>
          <w:lang w:val="uk-UA"/>
        </w:rPr>
        <w:t xml:space="preserve">8 </w:t>
      </w:r>
      <w:r w:rsidRPr="006F37C1">
        <w:rPr>
          <w:rFonts w:ascii="Times New Roman" w:hAnsi="Times New Roman"/>
          <w:lang w:val="uk-UA"/>
        </w:rPr>
        <w:t xml:space="preserve">виїзних </w:t>
      </w:r>
      <w:r w:rsidRPr="006F37C1">
        <w:rPr>
          <w:rFonts w:ascii="Times New Roman" w:hAnsi="Times New Roman"/>
        </w:rPr>
        <w:t>перевірок</w:t>
      </w:r>
      <w:r w:rsidRPr="006F37C1">
        <w:rPr>
          <w:rFonts w:ascii="Times New Roman" w:hAnsi="Times New Roman"/>
          <w:lang w:val="uk-UA"/>
        </w:rPr>
        <w:t xml:space="preserve"> по розгляду звернень громадян щодо виконання рейсів</w:t>
      </w:r>
      <w:r w:rsidR="003505D0">
        <w:rPr>
          <w:rFonts w:ascii="Times New Roman" w:hAnsi="Times New Roman"/>
          <w:lang w:val="uk-UA"/>
        </w:rPr>
        <w:t>, складено 4 акти про порушення на маршрутах</w:t>
      </w:r>
      <w:r w:rsidRPr="006F37C1">
        <w:rPr>
          <w:rFonts w:ascii="Times New Roman" w:hAnsi="Times New Roman"/>
        </w:rPr>
        <w:t>.</w:t>
      </w:r>
      <w:r w:rsidR="003505D0">
        <w:rPr>
          <w:rFonts w:ascii="Times New Roman" w:hAnsi="Times New Roman"/>
          <w:lang w:val="uk-UA"/>
        </w:rPr>
        <w:t xml:space="preserve"> </w:t>
      </w:r>
      <w:r w:rsidRPr="006F37C1">
        <w:rPr>
          <w:rFonts w:ascii="Times New Roman" w:hAnsi="Times New Roman"/>
        </w:rPr>
        <w:t>Виконком міської ради за результатами перевірок вживає заходи щодо покращення</w:t>
      </w:r>
      <w:r>
        <w:rPr>
          <w:rFonts w:ascii="Times New Roman" w:hAnsi="Times New Roman"/>
          <w:lang w:val="uk-UA"/>
        </w:rPr>
        <w:t xml:space="preserve"> якості</w:t>
      </w:r>
      <w:r w:rsidRPr="006F37C1">
        <w:rPr>
          <w:rFonts w:ascii="Times New Roman" w:hAnsi="Times New Roman"/>
        </w:rPr>
        <w:t xml:space="preserve"> перевезень.</w:t>
      </w:r>
    </w:p>
    <w:p w:rsidR="00577DA5" w:rsidRPr="006F37C1" w:rsidRDefault="00577DA5" w:rsidP="00577DA5">
      <w:pPr>
        <w:tabs>
          <w:tab w:val="num" w:pos="720"/>
        </w:tabs>
        <w:spacing w:line="276" w:lineRule="auto"/>
        <w:ind w:firstLine="426"/>
        <w:rPr>
          <w:rFonts w:ascii="Times New Roman" w:hAnsi="Times New Roman" w:cs="Times New Roman"/>
          <w:color w:val="FF0000"/>
          <w:spacing w:val="-2"/>
          <w:szCs w:val="24"/>
          <w:lang w:val="uk-UA"/>
        </w:rPr>
      </w:pPr>
    </w:p>
    <w:p w:rsidR="00577DA5" w:rsidRPr="006F37C1" w:rsidRDefault="00577DA5" w:rsidP="00577DA5">
      <w:pPr>
        <w:numPr>
          <w:ilvl w:val="1"/>
          <w:numId w:val="14"/>
        </w:numPr>
        <w:tabs>
          <w:tab w:val="left" w:pos="851"/>
          <w:tab w:val="left" w:pos="1134"/>
          <w:tab w:val="left" w:pos="1276"/>
        </w:tabs>
        <w:spacing w:line="276" w:lineRule="auto"/>
        <w:jc w:val="center"/>
        <w:rPr>
          <w:rFonts w:ascii="Times New Roman" w:hAnsi="Times New Roman" w:cs="Times New Roman"/>
          <w:i/>
          <w:szCs w:val="24"/>
          <w:lang w:val="uk-UA"/>
        </w:rPr>
      </w:pPr>
      <w:r w:rsidRPr="006F37C1">
        <w:rPr>
          <w:rFonts w:ascii="Times New Roman" w:hAnsi="Times New Roman" w:cs="Times New Roman"/>
          <w:i/>
          <w:szCs w:val="24"/>
          <w:lang w:val="uk-UA"/>
        </w:rPr>
        <w:t>Житлова політика та будівництво</w:t>
      </w:r>
    </w:p>
    <w:p w:rsidR="00577DA5" w:rsidRPr="006F37C1" w:rsidRDefault="00577DA5" w:rsidP="00577DA5">
      <w:pPr>
        <w:spacing w:line="276" w:lineRule="auto"/>
        <w:ind w:firstLine="567"/>
        <w:rPr>
          <w:rFonts w:ascii="Times New Roman" w:hAnsi="Times New Roman" w:cs="Times New Roman"/>
          <w:szCs w:val="24"/>
          <w:lang w:val="uk-UA"/>
        </w:rPr>
      </w:pPr>
      <w:r w:rsidRPr="006F37C1">
        <w:rPr>
          <w:rFonts w:ascii="Times New Roman" w:hAnsi="Times New Roman" w:cs="Times New Roman"/>
          <w:szCs w:val="24"/>
          <w:shd w:val="clear" w:color="auto" w:fill="FFFFFF"/>
          <w:lang w:val="uk-UA"/>
        </w:rPr>
        <w:t>Забезпечення громадян житлом, покращення благоустрою житлового фонду залишається однією з найгостріших проблем. Н</w:t>
      </w:r>
      <w:r w:rsidRPr="006F37C1">
        <w:rPr>
          <w:rFonts w:ascii="Times New Roman" w:hAnsi="Times New Roman" w:cs="Times New Roman"/>
          <w:szCs w:val="24"/>
          <w:lang w:val="uk-UA"/>
        </w:rPr>
        <w:t>а квартирному обліку перебуває 157</w:t>
      </w:r>
      <w:r w:rsidR="00E60602">
        <w:rPr>
          <w:rFonts w:ascii="Times New Roman" w:hAnsi="Times New Roman" w:cs="Times New Roman"/>
          <w:szCs w:val="24"/>
          <w:lang w:val="uk-UA"/>
        </w:rPr>
        <w:t>4</w:t>
      </w:r>
      <w:r w:rsidRPr="006F37C1">
        <w:rPr>
          <w:rFonts w:ascii="Times New Roman" w:hAnsi="Times New Roman" w:cs="Times New Roman"/>
          <w:szCs w:val="24"/>
          <w:lang w:val="uk-UA"/>
        </w:rPr>
        <w:t xml:space="preserve"> сім'ї; на соціальному квартирному обліку – 5 осіб; забезпечено соціальним житлом 4 особи, з якими укладено відповідні договори на проживання. Серед громадян, які перебувають на обліку, 48</w:t>
      </w:r>
      <w:r w:rsidR="00E60602">
        <w:rPr>
          <w:rFonts w:ascii="Times New Roman" w:hAnsi="Times New Roman" w:cs="Times New Roman"/>
          <w:szCs w:val="24"/>
          <w:lang w:val="uk-UA"/>
        </w:rPr>
        <w:t>4</w:t>
      </w:r>
      <w:r w:rsidRPr="006F37C1">
        <w:rPr>
          <w:rFonts w:ascii="Times New Roman" w:hAnsi="Times New Roman" w:cs="Times New Roman"/>
          <w:szCs w:val="24"/>
          <w:lang w:val="uk-UA"/>
        </w:rPr>
        <w:t xml:space="preserve"> потребують першочергового отримання житла, 260 – позачергового. </w:t>
      </w:r>
    </w:p>
    <w:p w:rsidR="00577DA5" w:rsidRPr="006F37C1" w:rsidRDefault="00577DA5" w:rsidP="00577DA5">
      <w:pPr>
        <w:spacing w:line="276" w:lineRule="auto"/>
        <w:ind w:firstLine="567"/>
        <w:rPr>
          <w:rFonts w:ascii="Times New Roman" w:eastAsia="Times New Roman" w:hAnsi="Times New Roman" w:cs="Times New Roman"/>
          <w:color w:val="000000"/>
          <w:szCs w:val="24"/>
          <w:lang w:val="uk-UA" w:eastAsia="uk-UA" w:bidi="uk-UA"/>
        </w:rPr>
      </w:pPr>
      <w:r w:rsidRPr="006F37C1">
        <w:rPr>
          <w:rFonts w:ascii="Times New Roman" w:hAnsi="Times New Roman" w:cs="Times New Roman"/>
          <w:szCs w:val="24"/>
          <w:lang w:val="uk-UA"/>
        </w:rPr>
        <w:t xml:space="preserve">Інформація про проходження щорічної перереєстрації перебуваючих на обліку громадян оприлюднюється </w:t>
      </w:r>
      <w:r w:rsidR="00E60602">
        <w:rPr>
          <w:rFonts w:ascii="Times New Roman" w:hAnsi="Times New Roman" w:cs="Times New Roman"/>
          <w:szCs w:val="24"/>
          <w:lang w:val="uk-UA"/>
        </w:rPr>
        <w:t>на офіційному вебсайті, інших</w:t>
      </w:r>
      <w:r w:rsidRPr="006F37C1">
        <w:rPr>
          <w:rFonts w:ascii="Times New Roman" w:hAnsi="Times New Roman" w:cs="Times New Roman"/>
          <w:szCs w:val="24"/>
          <w:lang w:val="uk-UA"/>
        </w:rPr>
        <w:t xml:space="preserve"> ЗМІ, доводиться до відома громадян у письмовому вигляді, телефонному режимі та під час проведення прийому </w:t>
      </w:r>
      <w:r w:rsidRPr="00E60602">
        <w:rPr>
          <w:rFonts w:ascii="Times New Roman" w:hAnsi="Times New Roman" w:cs="Times New Roman"/>
          <w:szCs w:val="24"/>
          <w:lang w:val="uk-UA"/>
        </w:rPr>
        <w:t>громадян. Внесено по 120</w:t>
      </w:r>
      <w:r w:rsidR="00E60602" w:rsidRPr="00E60602">
        <w:rPr>
          <w:rFonts w:ascii="Times New Roman" w:hAnsi="Times New Roman" w:cs="Times New Roman"/>
          <w:szCs w:val="24"/>
          <w:lang w:val="uk-UA"/>
        </w:rPr>
        <w:t>6</w:t>
      </w:r>
      <w:r w:rsidRPr="00E60602">
        <w:rPr>
          <w:rFonts w:ascii="Times New Roman" w:hAnsi="Times New Roman" w:cs="Times New Roman"/>
          <w:szCs w:val="24"/>
          <w:lang w:val="uk-UA"/>
        </w:rPr>
        <w:t xml:space="preserve"> особам інформацію до Єдиного державного реєстру громадян, які потребують поліпшення житлових умов. У сфері житл</w:t>
      </w:r>
      <w:r w:rsidR="00E60602" w:rsidRPr="00E60602">
        <w:rPr>
          <w:rFonts w:ascii="Times New Roman" w:hAnsi="Times New Roman" w:cs="Times New Roman"/>
          <w:szCs w:val="24"/>
          <w:lang w:val="uk-UA"/>
        </w:rPr>
        <w:t>ового фонду</w:t>
      </w:r>
      <w:r w:rsidRPr="00E60602">
        <w:rPr>
          <w:rFonts w:ascii="Times New Roman" w:eastAsia="Times New Roman" w:hAnsi="Times New Roman" w:cs="Times New Roman"/>
          <w:color w:val="000000"/>
          <w:szCs w:val="24"/>
          <w:lang w:val="uk-UA" w:eastAsia="uk-UA" w:bidi="uk-UA"/>
        </w:rPr>
        <w:t xml:space="preserve"> працюють дві наглядові ради</w:t>
      </w:r>
      <w:r w:rsidR="00E60602" w:rsidRPr="00E60602">
        <w:rPr>
          <w:rFonts w:ascii="Times New Roman" w:eastAsia="Times New Roman" w:hAnsi="Times New Roman" w:cs="Times New Roman"/>
          <w:color w:val="000000"/>
          <w:szCs w:val="24"/>
          <w:lang w:val="uk-UA" w:eastAsia="uk-UA" w:bidi="uk-UA"/>
        </w:rPr>
        <w:t>, міжвідомча робоча група</w:t>
      </w:r>
      <w:r w:rsidRPr="00E60602">
        <w:rPr>
          <w:rFonts w:ascii="Times New Roman" w:eastAsia="Times New Roman" w:hAnsi="Times New Roman" w:cs="Times New Roman"/>
          <w:color w:val="000000"/>
          <w:szCs w:val="24"/>
          <w:lang w:val="uk-UA" w:eastAsia="uk-UA" w:bidi="uk-UA"/>
        </w:rPr>
        <w:t xml:space="preserve"> та шість постійно діючих комісій.  Зокрема, міжвідомчою </w:t>
      </w:r>
      <w:r w:rsidR="00E60602" w:rsidRPr="00E60602">
        <w:rPr>
          <w:rFonts w:ascii="Times New Roman" w:eastAsia="Times New Roman" w:hAnsi="Times New Roman" w:cs="Times New Roman"/>
          <w:color w:val="000000"/>
          <w:szCs w:val="24"/>
          <w:lang w:val="uk-UA" w:eastAsia="uk-UA" w:bidi="uk-UA"/>
        </w:rPr>
        <w:t>робочою групою</w:t>
      </w:r>
      <w:r w:rsidRPr="00E60602">
        <w:rPr>
          <w:rFonts w:ascii="Times New Roman" w:eastAsia="Times New Roman" w:hAnsi="Times New Roman" w:cs="Times New Roman"/>
          <w:color w:val="000000"/>
          <w:szCs w:val="24"/>
          <w:lang w:val="uk-UA" w:eastAsia="uk-UA" w:bidi="uk-UA"/>
        </w:rPr>
        <w:t xml:space="preserve"> </w:t>
      </w:r>
      <w:r w:rsidR="00257036">
        <w:rPr>
          <w:rFonts w:ascii="Times New Roman" w:eastAsia="Times New Roman" w:hAnsi="Times New Roman" w:cs="Times New Roman"/>
          <w:color w:val="000000"/>
          <w:szCs w:val="24"/>
          <w:lang w:val="uk-UA" w:eastAsia="uk-UA" w:bidi="uk-UA"/>
        </w:rPr>
        <w:t xml:space="preserve">проведено 25 засідань та </w:t>
      </w:r>
      <w:r w:rsidRPr="00E60602">
        <w:rPr>
          <w:rFonts w:ascii="Times New Roman" w:eastAsia="Times New Roman" w:hAnsi="Times New Roman" w:cs="Times New Roman"/>
          <w:color w:val="000000"/>
          <w:szCs w:val="24"/>
          <w:lang w:val="uk-UA" w:eastAsia="uk-UA" w:bidi="uk-UA"/>
        </w:rPr>
        <w:t>розглянуто</w:t>
      </w:r>
      <w:r w:rsidRPr="006F37C1">
        <w:rPr>
          <w:rFonts w:ascii="Times New Roman" w:eastAsia="Times New Roman" w:hAnsi="Times New Roman" w:cs="Times New Roman"/>
          <w:color w:val="000000"/>
          <w:szCs w:val="24"/>
          <w:lang w:val="uk-UA" w:eastAsia="uk-UA" w:bidi="uk-UA"/>
        </w:rPr>
        <w:t xml:space="preserve"> </w:t>
      </w:r>
      <w:r w:rsidR="003577BC">
        <w:rPr>
          <w:rFonts w:ascii="Times New Roman" w:eastAsia="Times New Roman" w:hAnsi="Times New Roman" w:cs="Times New Roman"/>
          <w:color w:val="000000"/>
          <w:szCs w:val="24"/>
          <w:lang w:val="uk-UA" w:eastAsia="uk-UA" w:bidi="uk-UA"/>
        </w:rPr>
        <w:t>111</w:t>
      </w:r>
      <w:r w:rsidRPr="006F37C1">
        <w:rPr>
          <w:rFonts w:ascii="Times New Roman" w:eastAsia="Times New Roman" w:hAnsi="Times New Roman" w:cs="Times New Roman"/>
          <w:color w:val="000000"/>
          <w:szCs w:val="24"/>
          <w:lang w:val="uk-UA" w:eastAsia="uk-UA" w:bidi="uk-UA"/>
        </w:rPr>
        <w:t xml:space="preserve"> звернень. Загалом розглянуто </w:t>
      </w:r>
      <w:r w:rsidR="003577BC">
        <w:rPr>
          <w:rFonts w:ascii="Times New Roman" w:eastAsia="Times New Roman" w:hAnsi="Times New Roman" w:cs="Times New Roman"/>
          <w:color w:val="000000"/>
          <w:szCs w:val="24"/>
          <w:lang w:val="uk-UA" w:eastAsia="uk-UA" w:bidi="uk-UA"/>
        </w:rPr>
        <w:t>250</w:t>
      </w:r>
      <w:r w:rsidRPr="006F37C1">
        <w:rPr>
          <w:rFonts w:ascii="Times New Roman" w:eastAsia="Times New Roman" w:hAnsi="Times New Roman" w:cs="Times New Roman"/>
          <w:color w:val="000000"/>
          <w:szCs w:val="24"/>
          <w:lang w:val="uk-UA" w:eastAsia="uk-UA" w:bidi="uk-UA"/>
        </w:rPr>
        <w:t xml:space="preserve"> звернен</w:t>
      </w:r>
      <w:r w:rsidR="003577BC">
        <w:rPr>
          <w:rFonts w:ascii="Times New Roman" w:eastAsia="Times New Roman" w:hAnsi="Times New Roman" w:cs="Times New Roman"/>
          <w:color w:val="000000"/>
          <w:szCs w:val="24"/>
          <w:lang w:val="uk-UA" w:eastAsia="uk-UA" w:bidi="uk-UA"/>
        </w:rPr>
        <w:t>ь</w:t>
      </w:r>
      <w:r w:rsidRPr="006F37C1">
        <w:rPr>
          <w:rFonts w:ascii="Times New Roman" w:eastAsia="Times New Roman" w:hAnsi="Times New Roman" w:cs="Times New Roman"/>
          <w:color w:val="000000"/>
          <w:szCs w:val="24"/>
          <w:lang w:val="uk-UA" w:eastAsia="uk-UA" w:bidi="uk-UA"/>
        </w:rPr>
        <w:t xml:space="preserve"> з житлових питань, надано консультації, прийнято рішення.</w:t>
      </w:r>
    </w:p>
    <w:p w:rsidR="00577DA5" w:rsidRPr="006F37C1" w:rsidRDefault="00577DA5" w:rsidP="00577DA5">
      <w:pPr>
        <w:tabs>
          <w:tab w:val="left" w:pos="0"/>
        </w:tabs>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eastAsia="ru-RU"/>
        </w:rPr>
        <w:lastRenderedPageBreak/>
        <w:t xml:space="preserve">У сфері містобудування та архітектури </w:t>
      </w:r>
      <w:r w:rsidR="009825C1">
        <w:rPr>
          <w:rFonts w:ascii="Times New Roman" w:hAnsi="Times New Roman" w:cs="Times New Roman"/>
          <w:szCs w:val="24"/>
          <w:lang w:val="uk-UA" w:eastAsia="ru-RU"/>
        </w:rPr>
        <w:t>проводилась робота</w:t>
      </w:r>
      <w:r w:rsidRPr="006F37C1">
        <w:rPr>
          <w:rFonts w:ascii="Times New Roman" w:hAnsi="Times New Roman" w:cs="Times New Roman"/>
          <w:szCs w:val="24"/>
          <w:lang w:val="uk-UA" w:eastAsia="ru-RU"/>
        </w:rPr>
        <w:t xml:space="preserve"> з проєктування </w:t>
      </w:r>
      <w:r w:rsidR="009825C1">
        <w:rPr>
          <w:rFonts w:ascii="Times New Roman" w:hAnsi="Times New Roman" w:cs="Times New Roman"/>
          <w:szCs w:val="24"/>
          <w:lang w:val="uk-UA" w:eastAsia="ru-RU"/>
        </w:rPr>
        <w:t>та</w:t>
      </w:r>
      <w:r w:rsidRPr="006F37C1">
        <w:rPr>
          <w:rFonts w:ascii="Times New Roman" w:hAnsi="Times New Roman" w:cs="Times New Roman"/>
          <w:szCs w:val="24"/>
          <w:lang w:val="uk-UA" w:eastAsia="ru-RU"/>
        </w:rPr>
        <w:t xml:space="preserve"> виготовлення містобудівної документації. </w:t>
      </w:r>
      <w:r w:rsidRPr="006F37C1">
        <w:rPr>
          <w:rFonts w:ascii="Times New Roman" w:hAnsi="Times New Roman" w:cs="Times New Roman"/>
          <w:szCs w:val="24"/>
          <w:lang w:val="uk-UA"/>
        </w:rPr>
        <w:t>Через воєнний стан існують складнощі по збору вихідних даних, місць розташувань екологічно - небезпечних об’єктів та їх потужностей для визначення  санітарно - захисних зон по відношенню до проєкт</w:t>
      </w:r>
      <w:r w:rsidR="009825C1">
        <w:rPr>
          <w:rFonts w:ascii="Times New Roman" w:hAnsi="Times New Roman" w:cs="Times New Roman"/>
          <w:szCs w:val="24"/>
          <w:lang w:val="uk-UA"/>
        </w:rPr>
        <w:t>ованих</w:t>
      </w:r>
      <w:r w:rsidRPr="006F37C1">
        <w:rPr>
          <w:rFonts w:ascii="Times New Roman" w:hAnsi="Times New Roman" w:cs="Times New Roman"/>
          <w:szCs w:val="24"/>
          <w:lang w:val="uk-UA"/>
        </w:rPr>
        <w:t xml:space="preserve"> житлов</w:t>
      </w:r>
      <w:r w:rsidR="00180658">
        <w:rPr>
          <w:rFonts w:ascii="Times New Roman" w:hAnsi="Times New Roman" w:cs="Times New Roman"/>
          <w:szCs w:val="24"/>
          <w:lang w:val="uk-UA"/>
        </w:rPr>
        <w:t xml:space="preserve">их та громадських територій. Не </w:t>
      </w:r>
      <w:r w:rsidRPr="006F37C1">
        <w:rPr>
          <w:rFonts w:ascii="Times New Roman" w:hAnsi="Times New Roman" w:cs="Times New Roman"/>
          <w:szCs w:val="24"/>
          <w:lang w:val="uk-UA"/>
        </w:rPr>
        <w:t xml:space="preserve">зважаючи на це, </w:t>
      </w:r>
      <w:r w:rsidR="006D5718">
        <w:rPr>
          <w:rFonts w:ascii="Times New Roman" w:hAnsi="Times New Roman" w:cs="Times New Roman"/>
          <w:szCs w:val="24"/>
          <w:lang w:val="uk-UA"/>
        </w:rPr>
        <w:t>виготовлено</w:t>
      </w:r>
      <w:r w:rsidRPr="006F37C1">
        <w:rPr>
          <w:rFonts w:ascii="Times New Roman" w:hAnsi="Times New Roman" w:cs="Times New Roman"/>
          <w:szCs w:val="24"/>
          <w:lang w:val="uk-UA" w:eastAsia="ru-RU"/>
        </w:rPr>
        <w:t xml:space="preserve"> </w:t>
      </w:r>
      <w:r w:rsidRPr="006F37C1">
        <w:rPr>
          <w:rFonts w:ascii="Times New Roman" w:hAnsi="Times New Roman" w:cs="Times New Roman"/>
          <w:szCs w:val="24"/>
          <w:lang w:val="uk-UA"/>
        </w:rPr>
        <w:t>«Проєкт внесення змін до генерального плану міста, плану зонування території та історико – архітектурного опорного плану міста»</w:t>
      </w:r>
      <w:r w:rsidR="006D5718">
        <w:rPr>
          <w:rFonts w:ascii="Times New Roman" w:hAnsi="Times New Roman" w:cs="Times New Roman"/>
          <w:szCs w:val="24"/>
          <w:lang w:val="uk-UA"/>
        </w:rPr>
        <w:t>, 6 г</w:t>
      </w:r>
      <w:r w:rsidR="006D5718" w:rsidRPr="006F37C1">
        <w:rPr>
          <w:rFonts w:ascii="Times New Roman" w:hAnsi="Times New Roman" w:cs="Times New Roman"/>
          <w:szCs w:val="24"/>
          <w:lang w:val="uk-UA"/>
        </w:rPr>
        <w:t xml:space="preserve">енеральних планів </w:t>
      </w:r>
      <w:r w:rsidR="005812A7">
        <w:rPr>
          <w:rFonts w:ascii="Times New Roman" w:hAnsi="Times New Roman" w:cs="Times New Roman"/>
          <w:szCs w:val="24"/>
          <w:lang w:val="uk-UA"/>
        </w:rPr>
        <w:t xml:space="preserve">по </w:t>
      </w:r>
      <w:r w:rsidR="006D5718">
        <w:rPr>
          <w:rFonts w:ascii="Times New Roman" w:hAnsi="Times New Roman" w:cs="Times New Roman"/>
          <w:szCs w:val="24"/>
          <w:lang w:val="uk-UA"/>
        </w:rPr>
        <w:t>сел</w:t>
      </w:r>
      <w:r w:rsidR="005812A7">
        <w:rPr>
          <w:rFonts w:ascii="Times New Roman" w:hAnsi="Times New Roman" w:cs="Times New Roman"/>
          <w:szCs w:val="24"/>
          <w:lang w:val="uk-UA"/>
        </w:rPr>
        <w:t>ах</w:t>
      </w:r>
      <w:r w:rsidR="006D5718">
        <w:rPr>
          <w:rFonts w:ascii="Times New Roman" w:hAnsi="Times New Roman" w:cs="Times New Roman"/>
          <w:szCs w:val="24"/>
          <w:lang w:val="uk-UA"/>
        </w:rPr>
        <w:t xml:space="preserve"> </w:t>
      </w:r>
      <w:r w:rsidR="006D5718" w:rsidRPr="006F37C1">
        <w:rPr>
          <w:rFonts w:ascii="Times New Roman" w:hAnsi="Times New Roman" w:cs="Times New Roman"/>
          <w:szCs w:val="24"/>
          <w:lang w:val="uk-UA"/>
        </w:rPr>
        <w:t>Пустовійтівка, Герасимівка,</w:t>
      </w:r>
      <w:r w:rsidR="005812A7">
        <w:rPr>
          <w:rFonts w:ascii="Times New Roman" w:hAnsi="Times New Roman" w:cs="Times New Roman"/>
          <w:szCs w:val="24"/>
          <w:lang w:val="uk-UA"/>
        </w:rPr>
        <w:t xml:space="preserve"> Овлаші, Перехрестівка, Біловод,</w:t>
      </w:r>
      <w:r w:rsidRPr="006F37C1">
        <w:rPr>
          <w:rFonts w:ascii="Times New Roman" w:hAnsi="Times New Roman" w:cs="Times New Roman"/>
          <w:szCs w:val="24"/>
          <w:lang w:val="uk-UA"/>
        </w:rPr>
        <w:t xml:space="preserve"> </w:t>
      </w:r>
      <w:r w:rsidR="005812A7">
        <w:rPr>
          <w:rFonts w:ascii="Times New Roman" w:hAnsi="Times New Roman" w:cs="Times New Roman"/>
          <w:szCs w:val="24"/>
          <w:lang w:val="uk-UA"/>
        </w:rPr>
        <w:t xml:space="preserve">Бобрик, </w:t>
      </w:r>
      <w:r w:rsidR="005812A7">
        <w:rPr>
          <w:rFonts w:ascii="Times New Roman" w:hAnsi="Times New Roman"/>
          <w:lang w:val="uk-UA" w:bidi="en-US"/>
        </w:rPr>
        <w:t>суміщених з планами зонування території</w:t>
      </w:r>
      <w:r w:rsidR="00674BD3">
        <w:rPr>
          <w:rFonts w:ascii="Times New Roman" w:hAnsi="Times New Roman"/>
          <w:lang w:val="uk-UA" w:bidi="en-US"/>
        </w:rPr>
        <w:t>.</w:t>
      </w:r>
    </w:p>
    <w:p w:rsidR="00577DA5" w:rsidRPr="006F37C1" w:rsidRDefault="00577DA5" w:rsidP="00577DA5">
      <w:pPr>
        <w:tabs>
          <w:tab w:val="left" w:pos="0"/>
        </w:tabs>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rPr>
        <w:t>Завершено роботи по оновленню топогеодезичної основи, виконано ескізні пропозиції. Виконуються роботи по топозйомці</w:t>
      </w:r>
      <w:r w:rsidR="00E51AAA">
        <w:rPr>
          <w:rFonts w:ascii="Times New Roman" w:hAnsi="Times New Roman" w:cs="Times New Roman"/>
          <w:szCs w:val="24"/>
          <w:lang w:val="uk-UA"/>
        </w:rPr>
        <w:t xml:space="preserve"> </w:t>
      </w:r>
      <w:r w:rsidRPr="006F37C1">
        <w:rPr>
          <w:rFonts w:ascii="Times New Roman" w:hAnsi="Times New Roman" w:cs="Times New Roman"/>
          <w:szCs w:val="24"/>
          <w:lang w:val="uk-UA"/>
        </w:rPr>
        <w:t>сел Великі Бубни та Рогинці.</w:t>
      </w:r>
    </w:p>
    <w:p w:rsidR="00577DA5" w:rsidRPr="006F37C1" w:rsidRDefault="00674BD3" w:rsidP="00577DA5">
      <w:pPr>
        <w:tabs>
          <w:tab w:val="left" w:pos="0"/>
        </w:tabs>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 xml:space="preserve">Підготовлено </w:t>
      </w:r>
      <w:r w:rsidR="00577DA5" w:rsidRPr="006F37C1">
        <w:rPr>
          <w:rFonts w:ascii="Times New Roman" w:hAnsi="Times New Roman" w:cs="Times New Roman"/>
          <w:szCs w:val="24"/>
          <w:lang w:val="uk-UA"/>
        </w:rPr>
        <w:t>технічн</w:t>
      </w:r>
      <w:r>
        <w:rPr>
          <w:rFonts w:ascii="Times New Roman" w:hAnsi="Times New Roman" w:cs="Times New Roman"/>
          <w:szCs w:val="24"/>
          <w:lang w:val="uk-UA"/>
        </w:rPr>
        <w:t>е</w:t>
      </w:r>
      <w:r w:rsidR="00577DA5" w:rsidRPr="006F37C1">
        <w:rPr>
          <w:rFonts w:ascii="Times New Roman" w:hAnsi="Times New Roman" w:cs="Times New Roman"/>
          <w:szCs w:val="24"/>
          <w:lang w:val="uk-UA"/>
        </w:rPr>
        <w:t xml:space="preserve"> завдання до розробки </w:t>
      </w:r>
      <w:r>
        <w:rPr>
          <w:rFonts w:ascii="Times New Roman" w:hAnsi="Times New Roman" w:cs="Times New Roman"/>
          <w:szCs w:val="24"/>
          <w:lang w:val="uk-UA"/>
        </w:rPr>
        <w:t>К</w:t>
      </w:r>
      <w:r w:rsidR="00577DA5" w:rsidRPr="006F37C1">
        <w:rPr>
          <w:rFonts w:ascii="Times New Roman" w:hAnsi="Times New Roman" w:cs="Times New Roman"/>
          <w:szCs w:val="24"/>
          <w:lang w:val="uk-UA"/>
        </w:rPr>
        <w:t>омплексного плану просторового розвитку громади</w:t>
      </w:r>
      <w:r>
        <w:rPr>
          <w:rFonts w:ascii="Times New Roman" w:hAnsi="Times New Roman" w:cs="Times New Roman"/>
          <w:szCs w:val="24"/>
          <w:lang w:val="uk-UA"/>
        </w:rPr>
        <w:t xml:space="preserve"> із залученням широких кіл громадськості</w:t>
      </w:r>
      <w:r w:rsidR="00577DA5" w:rsidRPr="006F37C1">
        <w:rPr>
          <w:rFonts w:ascii="Times New Roman" w:hAnsi="Times New Roman" w:cs="Times New Roman"/>
          <w:szCs w:val="24"/>
          <w:lang w:val="uk-UA"/>
        </w:rPr>
        <w:t xml:space="preserve">. </w:t>
      </w:r>
      <w:r w:rsidR="009C4585">
        <w:rPr>
          <w:rFonts w:ascii="Times New Roman" w:hAnsi="Times New Roman" w:cs="Times New Roman"/>
          <w:szCs w:val="24"/>
          <w:lang w:val="uk-UA"/>
        </w:rPr>
        <w:t>У процесі</w:t>
      </w:r>
      <w:r w:rsidR="00577DA5" w:rsidRPr="006F37C1">
        <w:rPr>
          <w:rFonts w:ascii="Times New Roman" w:hAnsi="Times New Roman" w:cs="Times New Roman"/>
          <w:szCs w:val="24"/>
          <w:lang w:val="uk-UA"/>
        </w:rPr>
        <w:t xml:space="preserve"> </w:t>
      </w:r>
      <w:r w:rsidR="009C4585">
        <w:rPr>
          <w:rFonts w:ascii="Times New Roman" w:hAnsi="Times New Roman" w:cs="Times New Roman"/>
          <w:szCs w:val="24"/>
          <w:lang w:val="uk-UA"/>
        </w:rPr>
        <w:t>за</w:t>
      </w:r>
      <w:r w:rsidR="00577DA5" w:rsidRPr="006F37C1">
        <w:rPr>
          <w:rFonts w:ascii="Times New Roman" w:hAnsi="Times New Roman" w:cs="Times New Roman"/>
          <w:szCs w:val="24"/>
          <w:lang w:val="uk-UA"/>
        </w:rPr>
        <w:t xml:space="preserve">лучення </w:t>
      </w:r>
      <w:r>
        <w:rPr>
          <w:rFonts w:ascii="Times New Roman" w:hAnsi="Times New Roman" w:cs="Times New Roman"/>
          <w:szCs w:val="24"/>
          <w:lang w:val="uk-UA"/>
        </w:rPr>
        <w:t xml:space="preserve">населення до громадського обговорення та опитування </w:t>
      </w:r>
      <w:r w:rsidR="00577DA5" w:rsidRPr="006F37C1">
        <w:rPr>
          <w:rFonts w:ascii="Times New Roman" w:hAnsi="Times New Roman" w:cs="Times New Roman"/>
          <w:szCs w:val="24"/>
          <w:lang w:val="uk-UA"/>
        </w:rPr>
        <w:t xml:space="preserve">отримано експертну </w:t>
      </w:r>
      <w:r w:rsidR="009C4585" w:rsidRPr="009C4585">
        <w:rPr>
          <w:rFonts w:ascii="Times New Roman" w:hAnsi="Times New Roman" w:cs="Times New Roman"/>
          <w:szCs w:val="24"/>
        </w:rPr>
        <w:t>допомогу</w:t>
      </w:r>
      <w:r w:rsidR="00577DA5" w:rsidRPr="006F37C1">
        <w:rPr>
          <w:rFonts w:ascii="Times New Roman" w:hAnsi="Times New Roman" w:cs="Times New Roman"/>
          <w:szCs w:val="24"/>
          <w:lang w:val="uk-UA"/>
        </w:rPr>
        <w:t xml:space="preserve"> проєкту «Не залишити нікого осторонь: громадська участь для планування відновлення громад» ГО «Центр дослідження суспільства» (Аналітичний центр </w:t>
      </w:r>
      <w:r w:rsidR="00577DA5" w:rsidRPr="006F37C1">
        <w:rPr>
          <w:rFonts w:ascii="Times New Roman" w:hAnsi="Times New Roman" w:cs="Times New Roman"/>
          <w:szCs w:val="24"/>
          <w:lang w:val="en-US"/>
        </w:rPr>
        <w:t>CEDOS</w:t>
      </w:r>
      <w:r w:rsidR="009C4585">
        <w:rPr>
          <w:rFonts w:ascii="Times New Roman" w:hAnsi="Times New Roman" w:cs="Times New Roman"/>
          <w:szCs w:val="24"/>
          <w:lang w:val="uk-UA"/>
        </w:rPr>
        <w:t xml:space="preserve"> за підтримки </w:t>
      </w:r>
      <w:r w:rsidR="009C4585">
        <w:rPr>
          <w:rFonts w:ascii="Times New Roman" w:hAnsi="Times New Roman" w:cs="Times New Roman"/>
          <w:szCs w:val="24"/>
          <w:lang w:val="en-US"/>
        </w:rPr>
        <w:t>USAID</w:t>
      </w:r>
      <w:r w:rsidR="00577DA5" w:rsidRPr="006F37C1">
        <w:rPr>
          <w:rFonts w:ascii="Times New Roman" w:hAnsi="Times New Roman" w:cs="Times New Roman"/>
          <w:szCs w:val="24"/>
          <w:lang w:val="uk-UA"/>
        </w:rPr>
        <w:t xml:space="preserve">). </w:t>
      </w:r>
    </w:p>
    <w:p w:rsidR="00577DA5" w:rsidRPr="006F37C1" w:rsidRDefault="00577DA5" w:rsidP="00577DA5">
      <w:pPr>
        <w:tabs>
          <w:tab w:val="left" w:pos="0"/>
        </w:tabs>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rPr>
        <w:t>За кошти інвесторів розроблено проєкт детального планування території для нового будівництва складу зберігання насіння, мінеральних добрив та засобів захисту рослин (за селом Біловод по вул. Марківській, 3)</w:t>
      </w:r>
      <w:r>
        <w:rPr>
          <w:rFonts w:ascii="Times New Roman" w:hAnsi="Times New Roman" w:cs="Times New Roman"/>
          <w:szCs w:val="24"/>
          <w:lang w:val="uk-UA"/>
        </w:rPr>
        <w:t>;</w:t>
      </w:r>
      <w:r w:rsidRPr="006F37C1">
        <w:rPr>
          <w:rFonts w:ascii="Times New Roman" w:hAnsi="Times New Roman" w:cs="Times New Roman"/>
          <w:szCs w:val="24"/>
          <w:lang w:val="uk-UA"/>
        </w:rPr>
        <w:t xml:space="preserve"> завершено проєктування детальних планів по вул. Полтавській, 10 в м. Ромни </w:t>
      </w:r>
      <w:r w:rsidR="006D5718">
        <w:rPr>
          <w:rFonts w:ascii="Times New Roman" w:hAnsi="Times New Roman" w:cs="Times New Roman"/>
          <w:szCs w:val="24"/>
          <w:lang w:val="uk-UA"/>
        </w:rPr>
        <w:t xml:space="preserve"> (об’єкт дорожнього сервісу) </w:t>
      </w:r>
      <w:r w:rsidRPr="006F37C1">
        <w:rPr>
          <w:rFonts w:ascii="Times New Roman" w:hAnsi="Times New Roman" w:cs="Times New Roman"/>
          <w:szCs w:val="24"/>
          <w:lang w:val="uk-UA"/>
        </w:rPr>
        <w:t xml:space="preserve">та в с. Плавинище, </w:t>
      </w:r>
      <w:r w:rsidR="000B563A">
        <w:rPr>
          <w:rFonts w:ascii="Times New Roman" w:hAnsi="Times New Roman" w:cs="Times New Roman"/>
          <w:szCs w:val="24"/>
          <w:lang w:val="uk-UA"/>
        </w:rPr>
        <w:t>де планується розмістити комплекс з</w:t>
      </w:r>
      <w:r w:rsidRPr="006F37C1">
        <w:rPr>
          <w:rFonts w:ascii="Times New Roman" w:hAnsi="Times New Roman" w:cs="Times New Roman"/>
          <w:szCs w:val="24"/>
          <w:lang w:val="uk-UA"/>
        </w:rPr>
        <w:t xml:space="preserve"> виробництва альтернативної енергії</w:t>
      </w:r>
      <w:r w:rsidR="006D5718">
        <w:rPr>
          <w:rFonts w:ascii="Times New Roman" w:hAnsi="Times New Roman" w:cs="Times New Roman"/>
          <w:szCs w:val="24"/>
          <w:lang w:val="uk-UA"/>
        </w:rPr>
        <w:t xml:space="preserve"> («сонячна електростанція»)</w:t>
      </w:r>
      <w:r w:rsidRPr="006F37C1">
        <w:rPr>
          <w:rFonts w:ascii="Times New Roman" w:hAnsi="Times New Roman" w:cs="Times New Roman"/>
          <w:szCs w:val="24"/>
          <w:lang w:val="uk-UA"/>
        </w:rPr>
        <w:t xml:space="preserve">. </w:t>
      </w:r>
    </w:p>
    <w:p w:rsidR="00577DA5" w:rsidRDefault="00577DA5" w:rsidP="00577DA5">
      <w:pPr>
        <w:tabs>
          <w:tab w:val="left" w:pos="0"/>
        </w:tabs>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rPr>
        <w:t xml:space="preserve">Громадою </w:t>
      </w:r>
      <w:r w:rsidR="00AD6683">
        <w:rPr>
          <w:rFonts w:ascii="Times New Roman" w:hAnsi="Times New Roman" w:cs="Times New Roman"/>
          <w:szCs w:val="24"/>
          <w:lang w:val="uk-UA"/>
        </w:rPr>
        <w:t>ведеться</w:t>
      </w:r>
      <w:r w:rsidRPr="006F37C1">
        <w:rPr>
          <w:rFonts w:ascii="Times New Roman" w:hAnsi="Times New Roman" w:cs="Times New Roman"/>
          <w:szCs w:val="24"/>
          <w:lang w:val="uk-UA"/>
        </w:rPr>
        <w:t xml:space="preserve"> проєктування детального плану території в межах вул. Конотопської та вул. Петропавлівської м. Ромни, який передбачає будівництво фабрики – кухні, облаштування систем водовідведення не лише по цьому об’єкту, а й для поруч розташованих школи та дитячого садка. </w:t>
      </w:r>
    </w:p>
    <w:p w:rsidR="00AD6683" w:rsidRDefault="00AD6683" w:rsidP="00AD6683">
      <w:pPr>
        <w:tabs>
          <w:tab w:val="left" w:pos="0"/>
        </w:tabs>
        <w:spacing w:line="276" w:lineRule="auto"/>
        <w:ind w:firstLine="567"/>
        <w:rPr>
          <w:rFonts w:ascii="Times New Roman" w:hAnsi="Times New Roman"/>
          <w:lang w:val="uk-UA" w:bidi="en-US"/>
        </w:rPr>
      </w:pPr>
      <w:r>
        <w:rPr>
          <w:rFonts w:ascii="Times New Roman" w:hAnsi="Times New Roman" w:cs="Times New Roman"/>
          <w:szCs w:val="24"/>
          <w:lang w:val="uk-UA"/>
        </w:rPr>
        <w:t xml:space="preserve">Відділу містобудування та архітектури делеговано додаткові повноваження щодо </w:t>
      </w:r>
      <w:r>
        <w:rPr>
          <w:rFonts w:ascii="Times New Roman" w:hAnsi="Times New Roman"/>
          <w:lang w:val="uk-UA" w:bidi="en-US"/>
        </w:rPr>
        <w:t>переведення садових будинків в житлові. Відділом розроблялись ескізи благоустрою різних ділянок, у т.ч. території для встановлення пам’ятного знаку на честь історичної зустрічі Гетьмана України Івана Мазепи та короля Швеції Карла ХІІ на Базарній площі міста.</w:t>
      </w:r>
    </w:p>
    <w:p w:rsidR="00577DA5" w:rsidRPr="006F37C1" w:rsidRDefault="00577DA5" w:rsidP="00577DA5">
      <w:pPr>
        <w:spacing w:line="276" w:lineRule="auto"/>
        <w:ind w:firstLine="426"/>
        <w:rPr>
          <w:rFonts w:ascii="Times New Roman" w:hAnsi="Times New Roman" w:cs="Times New Roman"/>
          <w:i/>
          <w:color w:val="FF0000"/>
          <w:szCs w:val="24"/>
          <w:lang w:val="uk-UA"/>
        </w:rPr>
      </w:pPr>
    </w:p>
    <w:p w:rsidR="00577DA5" w:rsidRPr="006F37C1" w:rsidRDefault="00577DA5" w:rsidP="00577DA5">
      <w:pPr>
        <w:spacing w:line="276" w:lineRule="auto"/>
        <w:jc w:val="center"/>
        <w:rPr>
          <w:rFonts w:ascii="Times New Roman" w:hAnsi="Times New Roman" w:cs="Times New Roman"/>
          <w:i/>
          <w:szCs w:val="24"/>
          <w:lang w:val="uk-UA"/>
        </w:rPr>
      </w:pPr>
      <w:r w:rsidRPr="006F37C1">
        <w:rPr>
          <w:rFonts w:ascii="Times New Roman" w:hAnsi="Times New Roman" w:cs="Times New Roman"/>
          <w:i/>
          <w:szCs w:val="24"/>
          <w:lang w:val="uk-UA"/>
        </w:rPr>
        <w:t>1.6. Житлово-комунальне господарство, благоустрій та енергозбереження</w:t>
      </w:r>
    </w:p>
    <w:p w:rsidR="00577DA5" w:rsidRPr="006F37C1" w:rsidRDefault="00577DA5" w:rsidP="00577DA5">
      <w:pPr>
        <w:spacing w:line="276" w:lineRule="auto"/>
        <w:ind w:firstLine="426"/>
        <w:rPr>
          <w:rFonts w:ascii="Times New Roman" w:hAnsi="Times New Roman" w:cs="Times New Roman"/>
          <w:szCs w:val="24"/>
          <w:lang w:val="uk-UA"/>
        </w:rPr>
      </w:pPr>
      <w:r>
        <w:rPr>
          <w:rFonts w:ascii="Times New Roman" w:hAnsi="Times New Roman" w:cs="Times New Roman"/>
          <w:szCs w:val="24"/>
          <w:lang w:val="uk-UA"/>
        </w:rPr>
        <w:t>У</w:t>
      </w:r>
      <w:r w:rsidRPr="006F37C1">
        <w:rPr>
          <w:rFonts w:ascii="Times New Roman" w:hAnsi="Times New Roman" w:cs="Times New Roman"/>
          <w:szCs w:val="24"/>
          <w:lang w:val="uk-UA"/>
        </w:rPr>
        <w:t>правління</w:t>
      </w:r>
      <w:r>
        <w:rPr>
          <w:rFonts w:ascii="Times New Roman" w:hAnsi="Times New Roman" w:cs="Times New Roman"/>
          <w:szCs w:val="24"/>
          <w:lang w:val="uk-UA"/>
        </w:rPr>
        <w:t>м</w:t>
      </w:r>
      <w:r w:rsidRPr="006F37C1">
        <w:rPr>
          <w:rFonts w:ascii="Times New Roman" w:hAnsi="Times New Roman" w:cs="Times New Roman"/>
          <w:szCs w:val="24"/>
          <w:lang w:val="uk-UA"/>
        </w:rPr>
        <w:t xml:space="preserve"> житлово-комунального господарства Роменської міської ради у 2023 році реалізовувались такі заходи (табл.):</w:t>
      </w:r>
    </w:p>
    <w:p w:rsidR="00577DA5" w:rsidRPr="006F37C1" w:rsidRDefault="00577DA5" w:rsidP="00577DA5">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t xml:space="preserve">Таблиця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w:t>
            </w:r>
          </w:p>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зп</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Найменування заходу</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 xml:space="preserve">Передбачено </w:t>
            </w:r>
          </w:p>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(з урахуванням змін), тис. грн</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Стан виконання заходу</w:t>
            </w:r>
          </w:p>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 xml:space="preserve">(на </w:t>
            </w:r>
            <w:r w:rsidR="00180658">
              <w:rPr>
                <w:rFonts w:ascii="Times New Roman" w:hAnsi="Times New Roman" w:cs="Times New Roman"/>
                <w:szCs w:val="24"/>
                <w:lang w:val="uk-UA"/>
              </w:rPr>
              <w:t>31</w:t>
            </w:r>
            <w:r w:rsidRPr="006F37C1">
              <w:rPr>
                <w:rFonts w:ascii="Times New Roman" w:hAnsi="Times New Roman" w:cs="Times New Roman"/>
                <w:szCs w:val="24"/>
                <w:lang w:val="uk-UA"/>
              </w:rPr>
              <w:t>.</w:t>
            </w:r>
            <w:r w:rsidR="00180658">
              <w:rPr>
                <w:rFonts w:ascii="Times New Roman" w:hAnsi="Times New Roman" w:cs="Times New Roman"/>
                <w:szCs w:val="24"/>
                <w:lang w:val="uk-UA"/>
              </w:rPr>
              <w:t>12</w:t>
            </w:r>
            <w:r w:rsidRPr="006F37C1">
              <w:rPr>
                <w:rFonts w:ascii="Times New Roman" w:hAnsi="Times New Roman" w:cs="Times New Roman"/>
                <w:szCs w:val="24"/>
                <w:lang w:val="uk-UA"/>
              </w:rPr>
              <w:t>.2023)</w:t>
            </w:r>
          </w:p>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Виготовлення облікової документації на пам’ятку архітектури та містобудування місцевого значення «Духовне училище», ох. № 2955 по вул. Монастирська, 4 в м. Ромни Сумської області (нежитлова будівля)</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42,9</w:t>
            </w:r>
          </w:p>
        </w:tc>
        <w:tc>
          <w:tcPr>
            <w:tcW w:w="3260"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Виконано. Облікова документація виготовлена.</w:t>
            </w:r>
          </w:p>
        </w:tc>
      </w:tr>
    </w:tbl>
    <w:p w:rsidR="00577DA5" w:rsidRPr="006F37C1" w:rsidRDefault="00577DA5" w:rsidP="00577DA5">
      <w:pPr>
        <w:spacing w:line="276" w:lineRule="auto"/>
        <w:ind w:left="-108" w:right="-108"/>
        <w:contextualSpacing/>
        <w:jc w:val="right"/>
        <w:rPr>
          <w:rFonts w:ascii="Times New Roman" w:hAnsi="Times New Roman" w:cs="Times New Roman"/>
          <w:szCs w:val="24"/>
          <w:lang w:val="uk-UA"/>
        </w:rPr>
      </w:pPr>
    </w:p>
    <w:p w:rsidR="00577DA5" w:rsidRPr="006F37C1" w:rsidRDefault="00577DA5" w:rsidP="00577DA5">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t>Продовження таблиці</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5C7381" w:rsidRPr="006F37C1" w:rsidTr="0027182C">
        <w:tc>
          <w:tcPr>
            <w:tcW w:w="621" w:type="dxa"/>
          </w:tcPr>
          <w:p w:rsidR="005C7381" w:rsidRPr="006F37C1" w:rsidRDefault="005C7381"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4341" w:type="dxa"/>
          </w:tcPr>
          <w:p w:rsidR="005C7381" w:rsidRDefault="005C7381"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Поточно-аварійний ремонт даху будівлі за адресою</w:t>
            </w:r>
            <w:r>
              <w:rPr>
                <w:rFonts w:ascii="Times New Roman" w:hAnsi="Times New Roman" w:cs="Times New Roman"/>
                <w:szCs w:val="24"/>
                <w:lang w:val="uk-UA"/>
              </w:rPr>
              <w:t xml:space="preserve"> </w:t>
            </w:r>
            <w:r w:rsidRPr="006F37C1">
              <w:rPr>
                <w:rFonts w:ascii="Times New Roman" w:hAnsi="Times New Roman" w:cs="Times New Roman"/>
                <w:szCs w:val="24"/>
                <w:lang w:val="uk-UA"/>
              </w:rPr>
              <w:t>бул. Шевченка, 65 в м. Ромни Сумської обл.</w:t>
            </w:r>
          </w:p>
          <w:p w:rsidR="005C7381" w:rsidRPr="006F37C1" w:rsidRDefault="005C7381" w:rsidP="0027182C">
            <w:pPr>
              <w:spacing w:line="276" w:lineRule="auto"/>
              <w:ind w:left="-108" w:right="-108"/>
              <w:contextualSpacing/>
              <w:jc w:val="left"/>
              <w:rPr>
                <w:rFonts w:ascii="Times New Roman" w:hAnsi="Times New Roman" w:cs="Times New Roman"/>
                <w:szCs w:val="24"/>
                <w:lang w:val="uk-UA"/>
              </w:rPr>
            </w:pPr>
          </w:p>
        </w:tc>
        <w:tc>
          <w:tcPr>
            <w:tcW w:w="1701" w:type="dxa"/>
          </w:tcPr>
          <w:p w:rsidR="005C7381" w:rsidRPr="006F37C1" w:rsidRDefault="005C7381"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160,5</w:t>
            </w:r>
          </w:p>
        </w:tc>
        <w:tc>
          <w:tcPr>
            <w:tcW w:w="3260" w:type="dxa"/>
          </w:tcPr>
          <w:p w:rsidR="005C7381" w:rsidRPr="006F37C1" w:rsidRDefault="005C7381"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Р</w:t>
            </w:r>
            <w:r w:rsidRPr="006F37C1">
              <w:rPr>
                <w:rFonts w:ascii="Times New Roman" w:hAnsi="Times New Roman" w:cs="Times New Roman"/>
                <w:szCs w:val="24"/>
                <w:lang w:val="uk-UA"/>
              </w:rPr>
              <w:t xml:space="preserve">оботи </w:t>
            </w:r>
            <w:r>
              <w:rPr>
                <w:rFonts w:ascii="Times New Roman" w:hAnsi="Times New Roman" w:cs="Times New Roman"/>
                <w:szCs w:val="24"/>
                <w:lang w:val="uk-UA"/>
              </w:rPr>
              <w:t>виконано.</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3.</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фасаду адміністративної будівлі по вул. Аптекарській, 19 в м. Ромни Сумської області</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r>
              <w:rPr>
                <w:rFonts w:ascii="Times New Roman" w:hAnsi="Times New Roman" w:cs="Times New Roman"/>
                <w:szCs w:val="24"/>
                <w:lang w:val="uk-UA"/>
              </w:rPr>
              <w:t>38</w:t>
            </w:r>
            <w:r w:rsidRPr="006F37C1">
              <w:rPr>
                <w:rFonts w:ascii="Times New Roman" w:hAnsi="Times New Roman" w:cs="Times New Roman"/>
                <w:szCs w:val="24"/>
                <w:lang w:val="uk-UA"/>
              </w:rPr>
              <w:t>,0</w:t>
            </w:r>
          </w:p>
        </w:tc>
        <w:tc>
          <w:tcPr>
            <w:tcW w:w="3260"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Р</w:t>
            </w:r>
            <w:r w:rsidRPr="006F37C1">
              <w:rPr>
                <w:rFonts w:ascii="Times New Roman" w:hAnsi="Times New Roman" w:cs="Times New Roman"/>
                <w:szCs w:val="24"/>
                <w:lang w:val="uk-UA"/>
              </w:rPr>
              <w:t xml:space="preserve">оботи </w:t>
            </w:r>
            <w:r>
              <w:rPr>
                <w:rFonts w:ascii="Times New Roman" w:hAnsi="Times New Roman" w:cs="Times New Roman"/>
                <w:szCs w:val="24"/>
                <w:lang w:val="uk-UA"/>
              </w:rPr>
              <w:t>виконано.</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Придбання покрівельного матеріалу (бікроеласту)</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182,9</w:t>
            </w:r>
          </w:p>
        </w:tc>
        <w:tc>
          <w:tcPr>
            <w:tcW w:w="3260"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 xml:space="preserve">Придбано 1150 кв.м матеріалу. </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c>
          <w:tcPr>
            <w:tcW w:w="4341" w:type="dxa"/>
          </w:tcPr>
          <w:p w:rsidR="007402BE" w:rsidRPr="006F37C1" w:rsidRDefault="00EC187B" w:rsidP="00D2376A">
            <w:pPr>
              <w:spacing w:line="276" w:lineRule="auto"/>
              <w:ind w:left="-108" w:right="-108"/>
              <w:contextualSpacing/>
              <w:jc w:val="left"/>
              <w:rPr>
                <w:rFonts w:ascii="Times New Roman" w:hAnsi="Times New Roman" w:cs="Times New Roman"/>
                <w:szCs w:val="24"/>
                <w:lang w:val="uk-UA"/>
              </w:rPr>
            </w:pPr>
            <w:hyperlink r:id="rId7" w:history="1">
              <w:r w:rsidR="007402BE" w:rsidRPr="006F37C1">
                <w:rPr>
                  <w:rFonts w:ascii="Times New Roman" w:hAnsi="Times New Roman" w:cs="Times New Roman"/>
                  <w:szCs w:val="24"/>
                  <w:lang w:val="uk-UA"/>
                </w:rPr>
                <w:t>Придбання обладнання для регулювання дорожнього руху («фігурка школяра»)</w:t>
              </w:r>
            </w:hyperlink>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176,0</w:t>
            </w:r>
          </w:p>
        </w:tc>
        <w:tc>
          <w:tcPr>
            <w:tcW w:w="3260" w:type="dxa"/>
          </w:tcPr>
          <w:p w:rsidR="007402BE" w:rsidRPr="006F37C1" w:rsidRDefault="007402BE"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 xml:space="preserve">Придбано 10 </w:t>
            </w:r>
            <w:r>
              <w:rPr>
                <w:rFonts w:ascii="Times New Roman" w:hAnsi="Times New Roman" w:cs="Times New Roman"/>
                <w:szCs w:val="24"/>
                <w:lang w:val="uk-UA"/>
              </w:rPr>
              <w:t>од</w:t>
            </w:r>
            <w:r w:rsidRPr="006F37C1">
              <w:rPr>
                <w:rFonts w:ascii="Times New Roman" w:hAnsi="Times New Roman" w:cs="Times New Roman"/>
                <w:szCs w:val="24"/>
                <w:lang w:val="uk-UA"/>
              </w:rPr>
              <w:t>. «фігурок школяра»,</w:t>
            </w:r>
            <w:r>
              <w:rPr>
                <w:rFonts w:ascii="Times New Roman" w:hAnsi="Times New Roman" w:cs="Times New Roman"/>
                <w:szCs w:val="24"/>
                <w:lang w:val="uk-UA"/>
              </w:rPr>
              <w:t xml:space="preserve"> з них </w:t>
            </w:r>
            <w:r w:rsidRPr="006F37C1">
              <w:rPr>
                <w:rFonts w:ascii="Times New Roman" w:hAnsi="Times New Roman" w:cs="Times New Roman"/>
                <w:szCs w:val="24"/>
                <w:lang w:val="uk-UA"/>
              </w:rPr>
              <w:t>встановлен</w:t>
            </w:r>
            <w:r>
              <w:rPr>
                <w:rFonts w:ascii="Times New Roman" w:hAnsi="Times New Roman" w:cs="Times New Roman"/>
                <w:szCs w:val="24"/>
                <w:lang w:val="uk-UA"/>
              </w:rPr>
              <w:t>о 7 од.:</w:t>
            </w:r>
            <w:r w:rsidRPr="006F37C1">
              <w:rPr>
                <w:rFonts w:ascii="Times New Roman" w:hAnsi="Times New Roman" w:cs="Times New Roman"/>
                <w:szCs w:val="24"/>
                <w:lang w:val="uk-UA"/>
              </w:rPr>
              <w:t xml:space="preserve"> вул. Покровський Узвіз,</w:t>
            </w:r>
            <w:r>
              <w:rPr>
                <w:rFonts w:ascii="Times New Roman" w:hAnsi="Times New Roman" w:cs="Times New Roman"/>
                <w:szCs w:val="24"/>
                <w:lang w:val="uk-UA"/>
              </w:rPr>
              <w:t xml:space="preserve"> </w:t>
            </w:r>
            <w:r w:rsidRPr="006F37C1">
              <w:rPr>
                <w:rFonts w:ascii="Times New Roman" w:hAnsi="Times New Roman" w:cs="Times New Roman"/>
                <w:szCs w:val="24"/>
                <w:lang w:val="uk-UA"/>
              </w:rPr>
              <w:t>57</w:t>
            </w:r>
            <w:r>
              <w:rPr>
                <w:rFonts w:ascii="Times New Roman" w:hAnsi="Times New Roman" w:cs="Times New Roman"/>
                <w:szCs w:val="24"/>
                <w:lang w:val="uk-UA"/>
              </w:rPr>
              <w:t xml:space="preserve"> – 2 од.</w:t>
            </w:r>
            <w:r w:rsidRPr="006F37C1">
              <w:rPr>
                <w:rFonts w:ascii="Times New Roman" w:hAnsi="Times New Roman" w:cs="Times New Roman"/>
                <w:szCs w:val="24"/>
                <w:lang w:val="uk-UA"/>
              </w:rPr>
              <w:t>; вул. Героїв Роменщини, 56А</w:t>
            </w:r>
            <w:r>
              <w:rPr>
                <w:rFonts w:ascii="Times New Roman" w:hAnsi="Times New Roman" w:cs="Times New Roman"/>
                <w:szCs w:val="24"/>
                <w:lang w:val="uk-UA"/>
              </w:rPr>
              <w:t xml:space="preserve"> – 2 од.</w:t>
            </w:r>
            <w:r w:rsidRPr="006F37C1">
              <w:rPr>
                <w:rFonts w:ascii="Times New Roman" w:hAnsi="Times New Roman" w:cs="Times New Roman"/>
                <w:szCs w:val="24"/>
                <w:lang w:val="uk-UA"/>
              </w:rPr>
              <w:t>, вул. Героїв Роменщини, 121</w:t>
            </w:r>
            <w:r>
              <w:rPr>
                <w:rFonts w:ascii="Times New Roman" w:hAnsi="Times New Roman" w:cs="Times New Roman"/>
                <w:szCs w:val="24"/>
                <w:lang w:val="uk-UA"/>
              </w:rPr>
              <w:t xml:space="preserve"> – 2 од.</w:t>
            </w:r>
            <w:r w:rsidRPr="006F37C1">
              <w:rPr>
                <w:rFonts w:ascii="Times New Roman" w:hAnsi="Times New Roman" w:cs="Times New Roman"/>
                <w:szCs w:val="24"/>
                <w:lang w:val="uk-UA"/>
              </w:rPr>
              <w:t>; вул. Конотопська, 50</w:t>
            </w:r>
            <w:r>
              <w:rPr>
                <w:rFonts w:ascii="Times New Roman" w:hAnsi="Times New Roman" w:cs="Times New Roman"/>
                <w:szCs w:val="24"/>
                <w:lang w:val="uk-UA"/>
              </w:rPr>
              <w:t xml:space="preserve"> – 1 од.</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6.</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Придбання урн для сміття</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8</w:t>
            </w:r>
            <w:r w:rsidRPr="006F37C1">
              <w:rPr>
                <w:rFonts w:ascii="Times New Roman" w:hAnsi="Times New Roman" w:cs="Times New Roman"/>
                <w:szCs w:val="24"/>
                <w:lang w:val="uk-UA"/>
              </w:rPr>
              <w:t>0,0</w:t>
            </w:r>
          </w:p>
        </w:tc>
        <w:tc>
          <w:tcPr>
            <w:tcW w:w="3260"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 xml:space="preserve">Придбано </w:t>
            </w:r>
            <w:r>
              <w:rPr>
                <w:rFonts w:ascii="Times New Roman" w:hAnsi="Times New Roman" w:cs="Times New Roman"/>
                <w:szCs w:val="24"/>
                <w:lang w:val="uk-UA"/>
              </w:rPr>
              <w:t>39</w:t>
            </w:r>
            <w:r w:rsidRPr="006F37C1">
              <w:rPr>
                <w:rFonts w:ascii="Times New Roman" w:hAnsi="Times New Roman" w:cs="Times New Roman"/>
                <w:szCs w:val="24"/>
                <w:lang w:val="uk-UA"/>
              </w:rPr>
              <w:t xml:space="preserve"> урн.</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 xml:space="preserve">7. </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вуличного освітлення</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1200,0</w:t>
            </w:r>
          </w:p>
        </w:tc>
        <w:tc>
          <w:tcPr>
            <w:tcW w:w="3260" w:type="dxa"/>
          </w:tcPr>
          <w:p w:rsidR="007402BE" w:rsidRPr="006F37C1" w:rsidRDefault="007402BE" w:rsidP="00D2376A">
            <w:pPr>
              <w:spacing w:line="276" w:lineRule="auto"/>
              <w:ind w:left="-108" w:right="-108"/>
              <w:contextualSpacing/>
              <w:rPr>
                <w:rFonts w:ascii="Times New Roman" w:hAnsi="Times New Roman" w:cs="Times New Roman"/>
                <w:szCs w:val="24"/>
                <w:lang w:val="uk-UA"/>
              </w:rPr>
            </w:pPr>
            <w:r>
              <w:rPr>
                <w:rFonts w:ascii="Times New Roman" w:hAnsi="Times New Roman" w:cs="Times New Roman"/>
                <w:szCs w:val="24"/>
                <w:lang w:val="uk-UA"/>
              </w:rPr>
              <w:t>Проведено</w:t>
            </w:r>
            <w:r w:rsidRPr="006F37C1">
              <w:rPr>
                <w:rFonts w:ascii="Times New Roman" w:hAnsi="Times New Roman" w:cs="Times New Roman"/>
                <w:szCs w:val="24"/>
                <w:lang w:val="uk-UA"/>
              </w:rPr>
              <w:t xml:space="preserve"> ремонт, технічне обслуговування, електромон</w:t>
            </w:r>
            <w:r>
              <w:rPr>
                <w:rFonts w:ascii="Times New Roman" w:hAnsi="Times New Roman" w:cs="Times New Roman"/>
                <w:szCs w:val="24"/>
                <w:lang w:val="uk-UA"/>
              </w:rPr>
              <w:t>-</w:t>
            </w:r>
            <w:r w:rsidRPr="006F37C1">
              <w:rPr>
                <w:rFonts w:ascii="Times New Roman" w:hAnsi="Times New Roman" w:cs="Times New Roman"/>
                <w:szCs w:val="24"/>
                <w:lang w:val="uk-UA"/>
              </w:rPr>
              <w:t>тажні роботи, замін</w:t>
            </w:r>
            <w:r>
              <w:rPr>
                <w:rFonts w:ascii="Times New Roman" w:hAnsi="Times New Roman" w:cs="Times New Roman"/>
                <w:szCs w:val="24"/>
                <w:lang w:val="uk-UA"/>
              </w:rPr>
              <w:t>у</w:t>
            </w:r>
            <w:r w:rsidRPr="006F37C1">
              <w:rPr>
                <w:rFonts w:ascii="Times New Roman" w:hAnsi="Times New Roman" w:cs="Times New Roman"/>
                <w:szCs w:val="24"/>
                <w:lang w:val="uk-UA"/>
              </w:rPr>
              <w:t xml:space="preserve"> ламп та світильників по вулицях міста відповідно до заявок.</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8.</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дорожнього покриття вулиць комунальної власності Роменської міської територіальної громади</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1111,2</w:t>
            </w:r>
          </w:p>
        </w:tc>
        <w:tc>
          <w:tcPr>
            <w:tcW w:w="3260" w:type="dxa"/>
          </w:tcPr>
          <w:p w:rsidR="007402BE" w:rsidRPr="006F37C1" w:rsidRDefault="007402BE"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Виконано ремонт 919 кв.м дорожнього покриття.</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9.</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дорожнього покриття вулиць комунальної власності Роменської міської територіальної громади (дрібний)</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1097,8</w:t>
            </w:r>
          </w:p>
        </w:tc>
        <w:tc>
          <w:tcPr>
            <w:tcW w:w="3260"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Виконано ремонт 1756 кв.м дорожнього покриття.</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10.</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тротуарів в м. Ромни Сумської області</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1273,7</w:t>
            </w:r>
          </w:p>
        </w:tc>
        <w:tc>
          <w:tcPr>
            <w:tcW w:w="3260"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 xml:space="preserve">Виконано ремонт тротуарів  площею 674 кв.м. </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11.</w:t>
            </w:r>
          </w:p>
        </w:tc>
        <w:tc>
          <w:tcPr>
            <w:tcW w:w="4341" w:type="dxa"/>
          </w:tcPr>
          <w:p w:rsidR="00577DA5" w:rsidRPr="006F37C1" w:rsidRDefault="00577DA5" w:rsidP="002F73AD">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Нанесення дорожньої розмітки на вулично-дорожню мережу та пішохідні переходи Роменської міської територіальної громади</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508,8</w:t>
            </w:r>
          </w:p>
        </w:tc>
        <w:tc>
          <w:tcPr>
            <w:tcW w:w="3260"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по нанесенню дорожньої розмітки виконано (38,7 км).</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12.</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автобусних зупинок</w:t>
            </w:r>
          </w:p>
        </w:tc>
        <w:tc>
          <w:tcPr>
            <w:tcW w:w="1701" w:type="dxa"/>
          </w:tcPr>
          <w:p w:rsidR="00577DA5" w:rsidRPr="006F37C1" w:rsidRDefault="002F73AD"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69,8</w:t>
            </w:r>
          </w:p>
        </w:tc>
        <w:tc>
          <w:tcPr>
            <w:tcW w:w="3260" w:type="dxa"/>
          </w:tcPr>
          <w:p w:rsidR="00577DA5" w:rsidRPr="006F37C1" w:rsidRDefault="00577DA5" w:rsidP="002F73AD">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 xml:space="preserve">Надано послуги по відновленню </w:t>
            </w:r>
            <w:r w:rsidR="002F73AD">
              <w:rPr>
                <w:rFonts w:ascii="Times New Roman" w:hAnsi="Times New Roman" w:cs="Times New Roman"/>
                <w:szCs w:val="24"/>
                <w:lang w:val="uk-UA"/>
              </w:rPr>
              <w:t xml:space="preserve">4 </w:t>
            </w:r>
            <w:r w:rsidRPr="006F37C1">
              <w:rPr>
                <w:rFonts w:ascii="Times New Roman" w:hAnsi="Times New Roman" w:cs="Times New Roman"/>
                <w:szCs w:val="24"/>
                <w:lang w:val="uk-UA"/>
              </w:rPr>
              <w:t xml:space="preserve">зупинок </w:t>
            </w:r>
          </w:p>
        </w:tc>
      </w:tr>
    </w:tbl>
    <w:p w:rsidR="005C7381" w:rsidRDefault="005C7381" w:rsidP="00577DA5">
      <w:pPr>
        <w:spacing w:line="276" w:lineRule="auto"/>
        <w:ind w:left="-108" w:right="-1"/>
        <w:contextualSpacing/>
        <w:jc w:val="right"/>
        <w:rPr>
          <w:rFonts w:ascii="Times New Roman" w:hAnsi="Times New Roman" w:cs="Times New Roman"/>
          <w:szCs w:val="24"/>
          <w:lang w:val="uk-UA"/>
        </w:rPr>
      </w:pPr>
    </w:p>
    <w:p w:rsidR="005C7381" w:rsidRDefault="005C7381" w:rsidP="00577DA5">
      <w:pPr>
        <w:spacing w:line="276" w:lineRule="auto"/>
        <w:ind w:left="-108" w:right="-1"/>
        <w:contextualSpacing/>
        <w:jc w:val="right"/>
        <w:rPr>
          <w:rFonts w:ascii="Times New Roman" w:hAnsi="Times New Roman" w:cs="Times New Roman"/>
          <w:szCs w:val="24"/>
          <w:lang w:val="uk-UA"/>
        </w:rPr>
      </w:pPr>
    </w:p>
    <w:p w:rsidR="00577DA5" w:rsidRPr="006F37C1" w:rsidRDefault="00577DA5" w:rsidP="00577DA5">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lastRenderedPageBreak/>
        <w:t>Продовження таблиці</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5C7381" w:rsidRPr="00180658" w:rsidTr="0027182C">
        <w:tc>
          <w:tcPr>
            <w:tcW w:w="621" w:type="dxa"/>
          </w:tcPr>
          <w:p w:rsidR="005C7381" w:rsidRPr="006F37C1" w:rsidRDefault="005C7381"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13.</w:t>
            </w:r>
          </w:p>
        </w:tc>
        <w:tc>
          <w:tcPr>
            <w:tcW w:w="4341" w:type="dxa"/>
          </w:tcPr>
          <w:p w:rsidR="005C7381" w:rsidRPr="006F37C1" w:rsidRDefault="005C7381"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зливових каналізацій</w:t>
            </w:r>
          </w:p>
        </w:tc>
        <w:tc>
          <w:tcPr>
            <w:tcW w:w="1701" w:type="dxa"/>
          </w:tcPr>
          <w:p w:rsidR="005C7381" w:rsidRPr="006F37C1" w:rsidRDefault="005C7381"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189,9</w:t>
            </w:r>
          </w:p>
        </w:tc>
        <w:tc>
          <w:tcPr>
            <w:tcW w:w="3260" w:type="dxa"/>
          </w:tcPr>
          <w:p w:rsidR="005C7381" w:rsidRPr="006F37C1" w:rsidRDefault="005C7381" w:rsidP="0027182C">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Проведено ремонт</w:t>
            </w:r>
            <w:r>
              <w:rPr>
                <w:rFonts w:ascii="Times New Roman" w:hAnsi="Times New Roman" w:cs="Times New Roman"/>
                <w:szCs w:val="24"/>
                <w:lang w:val="uk-UA"/>
              </w:rPr>
              <w:t xml:space="preserve"> по:</w:t>
            </w:r>
            <w:r w:rsidRPr="006F37C1">
              <w:rPr>
                <w:rFonts w:ascii="Times New Roman" w:hAnsi="Times New Roman" w:cs="Times New Roman"/>
                <w:szCs w:val="24"/>
                <w:lang w:val="uk-UA"/>
              </w:rPr>
              <w:t xml:space="preserve"> 1-</w:t>
            </w:r>
            <w:r>
              <w:rPr>
                <w:rFonts w:ascii="Times New Roman" w:hAnsi="Times New Roman" w:cs="Times New Roman"/>
                <w:szCs w:val="24"/>
                <w:lang w:val="uk-UA"/>
              </w:rPr>
              <w:t>му</w:t>
            </w:r>
            <w:r w:rsidRPr="006F37C1">
              <w:rPr>
                <w:rFonts w:ascii="Times New Roman" w:hAnsi="Times New Roman" w:cs="Times New Roman"/>
                <w:szCs w:val="24"/>
                <w:lang w:val="uk-UA"/>
              </w:rPr>
              <w:t xml:space="preserve"> пров</w:t>
            </w:r>
            <w:r>
              <w:rPr>
                <w:rFonts w:ascii="Times New Roman" w:hAnsi="Times New Roman" w:cs="Times New Roman"/>
                <w:szCs w:val="24"/>
                <w:lang w:val="uk-UA"/>
              </w:rPr>
              <w:t>.</w:t>
            </w:r>
            <w:r w:rsidRPr="006F37C1">
              <w:rPr>
                <w:rFonts w:ascii="Times New Roman" w:hAnsi="Times New Roman" w:cs="Times New Roman"/>
                <w:szCs w:val="24"/>
                <w:lang w:val="uk-UA"/>
              </w:rPr>
              <w:t xml:space="preserve"> Рятувальників; бул</w:t>
            </w:r>
            <w:r>
              <w:rPr>
                <w:rFonts w:ascii="Times New Roman" w:hAnsi="Times New Roman" w:cs="Times New Roman"/>
                <w:szCs w:val="24"/>
                <w:lang w:val="uk-UA"/>
              </w:rPr>
              <w:t>.</w:t>
            </w:r>
            <w:r w:rsidRPr="006F37C1">
              <w:rPr>
                <w:rFonts w:ascii="Times New Roman" w:hAnsi="Times New Roman" w:cs="Times New Roman"/>
                <w:szCs w:val="24"/>
                <w:lang w:val="uk-UA"/>
              </w:rPr>
              <w:t xml:space="preserve"> Свободи; 1-</w:t>
            </w:r>
            <w:r>
              <w:rPr>
                <w:rFonts w:ascii="Times New Roman" w:hAnsi="Times New Roman" w:cs="Times New Roman"/>
                <w:szCs w:val="24"/>
                <w:lang w:val="uk-UA"/>
              </w:rPr>
              <w:t>му</w:t>
            </w:r>
            <w:r w:rsidRPr="006F37C1">
              <w:rPr>
                <w:rFonts w:ascii="Times New Roman" w:hAnsi="Times New Roman" w:cs="Times New Roman"/>
                <w:szCs w:val="24"/>
                <w:lang w:val="uk-UA"/>
              </w:rPr>
              <w:t xml:space="preserve"> пров</w:t>
            </w:r>
            <w:r>
              <w:rPr>
                <w:rFonts w:ascii="Times New Roman" w:hAnsi="Times New Roman" w:cs="Times New Roman"/>
                <w:szCs w:val="24"/>
                <w:lang w:val="uk-UA"/>
              </w:rPr>
              <w:t>.</w:t>
            </w:r>
            <w:r w:rsidRPr="006F37C1">
              <w:rPr>
                <w:rFonts w:ascii="Times New Roman" w:hAnsi="Times New Roman" w:cs="Times New Roman"/>
                <w:szCs w:val="24"/>
                <w:lang w:val="uk-UA"/>
              </w:rPr>
              <w:t xml:space="preserve"> Возне</w:t>
            </w:r>
            <w:r>
              <w:rPr>
                <w:rFonts w:ascii="Times New Roman" w:hAnsi="Times New Roman" w:cs="Times New Roman"/>
                <w:szCs w:val="24"/>
                <w:lang w:val="uk-UA"/>
              </w:rPr>
              <w:t>-</w:t>
            </w:r>
            <w:r w:rsidRPr="006F37C1">
              <w:rPr>
                <w:rFonts w:ascii="Times New Roman" w:hAnsi="Times New Roman" w:cs="Times New Roman"/>
                <w:szCs w:val="24"/>
                <w:lang w:val="uk-UA"/>
              </w:rPr>
              <w:t>сенської; вулицям Всіхсвят</w:t>
            </w:r>
            <w:r>
              <w:rPr>
                <w:rFonts w:ascii="Times New Roman" w:hAnsi="Times New Roman" w:cs="Times New Roman"/>
                <w:szCs w:val="24"/>
                <w:lang w:val="uk-UA"/>
              </w:rPr>
              <w:t>-</w:t>
            </w:r>
            <w:r w:rsidRPr="006F37C1">
              <w:rPr>
                <w:rFonts w:ascii="Times New Roman" w:hAnsi="Times New Roman" w:cs="Times New Roman"/>
                <w:szCs w:val="24"/>
                <w:lang w:val="uk-UA"/>
              </w:rPr>
              <w:t>ській та Покровський Узвіз</w:t>
            </w:r>
            <w:r>
              <w:rPr>
                <w:rFonts w:ascii="Times New Roman" w:hAnsi="Times New Roman" w:cs="Times New Roman"/>
                <w:szCs w:val="24"/>
                <w:lang w:val="uk-UA"/>
              </w:rPr>
              <w:t>, вул. Пригородській, вул. Коржівській</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14.</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контейнерних майданчиків</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224,0</w:t>
            </w:r>
          </w:p>
        </w:tc>
        <w:tc>
          <w:tcPr>
            <w:tcW w:w="3260" w:type="dxa"/>
          </w:tcPr>
          <w:p w:rsidR="00272111" w:rsidRPr="00C60BE2" w:rsidRDefault="00272111" w:rsidP="00D2376A">
            <w:pPr>
              <w:spacing w:line="276" w:lineRule="auto"/>
              <w:ind w:left="-108" w:right="-108"/>
              <w:contextualSpacing/>
              <w:rPr>
                <w:rFonts w:ascii="Times New Roman" w:hAnsi="Times New Roman" w:cs="Times New Roman"/>
                <w:sz w:val="20"/>
                <w:szCs w:val="20"/>
                <w:lang w:val="uk-UA"/>
              </w:rPr>
            </w:pPr>
            <w:r w:rsidRPr="00C60BE2">
              <w:rPr>
                <w:rFonts w:ascii="Times New Roman" w:hAnsi="Times New Roman" w:cs="Times New Roman"/>
                <w:sz w:val="20"/>
                <w:szCs w:val="20"/>
                <w:lang w:val="uk-UA"/>
              </w:rPr>
              <w:t>Проведено ремонт по вулицях міста: Руденка, 32; Гостиннодвірська, 12;   Гетьмана Мазепи, 43; Пригородська, 205; Коржівська, 12; Покровський Узвіз, 41; Коржівська, 79;  Вахрамеєва, 6.</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15.</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внутрішньо кварталь</w:t>
            </w:r>
            <w:r>
              <w:rPr>
                <w:rFonts w:ascii="Times New Roman" w:hAnsi="Times New Roman" w:cs="Times New Roman"/>
                <w:szCs w:val="24"/>
                <w:lang w:val="uk-UA"/>
              </w:rPr>
              <w:t>-</w:t>
            </w:r>
            <w:r w:rsidRPr="006F37C1">
              <w:rPr>
                <w:rFonts w:ascii="Times New Roman" w:hAnsi="Times New Roman" w:cs="Times New Roman"/>
                <w:szCs w:val="24"/>
                <w:lang w:val="uk-UA"/>
              </w:rPr>
              <w:t>них проїздів в м. Ромни Сумської області</w:t>
            </w:r>
          </w:p>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3884,7</w:t>
            </w:r>
          </w:p>
        </w:tc>
        <w:tc>
          <w:tcPr>
            <w:tcW w:w="3260"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Р</w:t>
            </w:r>
            <w:r w:rsidRPr="006F37C1">
              <w:rPr>
                <w:rFonts w:ascii="Times New Roman" w:hAnsi="Times New Roman" w:cs="Times New Roman"/>
                <w:szCs w:val="24"/>
                <w:lang w:val="uk-UA"/>
              </w:rPr>
              <w:t>оботи виконан</w:t>
            </w:r>
            <w:r>
              <w:rPr>
                <w:rFonts w:ascii="Times New Roman" w:hAnsi="Times New Roman" w:cs="Times New Roman"/>
                <w:szCs w:val="24"/>
                <w:lang w:val="uk-UA"/>
              </w:rPr>
              <w:t>о</w:t>
            </w:r>
            <w:r w:rsidRPr="006F37C1">
              <w:rPr>
                <w:rFonts w:ascii="Times New Roman" w:hAnsi="Times New Roman" w:cs="Times New Roman"/>
                <w:szCs w:val="24"/>
                <w:lang w:val="uk-UA"/>
              </w:rPr>
              <w:t>.</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16.</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дорожнього покриття вулиць комунальної власності Роменської міської територіальної громади (середній)</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7244,1</w:t>
            </w:r>
          </w:p>
        </w:tc>
        <w:tc>
          <w:tcPr>
            <w:tcW w:w="3260"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Виконано ремонт 2610 кв. м дорожнього покриття.</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17.</w:t>
            </w:r>
          </w:p>
        </w:tc>
        <w:tc>
          <w:tcPr>
            <w:tcW w:w="4341" w:type="dxa"/>
          </w:tcPr>
          <w:p w:rsidR="00272111" w:rsidRPr="006F37C1" w:rsidRDefault="00272111"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Поточний ремонт автомобільних доріг місцевого значення, вулиць і доріг комунальної власності у населених пунктах Роменської МТГ</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3777,8</w:t>
            </w:r>
          </w:p>
        </w:tc>
        <w:tc>
          <w:tcPr>
            <w:tcW w:w="3260"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Виконано ремонт 1544 кв. м дорожнього покриття.</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18.</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дорожнього покриття вул. Пригородської м. Ромни</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180,0</w:t>
            </w:r>
          </w:p>
        </w:tc>
        <w:tc>
          <w:tcPr>
            <w:tcW w:w="3260"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Договір підписаний, ведеться ремонт 160 кв.м  дорожнього покриття</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19.</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Послуги з поточного ремонту та очищен</w:t>
            </w:r>
            <w:r>
              <w:rPr>
                <w:rFonts w:ascii="Times New Roman" w:hAnsi="Times New Roman" w:cs="Times New Roman"/>
                <w:szCs w:val="24"/>
                <w:lang w:val="uk-UA"/>
              </w:rPr>
              <w:t>-</w:t>
            </w:r>
            <w:r w:rsidRPr="006F37C1">
              <w:rPr>
                <w:rFonts w:ascii="Times New Roman" w:hAnsi="Times New Roman" w:cs="Times New Roman"/>
                <w:szCs w:val="24"/>
                <w:lang w:val="uk-UA"/>
              </w:rPr>
              <w:t>ня колодязів громадського користування</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55,6</w:t>
            </w:r>
          </w:p>
        </w:tc>
        <w:tc>
          <w:tcPr>
            <w:tcW w:w="3260" w:type="dxa"/>
          </w:tcPr>
          <w:p w:rsidR="00272111" w:rsidRPr="006F37C1" w:rsidRDefault="00272111"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 xml:space="preserve">Послуги за адресами: вул. Маліновського м. Ромни, </w:t>
            </w:r>
          </w:p>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с. Біловоди.</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20.</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фонтану в парку ім. Т.Г. Шевченка в м. Ромни Сумської області</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44,0</w:t>
            </w:r>
          </w:p>
        </w:tc>
        <w:tc>
          <w:tcPr>
            <w:tcW w:w="3260" w:type="dxa"/>
          </w:tcPr>
          <w:p w:rsidR="00577DA5" w:rsidRPr="006F37C1" w:rsidRDefault="00577DA5" w:rsidP="007A3CC0">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w:t>
            </w:r>
            <w:r w:rsidR="007A3CC0">
              <w:rPr>
                <w:rFonts w:ascii="Times New Roman" w:hAnsi="Times New Roman" w:cs="Times New Roman"/>
                <w:szCs w:val="24"/>
                <w:lang w:val="uk-UA"/>
              </w:rPr>
              <w:t>о</w:t>
            </w:r>
            <w:r w:rsidRPr="006F37C1">
              <w:rPr>
                <w:rFonts w:ascii="Times New Roman" w:hAnsi="Times New Roman" w:cs="Times New Roman"/>
                <w:szCs w:val="24"/>
                <w:lang w:val="uk-UA"/>
              </w:rPr>
              <w:t>.</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 xml:space="preserve">21. </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Послуги зі встановлення обладнання для ругулювання дорожнього руху ("фігурка школяра") в м. Ромни Сумської області</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30,0</w:t>
            </w:r>
          </w:p>
        </w:tc>
        <w:tc>
          <w:tcPr>
            <w:tcW w:w="3260" w:type="dxa"/>
          </w:tcPr>
          <w:p w:rsidR="00577DA5" w:rsidRPr="006F37C1" w:rsidRDefault="00577DA5" w:rsidP="00C53C6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w:t>
            </w:r>
            <w:r w:rsidR="00C53C6C">
              <w:rPr>
                <w:rFonts w:ascii="Times New Roman" w:hAnsi="Times New Roman" w:cs="Times New Roman"/>
                <w:szCs w:val="24"/>
                <w:lang w:val="uk-UA"/>
              </w:rPr>
              <w:t>о</w:t>
            </w:r>
            <w:r w:rsidRPr="006F37C1">
              <w:rPr>
                <w:rFonts w:ascii="Times New Roman" w:hAnsi="Times New Roman" w:cs="Times New Roman"/>
                <w:szCs w:val="24"/>
                <w:lang w:val="uk-UA"/>
              </w:rPr>
              <w:t xml:space="preserve"> (див. п.5)</w:t>
            </w:r>
            <w:r w:rsidR="00C53C6C">
              <w:rPr>
                <w:rFonts w:ascii="Times New Roman" w:hAnsi="Times New Roman" w:cs="Times New Roman"/>
                <w:szCs w:val="24"/>
                <w:lang w:val="uk-UA"/>
              </w:rPr>
              <w:t>.</w:t>
            </w:r>
          </w:p>
        </w:tc>
      </w:tr>
      <w:tr w:rsidR="00577DA5" w:rsidRPr="006F37C1" w:rsidTr="00165A38">
        <w:trPr>
          <w:trHeight w:val="1272"/>
        </w:trPr>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22.</w:t>
            </w:r>
          </w:p>
        </w:tc>
        <w:tc>
          <w:tcPr>
            <w:tcW w:w="4341" w:type="dxa"/>
          </w:tcPr>
          <w:p w:rsidR="00577DA5" w:rsidRPr="006F37C1" w:rsidRDefault="00577DA5" w:rsidP="00715E4F">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Поточний ремонт пішохідних доріжок з встановленням лавочок та урн в парку ім. Т.Г. Шевченка в м. Ромни Сумської області</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98,6</w:t>
            </w:r>
          </w:p>
        </w:tc>
        <w:tc>
          <w:tcPr>
            <w:tcW w:w="3260" w:type="dxa"/>
          </w:tcPr>
          <w:p w:rsidR="00577DA5" w:rsidRPr="006F37C1" w:rsidRDefault="00577DA5" w:rsidP="00715E4F">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 xml:space="preserve">Покладено 88 кв.м плитки, </w:t>
            </w:r>
            <w:r w:rsidR="00715E4F">
              <w:rPr>
                <w:rFonts w:ascii="Times New Roman" w:hAnsi="Times New Roman" w:cs="Times New Roman"/>
                <w:szCs w:val="24"/>
                <w:lang w:val="uk-UA"/>
              </w:rPr>
              <w:t>в</w:t>
            </w:r>
            <w:r w:rsidRPr="006F37C1">
              <w:rPr>
                <w:rFonts w:ascii="Times New Roman" w:hAnsi="Times New Roman" w:cs="Times New Roman"/>
                <w:szCs w:val="24"/>
                <w:lang w:val="uk-UA"/>
              </w:rPr>
              <w:t>становлено 30 лавочок, 30 урн.</w:t>
            </w:r>
          </w:p>
        </w:tc>
      </w:tr>
    </w:tbl>
    <w:p w:rsidR="00577DA5" w:rsidRPr="006F37C1" w:rsidRDefault="00577DA5" w:rsidP="00577DA5">
      <w:pPr>
        <w:spacing w:line="276" w:lineRule="auto"/>
        <w:ind w:left="-108" w:right="-108"/>
        <w:contextualSpacing/>
        <w:jc w:val="center"/>
        <w:rPr>
          <w:rFonts w:ascii="Times New Roman" w:hAnsi="Times New Roman" w:cs="Times New Roman"/>
          <w:szCs w:val="24"/>
          <w:lang w:val="uk-UA"/>
        </w:rPr>
      </w:pPr>
    </w:p>
    <w:p w:rsidR="00C814A8" w:rsidRDefault="00C814A8" w:rsidP="00577DA5">
      <w:pPr>
        <w:spacing w:line="276" w:lineRule="auto"/>
        <w:ind w:left="-108" w:right="-1"/>
        <w:contextualSpacing/>
        <w:jc w:val="right"/>
        <w:rPr>
          <w:rFonts w:ascii="Times New Roman" w:hAnsi="Times New Roman" w:cs="Times New Roman"/>
          <w:szCs w:val="24"/>
          <w:lang w:val="uk-UA"/>
        </w:rPr>
      </w:pPr>
    </w:p>
    <w:p w:rsidR="00577DA5" w:rsidRPr="006F37C1" w:rsidRDefault="00577DA5" w:rsidP="00577DA5">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lastRenderedPageBreak/>
        <w:t>Продовження таблиці</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577DA5" w:rsidRPr="006F37C1" w:rsidTr="00F90369">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C814A8" w:rsidRPr="006F37C1" w:rsidTr="0027182C">
        <w:tc>
          <w:tcPr>
            <w:tcW w:w="62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23.</w:t>
            </w:r>
          </w:p>
        </w:tc>
        <w:tc>
          <w:tcPr>
            <w:tcW w:w="4341" w:type="dxa"/>
          </w:tcPr>
          <w:p w:rsidR="00C814A8" w:rsidRPr="006F37C1" w:rsidRDefault="00C814A8" w:rsidP="0027182C">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Поточний ремонт «лежачих поліцейських» по вул. Полтавській в м. Ромни Сумської області</w:t>
            </w:r>
          </w:p>
        </w:tc>
        <w:tc>
          <w:tcPr>
            <w:tcW w:w="170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89,5</w:t>
            </w:r>
          </w:p>
        </w:tc>
        <w:tc>
          <w:tcPr>
            <w:tcW w:w="3260" w:type="dxa"/>
          </w:tcPr>
          <w:p w:rsidR="00C814A8" w:rsidRPr="006F37C1" w:rsidRDefault="00C814A8"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w:t>
            </w:r>
            <w:r>
              <w:rPr>
                <w:rFonts w:ascii="Times New Roman" w:hAnsi="Times New Roman" w:cs="Times New Roman"/>
                <w:szCs w:val="24"/>
                <w:lang w:val="uk-UA"/>
              </w:rPr>
              <w:t>о</w:t>
            </w:r>
            <w:r w:rsidRPr="006F37C1">
              <w:rPr>
                <w:rFonts w:ascii="Times New Roman" w:hAnsi="Times New Roman" w:cs="Times New Roman"/>
                <w:szCs w:val="24"/>
                <w:lang w:val="uk-UA"/>
              </w:rPr>
              <w:t>.</w:t>
            </w:r>
          </w:p>
        </w:tc>
      </w:tr>
      <w:tr w:rsidR="00C814A8" w:rsidRPr="006F37C1" w:rsidTr="0027182C">
        <w:tc>
          <w:tcPr>
            <w:tcW w:w="62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24.</w:t>
            </w:r>
          </w:p>
        </w:tc>
        <w:tc>
          <w:tcPr>
            <w:tcW w:w="4341" w:type="dxa"/>
          </w:tcPr>
          <w:p w:rsidR="00C814A8" w:rsidRPr="006F37C1" w:rsidRDefault="00C814A8"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Придбання дитячих майданчиків</w:t>
            </w:r>
          </w:p>
        </w:tc>
        <w:tc>
          <w:tcPr>
            <w:tcW w:w="170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213,5</w:t>
            </w:r>
          </w:p>
        </w:tc>
        <w:tc>
          <w:tcPr>
            <w:tcW w:w="3260" w:type="dxa"/>
          </w:tcPr>
          <w:p w:rsidR="00C814A8" w:rsidRPr="006F37C1" w:rsidRDefault="00C814A8"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Майданчик</w:t>
            </w:r>
            <w:r>
              <w:rPr>
                <w:rFonts w:ascii="Times New Roman" w:hAnsi="Times New Roman" w:cs="Times New Roman"/>
                <w:szCs w:val="24"/>
                <w:lang w:val="uk-UA"/>
              </w:rPr>
              <w:t>и</w:t>
            </w:r>
            <w:r w:rsidRPr="006F37C1">
              <w:rPr>
                <w:rFonts w:ascii="Times New Roman" w:hAnsi="Times New Roman" w:cs="Times New Roman"/>
                <w:szCs w:val="24"/>
                <w:lang w:val="uk-UA"/>
              </w:rPr>
              <w:t xml:space="preserve"> встановлено по вул. Київськ</w:t>
            </w:r>
            <w:r>
              <w:rPr>
                <w:rFonts w:ascii="Times New Roman" w:hAnsi="Times New Roman" w:cs="Times New Roman"/>
                <w:szCs w:val="24"/>
                <w:lang w:val="uk-UA"/>
              </w:rPr>
              <w:t>ій, 84;</w:t>
            </w:r>
            <w:r w:rsidRPr="006F37C1">
              <w:rPr>
                <w:rFonts w:ascii="Times New Roman" w:hAnsi="Times New Roman" w:cs="Times New Roman"/>
                <w:szCs w:val="24"/>
                <w:lang w:val="uk-UA"/>
              </w:rPr>
              <w:t xml:space="preserve"> вул. Аптекарській, 1</w:t>
            </w:r>
            <w:r>
              <w:rPr>
                <w:rFonts w:ascii="Times New Roman" w:hAnsi="Times New Roman" w:cs="Times New Roman"/>
                <w:szCs w:val="24"/>
                <w:lang w:val="uk-UA"/>
              </w:rPr>
              <w:t>4;</w:t>
            </w:r>
            <w:r w:rsidRPr="006F37C1">
              <w:rPr>
                <w:rFonts w:ascii="Times New Roman" w:hAnsi="Times New Roman" w:cs="Times New Roman"/>
                <w:szCs w:val="24"/>
                <w:lang w:val="uk-UA"/>
              </w:rPr>
              <w:t xml:space="preserve"> в с</w:t>
            </w:r>
            <w:r>
              <w:rPr>
                <w:rFonts w:ascii="Times New Roman" w:hAnsi="Times New Roman" w:cs="Times New Roman"/>
                <w:szCs w:val="24"/>
                <w:lang w:val="uk-UA"/>
              </w:rPr>
              <w:t xml:space="preserve">. </w:t>
            </w:r>
            <w:r w:rsidRPr="006F37C1">
              <w:rPr>
                <w:rFonts w:ascii="Times New Roman" w:hAnsi="Times New Roman" w:cs="Times New Roman"/>
                <w:szCs w:val="24"/>
                <w:lang w:val="uk-UA"/>
              </w:rPr>
              <w:t xml:space="preserve">Житне </w:t>
            </w:r>
          </w:p>
        </w:tc>
      </w:tr>
      <w:tr w:rsidR="00C814A8" w:rsidRPr="006F37C1" w:rsidTr="0027182C">
        <w:tc>
          <w:tcPr>
            <w:tcW w:w="62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25.</w:t>
            </w:r>
          </w:p>
        </w:tc>
        <w:tc>
          <w:tcPr>
            <w:tcW w:w="4341" w:type="dxa"/>
          </w:tcPr>
          <w:p w:rsidR="00C814A8" w:rsidRPr="006F37C1" w:rsidRDefault="00C814A8" w:rsidP="0027182C">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Будівництво дороги по вул. Береговій в м. Ромни (виготовлення проєктно-кошторисної документації)</w:t>
            </w:r>
          </w:p>
        </w:tc>
        <w:tc>
          <w:tcPr>
            <w:tcW w:w="170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99,4</w:t>
            </w:r>
          </w:p>
        </w:tc>
        <w:tc>
          <w:tcPr>
            <w:tcW w:w="3260" w:type="dxa"/>
          </w:tcPr>
          <w:p w:rsidR="00C814A8" w:rsidRPr="006F37C1" w:rsidRDefault="00C814A8" w:rsidP="0027182C">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Проєктно - кошторисну документацію (ПКД) виготовлено.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r>
              <w:rPr>
                <w:rFonts w:ascii="Times New Roman" w:hAnsi="Times New Roman" w:cs="Times New Roman"/>
                <w:szCs w:val="24"/>
                <w:lang w:val="uk-UA"/>
              </w:rPr>
              <w:t>6</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ліфтів по вул. Гостиннодвірська, 1</w:t>
            </w:r>
            <w:r>
              <w:rPr>
                <w:rFonts w:ascii="Times New Roman" w:hAnsi="Times New Roman" w:cs="Times New Roman"/>
                <w:szCs w:val="24"/>
                <w:lang w:val="uk-UA"/>
              </w:rPr>
              <w:t>4</w:t>
            </w:r>
            <w:r w:rsidRPr="006F37C1">
              <w:rPr>
                <w:rFonts w:ascii="Times New Roman" w:hAnsi="Times New Roman" w:cs="Times New Roman"/>
                <w:szCs w:val="24"/>
                <w:lang w:val="uk-UA"/>
              </w:rPr>
              <w:t>-А, під’їзди:1,2 в м. Ромни Сумської області</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873,2</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r>
              <w:rPr>
                <w:rFonts w:ascii="Times New Roman" w:hAnsi="Times New Roman" w:cs="Times New Roman"/>
                <w:szCs w:val="24"/>
                <w:lang w:val="uk-UA"/>
              </w:rPr>
              <w:t>7</w:t>
            </w:r>
            <w:r w:rsidRPr="006F37C1">
              <w:rPr>
                <w:rFonts w:ascii="Times New Roman" w:hAnsi="Times New Roman" w:cs="Times New Roman"/>
                <w:szCs w:val="24"/>
                <w:lang w:val="uk-UA"/>
              </w:rPr>
              <w:t xml:space="preserve">. </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ліфтів по вул. Рятувальників, 67, під’їзди: 1,2,3,4 в м. Ромни Сумської області</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573</w:t>
            </w:r>
            <w:r w:rsidRPr="006F37C1">
              <w:rPr>
                <w:rFonts w:ascii="Times New Roman" w:hAnsi="Times New Roman" w:cs="Times New Roman"/>
                <w:szCs w:val="24"/>
                <w:lang w:val="uk-UA"/>
              </w:rPr>
              <w:t>,1</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28</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ліфтів по вул. Руденка, 32, під’їзд 3 в м. Ромни Сумської області</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144</w:t>
            </w:r>
            <w:r w:rsidRPr="006F37C1">
              <w:rPr>
                <w:rFonts w:ascii="Times New Roman" w:hAnsi="Times New Roman" w:cs="Times New Roman"/>
                <w:szCs w:val="24"/>
                <w:lang w:val="uk-UA"/>
              </w:rPr>
              <w:t>,</w:t>
            </w:r>
            <w:r>
              <w:rPr>
                <w:rFonts w:ascii="Times New Roman" w:hAnsi="Times New Roman" w:cs="Times New Roman"/>
                <w:szCs w:val="24"/>
                <w:lang w:val="uk-UA"/>
              </w:rPr>
              <w:t>1</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29</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ліфтів по вул. Гостиннодвірська, 12-А, під’їзди:1,2 в м. Ромни Сумської області</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r>
              <w:rPr>
                <w:rFonts w:ascii="Times New Roman" w:hAnsi="Times New Roman" w:cs="Times New Roman"/>
                <w:szCs w:val="24"/>
                <w:lang w:val="uk-UA"/>
              </w:rPr>
              <w:t>75,7</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30</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м’яких покрівель житлових будинків</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79,4</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 xml:space="preserve">Виготовлено </w:t>
            </w:r>
            <w:r w:rsidRPr="006F37C1">
              <w:rPr>
                <w:rFonts w:ascii="Times New Roman" w:hAnsi="Times New Roman" w:cs="Times New Roman"/>
                <w:szCs w:val="24"/>
                <w:lang w:val="uk-UA"/>
              </w:rPr>
              <w:t xml:space="preserve"> ПКД, експертиза для житлового будинку по вул. Гостиннодвірськ</w:t>
            </w:r>
            <w:r>
              <w:rPr>
                <w:rFonts w:ascii="Times New Roman" w:hAnsi="Times New Roman" w:cs="Times New Roman"/>
                <w:szCs w:val="24"/>
                <w:lang w:val="uk-UA"/>
              </w:rPr>
              <w:t>ій</w:t>
            </w:r>
            <w:r w:rsidRPr="006F37C1">
              <w:rPr>
                <w:rFonts w:ascii="Times New Roman" w:hAnsi="Times New Roman" w:cs="Times New Roman"/>
                <w:szCs w:val="24"/>
                <w:lang w:val="uk-UA"/>
              </w:rPr>
              <w:t>,12.</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31</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світлофору по вул. Соборна</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42</w:t>
            </w:r>
            <w:r>
              <w:rPr>
                <w:rFonts w:ascii="Times New Roman" w:hAnsi="Times New Roman" w:cs="Times New Roman"/>
                <w:szCs w:val="24"/>
                <w:lang w:val="uk-UA"/>
              </w:rPr>
              <w:t>6,1</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32</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 xml:space="preserve">Капітальний ремонт світлофору по вул. Полтавська </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r>
              <w:rPr>
                <w:rFonts w:ascii="Times New Roman" w:hAnsi="Times New Roman" w:cs="Times New Roman"/>
                <w:szCs w:val="24"/>
                <w:lang w:val="uk-UA"/>
              </w:rPr>
              <w:t>89,0</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33</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покриття дороги по вул. Полтавській в м. Ромни Сумської області (виготовлення ПКД)</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50,0</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ПКД виготовлено.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34</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покриття дороги О191305 Ромни - Талалаївка (виготовлення ПКД)</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820,0</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ПКД виготовлено</w:t>
            </w:r>
          </w:p>
        </w:tc>
      </w:tr>
      <w:tr w:rsidR="00577DA5" w:rsidRPr="006F37C1" w:rsidTr="00F90369">
        <w:tc>
          <w:tcPr>
            <w:tcW w:w="621" w:type="dxa"/>
          </w:tcPr>
          <w:p w:rsidR="00577DA5" w:rsidRPr="006F37C1" w:rsidRDefault="009316AE"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35</w:t>
            </w:r>
            <w:r w:rsidR="00577DA5" w:rsidRPr="006F37C1">
              <w:rPr>
                <w:rFonts w:ascii="Times New Roman" w:hAnsi="Times New Roman" w:cs="Times New Roman"/>
                <w:szCs w:val="24"/>
                <w:lang w:val="uk-UA"/>
              </w:rPr>
              <w:t>.</w:t>
            </w:r>
          </w:p>
        </w:tc>
        <w:tc>
          <w:tcPr>
            <w:tcW w:w="4341" w:type="dxa"/>
          </w:tcPr>
          <w:p w:rsidR="00577DA5" w:rsidRDefault="00577DA5" w:rsidP="007829D2">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Поточний ремонт Алеї Слави зі встановленням пам'ятних стел в м. Ромни Сумської області</w:t>
            </w:r>
          </w:p>
          <w:p w:rsidR="00E9180F" w:rsidRDefault="00E9180F" w:rsidP="007829D2">
            <w:pPr>
              <w:spacing w:line="276" w:lineRule="auto"/>
              <w:ind w:left="-108" w:right="-108"/>
              <w:contextualSpacing/>
              <w:rPr>
                <w:rFonts w:ascii="Times New Roman" w:hAnsi="Times New Roman" w:cs="Times New Roman"/>
                <w:szCs w:val="24"/>
                <w:lang w:val="uk-UA"/>
              </w:rPr>
            </w:pPr>
          </w:p>
          <w:p w:rsidR="00CD756C" w:rsidRDefault="00CD756C" w:rsidP="007829D2">
            <w:pPr>
              <w:spacing w:line="276" w:lineRule="auto"/>
              <w:ind w:left="-108" w:right="-108"/>
              <w:contextualSpacing/>
              <w:rPr>
                <w:rFonts w:ascii="Times New Roman" w:hAnsi="Times New Roman" w:cs="Times New Roman"/>
                <w:szCs w:val="24"/>
                <w:lang w:val="uk-UA"/>
              </w:rPr>
            </w:pPr>
          </w:p>
          <w:p w:rsidR="00CD756C" w:rsidRPr="006F37C1" w:rsidRDefault="00CD756C" w:rsidP="007829D2">
            <w:pPr>
              <w:spacing w:line="276" w:lineRule="auto"/>
              <w:ind w:left="-108" w:right="-108"/>
              <w:contextualSpacing/>
              <w:rPr>
                <w:rFonts w:ascii="Times New Roman" w:hAnsi="Times New Roman" w:cs="Times New Roman"/>
                <w:szCs w:val="24"/>
                <w:lang w:val="uk-UA"/>
              </w:rPr>
            </w:pP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190,0</w:t>
            </w:r>
          </w:p>
        </w:tc>
        <w:tc>
          <w:tcPr>
            <w:tcW w:w="3260"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bl>
    <w:p w:rsidR="0099396A" w:rsidRPr="006F37C1" w:rsidRDefault="0099396A" w:rsidP="0099396A">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lastRenderedPageBreak/>
        <w:t>Продовження таблиці</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36.</w:t>
            </w:r>
          </w:p>
        </w:tc>
        <w:tc>
          <w:tcPr>
            <w:tcW w:w="4341" w:type="dxa"/>
          </w:tcPr>
          <w:p w:rsidR="0099396A" w:rsidRPr="006F37C1" w:rsidRDefault="0099396A" w:rsidP="0027182C">
            <w:pPr>
              <w:spacing w:line="276" w:lineRule="auto"/>
              <w:ind w:left="-108" w:right="-108"/>
              <w:contextualSpacing/>
              <w:rPr>
                <w:rFonts w:ascii="Times New Roman" w:hAnsi="Times New Roman" w:cs="Times New Roman"/>
                <w:szCs w:val="24"/>
                <w:lang w:val="uk-UA"/>
              </w:rPr>
            </w:pPr>
            <w:r>
              <w:rPr>
                <w:rFonts w:ascii="Times New Roman" w:hAnsi="Times New Roman" w:cs="Times New Roman"/>
                <w:szCs w:val="24"/>
                <w:lang w:val="uk-UA"/>
              </w:rPr>
              <w:t>Поточний ремонт об’єктів дорожньо-транспортної мережі (фарбування)</w:t>
            </w:r>
          </w:p>
        </w:tc>
        <w:tc>
          <w:tcPr>
            <w:tcW w:w="170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142,5</w:t>
            </w:r>
          </w:p>
        </w:tc>
        <w:tc>
          <w:tcPr>
            <w:tcW w:w="3260" w:type="dxa"/>
          </w:tcPr>
          <w:p w:rsidR="0099396A" w:rsidRPr="00C60BE2" w:rsidRDefault="0099396A" w:rsidP="0027182C">
            <w:pPr>
              <w:spacing w:line="276" w:lineRule="auto"/>
              <w:ind w:left="-108" w:right="-108"/>
              <w:contextualSpacing/>
              <w:rPr>
                <w:rFonts w:ascii="Times New Roman" w:hAnsi="Times New Roman" w:cs="Times New Roman"/>
                <w:sz w:val="20"/>
                <w:szCs w:val="20"/>
                <w:lang w:val="uk-UA"/>
              </w:rPr>
            </w:pPr>
            <w:r w:rsidRPr="00C60BE2">
              <w:rPr>
                <w:rFonts w:ascii="Times New Roman" w:hAnsi="Times New Roman" w:cs="Times New Roman"/>
                <w:sz w:val="20"/>
                <w:szCs w:val="20"/>
                <w:lang w:val="uk-UA"/>
              </w:rPr>
              <w:t>Роботи виконано по вулицях: Гетьмана Мазепи, Коржівська, Западинська, Прокопенка, Героїв Роменщини, б-р Свободи, б-р Шевченка</w:t>
            </w:r>
          </w:p>
        </w:tc>
      </w:tr>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37.</w:t>
            </w:r>
          </w:p>
        </w:tc>
        <w:tc>
          <w:tcPr>
            <w:tcW w:w="4341" w:type="dxa"/>
          </w:tcPr>
          <w:p w:rsidR="0099396A" w:rsidRPr="006F37C1"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Поточний ремонт в’їзних стел «Ромни»</w:t>
            </w:r>
          </w:p>
        </w:tc>
        <w:tc>
          <w:tcPr>
            <w:tcW w:w="170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73,5</w:t>
            </w:r>
          </w:p>
        </w:tc>
        <w:tc>
          <w:tcPr>
            <w:tcW w:w="3260" w:type="dxa"/>
          </w:tcPr>
          <w:p w:rsidR="0099396A" w:rsidRDefault="0099396A" w:rsidP="0027182C">
            <w:pPr>
              <w:spacing w:line="276" w:lineRule="auto"/>
              <w:ind w:left="-108" w:right="-108"/>
              <w:contextualSpacing/>
              <w:rPr>
                <w:rFonts w:ascii="Times New Roman" w:hAnsi="Times New Roman" w:cs="Times New Roman"/>
                <w:szCs w:val="24"/>
                <w:lang w:val="uk-UA"/>
              </w:rPr>
            </w:pPr>
            <w:r>
              <w:rPr>
                <w:rFonts w:ascii="Times New Roman" w:hAnsi="Times New Roman" w:cs="Times New Roman"/>
                <w:szCs w:val="24"/>
                <w:lang w:val="uk-UA"/>
              </w:rPr>
              <w:t>Роботи виконано по вул. Київській, с. Герасимівка,</w:t>
            </w:r>
          </w:p>
          <w:p w:rsidR="0099396A" w:rsidRPr="006F37C1"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с. Овлаші</w:t>
            </w:r>
          </w:p>
        </w:tc>
      </w:tr>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38.</w:t>
            </w:r>
          </w:p>
        </w:tc>
        <w:tc>
          <w:tcPr>
            <w:tcW w:w="4341" w:type="dxa"/>
          </w:tcPr>
          <w:p w:rsidR="0099396A" w:rsidRPr="006F37C1"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Поточний ремонт дороги зі встановленням «лежачих поліцейських»</w:t>
            </w:r>
          </w:p>
        </w:tc>
        <w:tc>
          <w:tcPr>
            <w:tcW w:w="170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160,0</w:t>
            </w:r>
          </w:p>
        </w:tc>
        <w:tc>
          <w:tcPr>
            <w:tcW w:w="3260" w:type="dxa"/>
          </w:tcPr>
          <w:p w:rsidR="0099396A" w:rsidRPr="006F37C1" w:rsidRDefault="0099396A" w:rsidP="0027182C">
            <w:pPr>
              <w:spacing w:line="276" w:lineRule="auto"/>
              <w:ind w:left="-108" w:right="-108"/>
              <w:contextualSpacing/>
              <w:rPr>
                <w:rFonts w:ascii="Times New Roman" w:hAnsi="Times New Roman" w:cs="Times New Roman"/>
                <w:szCs w:val="24"/>
                <w:lang w:val="uk-UA"/>
              </w:rPr>
            </w:pPr>
            <w:r>
              <w:rPr>
                <w:rFonts w:ascii="Times New Roman" w:hAnsi="Times New Roman" w:cs="Times New Roman"/>
                <w:szCs w:val="24"/>
                <w:lang w:val="uk-UA"/>
              </w:rPr>
              <w:t xml:space="preserve">Роботи виконано по вул. Соборній в м. Ромни </w:t>
            </w:r>
          </w:p>
        </w:tc>
      </w:tr>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39.</w:t>
            </w:r>
          </w:p>
        </w:tc>
        <w:tc>
          <w:tcPr>
            <w:tcW w:w="4341" w:type="dxa"/>
          </w:tcPr>
          <w:p w:rsidR="0099396A"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Поточний ремонт дорожнього покриття по вул. Пригородській в м. Ромни</w:t>
            </w:r>
          </w:p>
        </w:tc>
        <w:tc>
          <w:tcPr>
            <w:tcW w:w="1701" w:type="dxa"/>
          </w:tcPr>
          <w:p w:rsidR="0099396A"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177,3</w:t>
            </w:r>
          </w:p>
        </w:tc>
        <w:tc>
          <w:tcPr>
            <w:tcW w:w="3260" w:type="dxa"/>
          </w:tcPr>
          <w:p w:rsidR="0099396A"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Роботи виконано.</w:t>
            </w:r>
          </w:p>
        </w:tc>
      </w:tr>
    </w:tbl>
    <w:p w:rsidR="00F871EA" w:rsidRDefault="00F871EA" w:rsidP="00577DA5">
      <w:pPr>
        <w:pStyle w:val="ae"/>
        <w:keepNext/>
        <w:spacing w:before="0" w:after="0" w:line="276" w:lineRule="auto"/>
        <w:ind w:firstLine="425"/>
        <w:jc w:val="center"/>
        <w:rPr>
          <w:rFonts w:ascii="Times New Roman" w:hAnsi="Times New Roman"/>
          <w:b/>
        </w:rPr>
      </w:pPr>
    </w:p>
    <w:p w:rsidR="00C92102" w:rsidRDefault="00C92102" w:rsidP="00577DA5">
      <w:pPr>
        <w:pStyle w:val="ae"/>
        <w:keepNext/>
        <w:spacing w:before="0" w:after="0" w:line="276" w:lineRule="auto"/>
        <w:ind w:firstLine="425"/>
        <w:jc w:val="center"/>
        <w:rPr>
          <w:rFonts w:ascii="Times New Roman" w:hAnsi="Times New Roman"/>
          <w:b/>
        </w:rPr>
      </w:pPr>
    </w:p>
    <w:p w:rsidR="00577DA5" w:rsidRPr="006F37C1" w:rsidRDefault="00577DA5" w:rsidP="00577DA5">
      <w:pPr>
        <w:pStyle w:val="ae"/>
        <w:keepNext/>
        <w:spacing w:before="0" w:after="0" w:line="276" w:lineRule="auto"/>
        <w:ind w:firstLine="425"/>
        <w:jc w:val="center"/>
        <w:rPr>
          <w:rFonts w:ascii="Times New Roman" w:hAnsi="Times New Roman"/>
          <w:b/>
          <w:i/>
        </w:rPr>
      </w:pPr>
      <w:r w:rsidRPr="006F37C1">
        <w:rPr>
          <w:rFonts w:ascii="Times New Roman" w:hAnsi="Times New Roman"/>
          <w:b/>
        </w:rPr>
        <w:t>2. Соціальний та гуманітарний розвиток</w:t>
      </w:r>
    </w:p>
    <w:p w:rsidR="00577DA5" w:rsidRPr="006F37C1" w:rsidRDefault="00577DA5" w:rsidP="00577DA5">
      <w:pPr>
        <w:pStyle w:val="ae"/>
        <w:keepNext/>
        <w:spacing w:before="0" w:after="0" w:line="276" w:lineRule="auto"/>
        <w:ind w:firstLine="425"/>
        <w:jc w:val="center"/>
        <w:rPr>
          <w:rFonts w:ascii="Times New Roman" w:hAnsi="Times New Roman"/>
          <w:i/>
        </w:rPr>
      </w:pPr>
    </w:p>
    <w:p w:rsidR="00577DA5" w:rsidRPr="006F37C1" w:rsidRDefault="00577DA5" w:rsidP="00577DA5">
      <w:pPr>
        <w:pStyle w:val="ae"/>
        <w:keepNext/>
        <w:spacing w:before="0" w:after="0" w:line="276" w:lineRule="auto"/>
        <w:ind w:firstLine="425"/>
        <w:jc w:val="center"/>
        <w:rPr>
          <w:rFonts w:ascii="Times New Roman" w:hAnsi="Times New Roman"/>
          <w:i/>
          <w:lang w:val="uk-UA"/>
        </w:rPr>
      </w:pPr>
      <w:r w:rsidRPr="006F37C1">
        <w:rPr>
          <w:rFonts w:ascii="Times New Roman" w:hAnsi="Times New Roman"/>
          <w:i/>
        </w:rPr>
        <w:t>2.1. Грошові доходи населення</w:t>
      </w:r>
      <w:r w:rsidRPr="006F37C1">
        <w:rPr>
          <w:rFonts w:ascii="Times New Roman" w:hAnsi="Times New Roman"/>
          <w:i/>
          <w:lang w:val="uk-UA"/>
        </w:rPr>
        <w:t xml:space="preserve"> та зайнятість</w:t>
      </w:r>
    </w:p>
    <w:p w:rsidR="00577DA5" w:rsidRPr="006F37C1" w:rsidRDefault="00577DA5" w:rsidP="00577DA5">
      <w:pPr>
        <w:pStyle w:val="ae"/>
        <w:keepNext/>
        <w:spacing w:before="0" w:after="0" w:line="276" w:lineRule="auto"/>
        <w:ind w:firstLine="567"/>
        <w:jc w:val="both"/>
        <w:rPr>
          <w:rFonts w:ascii="Times New Roman" w:hAnsi="Times New Roman"/>
        </w:rPr>
      </w:pPr>
      <w:r w:rsidRPr="006F37C1">
        <w:rPr>
          <w:rFonts w:ascii="Times New Roman" w:hAnsi="Times New Roman"/>
        </w:rPr>
        <w:t xml:space="preserve">За даними оперативного моніторингу середньомісячна заробітна плата </w:t>
      </w:r>
      <w:r w:rsidRPr="006F37C1">
        <w:rPr>
          <w:rFonts w:ascii="Times New Roman" w:hAnsi="Times New Roman"/>
          <w:lang w:val="uk-UA"/>
        </w:rPr>
        <w:t xml:space="preserve">за </w:t>
      </w:r>
      <w:r w:rsidRPr="006F37C1">
        <w:rPr>
          <w:rFonts w:ascii="Times New Roman" w:hAnsi="Times New Roman"/>
        </w:rPr>
        <w:t>січень-</w:t>
      </w:r>
      <w:r w:rsidR="008E0458">
        <w:rPr>
          <w:rFonts w:ascii="Times New Roman" w:hAnsi="Times New Roman"/>
          <w:lang w:val="uk-UA"/>
        </w:rPr>
        <w:t>грудень</w:t>
      </w:r>
      <w:r w:rsidRPr="006F37C1">
        <w:rPr>
          <w:rFonts w:ascii="Times New Roman" w:hAnsi="Times New Roman"/>
        </w:rPr>
        <w:t xml:space="preserve"> 2023 року</w:t>
      </w:r>
      <w:r w:rsidR="00652C30">
        <w:rPr>
          <w:rFonts w:ascii="Times New Roman" w:hAnsi="Times New Roman"/>
          <w:lang w:val="uk-UA"/>
        </w:rPr>
        <w:t xml:space="preserve"> </w:t>
      </w:r>
      <w:r w:rsidR="008E0458">
        <w:rPr>
          <w:rFonts w:ascii="Times New Roman" w:hAnsi="Times New Roman"/>
        </w:rPr>
        <w:t>склала 11</w:t>
      </w:r>
      <w:r w:rsidR="008E0458">
        <w:rPr>
          <w:rFonts w:ascii="Times New Roman" w:hAnsi="Times New Roman"/>
          <w:lang w:val="uk-UA"/>
        </w:rPr>
        <w:t>272</w:t>
      </w:r>
      <w:r w:rsidR="008E0458">
        <w:rPr>
          <w:rFonts w:ascii="Times New Roman" w:hAnsi="Times New Roman"/>
        </w:rPr>
        <w:t>,</w:t>
      </w:r>
      <w:r w:rsidR="008E0458">
        <w:rPr>
          <w:rFonts w:ascii="Times New Roman" w:hAnsi="Times New Roman"/>
          <w:lang w:val="uk-UA"/>
        </w:rPr>
        <w:t>38</w:t>
      </w:r>
      <w:r w:rsidRPr="006F37C1">
        <w:rPr>
          <w:rFonts w:ascii="Times New Roman" w:hAnsi="Times New Roman"/>
        </w:rPr>
        <w:t xml:space="preserve"> грн, що </w:t>
      </w:r>
      <w:r w:rsidR="008E0458">
        <w:rPr>
          <w:rFonts w:ascii="Times New Roman" w:hAnsi="Times New Roman"/>
          <w:lang w:val="uk-UA"/>
        </w:rPr>
        <w:t>99,98</w:t>
      </w:r>
      <w:r w:rsidRPr="006F37C1">
        <w:rPr>
          <w:rFonts w:ascii="Times New Roman" w:hAnsi="Times New Roman"/>
        </w:rPr>
        <w:t xml:space="preserve"> % </w:t>
      </w:r>
      <w:r w:rsidR="008E0458">
        <w:rPr>
          <w:rFonts w:ascii="Times New Roman" w:hAnsi="Times New Roman"/>
          <w:lang w:val="uk-UA"/>
        </w:rPr>
        <w:t>у порівнянні з</w:t>
      </w:r>
      <w:r w:rsidRPr="006F37C1">
        <w:rPr>
          <w:rFonts w:ascii="Times New Roman" w:hAnsi="Times New Roman"/>
        </w:rPr>
        <w:t xml:space="preserve"> відповідн</w:t>
      </w:r>
      <w:r w:rsidR="008E0458">
        <w:rPr>
          <w:rFonts w:ascii="Times New Roman" w:hAnsi="Times New Roman"/>
          <w:lang w:val="uk-UA"/>
        </w:rPr>
        <w:t>им</w:t>
      </w:r>
      <w:r w:rsidRPr="006F37C1">
        <w:rPr>
          <w:rFonts w:ascii="Times New Roman" w:hAnsi="Times New Roman"/>
        </w:rPr>
        <w:t xml:space="preserve"> період</w:t>
      </w:r>
      <w:r w:rsidR="008E0458">
        <w:rPr>
          <w:rFonts w:ascii="Times New Roman" w:hAnsi="Times New Roman"/>
          <w:lang w:val="uk-UA"/>
        </w:rPr>
        <w:t>ом 2022</w:t>
      </w:r>
      <w:r w:rsidRPr="006F37C1">
        <w:rPr>
          <w:rFonts w:ascii="Times New Roman" w:hAnsi="Times New Roman"/>
        </w:rPr>
        <w:t xml:space="preserve"> року та у 1,</w:t>
      </w:r>
      <w:r w:rsidR="008E0458">
        <w:rPr>
          <w:rFonts w:ascii="Times New Roman" w:hAnsi="Times New Roman"/>
          <w:lang w:val="uk-UA"/>
        </w:rPr>
        <w:t>7</w:t>
      </w:r>
      <w:r w:rsidRPr="006F37C1">
        <w:rPr>
          <w:rFonts w:ascii="Times New Roman" w:hAnsi="Times New Roman"/>
        </w:rPr>
        <w:t xml:space="preserve"> раз</w:t>
      </w:r>
      <w:r w:rsidR="008E0458">
        <w:rPr>
          <w:rFonts w:ascii="Times New Roman" w:hAnsi="Times New Roman"/>
          <w:lang w:val="uk-UA"/>
        </w:rPr>
        <w:t>и</w:t>
      </w:r>
      <w:r w:rsidRPr="006F37C1">
        <w:rPr>
          <w:rFonts w:ascii="Times New Roman" w:hAnsi="Times New Roman"/>
        </w:rPr>
        <w:t xml:space="preserve"> перевищує мінімальну заробітну плату. </w:t>
      </w:r>
    </w:p>
    <w:p w:rsidR="00577DA5" w:rsidRPr="0055086A" w:rsidRDefault="00577DA5" w:rsidP="00577DA5">
      <w:pPr>
        <w:keepNext/>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С</w:t>
      </w:r>
      <w:r w:rsidRPr="006F37C1">
        <w:rPr>
          <w:rFonts w:ascii="Times New Roman" w:hAnsi="Times New Roman" w:cs="Times New Roman"/>
          <w:szCs w:val="24"/>
          <w:lang w:val="uk-UA"/>
        </w:rPr>
        <w:t>постерігається суттєве уповільнення темпів зростання заробітної плати як в цілому по громад</w:t>
      </w:r>
      <w:r>
        <w:rPr>
          <w:rFonts w:ascii="Times New Roman" w:hAnsi="Times New Roman" w:cs="Times New Roman"/>
          <w:szCs w:val="24"/>
          <w:lang w:val="uk-UA"/>
        </w:rPr>
        <w:t>і</w:t>
      </w:r>
      <w:r w:rsidRPr="006F37C1">
        <w:rPr>
          <w:rFonts w:ascii="Times New Roman" w:hAnsi="Times New Roman" w:cs="Times New Roman"/>
          <w:szCs w:val="24"/>
          <w:lang w:val="uk-UA"/>
        </w:rPr>
        <w:t xml:space="preserve">, так і </w:t>
      </w:r>
      <w:r>
        <w:rPr>
          <w:rFonts w:ascii="Times New Roman" w:hAnsi="Times New Roman" w:cs="Times New Roman"/>
          <w:szCs w:val="24"/>
          <w:lang w:val="uk-UA"/>
        </w:rPr>
        <w:t xml:space="preserve">по </w:t>
      </w:r>
      <w:r w:rsidRPr="006F37C1">
        <w:rPr>
          <w:rFonts w:ascii="Times New Roman" w:hAnsi="Times New Roman" w:cs="Times New Roman"/>
          <w:szCs w:val="24"/>
          <w:lang w:val="uk-UA"/>
        </w:rPr>
        <w:t xml:space="preserve">окремих видах діяльності. </w:t>
      </w:r>
      <w:r>
        <w:rPr>
          <w:rFonts w:ascii="Times New Roman" w:hAnsi="Times New Roman" w:cs="Times New Roman"/>
          <w:szCs w:val="24"/>
          <w:lang w:val="uk-UA"/>
        </w:rPr>
        <w:t>В</w:t>
      </w:r>
      <w:r w:rsidRPr="006F37C1">
        <w:rPr>
          <w:rFonts w:ascii="Times New Roman" w:hAnsi="Times New Roman" w:cs="Times New Roman"/>
          <w:szCs w:val="24"/>
          <w:lang w:val="uk-UA"/>
        </w:rPr>
        <w:t xml:space="preserve"> порівнянні з січнем-</w:t>
      </w:r>
      <w:r w:rsidR="00922FAA">
        <w:rPr>
          <w:rFonts w:ascii="Times New Roman" w:hAnsi="Times New Roman" w:cs="Times New Roman"/>
          <w:szCs w:val="24"/>
          <w:lang w:val="uk-UA"/>
        </w:rPr>
        <w:t>груднем</w:t>
      </w:r>
      <w:r w:rsidRPr="006F37C1">
        <w:rPr>
          <w:rFonts w:ascii="Times New Roman" w:hAnsi="Times New Roman" w:cs="Times New Roman"/>
          <w:szCs w:val="24"/>
          <w:lang w:val="uk-UA"/>
        </w:rPr>
        <w:t xml:space="preserve"> 2022 року рів</w:t>
      </w:r>
      <w:r>
        <w:rPr>
          <w:rFonts w:ascii="Times New Roman" w:hAnsi="Times New Roman" w:cs="Times New Roman"/>
          <w:szCs w:val="24"/>
          <w:lang w:val="uk-UA"/>
        </w:rPr>
        <w:t>ень</w:t>
      </w:r>
      <w:r w:rsidRPr="006F37C1">
        <w:rPr>
          <w:rFonts w:ascii="Times New Roman" w:hAnsi="Times New Roman" w:cs="Times New Roman"/>
          <w:szCs w:val="24"/>
          <w:lang w:val="uk-UA"/>
        </w:rPr>
        <w:t xml:space="preserve"> заробітної плати</w:t>
      </w:r>
      <w:r>
        <w:rPr>
          <w:rFonts w:ascii="Times New Roman" w:hAnsi="Times New Roman" w:cs="Times New Roman"/>
          <w:szCs w:val="24"/>
          <w:lang w:val="uk-UA"/>
        </w:rPr>
        <w:t xml:space="preserve"> зменшився</w:t>
      </w:r>
      <w:r w:rsidR="00922FAA">
        <w:rPr>
          <w:rFonts w:ascii="Times New Roman" w:hAnsi="Times New Roman" w:cs="Times New Roman"/>
          <w:szCs w:val="24"/>
          <w:lang w:val="uk-UA"/>
        </w:rPr>
        <w:t xml:space="preserve"> </w:t>
      </w:r>
      <w:r>
        <w:rPr>
          <w:rFonts w:ascii="Times New Roman" w:hAnsi="Times New Roman" w:cs="Times New Roman"/>
          <w:szCs w:val="24"/>
          <w:lang w:val="uk-UA"/>
        </w:rPr>
        <w:t>в сферах:</w:t>
      </w:r>
      <w:r w:rsidRPr="006F37C1">
        <w:rPr>
          <w:rFonts w:ascii="Times New Roman" w:hAnsi="Times New Roman" w:cs="Times New Roman"/>
          <w:szCs w:val="24"/>
          <w:lang w:val="uk-UA"/>
        </w:rPr>
        <w:t xml:space="preserve"> торгівл</w:t>
      </w:r>
      <w:r>
        <w:rPr>
          <w:rFonts w:ascii="Times New Roman" w:hAnsi="Times New Roman" w:cs="Times New Roman"/>
          <w:szCs w:val="24"/>
          <w:lang w:val="uk-UA"/>
        </w:rPr>
        <w:t>я</w:t>
      </w:r>
      <w:r w:rsidRPr="006F37C1">
        <w:rPr>
          <w:rFonts w:ascii="Times New Roman" w:hAnsi="Times New Roman" w:cs="Times New Roman"/>
          <w:szCs w:val="24"/>
          <w:lang w:val="uk-UA"/>
        </w:rPr>
        <w:t>, будівництв</w:t>
      </w:r>
      <w:r>
        <w:rPr>
          <w:rFonts w:ascii="Times New Roman" w:hAnsi="Times New Roman" w:cs="Times New Roman"/>
          <w:szCs w:val="24"/>
          <w:lang w:val="uk-UA"/>
        </w:rPr>
        <w:t>о</w:t>
      </w:r>
      <w:r w:rsidRPr="006F37C1">
        <w:rPr>
          <w:rFonts w:ascii="Times New Roman" w:hAnsi="Times New Roman" w:cs="Times New Roman"/>
          <w:szCs w:val="24"/>
          <w:lang w:val="uk-UA"/>
        </w:rPr>
        <w:t>, тимчасов</w:t>
      </w:r>
      <w:r>
        <w:rPr>
          <w:rFonts w:ascii="Times New Roman" w:hAnsi="Times New Roman" w:cs="Times New Roman"/>
          <w:szCs w:val="24"/>
          <w:lang w:val="uk-UA"/>
        </w:rPr>
        <w:t>е</w:t>
      </w:r>
      <w:r w:rsidRPr="006F37C1">
        <w:rPr>
          <w:rFonts w:ascii="Times New Roman" w:hAnsi="Times New Roman" w:cs="Times New Roman"/>
          <w:szCs w:val="24"/>
          <w:lang w:val="uk-UA"/>
        </w:rPr>
        <w:t xml:space="preserve"> розміщ</w:t>
      </w:r>
      <w:r>
        <w:rPr>
          <w:rFonts w:ascii="Times New Roman" w:hAnsi="Times New Roman" w:cs="Times New Roman"/>
          <w:szCs w:val="24"/>
          <w:lang w:val="uk-UA"/>
        </w:rPr>
        <w:t>ення і організація харчування. У той же час у</w:t>
      </w:r>
      <w:r w:rsidRPr="0055086A">
        <w:rPr>
          <w:rFonts w:ascii="Times New Roman" w:hAnsi="Times New Roman" w:cs="Times New Roman"/>
          <w:szCs w:val="24"/>
          <w:lang w:val="uk-UA"/>
        </w:rPr>
        <w:t xml:space="preserve"> переробній промисловості, де зайнято 15,</w:t>
      </w:r>
      <w:r w:rsidR="0084537F">
        <w:rPr>
          <w:rFonts w:ascii="Times New Roman" w:hAnsi="Times New Roman" w:cs="Times New Roman"/>
          <w:szCs w:val="24"/>
          <w:lang w:val="uk-UA"/>
        </w:rPr>
        <w:t>7</w:t>
      </w:r>
      <w:r w:rsidRPr="0055086A">
        <w:rPr>
          <w:rFonts w:ascii="Times New Roman" w:hAnsi="Times New Roman" w:cs="Times New Roman"/>
          <w:szCs w:val="24"/>
          <w:lang w:val="uk-UA"/>
        </w:rPr>
        <w:t xml:space="preserve">% від загальної чисельності штатних працівників, заробітна плата у </w:t>
      </w:r>
      <w:r w:rsidR="0084537F">
        <w:rPr>
          <w:rFonts w:ascii="Times New Roman" w:hAnsi="Times New Roman" w:cs="Times New Roman"/>
          <w:szCs w:val="24"/>
          <w:lang w:val="uk-UA"/>
        </w:rPr>
        <w:t>грудні</w:t>
      </w:r>
      <w:r w:rsidRPr="0055086A">
        <w:rPr>
          <w:rFonts w:ascii="Times New Roman" w:hAnsi="Times New Roman" w:cs="Times New Roman"/>
          <w:szCs w:val="24"/>
          <w:lang w:val="uk-UA"/>
        </w:rPr>
        <w:t xml:space="preserve"> 2023 року складає 13</w:t>
      </w:r>
      <w:r w:rsidR="0084537F">
        <w:rPr>
          <w:rFonts w:ascii="Times New Roman" w:hAnsi="Times New Roman" w:cs="Times New Roman"/>
          <w:szCs w:val="24"/>
          <w:lang w:val="uk-UA"/>
        </w:rPr>
        <w:t>848</w:t>
      </w:r>
      <w:r w:rsidRPr="0055086A">
        <w:rPr>
          <w:rFonts w:ascii="Times New Roman" w:hAnsi="Times New Roman" w:cs="Times New Roman"/>
          <w:szCs w:val="24"/>
          <w:lang w:val="uk-UA"/>
        </w:rPr>
        <w:t>,</w:t>
      </w:r>
      <w:r w:rsidR="0084537F">
        <w:rPr>
          <w:rFonts w:ascii="Times New Roman" w:hAnsi="Times New Roman" w:cs="Times New Roman"/>
          <w:szCs w:val="24"/>
          <w:lang w:val="uk-UA"/>
        </w:rPr>
        <w:t>36</w:t>
      </w:r>
      <w:r w:rsidRPr="0055086A">
        <w:rPr>
          <w:rFonts w:ascii="Times New Roman" w:hAnsi="Times New Roman" w:cs="Times New Roman"/>
          <w:szCs w:val="24"/>
          <w:lang w:val="uk-UA"/>
        </w:rPr>
        <w:t xml:space="preserve"> грн </w:t>
      </w:r>
      <w:r>
        <w:rPr>
          <w:rFonts w:ascii="Times New Roman" w:hAnsi="Times New Roman" w:cs="Times New Roman"/>
          <w:szCs w:val="24"/>
          <w:lang w:val="uk-UA"/>
        </w:rPr>
        <w:t>(</w:t>
      </w:r>
      <w:r w:rsidRPr="0055086A">
        <w:rPr>
          <w:rFonts w:ascii="Times New Roman" w:hAnsi="Times New Roman" w:cs="Times New Roman"/>
          <w:szCs w:val="24"/>
          <w:lang w:val="uk-UA"/>
        </w:rPr>
        <w:t>11</w:t>
      </w:r>
      <w:r w:rsidR="0084537F">
        <w:rPr>
          <w:rFonts w:ascii="Times New Roman" w:hAnsi="Times New Roman" w:cs="Times New Roman"/>
          <w:szCs w:val="24"/>
          <w:lang w:val="uk-UA"/>
        </w:rPr>
        <w:t>0</w:t>
      </w:r>
      <w:r w:rsidRPr="0055086A">
        <w:rPr>
          <w:rFonts w:ascii="Times New Roman" w:hAnsi="Times New Roman" w:cs="Times New Roman"/>
          <w:szCs w:val="24"/>
          <w:lang w:val="uk-UA"/>
        </w:rPr>
        <w:t>,</w:t>
      </w:r>
      <w:r w:rsidR="0084537F">
        <w:rPr>
          <w:rFonts w:ascii="Times New Roman" w:hAnsi="Times New Roman" w:cs="Times New Roman"/>
          <w:szCs w:val="24"/>
          <w:lang w:val="uk-UA"/>
        </w:rPr>
        <w:t>7</w:t>
      </w:r>
      <w:r w:rsidRPr="0055086A">
        <w:rPr>
          <w:rFonts w:ascii="Times New Roman" w:hAnsi="Times New Roman" w:cs="Times New Roman"/>
          <w:szCs w:val="24"/>
          <w:lang w:val="uk-UA"/>
        </w:rPr>
        <w:t>%  від середнього рівня по громаді</w:t>
      </w:r>
      <w:r>
        <w:rPr>
          <w:rFonts w:ascii="Times New Roman" w:hAnsi="Times New Roman" w:cs="Times New Roman"/>
          <w:szCs w:val="24"/>
          <w:lang w:val="uk-UA"/>
        </w:rPr>
        <w:t>)</w:t>
      </w:r>
      <w:r w:rsidRPr="0055086A">
        <w:rPr>
          <w:rFonts w:ascii="Times New Roman" w:hAnsi="Times New Roman" w:cs="Times New Roman"/>
          <w:szCs w:val="24"/>
          <w:lang w:val="uk-UA"/>
        </w:rPr>
        <w:t>.</w:t>
      </w:r>
    </w:p>
    <w:p w:rsidR="00577DA5" w:rsidRPr="00771BAD" w:rsidRDefault="00577DA5" w:rsidP="00577DA5">
      <w:pPr>
        <w:keepNext/>
        <w:spacing w:line="276" w:lineRule="auto"/>
        <w:ind w:firstLine="567"/>
        <w:rPr>
          <w:rFonts w:ascii="Times New Roman" w:hAnsi="Times New Roman" w:cs="Times New Roman"/>
          <w:szCs w:val="24"/>
          <w:lang w:val="uk-UA"/>
        </w:rPr>
      </w:pPr>
      <w:r w:rsidRPr="00D932CB">
        <w:rPr>
          <w:rFonts w:ascii="Times New Roman" w:hAnsi="Times New Roman" w:cs="Times New Roman"/>
          <w:szCs w:val="24"/>
          <w:lang w:val="uk-UA"/>
        </w:rPr>
        <w:t xml:space="preserve">Залишається значною диференціація рівня заробітної плати в розрізі видів економічної діяльності, спостерігається недостатній рівень доходів частини населення громади через низький розмір заробітної плати в окремих галузях економіки. Найвищий рівень середньої заробітної плати у </w:t>
      </w:r>
      <w:r w:rsidR="005801B3">
        <w:rPr>
          <w:rFonts w:ascii="Times New Roman" w:hAnsi="Times New Roman" w:cs="Times New Roman"/>
          <w:szCs w:val="24"/>
          <w:lang w:val="uk-UA"/>
        </w:rPr>
        <w:t>грудні</w:t>
      </w:r>
      <w:r w:rsidRPr="00D932CB">
        <w:rPr>
          <w:rFonts w:ascii="Times New Roman" w:hAnsi="Times New Roman" w:cs="Times New Roman"/>
          <w:szCs w:val="24"/>
          <w:lang w:val="uk-UA"/>
        </w:rPr>
        <w:t xml:space="preserve"> 2023 року </w:t>
      </w:r>
      <w:r>
        <w:rPr>
          <w:rFonts w:ascii="Times New Roman" w:hAnsi="Times New Roman" w:cs="Times New Roman"/>
          <w:szCs w:val="24"/>
          <w:lang w:val="uk-UA"/>
        </w:rPr>
        <w:t xml:space="preserve"> - </w:t>
      </w:r>
      <w:r w:rsidRPr="00D932CB">
        <w:rPr>
          <w:rFonts w:ascii="Times New Roman" w:hAnsi="Times New Roman" w:cs="Times New Roman"/>
          <w:szCs w:val="24"/>
          <w:lang w:val="uk-UA"/>
        </w:rPr>
        <w:t>у працівників виду економічної діяльності «</w:t>
      </w:r>
      <w:r w:rsidR="00F525E9">
        <w:rPr>
          <w:rFonts w:ascii="Times New Roman" w:hAnsi="Times New Roman" w:cs="Times New Roman"/>
          <w:szCs w:val="24"/>
          <w:lang w:val="uk-UA"/>
        </w:rPr>
        <w:t>Постачання електроенергії, газу, пари та кондиціонованого повітря</w:t>
      </w:r>
      <w:r w:rsidRPr="00D932CB">
        <w:rPr>
          <w:rFonts w:ascii="Times New Roman" w:hAnsi="Times New Roman" w:cs="Times New Roman"/>
          <w:szCs w:val="24"/>
          <w:lang w:val="uk-UA"/>
        </w:rPr>
        <w:t xml:space="preserve">» – </w:t>
      </w:r>
      <w:r w:rsidR="00F525E9">
        <w:rPr>
          <w:rFonts w:ascii="Times New Roman" w:hAnsi="Times New Roman" w:cs="Times New Roman"/>
          <w:szCs w:val="24"/>
          <w:lang w:val="uk-UA"/>
        </w:rPr>
        <w:t>21937,17</w:t>
      </w:r>
      <w:r w:rsidRPr="00D932CB">
        <w:rPr>
          <w:rFonts w:ascii="Times New Roman" w:hAnsi="Times New Roman" w:cs="Times New Roman"/>
          <w:szCs w:val="24"/>
          <w:lang w:val="uk-UA"/>
        </w:rPr>
        <w:t xml:space="preserve"> грн</w:t>
      </w:r>
      <w:r>
        <w:rPr>
          <w:rFonts w:ascii="Times New Roman" w:hAnsi="Times New Roman" w:cs="Times New Roman"/>
          <w:szCs w:val="24"/>
          <w:lang w:val="uk-UA"/>
        </w:rPr>
        <w:t xml:space="preserve"> або</w:t>
      </w:r>
      <w:r w:rsidRPr="00D932CB">
        <w:rPr>
          <w:rFonts w:ascii="Times New Roman" w:hAnsi="Times New Roman" w:cs="Times New Roman"/>
          <w:szCs w:val="24"/>
          <w:lang w:val="uk-UA"/>
        </w:rPr>
        <w:t xml:space="preserve"> 1</w:t>
      </w:r>
      <w:r w:rsidR="00F525E9">
        <w:rPr>
          <w:rFonts w:ascii="Times New Roman" w:hAnsi="Times New Roman" w:cs="Times New Roman"/>
          <w:szCs w:val="24"/>
          <w:lang w:val="uk-UA"/>
        </w:rPr>
        <w:t>75,4</w:t>
      </w:r>
      <w:r w:rsidRPr="00D932CB">
        <w:rPr>
          <w:rFonts w:ascii="Times New Roman" w:hAnsi="Times New Roman" w:cs="Times New Roman"/>
          <w:szCs w:val="24"/>
          <w:lang w:val="uk-UA"/>
        </w:rPr>
        <w:t>% від середнього рівня по громаді. Найнижчий рівень заробітної плати у працівників галузі «Оптова та роздрібна торгівля» –  4</w:t>
      </w:r>
      <w:r w:rsidR="00F525E9">
        <w:rPr>
          <w:rFonts w:ascii="Times New Roman" w:hAnsi="Times New Roman" w:cs="Times New Roman"/>
          <w:szCs w:val="24"/>
          <w:lang w:val="uk-UA"/>
        </w:rPr>
        <w:t>651,72</w:t>
      </w:r>
      <w:r w:rsidRPr="00D932CB">
        <w:rPr>
          <w:rFonts w:ascii="Times New Roman" w:hAnsi="Times New Roman" w:cs="Times New Roman"/>
          <w:szCs w:val="24"/>
          <w:lang w:val="uk-UA"/>
        </w:rPr>
        <w:t xml:space="preserve"> грн. або </w:t>
      </w:r>
      <w:r w:rsidR="00F525E9">
        <w:rPr>
          <w:rFonts w:ascii="Times New Roman" w:hAnsi="Times New Roman" w:cs="Times New Roman"/>
          <w:szCs w:val="24"/>
          <w:lang w:val="uk-UA"/>
        </w:rPr>
        <w:t>37,2</w:t>
      </w:r>
      <w:r w:rsidRPr="00D932CB">
        <w:rPr>
          <w:rFonts w:ascii="Times New Roman" w:hAnsi="Times New Roman" w:cs="Times New Roman"/>
          <w:szCs w:val="24"/>
          <w:lang w:val="uk-UA"/>
        </w:rPr>
        <w:t>% від середнього рівня по громаді.</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Коефіцієнт</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співвідношення</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між</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найвищим та найнижчим</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показниками</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рівня</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 xml:space="preserve">заробітної плати по економіці у </w:t>
      </w:r>
      <w:r w:rsidR="00F525E9">
        <w:rPr>
          <w:rFonts w:ascii="Times New Roman" w:hAnsi="Times New Roman" w:cs="Times New Roman"/>
          <w:szCs w:val="24"/>
          <w:lang w:val="uk-UA"/>
        </w:rPr>
        <w:t>грудні</w:t>
      </w:r>
      <w:r w:rsidRPr="00771BAD">
        <w:rPr>
          <w:rFonts w:ascii="Times New Roman" w:hAnsi="Times New Roman" w:cs="Times New Roman"/>
          <w:szCs w:val="24"/>
          <w:lang w:val="uk-UA"/>
        </w:rPr>
        <w:t xml:space="preserve"> 2023 року становить </w:t>
      </w:r>
      <w:r w:rsidR="00F525E9">
        <w:rPr>
          <w:rFonts w:ascii="Times New Roman" w:hAnsi="Times New Roman" w:cs="Times New Roman"/>
          <w:szCs w:val="24"/>
          <w:lang w:val="uk-UA"/>
        </w:rPr>
        <w:t>4,7</w:t>
      </w:r>
      <w:r w:rsidRPr="00771BAD">
        <w:rPr>
          <w:rFonts w:ascii="Times New Roman" w:hAnsi="Times New Roman" w:cs="Times New Roman"/>
          <w:szCs w:val="24"/>
          <w:lang w:val="uk-UA"/>
        </w:rPr>
        <w:t>.</w:t>
      </w:r>
    </w:p>
    <w:p w:rsidR="00577DA5" w:rsidRPr="00771BAD" w:rsidRDefault="00577DA5" w:rsidP="00577DA5">
      <w:pPr>
        <w:keepNext/>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rPr>
        <w:t>Н</w:t>
      </w:r>
      <w:r w:rsidRPr="00771BAD">
        <w:rPr>
          <w:rFonts w:ascii="Times New Roman" w:hAnsi="Times New Roman" w:cs="Times New Roman"/>
          <w:szCs w:val="24"/>
          <w:lang w:val="uk-UA"/>
        </w:rPr>
        <w:t>а показник</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середньомісячної</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заробітної плати найбільше</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впливає</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рівень оплати праці на таких підприємствах, як ТОВ «Таланпром», П</w:t>
      </w:r>
      <w:r w:rsidRPr="006F37C1">
        <w:rPr>
          <w:rFonts w:ascii="Times New Roman" w:hAnsi="Times New Roman" w:cs="Times New Roman"/>
          <w:szCs w:val="24"/>
          <w:lang w:val="uk-UA"/>
        </w:rPr>
        <w:t>р</w:t>
      </w:r>
      <w:r w:rsidRPr="00771BAD">
        <w:rPr>
          <w:rFonts w:ascii="Times New Roman" w:hAnsi="Times New Roman" w:cs="Times New Roman"/>
          <w:szCs w:val="24"/>
          <w:lang w:val="uk-UA"/>
        </w:rPr>
        <w:t xml:space="preserve">АТ «Роменський завод «Тракторозапчастина», </w:t>
      </w:r>
      <w:r w:rsidRPr="00771BAD">
        <w:rPr>
          <w:rFonts w:ascii="Times New Roman" w:hAnsi="Times New Roman" w:cs="Times New Roman"/>
          <w:szCs w:val="24"/>
          <w:lang w:val="uk-UA"/>
        </w:rPr>
        <w:lastRenderedPageBreak/>
        <w:t>ТОВ «Ласий</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кошик», ТОВ «Секьюрайті»</w:t>
      </w:r>
      <w:r w:rsidRPr="006F37C1">
        <w:rPr>
          <w:rFonts w:ascii="Times New Roman" w:hAnsi="Times New Roman" w:cs="Times New Roman"/>
          <w:szCs w:val="24"/>
          <w:lang w:val="uk-UA"/>
        </w:rPr>
        <w:t>,</w:t>
      </w:r>
      <w:r w:rsidRPr="00771BAD">
        <w:rPr>
          <w:rFonts w:ascii="Times New Roman" w:hAnsi="Times New Roman" w:cs="Times New Roman"/>
          <w:szCs w:val="24"/>
          <w:lang w:val="uk-UA"/>
        </w:rPr>
        <w:t xml:space="preserve"> ТОВ «Урожайна країна», ТОВ «Агрофірма</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Біловоди», Агрофірма</w:t>
      </w:r>
      <w:r w:rsidR="00F525E9">
        <w:rPr>
          <w:rFonts w:ascii="Times New Roman" w:hAnsi="Times New Roman" w:cs="Times New Roman"/>
          <w:szCs w:val="24"/>
          <w:lang w:val="uk-UA"/>
        </w:rPr>
        <w:t xml:space="preserve"> «Надія», ТОВ «Агрофірма «Лан».</w:t>
      </w:r>
    </w:p>
    <w:p w:rsidR="00577DA5" w:rsidRPr="006F37C1" w:rsidRDefault="00577DA5" w:rsidP="00577DA5">
      <w:pPr>
        <w:pStyle w:val="ae"/>
        <w:keepNext/>
        <w:spacing w:before="0" w:after="0" w:line="276" w:lineRule="auto"/>
        <w:ind w:firstLine="567"/>
        <w:jc w:val="both"/>
        <w:rPr>
          <w:rFonts w:ascii="Times New Roman" w:hAnsi="Times New Roman"/>
          <w:lang w:val="uk-UA"/>
        </w:rPr>
      </w:pPr>
      <w:r w:rsidRPr="00180658">
        <w:rPr>
          <w:rFonts w:ascii="Times New Roman" w:hAnsi="Times New Roman"/>
          <w:lang w:val="uk-UA"/>
        </w:rPr>
        <w:t>Заборгованість із виплати заробітної плати</w:t>
      </w:r>
      <w:r w:rsidR="00732845">
        <w:rPr>
          <w:rFonts w:ascii="Times New Roman" w:hAnsi="Times New Roman"/>
          <w:lang w:val="uk-UA"/>
        </w:rPr>
        <w:t xml:space="preserve"> </w:t>
      </w:r>
      <w:r w:rsidRPr="00180658">
        <w:rPr>
          <w:rFonts w:ascii="Times New Roman" w:hAnsi="Times New Roman"/>
          <w:lang w:val="uk-UA"/>
        </w:rPr>
        <w:t>на 01.</w:t>
      </w:r>
      <w:r w:rsidR="00732845">
        <w:rPr>
          <w:rFonts w:ascii="Times New Roman" w:hAnsi="Times New Roman"/>
          <w:lang w:val="uk-UA"/>
        </w:rPr>
        <w:t>01</w:t>
      </w:r>
      <w:r w:rsidRPr="00180658">
        <w:rPr>
          <w:rFonts w:ascii="Times New Roman" w:hAnsi="Times New Roman"/>
          <w:lang w:val="uk-UA"/>
        </w:rPr>
        <w:t>.202</w:t>
      </w:r>
      <w:r w:rsidR="00732845">
        <w:rPr>
          <w:rFonts w:ascii="Times New Roman" w:hAnsi="Times New Roman"/>
          <w:lang w:val="uk-UA"/>
        </w:rPr>
        <w:t>4</w:t>
      </w:r>
      <w:r w:rsidRPr="00180658">
        <w:rPr>
          <w:rFonts w:ascii="Times New Roman" w:hAnsi="Times New Roman"/>
          <w:lang w:val="uk-UA"/>
        </w:rPr>
        <w:t xml:space="preserve"> наявна на Державн</w:t>
      </w:r>
      <w:r w:rsidRPr="006F37C1">
        <w:rPr>
          <w:rFonts w:ascii="Times New Roman" w:hAnsi="Times New Roman"/>
          <w:lang w:val="uk-UA"/>
        </w:rPr>
        <w:t>ому</w:t>
      </w:r>
      <w:r w:rsidRPr="00180658">
        <w:rPr>
          <w:rFonts w:ascii="Times New Roman" w:hAnsi="Times New Roman"/>
          <w:lang w:val="uk-UA"/>
        </w:rPr>
        <w:t xml:space="preserve"> підприємств</w:t>
      </w:r>
      <w:r w:rsidRPr="006F37C1">
        <w:rPr>
          <w:rFonts w:ascii="Times New Roman" w:hAnsi="Times New Roman"/>
          <w:lang w:val="uk-UA"/>
        </w:rPr>
        <w:t>і</w:t>
      </w:r>
      <w:r w:rsidRPr="00180658">
        <w:rPr>
          <w:rFonts w:ascii="Times New Roman" w:hAnsi="Times New Roman"/>
          <w:lang w:val="uk-UA"/>
        </w:rPr>
        <w:t xml:space="preserve"> «Дослідне господарство «Іскра» Інституту сільського господарства Північного Сходу </w:t>
      </w:r>
      <w:r w:rsidRPr="006F37C1">
        <w:rPr>
          <w:rFonts w:ascii="Times New Roman" w:hAnsi="Times New Roman"/>
          <w:lang w:val="uk-UA"/>
        </w:rPr>
        <w:t>Н</w:t>
      </w:r>
      <w:r w:rsidRPr="00180658">
        <w:rPr>
          <w:rFonts w:ascii="Times New Roman" w:hAnsi="Times New Roman"/>
          <w:lang w:val="uk-UA"/>
        </w:rPr>
        <w:t>аціональної академії аграрних наук України</w:t>
      </w:r>
      <w:r>
        <w:rPr>
          <w:rFonts w:ascii="Times New Roman" w:hAnsi="Times New Roman"/>
          <w:lang w:val="uk-UA"/>
        </w:rPr>
        <w:t>»</w:t>
      </w:r>
      <w:r w:rsidRPr="00180658">
        <w:rPr>
          <w:rFonts w:ascii="Times New Roman" w:hAnsi="Times New Roman"/>
          <w:lang w:val="uk-UA"/>
        </w:rPr>
        <w:t xml:space="preserve"> – </w:t>
      </w:r>
      <w:r w:rsidR="00732845">
        <w:rPr>
          <w:rFonts w:ascii="Times New Roman" w:hAnsi="Times New Roman"/>
          <w:lang w:val="uk-UA"/>
        </w:rPr>
        <w:t>599,9</w:t>
      </w:r>
      <w:r w:rsidRPr="00180658">
        <w:rPr>
          <w:rFonts w:ascii="Times New Roman" w:hAnsi="Times New Roman"/>
          <w:lang w:val="uk-UA"/>
        </w:rPr>
        <w:t xml:space="preserve"> тис. грн</w:t>
      </w:r>
      <w:r w:rsidRPr="006F37C1">
        <w:rPr>
          <w:rFonts w:ascii="Times New Roman" w:hAnsi="Times New Roman"/>
          <w:lang w:val="uk-UA"/>
        </w:rPr>
        <w:t>.</w:t>
      </w:r>
    </w:p>
    <w:p w:rsidR="00577DA5" w:rsidRPr="006F37C1" w:rsidRDefault="00577DA5" w:rsidP="00EC7070">
      <w:pPr>
        <w:pStyle w:val="ac"/>
        <w:keepNext/>
        <w:spacing w:after="0" w:line="276" w:lineRule="auto"/>
        <w:ind w:left="0" w:firstLine="567"/>
        <w:rPr>
          <w:rFonts w:ascii="Times New Roman" w:hAnsi="Times New Roman"/>
          <w:szCs w:val="24"/>
          <w:lang w:val="uk-UA"/>
        </w:rPr>
      </w:pPr>
      <w:r w:rsidRPr="006F37C1">
        <w:rPr>
          <w:rFonts w:ascii="Times New Roman" w:hAnsi="Times New Roman"/>
          <w:szCs w:val="24"/>
        </w:rPr>
        <w:t>Зважаючи на введені обмеження щодо проведення заходів контролю, посилено інформаційно-роз’яснювальну роботу, спрямовану на забезпечення належного рівня оплати праці найманих працівників. На засіданнях робочої групи з питань легалізації виплати заробітної плати та зайнятості населення опрацьован</w:t>
      </w:r>
      <w:r w:rsidRPr="006F37C1">
        <w:rPr>
          <w:rFonts w:ascii="Times New Roman" w:hAnsi="Times New Roman"/>
          <w:szCs w:val="24"/>
          <w:lang w:val="uk-UA"/>
        </w:rPr>
        <w:t>о</w:t>
      </w:r>
      <w:r w:rsidRPr="006F37C1">
        <w:rPr>
          <w:rFonts w:ascii="Times New Roman" w:hAnsi="Times New Roman"/>
          <w:szCs w:val="24"/>
        </w:rPr>
        <w:t xml:space="preserve"> інформаці</w:t>
      </w:r>
      <w:r w:rsidRPr="006F37C1">
        <w:rPr>
          <w:rFonts w:ascii="Times New Roman" w:hAnsi="Times New Roman"/>
          <w:szCs w:val="24"/>
          <w:lang w:val="uk-UA"/>
        </w:rPr>
        <w:t>ю</w:t>
      </w:r>
      <w:r w:rsidRPr="006F37C1">
        <w:rPr>
          <w:rFonts w:ascii="Times New Roman" w:hAnsi="Times New Roman"/>
          <w:szCs w:val="24"/>
        </w:rPr>
        <w:t xml:space="preserve"> Роменського відділу податків і зборів та проведення камеральних перевірок управління оподаткування фізичних осіб Головного управління ДПС у Сумській області щодо виплати заробітної плати нижче законодавчо встановленого мінімального рівня</w:t>
      </w:r>
      <w:r w:rsidRPr="006F37C1">
        <w:rPr>
          <w:rFonts w:ascii="Times New Roman" w:hAnsi="Times New Roman"/>
          <w:szCs w:val="24"/>
          <w:lang w:val="uk-UA"/>
        </w:rPr>
        <w:t xml:space="preserve"> </w:t>
      </w:r>
      <w:r w:rsidR="00C054F3">
        <w:rPr>
          <w:rFonts w:ascii="Times New Roman" w:hAnsi="Times New Roman"/>
          <w:szCs w:val="24"/>
          <w:lang w:val="uk-UA"/>
        </w:rPr>
        <w:t>–</w:t>
      </w:r>
      <w:r w:rsidRPr="006F37C1">
        <w:rPr>
          <w:rFonts w:ascii="Times New Roman" w:hAnsi="Times New Roman"/>
          <w:szCs w:val="24"/>
          <w:lang w:val="uk-UA"/>
        </w:rPr>
        <w:t xml:space="preserve"> по</w:t>
      </w:r>
      <w:r w:rsidR="00C054F3">
        <w:rPr>
          <w:rFonts w:ascii="Times New Roman" w:hAnsi="Times New Roman"/>
          <w:szCs w:val="24"/>
          <w:lang w:val="uk-UA"/>
        </w:rPr>
        <w:t xml:space="preserve"> </w:t>
      </w:r>
      <w:r w:rsidRPr="006F37C1">
        <w:rPr>
          <w:rFonts w:ascii="Times New Roman" w:hAnsi="Times New Roman"/>
          <w:szCs w:val="24"/>
          <w:lang w:val="uk-UA"/>
        </w:rPr>
        <w:t>11</w:t>
      </w:r>
      <w:r w:rsidRPr="006F37C1">
        <w:rPr>
          <w:rFonts w:ascii="Times New Roman" w:hAnsi="Times New Roman"/>
          <w:szCs w:val="24"/>
        </w:rPr>
        <w:t xml:space="preserve"> роботодавц</w:t>
      </w:r>
      <w:r w:rsidRPr="006F37C1">
        <w:rPr>
          <w:rFonts w:ascii="Times New Roman" w:hAnsi="Times New Roman"/>
          <w:szCs w:val="24"/>
          <w:lang w:val="uk-UA"/>
        </w:rPr>
        <w:t>ях.</w:t>
      </w:r>
    </w:p>
    <w:p w:rsidR="00577DA5" w:rsidRPr="006F37C1" w:rsidRDefault="00577DA5" w:rsidP="00EC7070">
      <w:pPr>
        <w:widowControl w:val="0"/>
        <w:spacing w:line="276" w:lineRule="auto"/>
        <w:ind w:firstLine="567"/>
        <w:rPr>
          <w:rFonts w:ascii="Times New Roman" w:hAnsi="Times New Roman" w:cs="Times New Roman"/>
          <w:szCs w:val="24"/>
        </w:rPr>
      </w:pPr>
      <w:r w:rsidRPr="006F37C1">
        <w:rPr>
          <w:rFonts w:ascii="Times New Roman" w:hAnsi="Times New Roman" w:cs="Times New Roman"/>
          <w:szCs w:val="24"/>
        </w:rPr>
        <w:t>Чисельність зареєстрованих безробітних на 01.</w:t>
      </w:r>
      <w:r w:rsidR="00C054F3">
        <w:rPr>
          <w:rFonts w:ascii="Times New Roman" w:hAnsi="Times New Roman" w:cs="Times New Roman"/>
          <w:szCs w:val="24"/>
          <w:lang w:val="uk-UA"/>
        </w:rPr>
        <w:t>01</w:t>
      </w:r>
      <w:r w:rsidRPr="006F37C1">
        <w:rPr>
          <w:rFonts w:ascii="Times New Roman" w:hAnsi="Times New Roman" w:cs="Times New Roman"/>
          <w:szCs w:val="24"/>
        </w:rPr>
        <w:t>.202</w:t>
      </w:r>
      <w:r w:rsidR="00C054F3">
        <w:rPr>
          <w:rFonts w:ascii="Times New Roman" w:hAnsi="Times New Roman" w:cs="Times New Roman"/>
          <w:szCs w:val="24"/>
          <w:lang w:val="uk-UA"/>
        </w:rPr>
        <w:t>4</w:t>
      </w:r>
      <w:r w:rsidRPr="006F37C1">
        <w:rPr>
          <w:rFonts w:ascii="Times New Roman" w:hAnsi="Times New Roman" w:cs="Times New Roman"/>
          <w:szCs w:val="24"/>
        </w:rPr>
        <w:t xml:space="preserve"> </w:t>
      </w:r>
      <w:r w:rsidR="00FC6F52">
        <w:rPr>
          <w:rFonts w:ascii="Times New Roman" w:hAnsi="Times New Roman" w:cs="Times New Roman"/>
          <w:szCs w:val="24"/>
          <w:lang w:val="uk-UA"/>
        </w:rPr>
        <w:t>становить</w:t>
      </w:r>
      <w:r w:rsidRPr="006F37C1">
        <w:rPr>
          <w:rFonts w:ascii="Times New Roman" w:hAnsi="Times New Roman" w:cs="Times New Roman"/>
          <w:szCs w:val="24"/>
        </w:rPr>
        <w:t xml:space="preserve"> 4</w:t>
      </w:r>
      <w:r w:rsidR="00FC6F52">
        <w:rPr>
          <w:rFonts w:ascii="Times New Roman" w:hAnsi="Times New Roman" w:cs="Times New Roman"/>
          <w:szCs w:val="24"/>
          <w:lang w:val="uk-UA"/>
        </w:rPr>
        <w:t>32</w:t>
      </w:r>
      <w:r w:rsidRPr="006F37C1">
        <w:rPr>
          <w:rFonts w:ascii="Times New Roman" w:hAnsi="Times New Roman" w:cs="Times New Roman"/>
          <w:szCs w:val="24"/>
        </w:rPr>
        <w:t xml:space="preserve"> ос</w:t>
      </w:r>
      <w:r w:rsidR="00FC6F52">
        <w:rPr>
          <w:rFonts w:ascii="Times New Roman" w:hAnsi="Times New Roman" w:cs="Times New Roman"/>
          <w:szCs w:val="24"/>
          <w:lang w:val="uk-UA"/>
        </w:rPr>
        <w:t>оби</w:t>
      </w:r>
      <w:r w:rsidRPr="006F37C1">
        <w:rPr>
          <w:rFonts w:ascii="Times New Roman" w:hAnsi="Times New Roman" w:cs="Times New Roman"/>
          <w:szCs w:val="24"/>
        </w:rPr>
        <w:t>.</w:t>
      </w:r>
    </w:p>
    <w:p w:rsidR="00577DA5" w:rsidRPr="006F37C1" w:rsidRDefault="00577DA5" w:rsidP="00EC7070">
      <w:pPr>
        <w:widowControl w:val="0"/>
        <w:spacing w:line="276" w:lineRule="auto"/>
        <w:ind w:firstLine="567"/>
        <w:rPr>
          <w:rFonts w:ascii="Times New Roman" w:hAnsi="Times New Roman" w:cs="Times New Roman"/>
          <w:szCs w:val="24"/>
        </w:rPr>
      </w:pPr>
      <w:r w:rsidRPr="006F37C1">
        <w:rPr>
          <w:rFonts w:ascii="Times New Roman" w:hAnsi="Times New Roman" w:cs="Times New Roman"/>
          <w:szCs w:val="24"/>
        </w:rPr>
        <w:t xml:space="preserve">З початку року послугами державної служби зайнятості скористалося </w:t>
      </w:r>
      <w:r w:rsidR="00FC6F52">
        <w:rPr>
          <w:rFonts w:ascii="Times New Roman" w:hAnsi="Times New Roman" w:cs="Times New Roman"/>
          <w:szCs w:val="24"/>
          <w:lang w:val="uk-UA"/>
        </w:rPr>
        <w:t>2225</w:t>
      </w:r>
      <w:r w:rsidRPr="006F37C1">
        <w:rPr>
          <w:rFonts w:ascii="Times New Roman" w:hAnsi="Times New Roman" w:cs="Times New Roman"/>
          <w:szCs w:val="24"/>
        </w:rPr>
        <w:t xml:space="preserve"> незайнятих громадян.</w:t>
      </w:r>
      <w:r w:rsidR="00FC6F52">
        <w:rPr>
          <w:rFonts w:ascii="Times New Roman" w:hAnsi="Times New Roman" w:cs="Times New Roman"/>
          <w:szCs w:val="24"/>
          <w:lang w:val="uk-UA"/>
        </w:rPr>
        <w:t xml:space="preserve"> </w:t>
      </w:r>
      <w:r w:rsidRPr="006F37C1">
        <w:rPr>
          <w:rFonts w:ascii="Times New Roman" w:hAnsi="Times New Roman" w:cs="Times New Roman"/>
          <w:szCs w:val="24"/>
        </w:rPr>
        <w:t>За направленням служ</w:t>
      </w:r>
      <w:r w:rsidR="00FC6F52">
        <w:rPr>
          <w:rFonts w:ascii="Times New Roman" w:hAnsi="Times New Roman" w:cs="Times New Roman"/>
          <w:szCs w:val="24"/>
        </w:rPr>
        <w:t>би зайнятості працевлаштовано 5</w:t>
      </w:r>
      <w:r w:rsidR="00FC6F52">
        <w:rPr>
          <w:rFonts w:ascii="Times New Roman" w:hAnsi="Times New Roman" w:cs="Times New Roman"/>
          <w:szCs w:val="24"/>
          <w:lang w:val="uk-UA"/>
        </w:rPr>
        <w:t>8</w:t>
      </w:r>
      <w:r w:rsidRPr="006F37C1">
        <w:rPr>
          <w:rFonts w:ascii="Times New Roman" w:hAnsi="Times New Roman" w:cs="Times New Roman"/>
          <w:szCs w:val="24"/>
        </w:rPr>
        <w:t xml:space="preserve">2 </w:t>
      </w:r>
      <w:r>
        <w:rPr>
          <w:rFonts w:ascii="Times New Roman" w:hAnsi="Times New Roman" w:cs="Times New Roman"/>
          <w:szCs w:val="24"/>
          <w:lang w:val="uk-UA"/>
        </w:rPr>
        <w:t>особи</w:t>
      </w:r>
      <w:r w:rsidRPr="006F37C1">
        <w:rPr>
          <w:rFonts w:ascii="Times New Roman" w:hAnsi="Times New Roman" w:cs="Times New Roman"/>
          <w:szCs w:val="24"/>
        </w:rPr>
        <w:t>, рівень працевлаштування становить 26</w:t>
      </w:r>
      <w:r w:rsidR="00FD4482">
        <w:rPr>
          <w:rFonts w:ascii="Times New Roman" w:hAnsi="Times New Roman" w:cs="Times New Roman"/>
          <w:szCs w:val="24"/>
          <w:lang w:val="uk-UA"/>
        </w:rPr>
        <w:t>,2</w:t>
      </w:r>
      <w:r w:rsidRPr="006F37C1">
        <w:rPr>
          <w:rFonts w:ascii="Times New Roman" w:hAnsi="Times New Roman" w:cs="Times New Roman"/>
          <w:szCs w:val="24"/>
        </w:rPr>
        <w:t xml:space="preserve"> %.</w:t>
      </w:r>
      <w:r w:rsidR="00C94B0A">
        <w:rPr>
          <w:rFonts w:ascii="Times New Roman" w:hAnsi="Times New Roman" w:cs="Times New Roman"/>
          <w:szCs w:val="24"/>
          <w:lang w:val="uk-UA"/>
        </w:rPr>
        <w:t xml:space="preserve"> </w:t>
      </w:r>
      <w:r>
        <w:rPr>
          <w:rFonts w:ascii="Times New Roman" w:hAnsi="Times New Roman" w:cs="Times New Roman"/>
          <w:szCs w:val="24"/>
          <w:lang w:val="uk-UA"/>
        </w:rPr>
        <w:t>З</w:t>
      </w:r>
      <w:r w:rsidRPr="006F37C1">
        <w:rPr>
          <w:rFonts w:ascii="Times New Roman" w:hAnsi="Times New Roman" w:cs="Times New Roman"/>
          <w:szCs w:val="24"/>
          <w:lang w:val="uk-UA"/>
        </w:rPr>
        <w:t xml:space="preserve">а </w:t>
      </w:r>
      <w:r w:rsidR="00FD4482">
        <w:rPr>
          <w:rFonts w:ascii="Times New Roman" w:hAnsi="Times New Roman" w:cs="Times New Roman"/>
          <w:szCs w:val="24"/>
          <w:lang w:val="uk-UA"/>
        </w:rPr>
        <w:t>2023 рік</w:t>
      </w:r>
      <w:r w:rsidR="00FD4482">
        <w:rPr>
          <w:rFonts w:ascii="Times New Roman" w:hAnsi="Times New Roman" w:cs="Times New Roman"/>
          <w:szCs w:val="24"/>
        </w:rPr>
        <w:t xml:space="preserve"> створено </w:t>
      </w:r>
      <w:r w:rsidR="00FD4482">
        <w:rPr>
          <w:rFonts w:ascii="Times New Roman" w:hAnsi="Times New Roman" w:cs="Times New Roman"/>
          <w:szCs w:val="24"/>
          <w:lang w:val="uk-UA"/>
        </w:rPr>
        <w:t xml:space="preserve">226 </w:t>
      </w:r>
      <w:r w:rsidRPr="006F37C1">
        <w:rPr>
          <w:rFonts w:ascii="Times New Roman" w:hAnsi="Times New Roman" w:cs="Times New Roman"/>
          <w:szCs w:val="24"/>
        </w:rPr>
        <w:t xml:space="preserve">нових робочих місць, що </w:t>
      </w:r>
      <w:r w:rsidR="00FD4482">
        <w:rPr>
          <w:rFonts w:ascii="Times New Roman" w:hAnsi="Times New Roman" w:cs="Times New Roman"/>
          <w:szCs w:val="24"/>
          <w:lang w:val="uk-UA"/>
        </w:rPr>
        <w:t>майже втричі більше</w:t>
      </w:r>
      <w:r w:rsidRPr="006F37C1">
        <w:rPr>
          <w:rFonts w:ascii="Times New Roman" w:hAnsi="Times New Roman" w:cs="Times New Roman"/>
          <w:szCs w:val="24"/>
        </w:rPr>
        <w:t xml:space="preserve"> </w:t>
      </w:r>
      <w:r>
        <w:rPr>
          <w:rFonts w:ascii="Times New Roman" w:hAnsi="Times New Roman" w:cs="Times New Roman"/>
          <w:szCs w:val="24"/>
          <w:lang w:val="uk-UA"/>
        </w:rPr>
        <w:t>проти</w:t>
      </w:r>
      <w:r w:rsidRPr="006F37C1">
        <w:rPr>
          <w:rFonts w:ascii="Times New Roman" w:hAnsi="Times New Roman" w:cs="Times New Roman"/>
          <w:szCs w:val="24"/>
        </w:rPr>
        <w:t xml:space="preserve"> минулого року</w:t>
      </w:r>
      <w:r w:rsidR="00FD4482">
        <w:rPr>
          <w:rFonts w:ascii="Times New Roman" w:hAnsi="Times New Roman" w:cs="Times New Roman"/>
          <w:szCs w:val="24"/>
          <w:lang w:val="uk-UA"/>
        </w:rPr>
        <w:t xml:space="preserve"> (+297,0%)</w:t>
      </w:r>
      <w:r w:rsidRPr="006F37C1">
        <w:rPr>
          <w:rFonts w:ascii="Times New Roman" w:hAnsi="Times New Roman" w:cs="Times New Roman"/>
          <w:szCs w:val="24"/>
        </w:rPr>
        <w:t>.</w:t>
      </w:r>
    </w:p>
    <w:p w:rsidR="00424A91" w:rsidRDefault="00424A91" w:rsidP="00577DA5">
      <w:pPr>
        <w:spacing w:line="276" w:lineRule="auto"/>
        <w:ind w:firstLine="426"/>
        <w:jc w:val="center"/>
        <w:rPr>
          <w:rFonts w:ascii="Times New Roman" w:hAnsi="Times New Roman" w:cs="Times New Roman"/>
          <w:i/>
          <w:szCs w:val="24"/>
          <w:lang w:val="uk-UA"/>
        </w:rPr>
      </w:pPr>
    </w:p>
    <w:p w:rsidR="00577DA5" w:rsidRPr="00EC7070" w:rsidRDefault="00577DA5" w:rsidP="00577DA5">
      <w:pPr>
        <w:spacing w:line="276" w:lineRule="auto"/>
        <w:ind w:firstLine="426"/>
        <w:jc w:val="center"/>
        <w:rPr>
          <w:rFonts w:ascii="Times New Roman" w:hAnsi="Times New Roman" w:cs="Times New Roman"/>
          <w:i/>
          <w:szCs w:val="24"/>
          <w:lang w:val="uk-UA"/>
        </w:rPr>
      </w:pPr>
      <w:r w:rsidRPr="00EC7070">
        <w:rPr>
          <w:rFonts w:ascii="Times New Roman" w:hAnsi="Times New Roman" w:cs="Times New Roman"/>
          <w:i/>
          <w:szCs w:val="24"/>
          <w:lang w:val="uk-UA"/>
        </w:rPr>
        <w:t>2.2. Соціальне забезпечення</w:t>
      </w:r>
    </w:p>
    <w:p w:rsidR="00577DA5" w:rsidRPr="00EC7070" w:rsidRDefault="00577DA5" w:rsidP="00577DA5">
      <w:pPr>
        <w:spacing w:line="276" w:lineRule="auto"/>
        <w:ind w:firstLine="567"/>
        <w:rPr>
          <w:rFonts w:ascii="Times New Roman" w:eastAsia="Andale Sans UI" w:hAnsi="Times New Roman" w:cs="Times New Roman"/>
          <w:kern w:val="3"/>
          <w:szCs w:val="24"/>
          <w:lang w:val="uk-UA" w:eastAsia="ru-RU"/>
        </w:rPr>
      </w:pPr>
      <w:r w:rsidRPr="00EC7070">
        <w:rPr>
          <w:rFonts w:ascii="Times New Roman" w:hAnsi="Times New Roman" w:cs="Times New Roman"/>
          <w:szCs w:val="24"/>
          <w:lang w:val="uk-UA"/>
        </w:rPr>
        <w:t xml:space="preserve">Одним із основних завдань соціального забезпечення є виконання прийнятих державних </w:t>
      </w:r>
      <w:r w:rsidR="00D2376A" w:rsidRPr="00EC7070">
        <w:rPr>
          <w:rFonts w:ascii="Times New Roman" w:hAnsi="Times New Roman" w:cs="Times New Roman"/>
          <w:szCs w:val="24"/>
          <w:lang w:val="uk-UA"/>
        </w:rPr>
        <w:t xml:space="preserve">та місцевих </w:t>
      </w:r>
      <w:r w:rsidRPr="00EC7070">
        <w:rPr>
          <w:rFonts w:ascii="Times New Roman" w:hAnsi="Times New Roman" w:cs="Times New Roman"/>
          <w:szCs w:val="24"/>
          <w:lang w:val="uk-UA"/>
        </w:rPr>
        <w:t xml:space="preserve">програм, здійснення ефективної адресної допомоги найбільш вразливим верствам населення, </w:t>
      </w:r>
      <w:r w:rsidRPr="00EC7070">
        <w:rPr>
          <w:rFonts w:ascii="Times New Roman" w:eastAsia="Andale Sans UI" w:hAnsi="Times New Roman" w:cs="Times New Roman"/>
          <w:kern w:val="3"/>
          <w:szCs w:val="24"/>
          <w:lang w:val="uk-UA" w:eastAsia="ru-RU"/>
        </w:rPr>
        <w:t xml:space="preserve">підтримка кожної сім’ї, що потребує допомоги. </w:t>
      </w:r>
      <w:r w:rsidR="00D2376A" w:rsidRPr="00EC7070">
        <w:rPr>
          <w:rFonts w:ascii="Times New Roman" w:eastAsia="Andale Sans UI" w:hAnsi="Times New Roman" w:cs="Times New Roman"/>
          <w:kern w:val="3"/>
          <w:szCs w:val="24"/>
          <w:lang w:val="uk-UA" w:eastAsia="ru-RU"/>
        </w:rPr>
        <w:t>Пріоритетом залишається підтримка військових та членів їх сімей, безпека мирного населення, захист ВПО та соціальна сфера.</w:t>
      </w:r>
    </w:p>
    <w:p w:rsidR="00067789" w:rsidRPr="00EC7070" w:rsidRDefault="00D2376A" w:rsidP="00067789">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 xml:space="preserve">Крім Програми соціального захисту населення Роменської МТГ, </w:t>
      </w:r>
      <w:r w:rsidR="00491594" w:rsidRPr="00EC7070">
        <w:rPr>
          <w:rFonts w:ascii="Times New Roman" w:eastAsia="Andale Sans UI" w:hAnsi="Times New Roman" w:cs="Times New Roman"/>
          <w:kern w:val="3"/>
          <w:szCs w:val="24"/>
          <w:lang w:val="uk-UA" w:eastAsia="ru-RU"/>
        </w:rPr>
        <w:t>діють</w:t>
      </w:r>
      <w:r w:rsidR="00E84F40" w:rsidRPr="00EC7070">
        <w:rPr>
          <w:rFonts w:ascii="Times New Roman" w:eastAsia="Andale Sans UI" w:hAnsi="Times New Roman" w:cs="Times New Roman"/>
          <w:kern w:val="3"/>
          <w:szCs w:val="24"/>
          <w:lang w:val="uk-UA" w:eastAsia="ru-RU"/>
        </w:rPr>
        <w:t xml:space="preserve"> програми щодо підтримки ветеранів/членів їх сімей та підтримки </w:t>
      </w:r>
      <w:r w:rsidR="0025329B" w:rsidRPr="00EC7070">
        <w:rPr>
          <w:rFonts w:ascii="Times New Roman" w:eastAsia="Andale Sans UI" w:hAnsi="Times New Roman" w:cs="Times New Roman"/>
          <w:kern w:val="3"/>
          <w:szCs w:val="24"/>
          <w:lang w:val="uk-UA" w:eastAsia="ru-RU"/>
        </w:rPr>
        <w:t>внутрішньо переміщених осіб (</w:t>
      </w:r>
      <w:r w:rsidR="00E84F40" w:rsidRPr="00EC7070">
        <w:rPr>
          <w:rFonts w:ascii="Times New Roman" w:eastAsia="Andale Sans UI" w:hAnsi="Times New Roman" w:cs="Times New Roman"/>
          <w:kern w:val="3"/>
          <w:szCs w:val="24"/>
          <w:lang w:val="uk-UA" w:eastAsia="ru-RU"/>
        </w:rPr>
        <w:t>ВПО</w:t>
      </w:r>
      <w:r w:rsidR="0025329B" w:rsidRPr="00EC7070">
        <w:rPr>
          <w:rFonts w:ascii="Times New Roman" w:eastAsia="Andale Sans UI" w:hAnsi="Times New Roman" w:cs="Times New Roman"/>
          <w:kern w:val="3"/>
          <w:szCs w:val="24"/>
          <w:lang w:val="uk-UA" w:eastAsia="ru-RU"/>
        </w:rPr>
        <w:t>)</w:t>
      </w:r>
      <w:r w:rsidR="00E84F40" w:rsidRPr="00EC7070">
        <w:rPr>
          <w:rFonts w:ascii="Times New Roman" w:eastAsia="Andale Sans UI" w:hAnsi="Times New Roman" w:cs="Times New Roman"/>
          <w:kern w:val="3"/>
          <w:szCs w:val="24"/>
          <w:lang w:val="uk-UA" w:eastAsia="ru-RU"/>
        </w:rPr>
        <w:t xml:space="preserve">. Враховуючи постійне недофінансування державою різних соціальних гарантій та судові рішення про стягнення коштів з бюджету громади на користь позивачів, затверджено відповідну програму. </w:t>
      </w:r>
      <w:r w:rsidR="00067789" w:rsidRPr="00EC7070">
        <w:rPr>
          <w:rFonts w:ascii="Times New Roman" w:eastAsia="Andale Sans UI" w:hAnsi="Times New Roman" w:cs="Times New Roman"/>
          <w:kern w:val="3"/>
          <w:szCs w:val="24"/>
          <w:lang w:val="uk-UA" w:eastAsia="ru-RU"/>
        </w:rPr>
        <w:t>Загалом нараховано видатків по всіх соціальних програмах на суму 143,3 млн грн..</w:t>
      </w:r>
    </w:p>
    <w:p w:rsidR="00BE7EE9" w:rsidRPr="00EC7070" w:rsidRDefault="00BE7EE9" w:rsidP="00BE7EE9">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Для координації надання допомоги населенню, постраждалому внаслідок збройного конфлікту, забезпечення взаємодії органами влади та донорськими/волонтерськими організаціями утворено Координаційний центр підтримки цивільного населення громади, відбулось 6 засідань. Діє Комісія з питань встановлення факту догляду щодо осіб з інвалідністю І, ІІ груп та тих, що потребують постійного догляду; розглянуто 27 заяв, видано 14 актів.</w:t>
      </w:r>
    </w:p>
    <w:p w:rsidR="00BE7EE9" w:rsidRPr="00EC7070" w:rsidRDefault="00BE7EE9" w:rsidP="00BE7EE9">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Фахівцями Управління соціального захисту населення Роменської міської ради надано консультації 12,2 тис. ос</w:t>
      </w:r>
      <w:r w:rsidR="009B3059" w:rsidRPr="00EC7070">
        <w:rPr>
          <w:rFonts w:ascii="Times New Roman" w:eastAsia="Andale Sans UI" w:hAnsi="Times New Roman" w:cs="Times New Roman"/>
          <w:kern w:val="3"/>
          <w:szCs w:val="24"/>
          <w:lang w:val="uk-UA" w:eastAsia="ru-RU"/>
        </w:rPr>
        <w:t>обам</w:t>
      </w:r>
      <w:r w:rsidRPr="00EC7070">
        <w:rPr>
          <w:rFonts w:ascii="Times New Roman" w:eastAsia="Andale Sans UI" w:hAnsi="Times New Roman" w:cs="Times New Roman"/>
          <w:kern w:val="3"/>
          <w:szCs w:val="24"/>
          <w:lang w:val="uk-UA" w:eastAsia="ru-RU"/>
        </w:rPr>
        <w:t>, прийнято заяви 4,6 тис. осіб, розглянуто 1,3 тис. звернень громадян, надано відповіді 16 тис. громадян, які звернулись на «гарячу лінію» управління. Загалом управління відвідали 22,7 тис. громадян.</w:t>
      </w:r>
    </w:p>
    <w:p w:rsidR="00E51E4F" w:rsidRPr="00EC7070" w:rsidRDefault="00E84F40" w:rsidP="00BE7EE9">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 xml:space="preserve">Також </w:t>
      </w:r>
      <w:r w:rsidR="00BE7EE9" w:rsidRPr="00EC7070">
        <w:rPr>
          <w:rFonts w:ascii="Times New Roman" w:eastAsia="Andale Sans UI" w:hAnsi="Times New Roman" w:cs="Times New Roman"/>
          <w:kern w:val="3"/>
          <w:szCs w:val="24"/>
          <w:lang w:val="uk-UA" w:eastAsia="ru-RU"/>
        </w:rPr>
        <w:t xml:space="preserve">управлінням </w:t>
      </w:r>
      <w:r w:rsidR="00D2376A" w:rsidRPr="00EC7070">
        <w:rPr>
          <w:rFonts w:ascii="Times New Roman" w:eastAsia="Andale Sans UI" w:hAnsi="Times New Roman" w:cs="Times New Roman"/>
          <w:kern w:val="3"/>
          <w:szCs w:val="24"/>
          <w:lang w:val="uk-UA" w:eastAsia="ru-RU"/>
        </w:rPr>
        <w:t>впроваджується Соціальна програма «Прихисток», Інтегрована інформаційна система «Соціальна громада», «База-портал HELP», «Єдина інформаційна система соціальної сфери».</w:t>
      </w:r>
      <w:r w:rsidRPr="00EC7070">
        <w:rPr>
          <w:rFonts w:ascii="Times New Roman" w:eastAsia="Andale Sans UI" w:hAnsi="Times New Roman" w:cs="Times New Roman"/>
          <w:kern w:val="3"/>
          <w:szCs w:val="24"/>
          <w:lang w:val="uk-UA" w:eastAsia="ru-RU"/>
        </w:rPr>
        <w:t xml:space="preserve"> </w:t>
      </w:r>
    </w:p>
    <w:p w:rsidR="00E51E4F" w:rsidRPr="00EC7070" w:rsidRDefault="003D3597" w:rsidP="00577DA5">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Через комплекс «Соціальна громада» прийнято більше ніж 4,5 тис. заяв.</w:t>
      </w:r>
      <w:r w:rsidR="00491594" w:rsidRPr="00EC7070">
        <w:rPr>
          <w:rFonts w:ascii="Times New Roman" w:eastAsia="Andale Sans UI" w:hAnsi="Times New Roman" w:cs="Times New Roman"/>
          <w:kern w:val="3"/>
          <w:szCs w:val="24"/>
          <w:lang w:val="uk-UA" w:eastAsia="ru-RU"/>
        </w:rPr>
        <w:t xml:space="preserve"> До Єдиної інформаційної системи соціальної сфери занесено 459 особових справ.</w:t>
      </w:r>
    </w:p>
    <w:p w:rsidR="009E1467" w:rsidRPr="00EC7070" w:rsidRDefault="009E1467" w:rsidP="00577DA5">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lastRenderedPageBreak/>
        <w:t>Оздоровлено 43 дитини в закладах оздоровлення та відпочинку. У співпраці з ГО «Мереживо» на відпочинок до Німеччини та Словаччини</w:t>
      </w:r>
      <w:r w:rsidR="00C14EE3" w:rsidRPr="00EC7070">
        <w:rPr>
          <w:rFonts w:ascii="Times New Roman" w:eastAsia="Andale Sans UI" w:hAnsi="Times New Roman" w:cs="Times New Roman"/>
          <w:kern w:val="3"/>
          <w:szCs w:val="24"/>
          <w:lang w:val="uk-UA" w:eastAsia="ru-RU"/>
        </w:rPr>
        <w:t xml:space="preserve"> направлено 19 дітей. Забезпечено продтоварами тривалого зберігання 2340 осіб вразливих категорій.</w:t>
      </w:r>
    </w:p>
    <w:p w:rsidR="00C14EE3" w:rsidRPr="00EC7070" w:rsidRDefault="00C14EE3" w:rsidP="00577DA5">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Ведеться активна співпраця з благодійними фондами. За сприяння Фонду ООН UNICEF 145 дітей ВПО отримали зимові набори (одяг, взуття, пледи, ліхтарики). Від ГЦ «Проліска» отримано зимові набори одягу для 113 дітей ВПО. Представниками БФ «Право на захист» зареєстровано 2064 особи до реалізації програми «Забезпечення захисту прав та юридична допомога внутрішньо переміщеним особам та таким, що постраждали внаслідок конфлікту на сході України». Від релігійної громади «Ковчег» отримали продуктові набори 150 ВПО. Фондом «АІСМ Україна» видано 80 продуктових наборів сім’ям загиблих/померлих Захисників та Захисниць України</w:t>
      </w:r>
      <w:r w:rsidR="0025329B" w:rsidRPr="00EC7070">
        <w:rPr>
          <w:rFonts w:ascii="Times New Roman" w:eastAsia="Andale Sans UI" w:hAnsi="Times New Roman" w:cs="Times New Roman"/>
          <w:kern w:val="3"/>
          <w:szCs w:val="24"/>
          <w:lang w:val="uk-UA" w:eastAsia="ru-RU"/>
        </w:rPr>
        <w:t>. БО «Фонд Ріната Ахметова» проведено зустріч із 30 ВПО.</w:t>
      </w:r>
    </w:p>
    <w:p w:rsidR="00F71CE7" w:rsidRPr="00EC7070" w:rsidRDefault="00577DA5"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 xml:space="preserve">Територіальним центром соціального обслуговування (надання соціальних послуг) Роменської міської ради надаються соціальні послуги особам, які опинились в складних життєвих обставинах,  потребують сторонньої допомоги за місцем проживання або в умовах денного перебування. </w:t>
      </w:r>
      <w:r w:rsidR="0009027C" w:rsidRPr="00EC7070">
        <w:rPr>
          <w:rFonts w:ascii="Times New Roman" w:hAnsi="Times New Roman" w:cs="Times New Roman"/>
          <w:lang w:val="uk-UA"/>
        </w:rPr>
        <w:t>Станом на 01.01.2024 п</w:t>
      </w:r>
      <w:r w:rsidRPr="00EC7070">
        <w:rPr>
          <w:rFonts w:ascii="Times New Roman" w:hAnsi="Times New Roman" w:cs="Times New Roman"/>
          <w:lang w:val="uk-UA"/>
        </w:rPr>
        <w:t>рацюють</w:t>
      </w:r>
      <w:r w:rsidR="00CA5506" w:rsidRPr="00EC7070">
        <w:rPr>
          <w:rFonts w:ascii="Times New Roman" w:hAnsi="Times New Roman" w:cs="Times New Roman"/>
          <w:lang w:val="uk-UA"/>
        </w:rPr>
        <w:t xml:space="preserve"> </w:t>
      </w:r>
      <w:r w:rsidR="0009027C" w:rsidRPr="00EC7070">
        <w:rPr>
          <w:rFonts w:ascii="Times New Roman" w:hAnsi="Times New Roman" w:cs="Times New Roman"/>
          <w:lang w:val="uk-UA"/>
        </w:rPr>
        <w:t>102 особи</w:t>
      </w:r>
      <w:r w:rsidR="00CC744B" w:rsidRPr="00EC7070">
        <w:rPr>
          <w:rFonts w:ascii="Times New Roman" w:hAnsi="Times New Roman" w:cs="Times New Roman"/>
          <w:lang w:val="uk-UA"/>
        </w:rPr>
        <w:t xml:space="preserve"> (з них 35 – в селах)</w:t>
      </w:r>
      <w:r w:rsidR="0009027C" w:rsidRPr="00EC7070">
        <w:rPr>
          <w:rFonts w:ascii="Times New Roman" w:hAnsi="Times New Roman" w:cs="Times New Roman"/>
          <w:lang w:val="uk-UA"/>
        </w:rPr>
        <w:t>;</w:t>
      </w:r>
      <w:r w:rsidR="00CC744B" w:rsidRPr="00EC7070">
        <w:rPr>
          <w:rFonts w:ascii="Times New Roman" w:hAnsi="Times New Roman" w:cs="Times New Roman"/>
          <w:lang w:val="uk-UA"/>
        </w:rPr>
        <w:t xml:space="preserve"> функціонують</w:t>
      </w:r>
      <w:r w:rsidRPr="00EC7070">
        <w:rPr>
          <w:rFonts w:ascii="Times New Roman" w:hAnsi="Times New Roman" w:cs="Times New Roman"/>
          <w:lang w:val="uk-UA"/>
        </w:rPr>
        <w:t xml:space="preserve"> три відділення: соціальної допомоги вдома, денного перебування та адресної допомоги.</w:t>
      </w:r>
      <w:r w:rsidR="00F71CE7" w:rsidRPr="00EC7070">
        <w:rPr>
          <w:rFonts w:ascii="Times New Roman" w:hAnsi="Times New Roman" w:cs="Times New Roman"/>
          <w:lang w:val="uk-UA"/>
        </w:rPr>
        <w:t xml:space="preserve"> В с. Пустовійтівка </w:t>
      </w:r>
      <w:r w:rsidR="00CC744B" w:rsidRPr="00EC7070">
        <w:rPr>
          <w:rFonts w:ascii="Times New Roman" w:hAnsi="Times New Roman" w:cs="Times New Roman"/>
          <w:lang w:val="uk-UA"/>
        </w:rPr>
        <w:t>діє</w:t>
      </w:r>
      <w:r w:rsidR="00F71CE7" w:rsidRPr="00EC7070">
        <w:rPr>
          <w:rFonts w:ascii="Times New Roman" w:hAnsi="Times New Roman" w:cs="Times New Roman"/>
          <w:lang w:val="uk-UA"/>
        </w:rPr>
        <w:t xml:space="preserve"> побутовий комбінат, у с. Великі Бубни надаються послуги з прання, ремонту взуття/одягу.</w:t>
      </w:r>
    </w:p>
    <w:p w:rsidR="00577DA5" w:rsidRPr="00EC7070" w:rsidRDefault="0013399C"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 xml:space="preserve">Загалом надано </w:t>
      </w:r>
      <w:r w:rsidR="006776A4" w:rsidRPr="00EC7070">
        <w:rPr>
          <w:rFonts w:ascii="Times New Roman" w:hAnsi="Times New Roman" w:cs="Times New Roman"/>
          <w:lang w:val="uk-UA"/>
        </w:rPr>
        <w:t>215,1</w:t>
      </w:r>
      <w:r w:rsidR="00CA5506" w:rsidRPr="00EC7070">
        <w:rPr>
          <w:rFonts w:ascii="Times New Roman" w:hAnsi="Times New Roman" w:cs="Times New Roman"/>
          <w:lang w:val="uk-UA"/>
        </w:rPr>
        <w:t xml:space="preserve"> тис.</w:t>
      </w:r>
      <w:r w:rsidR="00577DA5" w:rsidRPr="00EC7070">
        <w:rPr>
          <w:rFonts w:ascii="Times New Roman" w:hAnsi="Times New Roman" w:cs="Times New Roman"/>
          <w:lang w:val="uk-UA"/>
        </w:rPr>
        <w:t xml:space="preserve"> соціальних послуг</w:t>
      </w:r>
      <w:r w:rsidR="00CA5506" w:rsidRPr="00EC7070">
        <w:rPr>
          <w:rFonts w:ascii="Times New Roman" w:hAnsi="Times New Roman" w:cs="Times New Roman"/>
          <w:lang w:val="uk-UA"/>
        </w:rPr>
        <w:t xml:space="preserve"> </w:t>
      </w:r>
      <w:r w:rsidRPr="00EC7070">
        <w:rPr>
          <w:rFonts w:ascii="Times New Roman" w:hAnsi="Times New Roman" w:cs="Times New Roman"/>
          <w:lang w:val="uk-UA"/>
        </w:rPr>
        <w:t xml:space="preserve">для </w:t>
      </w:r>
      <w:r w:rsidR="00577DA5" w:rsidRPr="00EC7070">
        <w:rPr>
          <w:rFonts w:ascii="Times New Roman" w:hAnsi="Times New Roman" w:cs="Times New Roman"/>
          <w:lang w:val="uk-UA"/>
        </w:rPr>
        <w:t>1</w:t>
      </w:r>
      <w:r w:rsidR="00CA5506" w:rsidRPr="00EC7070">
        <w:rPr>
          <w:rFonts w:ascii="Times New Roman" w:hAnsi="Times New Roman" w:cs="Times New Roman"/>
          <w:lang w:val="uk-UA"/>
        </w:rPr>
        <w:t>426</w:t>
      </w:r>
      <w:r w:rsidR="00577DA5" w:rsidRPr="00EC7070">
        <w:rPr>
          <w:rFonts w:ascii="Times New Roman" w:hAnsi="Times New Roman" w:cs="Times New Roman"/>
          <w:lang w:val="uk-UA"/>
        </w:rPr>
        <w:t xml:space="preserve"> </w:t>
      </w:r>
      <w:r w:rsidRPr="00EC7070">
        <w:rPr>
          <w:rFonts w:ascii="Times New Roman" w:hAnsi="Times New Roman" w:cs="Times New Roman"/>
          <w:lang w:val="uk-UA"/>
        </w:rPr>
        <w:t>підопічних.</w:t>
      </w:r>
      <w:r w:rsidR="00577DA5" w:rsidRPr="00EC7070">
        <w:rPr>
          <w:rFonts w:ascii="Times New Roman" w:hAnsi="Times New Roman" w:cs="Times New Roman"/>
          <w:lang w:val="uk-UA"/>
        </w:rPr>
        <w:t xml:space="preserve"> </w:t>
      </w:r>
    </w:p>
    <w:p w:rsidR="00D4604A" w:rsidRPr="00EC7070" w:rsidRDefault="00577DA5"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Терцентр є учасником проєкту «Розбудова інституційної спроможності служби Університет третього віку на рівні територіальних громад в умовах змін законодавства та стандарту соціальної адаптації»</w:t>
      </w:r>
      <w:r w:rsidR="00D4604A" w:rsidRPr="00EC7070">
        <w:rPr>
          <w:rFonts w:ascii="Times New Roman" w:hAnsi="Times New Roman" w:cs="Times New Roman"/>
          <w:lang w:val="uk-UA"/>
        </w:rPr>
        <w:t xml:space="preserve"> за підтримки ПРООН в Україні, завдяки якому та при участі</w:t>
      </w:r>
      <w:r w:rsidRPr="00EC7070">
        <w:rPr>
          <w:rFonts w:ascii="Times New Roman" w:hAnsi="Times New Roman" w:cs="Times New Roman"/>
          <w:lang w:val="uk-UA"/>
        </w:rPr>
        <w:t xml:space="preserve"> бюджету громади </w:t>
      </w:r>
      <w:r w:rsidR="00D4604A" w:rsidRPr="00EC7070">
        <w:rPr>
          <w:rFonts w:ascii="Times New Roman" w:hAnsi="Times New Roman" w:cs="Times New Roman"/>
          <w:lang w:val="uk-UA"/>
        </w:rPr>
        <w:t>відкрито</w:t>
      </w:r>
      <w:r w:rsidRPr="00EC7070">
        <w:rPr>
          <w:rFonts w:ascii="Times New Roman" w:hAnsi="Times New Roman" w:cs="Times New Roman"/>
          <w:lang w:val="uk-UA"/>
        </w:rPr>
        <w:t xml:space="preserve"> Простір соціальної адаптації. </w:t>
      </w:r>
      <w:r w:rsidR="00D4604A" w:rsidRPr="00EC7070">
        <w:rPr>
          <w:rFonts w:ascii="Times New Roman" w:hAnsi="Times New Roman" w:cs="Times New Roman"/>
          <w:lang w:val="uk-UA"/>
        </w:rPr>
        <w:t xml:space="preserve">Послуги Університету третього віку </w:t>
      </w:r>
      <w:r w:rsidR="00CC744B" w:rsidRPr="00EC7070">
        <w:rPr>
          <w:rFonts w:ascii="Times New Roman" w:hAnsi="Times New Roman" w:cs="Times New Roman"/>
          <w:lang w:val="uk-UA"/>
        </w:rPr>
        <w:t>отримують</w:t>
      </w:r>
      <w:r w:rsidR="00D4604A" w:rsidRPr="00EC7070">
        <w:rPr>
          <w:rFonts w:ascii="Times New Roman" w:hAnsi="Times New Roman" w:cs="Times New Roman"/>
          <w:lang w:val="uk-UA"/>
        </w:rPr>
        <w:t xml:space="preserve"> 240 осіб. </w:t>
      </w:r>
      <w:r w:rsidR="00CC744B" w:rsidRPr="00EC7070">
        <w:rPr>
          <w:rFonts w:ascii="Times New Roman" w:hAnsi="Times New Roman" w:cs="Times New Roman"/>
          <w:lang w:val="uk-UA"/>
        </w:rPr>
        <w:t>П</w:t>
      </w:r>
      <w:r w:rsidR="00D4604A" w:rsidRPr="00EC7070">
        <w:rPr>
          <w:rFonts w:ascii="Times New Roman" w:hAnsi="Times New Roman" w:cs="Times New Roman"/>
          <w:lang w:val="uk-UA"/>
        </w:rPr>
        <w:t xml:space="preserve">рацюють 2 психолога, створено мультидисциплінарну команду, що наближує надання соціальних послуг до її отримувачів. Пунктом прокату засобів реабілітації скористались 50 осіб. </w:t>
      </w:r>
    </w:p>
    <w:p w:rsidR="00E47BB0" w:rsidRPr="00EC7070" w:rsidRDefault="00D4604A"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Також реалізовувався</w:t>
      </w:r>
      <w:r w:rsidR="00577DA5" w:rsidRPr="00EC7070">
        <w:rPr>
          <w:rFonts w:ascii="Times New Roman" w:hAnsi="Times New Roman" w:cs="Times New Roman"/>
          <w:lang w:val="uk-UA"/>
        </w:rPr>
        <w:t xml:space="preserve"> проєкт «Створення Мобільної соціальної служби в громаді», в рамках якого отримано спеціалізований вантажопасажирський автомобіль для надання соціальних послуг у віддал</w:t>
      </w:r>
      <w:r w:rsidRPr="00EC7070">
        <w:rPr>
          <w:rFonts w:ascii="Times New Roman" w:hAnsi="Times New Roman" w:cs="Times New Roman"/>
          <w:lang w:val="uk-UA"/>
        </w:rPr>
        <w:t xml:space="preserve">ених населених пунктах. </w:t>
      </w:r>
      <w:r w:rsidR="00CC744B" w:rsidRPr="00EC7070">
        <w:rPr>
          <w:rFonts w:ascii="Times New Roman" w:hAnsi="Times New Roman" w:cs="Times New Roman"/>
          <w:lang w:val="uk-UA"/>
        </w:rPr>
        <w:t xml:space="preserve">За </w:t>
      </w:r>
      <w:r w:rsidRPr="00EC7070">
        <w:rPr>
          <w:rFonts w:ascii="Times New Roman" w:hAnsi="Times New Roman" w:cs="Times New Roman"/>
          <w:lang w:val="uk-UA"/>
        </w:rPr>
        <w:t xml:space="preserve">співпраці з БФ «Розвиток Посулля» та БФ «Гудгейм» підопічні </w:t>
      </w:r>
      <w:r w:rsidR="00595A3C" w:rsidRPr="00EC7070">
        <w:rPr>
          <w:rFonts w:ascii="Times New Roman" w:hAnsi="Times New Roman" w:cs="Times New Roman"/>
          <w:lang w:val="uk-UA"/>
        </w:rPr>
        <w:t xml:space="preserve">центру </w:t>
      </w:r>
      <w:r w:rsidRPr="00EC7070">
        <w:rPr>
          <w:rFonts w:ascii="Times New Roman" w:hAnsi="Times New Roman" w:cs="Times New Roman"/>
          <w:lang w:val="uk-UA"/>
        </w:rPr>
        <w:t>отримал</w:t>
      </w:r>
      <w:r w:rsidR="00E47BB0" w:rsidRPr="00EC7070">
        <w:rPr>
          <w:rFonts w:ascii="Times New Roman" w:hAnsi="Times New Roman" w:cs="Times New Roman"/>
          <w:lang w:val="uk-UA"/>
        </w:rPr>
        <w:t>и засоби гігієни.</w:t>
      </w:r>
    </w:p>
    <w:p w:rsidR="00D4604A" w:rsidRPr="00EC7070" w:rsidRDefault="00E47BB0"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Матеріально-технічну базу центру</w:t>
      </w:r>
      <w:r w:rsidR="00D4604A" w:rsidRPr="00EC7070">
        <w:rPr>
          <w:rFonts w:ascii="Times New Roman" w:hAnsi="Times New Roman" w:cs="Times New Roman"/>
          <w:lang w:val="uk-UA"/>
        </w:rPr>
        <w:t xml:space="preserve"> </w:t>
      </w:r>
      <w:r w:rsidRPr="00EC7070">
        <w:rPr>
          <w:rFonts w:ascii="Times New Roman" w:hAnsi="Times New Roman" w:cs="Times New Roman"/>
          <w:lang w:val="uk-UA"/>
        </w:rPr>
        <w:t xml:space="preserve">зміцнено на суму коштів – 3,5 млн грн,з них 2,5 млн грн – спонсорська допомога. За ці кошти проведено ремонт приміщень установи, побутових комбінатів, придбано 10 од. комп’ютерної техніки, меблі, канцтовари, спецодяг та взуття </w:t>
      </w:r>
      <w:r w:rsidR="00CC744B" w:rsidRPr="00EC7070">
        <w:rPr>
          <w:rFonts w:ascii="Times New Roman" w:hAnsi="Times New Roman" w:cs="Times New Roman"/>
          <w:lang w:val="uk-UA"/>
        </w:rPr>
        <w:t>тощо</w:t>
      </w:r>
      <w:r w:rsidRPr="00EC7070">
        <w:rPr>
          <w:rFonts w:ascii="Times New Roman" w:hAnsi="Times New Roman" w:cs="Times New Roman"/>
          <w:lang w:val="uk-UA"/>
        </w:rPr>
        <w:t>.</w:t>
      </w:r>
    </w:p>
    <w:p w:rsidR="00E47BB0" w:rsidRPr="00EC7070" w:rsidRDefault="00E47BB0"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 xml:space="preserve">27 осіб з числа безробітних брали участь в оплачуваних громадських та суспільно корисних роботах, пов’язаних із послугами </w:t>
      </w:r>
      <w:r w:rsidR="00595A3C" w:rsidRPr="00EC7070">
        <w:rPr>
          <w:rFonts w:ascii="Times New Roman" w:hAnsi="Times New Roman" w:cs="Times New Roman"/>
          <w:lang w:val="uk-UA"/>
        </w:rPr>
        <w:t xml:space="preserve">для </w:t>
      </w:r>
      <w:r w:rsidRPr="00EC7070">
        <w:rPr>
          <w:rFonts w:ascii="Times New Roman" w:hAnsi="Times New Roman" w:cs="Times New Roman"/>
          <w:lang w:val="uk-UA"/>
        </w:rPr>
        <w:t>підопічни</w:t>
      </w:r>
      <w:r w:rsidR="00595A3C" w:rsidRPr="00EC7070">
        <w:rPr>
          <w:rFonts w:ascii="Times New Roman" w:hAnsi="Times New Roman" w:cs="Times New Roman"/>
          <w:lang w:val="uk-UA"/>
        </w:rPr>
        <w:t>х</w:t>
      </w:r>
      <w:r w:rsidRPr="00EC7070">
        <w:rPr>
          <w:rFonts w:ascii="Times New Roman" w:hAnsi="Times New Roman" w:cs="Times New Roman"/>
          <w:lang w:val="uk-UA"/>
        </w:rPr>
        <w:t xml:space="preserve"> центру.</w:t>
      </w:r>
    </w:p>
    <w:p w:rsidR="001054DE" w:rsidRPr="00EC7070" w:rsidRDefault="009021C7" w:rsidP="00164BE6">
      <w:pPr>
        <w:tabs>
          <w:tab w:val="left" w:pos="720"/>
        </w:tabs>
        <w:spacing w:line="276" w:lineRule="auto"/>
        <w:ind w:firstLine="567"/>
        <w:rPr>
          <w:rFonts w:ascii="Times New Roman" w:eastAsia="Andale Sans UI" w:hAnsi="Times New Roman" w:cs="Times New Roman"/>
          <w:kern w:val="3"/>
          <w:szCs w:val="24"/>
          <w:lang w:val="uk-UA" w:eastAsia="ru-RU"/>
        </w:rPr>
      </w:pPr>
      <w:r w:rsidRPr="00EC7070">
        <w:rPr>
          <w:rFonts w:ascii="Times New Roman" w:hAnsi="Times New Roman" w:cs="Times New Roman"/>
          <w:szCs w:val="24"/>
          <w:lang w:val="uk-UA"/>
        </w:rPr>
        <w:t xml:space="preserve">Роменський центр комплексної реабілітації для дітей та осіб з інвалідністю імені Наталії </w:t>
      </w:r>
      <w:r w:rsidRPr="00EC7070">
        <w:rPr>
          <w:rFonts w:ascii="Times New Roman" w:eastAsia="Andale Sans UI" w:hAnsi="Times New Roman" w:cs="Times New Roman"/>
          <w:kern w:val="3"/>
          <w:szCs w:val="24"/>
          <w:lang w:val="uk-UA" w:eastAsia="ru-RU"/>
        </w:rPr>
        <w:t>Осауленко</w:t>
      </w:r>
      <w:r w:rsidR="009919EC" w:rsidRPr="00EC7070">
        <w:rPr>
          <w:rFonts w:ascii="Times New Roman" w:eastAsia="Andale Sans UI" w:hAnsi="Times New Roman" w:cs="Times New Roman"/>
          <w:kern w:val="3"/>
          <w:szCs w:val="24"/>
          <w:lang w:val="uk-UA" w:eastAsia="ru-RU"/>
        </w:rPr>
        <w:t xml:space="preserve"> надає безкоштовні послуги повнолітнім особам </w:t>
      </w:r>
      <w:r w:rsidR="00053AD8" w:rsidRPr="00EC7070">
        <w:rPr>
          <w:rFonts w:ascii="Times New Roman" w:eastAsia="Andale Sans UI" w:hAnsi="Times New Roman" w:cs="Times New Roman"/>
          <w:kern w:val="3"/>
          <w:szCs w:val="24"/>
          <w:lang w:val="uk-UA" w:eastAsia="ru-RU"/>
        </w:rPr>
        <w:t>та</w:t>
      </w:r>
      <w:r w:rsidR="009919EC" w:rsidRPr="00EC7070">
        <w:rPr>
          <w:rFonts w:ascii="Times New Roman" w:eastAsia="Andale Sans UI" w:hAnsi="Times New Roman" w:cs="Times New Roman"/>
          <w:kern w:val="3"/>
          <w:szCs w:val="24"/>
          <w:lang w:val="uk-UA" w:eastAsia="ru-RU"/>
        </w:rPr>
        <w:t xml:space="preserve"> дітям з інвалідністю, дітям до трьох років (включно), що належать до групи ризику.</w:t>
      </w:r>
      <w:r w:rsidR="009E58D4" w:rsidRPr="00EC7070">
        <w:rPr>
          <w:rFonts w:ascii="Times New Roman" w:eastAsia="Andale Sans UI" w:hAnsi="Times New Roman" w:cs="Times New Roman"/>
          <w:kern w:val="3"/>
          <w:szCs w:val="24"/>
          <w:lang w:val="uk-UA" w:eastAsia="ru-RU"/>
        </w:rPr>
        <w:t xml:space="preserve"> В структурі центру – 12 працівників</w:t>
      </w:r>
      <w:r w:rsidR="00164BE6" w:rsidRPr="00EC7070">
        <w:rPr>
          <w:rFonts w:ascii="Times New Roman" w:eastAsia="Andale Sans UI" w:hAnsi="Times New Roman" w:cs="Times New Roman"/>
          <w:kern w:val="3"/>
          <w:szCs w:val="24"/>
          <w:lang w:val="uk-UA" w:eastAsia="ru-RU"/>
        </w:rPr>
        <w:t xml:space="preserve">, створено </w:t>
      </w:r>
      <w:r w:rsidR="00595A3C" w:rsidRPr="00EC7070">
        <w:rPr>
          <w:rFonts w:ascii="Times New Roman" w:eastAsia="Andale Sans UI" w:hAnsi="Times New Roman" w:cs="Times New Roman"/>
          <w:kern w:val="3"/>
          <w:szCs w:val="24"/>
          <w:lang w:val="uk-UA" w:eastAsia="ru-RU"/>
        </w:rPr>
        <w:t xml:space="preserve">всі </w:t>
      </w:r>
      <w:r w:rsidR="00164BE6" w:rsidRPr="00EC7070">
        <w:rPr>
          <w:rFonts w:ascii="Times New Roman" w:eastAsia="Andale Sans UI" w:hAnsi="Times New Roman" w:cs="Times New Roman"/>
          <w:kern w:val="3"/>
          <w:szCs w:val="24"/>
          <w:lang w:val="uk-UA" w:eastAsia="ru-RU"/>
        </w:rPr>
        <w:t>необхідні умови</w:t>
      </w:r>
      <w:r w:rsidR="009E58D4" w:rsidRPr="00EC7070">
        <w:rPr>
          <w:rFonts w:ascii="Times New Roman" w:eastAsia="Andale Sans UI" w:hAnsi="Times New Roman" w:cs="Times New Roman"/>
          <w:kern w:val="3"/>
          <w:szCs w:val="24"/>
          <w:lang w:val="uk-UA" w:eastAsia="ru-RU"/>
        </w:rPr>
        <w:t xml:space="preserve">. </w:t>
      </w:r>
      <w:r w:rsidR="00F767AB" w:rsidRPr="00EC7070">
        <w:rPr>
          <w:rFonts w:ascii="Times New Roman" w:eastAsia="Andale Sans UI" w:hAnsi="Times New Roman" w:cs="Times New Roman"/>
          <w:kern w:val="3"/>
          <w:szCs w:val="24"/>
          <w:lang w:val="uk-UA" w:eastAsia="ru-RU"/>
        </w:rPr>
        <w:t xml:space="preserve">Проведено ремонт масажного кабінету, за підтримки БО «БФ «ХайТех» розпочато ремонт частини приміщення. </w:t>
      </w:r>
      <w:r w:rsidR="00164BE6" w:rsidRPr="00EC7070">
        <w:rPr>
          <w:rFonts w:ascii="Times New Roman" w:eastAsia="Andale Sans UI" w:hAnsi="Times New Roman" w:cs="Times New Roman"/>
          <w:kern w:val="3"/>
          <w:szCs w:val="24"/>
          <w:lang w:val="uk-UA" w:eastAsia="ru-RU"/>
        </w:rPr>
        <w:t>У звітному періоді</w:t>
      </w:r>
      <w:r w:rsidR="0097710C" w:rsidRPr="00EC7070">
        <w:rPr>
          <w:rFonts w:ascii="Times New Roman" w:eastAsia="Andale Sans UI" w:hAnsi="Times New Roman" w:cs="Times New Roman"/>
          <w:kern w:val="3"/>
          <w:szCs w:val="24"/>
          <w:lang w:val="uk-UA" w:eastAsia="ru-RU"/>
        </w:rPr>
        <w:t xml:space="preserve"> 117 осіб пройшли комплексну реабілітацію.</w:t>
      </w:r>
      <w:r w:rsidR="00164BE6" w:rsidRPr="00EC7070">
        <w:rPr>
          <w:rFonts w:ascii="Times New Roman" w:eastAsia="Andale Sans UI" w:hAnsi="Times New Roman" w:cs="Times New Roman"/>
          <w:kern w:val="3"/>
          <w:szCs w:val="24"/>
          <w:lang w:val="uk-UA" w:eastAsia="ru-RU"/>
        </w:rPr>
        <w:t xml:space="preserve"> </w:t>
      </w:r>
    </w:p>
    <w:p w:rsidR="00F767AB" w:rsidRPr="00EC7070" w:rsidRDefault="00F767AB" w:rsidP="00B01F41">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Центр активно залучає допомогу благодійних організацій, бере участь в грантових конкурсах. За про</w:t>
      </w:r>
      <w:r w:rsidR="009D3399" w:rsidRPr="00EC7070">
        <w:rPr>
          <w:rFonts w:ascii="Times New Roman" w:eastAsia="Andale Sans UI" w:hAnsi="Times New Roman" w:cs="Times New Roman"/>
          <w:kern w:val="3"/>
          <w:szCs w:val="24"/>
          <w:lang w:val="uk-UA" w:eastAsia="ru-RU"/>
        </w:rPr>
        <w:t>є</w:t>
      </w:r>
      <w:r w:rsidRPr="00EC7070">
        <w:rPr>
          <w:rFonts w:ascii="Times New Roman" w:eastAsia="Andale Sans UI" w:hAnsi="Times New Roman" w:cs="Times New Roman"/>
          <w:kern w:val="3"/>
          <w:szCs w:val="24"/>
          <w:lang w:val="uk-UA" w:eastAsia="ru-RU"/>
        </w:rPr>
        <w:t xml:space="preserve">ктом «Спільна невідкладна допомога Україні» БО «БФ «ХЕЛП Україна» через </w:t>
      </w:r>
      <w:r w:rsidRPr="00EC7070">
        <w:rPr>
          <w:rFonts w:ascii="Times New Roman" w:eastAsia="Andale Sans UI" w:hAnsi="Times New Roman" w:cs="Times New Roman"/>
          <w:kern w:val="3"/>
          <w:szCs w:val="24"/>
          <w:lang w:val="uk-UA" w:eastAsia="ru-RU"/>
        </w:rPr>
        <w:lastRenderedPageBreak/>
        <w:t>партнерську ГО «Твоє місто Ромен» отримано допомоги більше ніж на 750,0 тис. грн (генератор, ноутбук, мультимедійний проектор, набори гігієни, постільна білизна, продуктові набори та ін..)</w:t>
      </w:r>
    </w:p>
    <w:p w:rsidR="00E47BB0" w:rsidRPr="00EC7070" w:rsidRDefault="00D5466A" w:rsidP="00595A3C">
      <w:pPr>
        <w:pStyle w:val="aff0"/>
        <w:spacing w:line="276" w:lineRule="auto"/>
        <w:ind w:left="0" w:firstLine="567"/>
        <w:jc w:val="both"/>
        <w:rPr>
          <w:rFonts w:ascii="Times New Roman" w:hAnsi="Times New Roman"/>
          <w:lang w:val="uk-UA"/>
        </w:rPr>
      </w:pPr>
      <w:r w:rsidRPr="00EC7070">
        <w:rPr>
          <w:rFonts w:ascii="Times New Roman" w:eastAsia="Andale Sans UI" w:hAnsi="Times New Roman"/>
          <w:b w:val="0"/>
          <w:kern w:val="3"/>
          <w:szCs w:val="24"/>
          <w:lang w:val="uk-UA"/>
        </w:rPr>
        <w:t>В</w:t>
      </w:r>
      <w:r w:rsidR="00F767AB" w:rsidRPr="00EC7070">
        <w:rPr>
          <w:rFonts w:ascii="Times New Roman" w:eastAsia="Andale Sans UI" w:hAnsi="Times New Roman"/>
          <w:b w:val="0"/>
          <w:kern w:val="3"/>
          <w:szCs w:val="24"/>
          <w:lang w:val="uk-UA"/>
        </w:rPr>
        <w:t>ід благодійни</w:t>
      </w:r>
      <w:r w:rsidRPr="00EC7070">
        <w:rPr>
          <w:rFonts w:ascii="Times New Roman" w:eastAsia="Andale Sans UI" w:hAnsi="Times New Roman"/>
          <w:b w:val="0"/>
          <w:kern w:val="3"/>
          <w:szCs w:val="24"/>
          <w:lang w:val="uk-UA"/>
        </w:rPr>
        <w:t>ці</w:t>
      </w:r>
      <w:r w:rsidR="00F767AB" w:rsidRPr="00EC7070">
        <w:rPr>
          <w:rFonts w:ascii="Times New Roman" w:eastAsia="Andale Sans UI" w:hAnsi="Times New Roman"/>
          <w:b w:val="0"/>
          <w:kern w:val="3"/>
          <w:szCs w:val="24"/>
          <w:lang w:val="uk-UA"/>
        </w:rPr>
        <w:t xml:space="preserve"> </w:t>
      </w:r>
      <w:r w:rsidRPr="00EC7070">
        <w:rPr>
          <w:rFonts w:ascii="Times New Roman" w:eastAsia="Andale Sans UI" w:hAnsi="Times New Roman"/>
          <w:b w:val="0"/>
          <w:kern w:val="3"/>
          <w:szCs w:val="24"/>
          <w:lang w:val="uk-UA"/>
        </w:rPr>
        <w:t>отримано генератор та обігрівачі. Підопічним роздано продуктові набори, що надійшли від Департаменту соціального захисту населення Сумської ОДА. БФ «Благомай»</w:t>
      </w:r>
      <w:r w:rsidR="00F767AB" w:rsidRPr="00EC7070">
        <w:rPr>
          <w:rFonts w:ascii="Times New Roman" w:eastAsia="Andale Sans UI" w:hAnsi="Times New Roman"/>
          <w:b w:val="0"/>
          <w:kern w:val="3"/>
          <w:szCs w:val="24"/>
          <w:lang w:val="uk-UA"/>
        </w:rPr>
        <w:t xml:space="preserve"> </w:t>
      </w:r>
      <w:r w:rsidRPr="00EC7070">
        <w:rPr>
          <w:rFonts w:ascii="Times New Roman" w:eastAsia="Andale Sans UI" w:hAnsi="Times New Roman"/>
          <w:b w:val="0"/>
          <w:kern w:val="3"/>
          <w:szCs w:val="24"/>
          <w:lang w:val="uk-UA"/>
        </w:rPr>
        <w:t xml:space="preserve">надав реабілітаційне обладнання. Партнерська організація Центру ГО «Твоє місто Ромен» реалізувала грант від Українського Жіночого Фонду </w:t>
      </w:r>
      <w:r w:rsidR="008628BF" w:rsidRPr="00EC7070">
        <w:rPr>
          <w:rFonts w:ascii="Times New Roman" w:eastAsia="Andale Sans UI" w:hAnsi="Times New Roman"/>
          <w:b w:val="0"/>
          <w:kern w:val="3"/>
          <w:szCs w:val="24"/>
          <w:lang w:val="uk-UA"/>
        </w:rPr>
        <w:t>(дидактичні матеріали та реабілітаційне обладнання).</w:t>
      </w:r>
    </w:p>
    <w:p w:rsidR="00577DA5" w:rsidRPr="00EC7070" w:rsidRDefault="00577DA5" w:rsidP="00577DA5">
      <w:pPr>
        <w:spacing w:line="276" w:lineRule="auto"/>
        <w:ind w:firstLine="425"/>
        <w:jc w:val="center"/>
        <w:rPr>
          <w:rFonts w:ascii="Times New Roman" w:hAnsi="Times New Roman" w:cs="Times New Roman"/>
          <w:i/>
          <w:szCs w:val="24"/>
          <w:lang w:val="uk-UA"/>
        </w:rPr>
      </w:pPr>
    </w:p>
    <w:p w:rsidR="00577DA5" w:rsidRPr="00EC7070" w:rsidRDefault="00577DA5" w:rsidP="00577DA5">
      <w:pPr>
        <w:spacing w:line="276" w:lineRule="auto"/>
        <w:ind w:firstLine="425"/>
        <w:jc w:val="center"/>
        <w:rPr>
          <w:rFonts w:ascii="Times New Roman" w:hAnsi="Times New Roman" w:cs="Times New Roman"/>
          <w:i/>
          <w:szCs w:val="24"/>
          <w:lang w:val="uk-UA"/>
        </w:rPr>
      </w:pPr>
      <w:r w:rsidRPr="00EC7070">
        <w:rPr>
          <w:rFonts w:ascii="Times New Roman" w:hAnsi="Times New Roman" w:cs="Times New Roman"/>
          <w:i/>
          <w:szCs w:val="24"/>
          <w:lang w:val="uk-UA"/>
        </w:rPr>
        <w:t xml:space="preserve">2.3. Покращення здоров’я населення </w:t>
      </w:r>
    </w:p>
    <w:p w:rsidR="00577DA5"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У сфері охорони здоров’я діють 3 комунальних некомерційних підприємства Роменської міської ради</w:t>
      </w:r>
      <w:r w:rsidR="00972772" w:rsidRPr="00EC7070">
        <w:rPr>
          <w:rFonts w:ascii="Times New Roman" w:hAnsi="Times New Roman" w:cs="Times New Roman"/>
          <w:szCs w:val="24"/>
          <w:lang w:val="uk-UA"/>
        </w:rPr>
        <w:t>:</w:t>
      </w:r>
      <w:r w:rsidRPr="00EC7070">
        <w:rPr>
          <w:rFonts w:ascii="Times New Roman" w:hAnsi="Times New Roman" w:cs="Times New Roman"/>
          <w:szCs w:val="24"/>
          <w:lang w:val="uk-UA"/>
        </w:rPr>
        <w:t xml:space="preserve"> Центр первинної медико-санітарної допомоги міста Ромни, Роменська центральна районна лікарня, Стоматологічна поліклініка.  </w:t>
      </w:r>
    </w:p>
    <w:p w:rsidR="00577DA5"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Роменська ЦРЛ обслуговує 107 тис. осіб з 8 громад Роменського району, має стаціонарні відділення на 304 ліжка, поліклінічне відділення (719 відвідувань у зміну), жіночу консультацію (55 відвідувань), відділення хронічного гемодіалізу на 6 апаратів. Укладено договір з НСЗУ по 23 пакетах медичної допомоги. </w:t>
      </w:r>
    </w:p>
    <w:p w:rsidR="00577DA5"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Лікарня як опорний заклад включена до Переліку кластерних закладів Сумського госпітального округу. Для покращення надання медичних послуг вторинного рівня проведено ремонт консультативної поліклініки  для дорослих та дітей; в пологовому  відділенні та відділенні гнійної та планової хірургії створено сучасні  умови; відкрито відділення екстреної (невідкладної) медичної допомоги; проведено капітальний ремонт покрів</w:t>
      </w:r>
      <w:r w:rsidR="00F60182" w:rsidRPr="00EC7070">
        <w:rPr>
          <w:rFonts w:ascii="Times New Roman" w:hAnsi="Times New Roman" w:cs="Times New Roman"/>
          <w:szCs w:val="24"/>
          <w:lang w:val="uk-UA"/>
        </w:rPr>
        <w:t>ель</w:t>
      </w:r>
      <w:r w:rsidRPr="00EC7070">
        <w:rPr>
          <w:rFonts w:ascii="Times New Roman" w:hAnsi="Times New Roman" w:cs="Times New Roman"/>
          <w:szCs w:val="24"/>
          <w:lang w:val="uk-UA"/>
        </w:rPr>
        <w:t xml:space="preserve"> будівель жіночої консультації, приміщення інфекційного відділення, </w:t>
      </w:r>
      <w:r w:rsidR="00F60182" w:rsidRPr="00EC7070">
        <w:rPr>
          <w:rFonts w:ascii="Times New Roman" w:hAnsi="Times New Roman" w:cs="Times New Roman"/>
          <w:szCs w:val="24"/>
          <w:lang w:val="uk-UA"/>
        </w:rPr>
        <w:t xml:space="preserve">відремонтовано </w:t>
      </w:r>
      <w:r w:rsidRPr="00EC7070">
        <w:rPr>
          <w:rFonts w:ascii="Times New Roman" w:hAnsi="Times New Roman" w:cs="Times New Roman"/>
          <w:szCs w:val="24"/>
          <w:lang w:val="uk-UA"/>
        </w:rPr>
        <w:t>стаціонарн</w:t>
      </w:r>
      <w:r w:rsidR="00F60182" w:rsidRPr="00EC7070">
        <w:rPr>
          <w:rFonts w:ascii="Times New Roman" w:hAnsi="Times New Roman" w:cs="Times New Roman"/>
          <w:szCs w:val="24"/>
          <w:lang w:val="uk-UA"/>
        </w:rPr>
        <w:t>е</w:t>
      </w:r>
      <w:r w:rsidRPr="00EC7070">
        <w:rPr>
          <w:rFonts w:ascii="Times New Roman" w:hAnsi="Times New Roman" w:cs="Times New Roman"/>
          <w:szCs w:val="24"/>
          <w:lang w:val="uk-UA"/>
        </w:rPr>
        <w:t xml:space="preserve"> відділення післягострої та довготривалої реабілітації; головний корпус №1 на 100% забезпечений централізованим постачанням кисню, встановлено кріоциліндри. Лікарню оснащено високотехнологічним апаратом «С-дуга», апаратом УЗД експертного класу, новими функціональними ліжками, системою ендоскопічної візуалізації для гастроскопії, апаратом рентгенівським діагностичним, </w:t>
      </w:r>
      <w:r w:rsidR="00B852DE" w:rsidRPr="00EC7070">
        <w:rPr>
          <w:rFonts w:ascii="Times New Roman" w:hAnsi="Times New Roman" w:cs="Times New Roman"/>
          <w:szCs w:val="24"/>
          <w:lang w:val="uk-UA"/>
        </w:rPr>
        <w:t>іншим медичним</w:t>
      </w:r>
      <w:r w:rsidRPr="00EC7070">
        <w:rPr>
          <w:rFonts w:ascii="Times New Roman" w:hAnsi="Times New Roman" w:cs="Times New Roman"/>
          <w:szCs w:val="24"/>
          <w:lang w:val="uk-UA"/>
        </w:rPr>
        <w:t xml:space="preserve"> </w:t>
      </w:r>
      <w:r w:rsidR="00B852DE" w:rsidRPr="00EC7070">
        <w:rPr>
          <w:rFonts w:ascii="Times New Roman" w:hAnsi="Times New Roman" w:cs="Times New Roman"/>
          <w:szCs w:val="24"/>
          <w:lang w:val="uk-UA"/>
        </w:rPr>
        <w:t xml:space="preserve">та реабілітаційним </w:t>
      </w:r>
      <w:r w:rsidRPr="00EC7070">
        <w:rPr>
          <w:rFonts w:ascii="Times New Roman" w:hAnsi="Times New Roman" w:cs="Times New Roman"/>
          <w:szCs w:val="24"/>
          <w:lang w:val="uk-UA"/>
        </w:rPr>
        <w:t xml:space="preserve">обладнанням. Вжито заходів по захисту кисневої станції від надзвичайних ситуацій. </w:t>
      </w:r>
      <w:r w:rsidR="006776A4" w:rsidRPr="00EC7070">
        <w:rPr>
          <w:rFonts w:ascii="Times New Roman" w:hAnsi="Times New Roman" w:cs="Times New Roman"/>
          <w:szCs w:val="24"/>
          <w:lang w:val="uk-UA"/>
        </w:rPr>
        <w:t>В червні 2023 р. відкрито реабілітаційне відділення та філі</w:t>
      </w:r>
      <w:r w:rsidR="00DB58AA" w:rsidRPr="00EC7070">
        <w:rPr>
          <w:rFonts w:ascii="Times New Roman" w:hAnsi="Times New Roman" w:cs="Times New Roman"/>
          <w:szCs w:val="24"/>
          <w:lang w:val="uk-UA"/>
        </w:rPr>
        <w:t>ю</w:t>
      </w:r>
      <w:r w:rsidR="006776A4" w:rsidRPr="00EC7070">
        <w:rPr>
          <w:rFonts w:ascii="Times New Roman" w:hAnsi="Times New Roman" w:cs="Times New Roman"/>
          <w:szCs w:val="24"/>
          <w:lang w:val="uk-UA"/>
        </w:rPr>
        <w:t xml:space="preserve"> консультативної поліклініки інфекційного профілю.</w:t>
      </w:r>
      <w:r w:rsidR="002B3CB5" w:rsidRPr="00EC7070">
        <w:rPr>
          <w:rFonts w:ascii="Times New Roman" w:hAnsi="Times New Roman" w:cs="Times New Roman"/>
          <w:szCs w:val="24"/>
          <w:lang w:val="uk-UA"/>
        </w:rPr>
        <w:t xml:space="preserve"> У січні 2024 р. після ремонту відкрито дитяче та травматологічне відділення. </w:t>
      </w:r>
      <w:r w:rsidR="00476045" w:rsidRPr="00EC7070">
        <w:rPr>
          <w:rFonts w:ascii="Times New Roman" w:hAnsi="Times New Roman" w:cs="Times New Roman"/>
          <w:szCs w:val="24"/>
          <w:lang w:val="uk-UA"/>
        </w:rPr>
        <w:t>Загалом</w:t>
      </w:r>
      <w:r w:rsidR="002B3CB5" w:rsidRPr="00EC7070">
        <w:rPr>
          <w:rFonts w:ascii="Times New Roman" w:hAnsi="Times New Roman" w:cs="Times New Roman"/>
          <w:szCs w:val="24"/>
          <w:lang w:val="uk-UA"/>
        </w:rPr>
        <w:t xml:space="preserve"> </w:t>
      </w:r>
      <w:r w:rsidR="00476045" w:rsidRPr="00EC7070">
        <w:rPr>
          <w:rFonts w:ascii="Times New Roman" w:hAnsi="Times New Roman" w:cs="Times New Roman"/>
          <w:szCs w:val="24"/>
          <w:lang w:val="uk-UA"/>
        </w:rPr>
        <w:t>освоєно</w:t>
      </w:r>
      <w:r w:rsidRPr="00EC7070">
        <w:rPr>
          <w:rFonts w:ascii="Times New Roman" w:hAnsi="Times New Roman" w:cs="Times New Roman"/>
          <w:szCs w:val="24"/>
          <w:lang w:val="uk-UA"/>
        </w:rPr>
        <w:t xml:space="preserve"> </w:t>
      </w:r>
      <w:r w:rsidR="002B3CB5" w:rsidRPr="00EC7070">
        <w:rPr>
          <w:rFonts w:ascii="Times New Roman" w:hAnsi="Times New Roman" w:cs="Times New Roman"/>
          <w:szCs w:val="24"/>
          <w:lang w:val="uk-UA"/>
        </w:rPr>
        <w:t>24,5</w:t>
      </w:r>
      <w:r w:rsidRPr="00EC7070">
        <w:rPr>
          <w:rFonts w:ascii="Times New Roman" w:hAnsi="Times New Roman" w:cs="Times New Roman"/>
          <w:szCs w:val="24"/>
          <w:lang w:val="uk-UA"/>
        </w:rPr>
        <w:t xml:space="preserve"> млн грн коштів з різних джерел.</w:t>
      </w:r>
    </w:p>
    <w:p w:rsidR="00577DA5"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Проєкт щодо капітального ремонту будівлі дитячої поліклініки переміг у конкурсному відборі Програми з відновлення України, </w:t>
      </w:r>
      <w:r w:rsidR="002B3CB5" w:rsidRPr="00EC7070">
        <w:rPr>
          <w:rFonts w:ascii="Times New Roman" w:hAnsi="Times New Roman" w:cs="Times New Roman"/>
          <w:szCs w:val="24"/>
          <w:lang w:val="uk-UA"/>
        </w:rPr>
        <w:t>готується до реалізації</w:t>
      </w:r>
      <w:r w:rsidRPr="00EC7070">
        <w:rPr>
          <w:rFonts w:ascii="Times New Roman" w:hAnsi="Times New Roman" w:cs="Times New Roman"/>
          <w:szCs w:val="24"/>
          <w:lang w:val="uk-UA"/>
        </w:rPr>
        <w:t>.</w:t>
      </w:r>
    </w:p>
    <w:p w:rsidR="00577DA5" w:rsidRPr="00EC7070" w:rsidRDefault="00577DA5" w:rsidP="00577DA5">
      <w:pPr>
        <w:widowControl w:val="0"/>
        <w:spacing w:line="276" w:lineRule="auto"/>
        <w:ind w:firstLine="567"/>
        <w:rPr>
          <w:rFonts w:ascii="Times New Roman" w:hAnsi="Times New Roman" w:cs="Times New Roman"/>
          <w:sz w:val="10"/>
          <w:szCs w:val="10"/>
          <w:lang w:val="uk-UA"/>
        </w:rPr>
      </w:pPr>
    </w:p>
    <w:p w:rsidR="00577DA5" w:rsidRPr="00EC7070" w:rsidRDefault="00577DA5" w:rsidP="00577DA5">
      <w:pPr>
        <w:spacing w:line="276" w:lineRule="auto"/>
        <w:ind w:firstLine="567"/>
        <w:rPr>
          <w:rFonts w:ascii="Times New Roman" w:hAnsi="Times New Roman" w:cs="Times New Roman"/>
          <w:szCs w:val="24"/>
          <w:shd w:val="clear" w:color="auto" w:fill="FFFFFF"/>
          <w:lang w:val="uk-UA"/>
        </w:rPr>
      </w:pPr>
      <w:r w:rsidRPr="00EC7070">
        <w:rPr>
          <w:rFonts w:ascii="Times New Roman" w:hAnsi="Times New Roman" w:cs="Times New Roman"/>
          <w:szCs w:val="24"/>
          <w:lang w:val="uk-UA"/>
        </w:rPr>
        <w:t xml:space="preserve">КНП «ЦПМСД міста Ромни» РМР надає амбулаторну медичну допомогу первинного </w:t>
      </w:r>
      <w:r w:rsidRPr="00EC7070">
        <w:rPr>
          <w:rFonts w:ascii="Times New Roman" w:hAnsi="Times New Roman" w:cs="Times New Roman"/>
          <w:szCs w:val="24"/>
          <w:shd w:val="clear" w:color="auto" w:fill="FFFFFF"/>
          <w:lang w:val="uk-UA"/>
        </w:rPr>
        <w:t>рівня. В структурі підприємства функціонує 12 амбулаторій, 12 фельдшерсько-акушерських пунктів та 13 фельдшерських пунктів. Рівень підписання декларацій з лікарями первинної медичної допомоги складає 70,6 %.</w:t>
      </w:r>
    </w:p>
    <w:p w:rsidR="00577DA5" w:rsidRPr="00EC7070" w:rsidRDefault="00577DA5" w:rsidP="00577DA5">
      <w:pPr>
        <w:spacing w:line="276" w:lineRule="auto"/>
        <w:ind w:firstLine="567"/>
        <w:rPr>
          <w:rFonts w:ascii="Times New Roman" w:hAnsi="Times New Roman" w:cs="Times New Roman"/>
          <w:szCs w:val="24"/>
          <w:shd w:val="clear" w:color="auto" w:fill="FFFFFF"/>
          <w:lang w:val="uk-UA"/>
        </w:rPr>
      </w:pPr>
      <w:r w:rsidRPr="00EC7070">
        <w:rPr>
          <w:rFonts w:ascii="Times New Roman" w:hAnsi="Times New Roman" w:cs="Times New Roman"/>
          <w:szCs w:val="24"/>
          <w:shd w:val="clear" w:color="auto" w:fill="FFFFFF"/>
          <w:lang w:val="uk-UA"/>
        </w:rPr>
        <w:t>Протягом 2023 року за рахунок коштів за медичні послуги, що надійшл</w:t>
      </w:r>
      <w:r w:rsidR="008A48EC" w:rsidRPr="00EC7070">
        <w:rPr>
          <w:rFonts w:ascii="Times New Roman" w:hAnsi="Times New Roman" w:cs="Times New Roman"/>
          <w:szCs w:val="24"/>
          <w:shd w:val="clear" w:color="auto" w:fill="FFFFFF"/>
          <w:lang w:val="uk-UA"/>
        </w:rPr>
        <w:t>и</w:t>
      </w:r>
      <w:r w:rsidRPr="00EC7070">
        <w:rPr>
          <w:rFonts w:ascii="Times New Roman" w:hAnsi="Times New Roman" w:cs="Times New Roman"/>
          <w:szCs w:val="24"/>
          <w:shd w:val="clear" w:color="auto" w:fill="FFFFFF"/>
          <w:lang w:val="uk-UA"/>
        </w:rPr>
        <w:t xml:space="preserve"> від НСЗУ, придбано </w:t>
      </w:r>
      <w:r w:rsidR="00235ABC" w:rsidRPr="00EC7070">
        <w:rPr>
          <w:rFonts w:ascii="Times New Roman" w:hAnsi="Times New Roman" w:cs="Times New Roman"/>
          <w:szCs w:val="24"/>
          <w:shd w:val="clear" w:color="auto" w:fill="FFFFFF"/>
          <w:lang w:val="uk-UA"/>
        </w:rPr>
        <w:t>3</w:t>
      </w:r>
      <w:r w:rsidRPr="00EC7070">
        <w:rPr>
          <w:rFonts w:ascii="Times New Roman" w:hAnsi="Times New Roman" w:cs="Times New Roman"/>
          <w:szCs w:val="24"/>
          <w:shd w:val="clear" w:color="auto" w:fill="FFFFFF"/>
          <w:lang w:val="uk-UA"/>
        </w:rPr>
        <w:t xml:space="preserve"> електролічильники, 2 принтери, циркуляційний насос, комплектуючі до комп’ютерної техніки. За рахунок коштів громади </w:t>
      </w:r>
      <w:r w:rsidR="00CE4E82" w:rsidRPr="00EC7070">
        <w:rPr>
          <w:rFonts w:ascii="Times New Roman" w:hAnsi="Times New Roman" w:cs="Times New Roman"/>
          <w:szCs w:val="24"/>
          <w:shd w:val="clear" w:color="auto" w:fill="FFFFFF"/>
          <w:lang w:val="uk-UA"/>
        </w:rPr>
        <w:t xml:space="preserve">встановлено </w:t>
      </w:r>
      <w:r w:rsidRPr="00EC7070">
        <w:rPr>
          <w:rFonts w:ascii="Times New Roman" w:hAnsi="Times New Roman" w:cs="Times New Roman"/>
          <w:szCs w:val="24"/>
          <w:shd w:val="clear" w:color="auto" w:fill="FFFFFF"/>
          <w:lang w:val="uk-UA"/>
        </w:rPr>
        <w:t>твердопаливний котел</w:t>
      </w:r>
      <w:r w:rsidR="00CE4E82" w:rsidRPr="00EC7070">
        <w:rPr>
          <w:rFonts w:ascii="Times New Roman" w:hAnsi="Times New Roman" w:cs="Times New Roman"/>
          <w:szCs w:val="24"/>
          <w:shd w:val="clear" w:color="auto" w:fill="FFFFFF"/>
          <w:lang w:val="uk-UA"/>
        </w:rPr>
        <w:t xml:space="preserve"> у Великобубнівській амбулаторії</w:t>
      </w:r>
      <w:r w:rsidRPr="00EC7070">
        <w:rPr>
          <w:rFonts w:ascii="Times New Roman" w:hAnsi="Times New Roman" w:cs="Times New Roman"/>
          <w:szCs w:val="24"/>
          <w:shd w:val="clear" w:color="auto" w:fill="FFFFFF"/>
          <w:lang w:val="uk-UA"/>
        </w:rPr>
        <w:t>,</w:t>
      </w:r>
      <w:r w:rsidR="00CE4E82" w:rsidRPr="00EC7070">
        <w:rPr>
          <w:rFonts w:ascii="Times New Roman" w:hAnsi="Times New Roman" w:cs="Times New Roman"/>
          <w:szCs w:val="24"/>
          <w:shd w:val="clear" w:color="auto" w:fill="FFFFFF"/>
          <w:lang w:val="uk-UA"/>
        </w:rPr>
        <w:t xml:space="preserve"> замінено мережі водопостачання та двері в Перехрестівській амбулаторії, встановлено пандус у Пустовійтівській амбулаторії, придбано</w:t>
      </w:r>
      <w:r w:rsidRPr="00EC7070">
        <w:rPr>
          <w:rFonts w:ascii="Times New Roman" w:hAnsi="Times New Roman" w:cs="Times New Roman"/>
          <w:szCs w:val="24"/>
          <w:shd w:val="clear" w:color="auto" w:fill="FFFFFF"/>
          <w:lang w:val="uk-UA"/>
        </w:rPr>
        <w:t xml:space="preserve"> обладнання та матеріали для </w:t>
      </w:r>
      <w:r w:rsidRPr="00EC7070">
        <w:rPr>
          <w:rFonts w:ascii="Times New Roman" w:hAnsi="Times New Roman" w:cs="Times New Roman"/>
          <w:szCs w:val="24"/>
          <w:shd w:val="clear" w:color="auto" w:fill="FFFFFF"/>
          <w:lang w:val="uk-UA"/>
        </w:rPr>
        <w:lastRenderedPageBreak/>
        <w:t>облаштування укриття.</w:t>
      </w:r>
      <w:r w:rsidRPr="00EC7070">
        <w:rPr>
          <w:rFonts w:ascii="Times New Roman" w:hAnsi="Times New Roman" w:cs="Times New Roman"/>
          <w:color w:val="FF0000"/>
          <w:szCs w:val="24"/>
          <w:shd w:val="clear" w:color="auto" w:fill="FFFFFF"/>
          <w:lang w:val="uk-UA"/>
        </w:rPr>
        <w:t xml:space="preserve"> </w:t>
      </w:r>
      <w:r w:rsidRPr="00EC7070">
        <w:rPr>
          <w:rFonts w:ascii="Times New Roman" w:hAnsi="Times New Roman" w:cs="Times New Roman"/>
          <w:szCs w:val="24"/>
          <w:shd w:val="clear" w:color="auto" w:fill="FFFFFF"/>
          <w:lang w:val="uk-UA"/>
        </w:rPr>
        <w:t xml:space="preserve">Від благодійних фондів отримано 4 генератори, медичне приладдя, 3 холодильники для вакцин та морозильна камера. </w:t>
      </w:r>
    </w:p>
    <w:p w:rsidR="00577DA5" w:rsidRPr="00EC7070" w:rsidRDefault="00577DA5" w:rsidP="00577DA5">
      <w:pPr>
        <w:spacing w:line="276" w:lineRule="auto"/>
        <w:ind w:firstLine="567"/>
        <w:rPr>
          <w:rFonts w:ascii="Times New Roman" w:hAnsi="Times New Roman" w:cs="Times New Roman"/>
          <w:sz w:val="10"/>
          <w:szCs w:val="10"/>
          <w:shd w:val="clear" w:color="auto" w:fill="FFFFFF"/>
          <w:lang w:val="uk-UA"/>
        </w:rPr>
      </w:pPr>
    </w:p>
    <w:p w:rsidR="00577DA5" w:rsidRPr="00EC7070" w:rsidRDefault="00577DA5" w:rsidP="00577DA5">
      <w:pPr>
        <w:spacing w:line="276" w:lineRule="auto"/>
        <w:ind w:firstLine="567"/>
        <w:rPr>
          <w:rFonts w:ascii="Times New Roman" w:hAnsi="Times New Roman" w:cs="Times New Roman"/>
          <w:szCs w:val="24"/>
          <w:shd w:val="clear" w:color="auto" w:fill="FFFFFF"/>
          <w:lang w:val="uk-UA"/>
        </w:rPr>
      </w:pPr>
      <w:r w:rsidRPr="00EC7070">
        <w:rPr>
          <w:rFonts w:ascii="Times New Roman" w:hAnsi="Times New Roman" w:cs="Times New Roman"/>
          <w:szCs w:val="24"/>
          <w:shd w:val="clear" w:color="auto" w:fill="FFFFFF"/>
          <w:lang w:val="uk-UA"/>
        </w:rPr>
        <w:t xml:space="preserve">КНП «Стоматполіклініка» РМР надає невідкладну стоматологічну допомогу та послуги сучасного протезування зубів, бере участь у моніторингу здоров'я населення, сприяє поширенню  медичних знань серед населення.  Кількість штатних працівників – 79 , з них 14 – адміністративно-управлінський потенціал. Для </w:t>
      </w:r>
      <w:r w:rsidR="00770DD4" w:rsidRPr="00EC7070">
        <w:rPr>
          <w:rFonts w:ascii="Times New Roman" w:hAnsi="Times New Roman" w:cs="Times New Roman"/>
          <w:szCs w:val="24"/>
          <w:shd w:val="clear" w:color="auto" w:fill="FFFFFF"/>
          <w:lang w:val="uk-UA"/>
        </w:rPr>
        <w:t>забезпечення безперебійного функціонування</w:t>
      </w:r>
      <w:r w:rsidRPr="00EC7070">
        <w:rPr>
          <w:rFonts w:ascii="Times New Roman" w:hAnsi="Times New Roman" w:cs="Times New Roman"/>
          <w:szCs w:val="24"/>
          <w:shd w:val="clear" w:color="auto" w:fill="FFFFFF"/>
          <w:lang w:val="uk-UA"/>
        </w:rPr>
        <w:t xml:space="preserve"> підприємство облаштувало майданчик для встановлення генератора резервного енергоживлення на території зубопротезного відділення по вул. Коржівській.  </w:t>
      </w:r>
    </w:p>
    <w:p w:rsidR="00577DA5" w:rsidRPr="00EC7070" w:rsidRDefault="00577DA5" w:rsidP="00577DA5">
      <w:pPr>
        <w:spacing w:line="276" w:lineRule="auto"/>
        <w:ind w:firstLine="425"/>
        <w:rPr>
          <w:rFonts w:ascii="Times New Roman" w:hAnsi="Times New Roman" w:cs="Times New Roman"/>
          <w:szCs w:val="24"/>
          <w:shd w:val="clear" w:color="auto" w:fill="FFFFFF"/>
          <w:lang w:val="uk-UA"/>
        </w:rPr>
      </w:pPr>
    </w:p>
    <w:p w:rsidR="00577DA5" w:rsidRPr="00EC7070" w:rsidRDefault="00577DA5" w:rsidP="00577DA5">
      <w:pPr>
        <w:spacing w:line="276" w:lineRule="auto"/>
        <w:ind w:firstLine="425"/>
        <w:jc w:val="center"/>
        <w:rPr>
          <w:rFonts w:ascii="Times New Roman" w:hAnsi="Times New Roman" w:cs="Times New Roman"/>
          <w:i/>
          <w:szCs w:val="24"/>
          <w:shd w:val="clear" w:color="auto" w:fill="FFFFFF"/>
          <w:lang w:val="uk-UA"/>
        </w:rPr>
      </w:pPr>
      <w:r w:rsidRPr="00EC7070">
        <w:rPr>
          <w:rFonts w:ascii="Times New Roman" w:hAnsi="Times New Roman" w:cs="Times New Roman"/>
          <w:i/>
          <w:szCs w:val="24"/>
          <w:shd w:val="clear" w:color="auto" w:fill="FFFFFF"/>
          <w:lang w:val="uk-UA"/>
        </w:rPr>
        <w:t>2.4. Освіта</w:t>
      </w:r>
    </w:p>
    <w:p w:rsidR="00112DAE"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color w:val="000000"/>
          <w:szCs w:val="24"/>
          <w:lang w:val="uk-UA"/>
        </w:rPr>
        <w:t>Для задоволення освітніх потреб у громаді функціону</w:t>
      </w:r>
      <w:r w:rsidR="00B7486F" w:rsidRPr="00EC7070">
        <w:rPr>
          <w:rFonts w:ascii="Times New Roman" w:hAnsi="Times New Roman" w:cs="Times New Roman"/>
          <w:color w:val="000000"/>
          <w:szCs w:val="24"/>
          <w:lang w:val="uk-UA"/>
        </w:rPr>
        <w:t>вало</w:t>
      </w:r>
      <w:r w:rsidRPr="00EC7070">
        <w:rPr>
          <w:rFonts w:ascii="Times New Roman" w:hAnsi="Times New Roman" w:cs="Times New Roman"/>
          <w:color w:val="000000"/>
          <w:szCs w:val="24"/>
          <w:lang w:val="uk-UA"/>
        </w:rPr>
        <w:t xml:space="preserve"> 4</w:t>
      </w:r>
      <w:r w:rsidR="00434811" w:rsidRPr="00EC7070">
        <w:rPr>
          <w:rFonts w:ascii="Times New Roman" w:hAnsi="Times New Roman" w:cs="Times New Roman"/>
          <w:color w:val="000000"/>
          <w:szCs w:val="24"/>
          <w:lang w:val="uk-UA"/>
        </w:rPr>
        <w:t>7</w:t>
      </w:r>
      <w:r w:rsidRPr="00EC7070">
        <w:rPr>
          <w:rFonts w:ascii="Times New Roman" w:hAnsi="Times New Roman" w:cs="Times New Roman"/>
          <w:color w:val="000000"/>
          <w:szCs w:val="24"/>
          <w:lang w:val="uk-UA"/>
        </w:rPr>
        <w:t xml:space="preserve"> заклад</w:t>
      </w:r>
      <w:r w:rsidR="00B7486F" w:rsidRPr="00EC7070">
        <w:rPr>
          <w:rFonts w:ascii="Times New Roman" w:hAnsi="Times New Roman" w:cs="Times New Roman"/>
          <w:color w:val="000000"/>
          <w:szCs w:val="24"/>
          <w:lang w:val="uk-UA"/>
        </w:rPr>
        <w:t>ів</w:t>
      </w:r>
      <w:r w:rsidRPr="00EC7070">
        <w:rPr>
          <w:rFonts w:ascii="Times New Roman" w:hAnsi="Times New Roman" w:cs="Times New Roman"/>
          <w:color w:val="000000"/>
          <w:szCs w:val="24"/>
          <w:lang w:val="uk-UA"/>
        </w:rPr>
        <w:t xml:space="preserve"> освіти, з них </w:t>
      </w:r>
      <w:r w:rsidR="00434811" w:rsidRPr="00EC7070">
        <w:rPr>
          <w:rFonts w:ascii="Times New Roman" w:hAnsi="Times New Roman" w:cs="Times New Roman"/>
          <w:color w:val="000000"/>
          <w:szCs w:val="24"/>
          <w:lang w:val="uk-UA"/>
        </w:rPr>
        <w:t xml:space="preserve">фактично у 2023-2024 н.р. </w:t>
      </w:r>
      <w:r w:rsidR="00A202E7" w:rsidRPr="00EC7070">
        <w:rPr>
          <w:rFonts w:ascii="Times New Roman" w:hAnsi="Times New Roman" w:cs="Times New Roman"/>
          <w:color w:val="000000"/>
          <w:szCs w:val="24"/>
          <w:lang w:val="uk-UA"/>
        </w:rPr>
        <w:t xml:space="preserve">– 46 </w:t>
      </w:r>
      <w:r w:rsidR="00112DAE" w:rsidRPr="00EC7070">
        <w:rPr>
          <w:rFonts w:ascii="Times New Roman" w:hAnsi="Times New Roman" w:cs="Times New Roman"/>
          <w:color w:val="000000"/>
          <w:szCs w:val="24"/>
          <w:lang w:val="uk-UA"/>
        </w:rPr>
        <w:t>(за виключенням</w:t>
      </w:r>
      <w:r w:rsidR="00515C4D" w:rsidRPr="00EC7070">
        <w:rPr>
          <w:rFonts w:ascii="Times New Roman" w:hAnsi="Times New Roman" w:cs="Times New Roman"/>
          <w:color w:val="000000"/>
          <w:szCs w:val="24"/>
          <w:lang w:val="uk-UA"/>
        </w:rPr>
        <w:t xml:space="preserve"> Роменської</w:t>
      </w:r>
      <w:r w:rsidR="00112DAE" w:rsidRPr="00EC7070">
        <w:rPr>
          <w:rFonts w:ascii="Times New Roman" w:hAnsi="Times New Roman" w:cs="Times New Roman"/>
          <w:color w:val="000000"/>
          <w:szCs w:val="24"/>
          <w:lang w:val="uk-UA"/>
        </w:rPr>
        <w:t xml:space="preserve"> ЗОШ № 8)</w:t>
      </w:r>
      <w:r w:rsidR="00A202E7" w:rsidRPr="00EC7070">
        <w:rPr>
          <w:rFonts w:ascii="Times New Roman" w:hAnsi="Times New Roman" w:cs="Times New Roman"/>
          <w:color w:val="000000"/>
          <w:szCs w:val="24"/>
          <w:lang w:val="uk-UA"/>
        </w:rPr>
        <w:t>. У тому числі</w:t>
      </w:r>
      <w:r w:rsidR="00434811"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23 заклади загальної середньої освіти</w:t>
      </w:r>
      <w:r w:rsidR="002829FD" w:rsidRPr="00EC7070">
        <w:rPr>
          <w:rFonts w:ascii="Times New Roman" w:hAnsi="Times New Roman" w:cs="Times New Roman"/>
          <w:color w:val="000000"/>
          <w:szCs w:val="24"/>
          <w:lang w:val="uk-UA"/>
        </w:rPr>
        <w:t>,</w:t>
      </w:r>
      <w:r w:rsidRPr="00EC7070">
        <w:rPr>
          <w:rFonts w:ascii="Times New Roman" w:hAnsi="Times New Roman" w:cs="Times New Roman"/>
          <w:color w:val="000000"/>
          <w:szCs w:val="24"/>
          <w:lang w:val="uk-UA"/>
        </w:rPr>
        <w:t xml:space="preserve"> 19 закладів дошкільної освіти, </w:t>
      </w:r>
      <w:r w:rsidR="002829FD" w:rsidRPr="00EC7070">
        <w:rPr>
          <w:rFonts w:ascii="Times New Roman" w:hAnsi="Times New Roman" w:cs="Times New Roman"/>
          <w:color w:val="000000"/>
          <w:szCs w:val="24"/>
          <w:lang w:val="uk-UA"/>
        </w:rPr>
        <w:t>4</w:t>
      </w:r>
      <w:r w:rsidRPr="00EC7070">
        <w:rPr>
          <w:rFonts w:ascii="Times New Roman" w:hAnsi="Times New Roman" w:cs="Times New Roman"/>
          <w:color w:val="000000"/>
          <w:szCs w:val="24"/>
          <w:lang w:val="uk-UA"/>
        </w:rPr>
        <w:t xml:space="preserve"> заклади позашкільної освіти (</w:t>
      </w:r>
      <w:r w:rsidR="00A055DB" w:rsidRPr="00EC7070">
        <w:rPr>
          <w:rFonts w:ascii="Times New Roman" w:hAnsi="Times New Roman" w:cs="Times New Roman"/>
          <w:color w:val="000000"/>
          <w:szCs w:val="24"/>
          <w:lang w:val="uk-UA"/>
        </w:rPr>
        <w:t>Центр позашкільної освіти, Мала академія наук та учнівської молоді, 2 дитячо-юнацьких спортивні школи</w:t>
      </w:r>
      <w:r w:rsidRPr="00EC7070">
        <w:rPr>
          <w:rFonts w:ascii="Times New Roman" w:hAnsi="Times New Roman" w:cs="Times New Roman"/>
          <w:color w:val="000000"/>
          <w:szCs w:val="24"/>
          <w:lang w:val="uk-UA"/>
        </w:rPr>
        <w:t>)</w:t>
      </w:r>
      <w:r w:rsidR="00A202E7" w:rsidRPr="00EC7070">
        <w:rPr>
          <w:rFonts w:ascii="Times New Roman" w:hAnsi="Times New Roman" w:cs="Times New Roman"/>
          <w:color w:val="000000"/>
          <w:szCs w:val="24"/>
          <w:lang w:val="uk-UA"/>
        </w:rPr>
        <w:t>. Діє</w:t>
      </w:r>
      <w:r w:rsidR="002829FD" w:rsidRPr="00EC7070">
        <w:rPr>
          <w:rFonts w:ascii="Times New Roman" w:hAnsi="Times New Roman" w:cs="Times New Roman"/>
          <w:color w:val="000000"/>
          <w:szCs w:val="24"/>
          <w:lang w:val="uk-UA"/>
        </w:rPr>
        <w:t xml:space="preserve"> Центр професійного розвитку педагогічних працівників</w:t>
      </w:r>
      <w:r w:rsidR="00C63A78" w:rsidRPr="00EC7070">
        <w:rPr>
          <w:rFonts w:ascii="Times New Roman" w:hAnsi="Times New Roman" w:cs="Times New Roman"/>
          <w:color w:val="000000"/>
          <w:szCs w:val="24"/>
          <w:lang w:val="uk-UA"/>
        </w:rPr>
        <w:t xml:space="preserve"> (</w:t>
      </w:r>
      <w:r w:rsidR="008D4D23" w:rsidRPr="00EC7070">
        <w:rPr>
          <w:rFonts w:ascii="Times New Roman" w:hAnsi="Times New Roman" w:cs="Times New Roman"/>
          <w:color w:val="000000"/>
          <w:szCs w:val="24"/>
          <w:lang w:val="uk-UA"/>
        </w:rPr>
        <w:t>охоплює освітян</w:t>
      </w:r>
      <w:r w:rsidR="00C63A78" w:rsidRPr="00EC7070">
        <w:rPr>
          <w:rFonts w:ascii="Times New Roman" w:hAnsi="Times New Roman" w:cs="Times New Roman"/>
          <w:color w:val="000000"/>
          <w:szCs w:val="24"/>
          <w:lang w:val="uk-UA"/>
        </w:rPr>
        <w:t xml:space="preserve"> </w:t>
      </w:r>
      <w:r w:rsidR="008D4D23" w:rsidRPr="00EC7070">
        <w:rPr>
          <w:rFonts w:ascii="Times New Roman" w:hAnsi="Times New Roman" w:cs="Times New Roman"/>
          <w:color w:val="000000"/>
          <w:szCs w:val="24"/>
          <w:lang w:val="uk-UA"/>
        </w:rPr>
        <w:t>Роменського району</w:t>
      </w:r>
      <w:r w:rsidR="00C63A78" w:rsidRPr="00EC7070">
        <w:rPr>
          <w:rFonts w:ascii="Times New Roman" w:hAnsi="Times New Roman" w:cs="Times New Roman"/>
          <w:color w:val="000000"/>
          <w:szCs w:val="24"/>
          <w:lang w:val="uk-UA"/>
        </w:rPr>
        <w:t>)</w:t>
      </w:r>
      <w:r w:rsidR="002829FD" w:rsidRPr="00EC7070">
        <w:rPr>
          <w:rFonts w:ascii="Times New Roman" w:hAnsi="Times New Roman" w:cs="Times New Roman"/>
          <w:color w:val="000000"/>
          <w:szCs w:val="24"/>
          <w:lang w:val="uk-UA"/>
        </w:rPr>
        <w:t xml:space="preserve">, </w:t>
      </w:r>
      <w:r w:rsidR="00A055DB" w:rsidRPr="00EC7070">
        <w:rPr>
          <w:rFonts w:ascii="Times New Roman" w:hAnsi="Times New Roman" w:cs="Times New Roman"/>
          <w:color w:val="000000"/>
          <w:szCs w:val="24"/>
          <w:lang w:val="uk-UA"/>
        </w:rPr>
        <w:t>М</w:t>
      </w:r>
      <w:r w:rsidR="002829FD" w:rsidRPr="00EC7070">
        <w:rPr>
          <w:rFonts w:ascii="Times New Roman" w:hAnsi="Times New Roman" w:cs="Times New Roman"/>
          <w:color w:val="000000"/>
          <w:szCs w:val="24"/>
          <w:lang w:val="uk-UA"/>
        </w:rPr>
        <w:t xml:space="preserve">іжшкільний </w:t>
      </w:r>
      <w:r w:rsidR="00206A1A" w:rsidRPr="00EC7070">
        <w:rPr>
          <w:rFonts w:ascii="Times New Roman" w:hAnsi="Times New Roman" w:cs="Times New Roman"/>
          <w:color w:val="000000"/>
          <w:szCs w:val="24"/>
          <w:lang w:val="uk-UA"/>
        </w:rPr>
        <w:t>ресурсний центр</w:t>
      </w:r>
      <w:r w:rsidRPr="00EC7070">
        <w:rPr>
          <w:rFonts w:ascii="Times New Roman" w:hAnsi="Times New Roman" w:cs="Times New Roman"/>
          <w:szCs w:val="24"/>
          <w:lang w:val="uk-UA"/>
        </w:rPr>
        <w:t xml:space="preserve">, </w:t>
      </w:r>
      <w:r w:rsidR="002829FD" w:rsidRPr="00EC7070">
        <w:rPr>
          <w:rFonts w:ascii="Times New Roman" w:hAnsi="Times New Roman" w:cs="Times New Roman"/>
          <w:szCs w:val="24"/>
          <w:lang w:val="uk-UA"/>
        </w:rPr>
        <w:t>Інклюзивно-ресурсний центр для</w:t>
      </w:r>
      <w:r w:rsidR="002829FD" w:rsidRPr="00EC7070">
        <w:rPr>
          <w:rFonts w:ascii="Times New Roman" w:hAnsi="Times New Roman" w:cs="Times New Roman"/>
          <w:color w:val="000000"/>
          <w:szCs w:val="24"/>
          <w:lang w:val="uk-UA"/>
        </w:rPr>
        <w:t xml:space="preserve"> дітей з особливими освітніми потребами</w:t>
      </w:r>
      <w:r w:rsidRPr="00EC7070">
        <w:rPr>
          <w:rFonts w:ascii="Times New Roman" w:hAnsi="Times New Roman" w:cs="Times New Roman"/>
          <w:szCs w:val="24"/>
          <w:lang w:val="uk-UA"/>
        </w:rPr>
        <w:t xml:space="preserve">. </w:t>
      </w:r>
      <w:r w:rsidR="00F27B3B" w:rsidRPr="00EC7070">
        <w:rPr>
          <w:rFonts w:ascii="Times New Roman" w:hAnsi="Times New Roman" w:cs="Times New Roman"/>
          <w:szCs w:val="24"/>
          <w:lang w:val="uk-UA"/>
        </w:rPr>
        <w:t xml:space="preserve"> Концепція «Нова українська школа» передбачає функціонування ліцеїв та гімназій замість загальноосвітніх шкіл, тож готується План трансформації мережі закладів загальної середньої освіти.</w:t>
      </w:r>
      <w:r w:rsidR="002E6920" w:rsidRPr="00EC7070">
        <w:rPr>
          <w:rFonts w:ascii="Times New Roman" w:hAnsi="Times New Roman" w:cs="Times New Roman"/>
          <w:szCs w:val="24"/>
          <w:lang w:val="uk-UA"/>
        </w:rPr>
        <w:t xml:space="preserve"> В освітній сфері впроваджуються програмні та мультимедійні продукти, передбачені Державною інформаційною системою управління освітою. </w:t>
      </w:r>
    </w:p>
    <w:p w:rsidR="002829FD" w:rsidRPr="00EC7070" w:rsidRDefault="0027522D" w:rsidP="00577DA5">
      <w:pPr>
        <w:widowControl w:val="0"/>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szCs w:val="24"/>
          <w:lang w:val="uk-UA"/>
        </w:rPr>
        <w:t xml:space="preserve">Через збройну агресію </w:t>
      </w:r>
      <w:r w:rsidR="00112DAE" w:rsidRPr="00EC7070">
        <w:rPr>
          <w:rFonts w:ascii="Times New Roman" w:hAnsi="Times New Roman" w:cs="Times New Roman"/>
          <w:szCs w:val="24"/>
          <w:lang w:val="uk-UA"/>
        </w:rPr>
        <w:t>майже повністю зруйновано ЗОШ № 8, загинул</w:t>
      </w:r>
      <w:r w:rsidR="00F27B3B" w:rsidRPr="00EC7070">
        <w:rPr>
          <w:rFonts w:ascii="Times New Roman" w:hAnsi="Times New Roman" w:cs="Times New Roman"/>
          <w:szCs w:val="24"/>
          <w:lang w:val="uk-UA"/>
        </w:rPr>
        <w:t>о</w:t>
      </w:r>
      <w:r w:rsidR="00112DAE" w:rsidRPr="00EC7070">
        <w:rPr>
          <w:rFonts w:ascii="Times New Roman" w:hAnsi="Times New Roman" w:cs="Times New Roman"/>
          <w:szCs w:val="24"/>
          <w:lang w:val="uk-UA"/>
        </w:rPr>
        <w:t xml:space="preserve"> 4 людей. С</w:t>
      </w:r>
      <w:r w:rsidRPr="00EC7070">
        <w:rPr>
          <w:rFonts w:ascii="Times New Roman" w:hAnsi="Times New Roman" w:cs="Times New Roman"/>
          <w:szCs w:val="24"/>
          <w:lang w:val="uk-UA"/>
        </w:rPr>
        <w:t xml:space="preserve">таном на 26.12.2023 в межах області </w:t>
      </w:r>
      <w:r w:rsidR="00112DAE" w:rsidRPr="00EC7070">
        <w:rPr>
          <w:rFonts w:ascii="Times New Roman" w:hAnsi="Times New Roman" w:cs="Times New Roman"/>
          <w:szCs w:val="24"/>
          <w:lang w:val="uk-UA"/>
        </w:rPr>
        <w:t>знаходилось</w:t>
      </w:r>
      <w:r w:rsidRPr="00EC7070">
        <w:rPr>
          <w:rFonts w:ascii="Times New Roman" w:hAnsi="Times New Roman" w:cs="Times New Roman"/>
          <w:szCs w:val="24"/>
          <w:lang w:val="uk-UA"/>
        </w:rPr>
        <w:t xml:space="preserve"> 1477 дошкільнят, в межах країни – 9, виїхали за кордон – 65 дітей. До 15 закладів дошкільної освіти влаштовано 32 дитини ВПО. </w:t>
      </w:r>
      <w:r w:rsidR="00577DA5" w:rsidRPr="00EC7070">
        <w:rPr>
          <w:rFonts w:ascii="Times New Roman" w:hAnsi="Times New Roman" w:cs="Times New Roman"/>
          <w:color w:val="000000"/>
          <w:szCs w:val="24"/>
          <w:lang w:val="uk-UA"/>
        </w:rPr>
        <w:t>О</w:t>
      </w:r>
      <w:r w:rsidR="002829FD" w:rsidRPr="00EC7070">
        <w:rPr>
          <w:rFonts w:ascii="Times New Roman" w:hAnsi="Times New Roman" w:cs="Times New Roman"/>
          <w:color w:val="000000"/>
          <w:szCs w:val="24"/>
          <w:lang w:val="uk-UA"/>
        </w:rPr>
        <w:t xml:space="preserve">рганізовано </w:t>
      </w:r>
      <w:r w:rsidR="00577DA5" w:rsidRPr="00EC7070">
        <w:rPr>
          <w:rFonts w:ascii="Times New Roman" w:hAnsi="Times New Roman" w:cs="Times New Roman"/>
          <w:color w:val="000000"/>
          <w:szCs w:val="24"/>
          <w:lang w:val="uk-UA"/>
        </w:rPr>
        <w:t>підвезення</w:t>
      </w:r>
      <w:r w:rsidR="002829FD" w:rsidRPr="00EC7070">
        <w:rPr>
          <w:rFonts w:ascii="Times New Roman" w:hAnsi="Times New Roman" w:cs="Times New Roman"/>
          <w:color w:val="000000"/>
          <w:szCs w:val="24"/>
          <w:lang w:val="uk-UA"/>
        </w:rPr>
        <w:t xml:space="preserve"> учнів до міських шкіл шляхом розповсюдження пільгових проїзних квитків. </w:t>
      </w:r>
      <w:r w:rsidR="00577DA5" w:rsidRPr="00EC7070">
        <w:rPr>
          <w:rFonts w:ascii="Times New Roman" w:hAnsi="Times New Roman" w:cs="Times New Roman"/>
          <w:color w:val="000000"/>
          <w:szCs w:val="24"/>
          <w:lang w:val="uk-UA"/>
        </w:rPr>
        <w:t xml:space="preserve"> </w:t>
      </w:r>
      <w:r w:rsidR="00F27B3B" w:rsidRPr="00EC7070">
        <w:rPr>
          <w:rFonts w:ascii="Times New Roman" w:hAnsi="Times New Roman" w:cs="Times New Roman"/>
          <w:color w:val="000000"/>
          <w:szCs w:val="24"/>
          <w:lang w:val="uk-UA"/>
        </w:rPr>
        <w:t>Забезпечується підвезення 598 школярів та 90 вихованців ЗДО в сільській місцевості, курсує 17 шкільних автобусів, 7 автобусів передано на потреби ЗСУ. Діє програма щодо підвезення педагогічних працівників сільської місцевості.</w:t>
      </w:r>
      <w:r w:rsidR="00A202E7" w:rsidRPr="00EC7070">
        <w:rPr>
          <w:rFonts w:ascii="Times New Roman" w:hAnsi="Times New Roman" w:cs="Times New Roman"/>
          <w:color w:val="000000"/>
          <w:szCs w:val="24"/>
          <w:lang w:val="uk-UA"/>
        </w:rPr>
        <w:t xml:space="preserve"> </w:t>
      </w:r>
    </w:p>
    <w:p w:rsidR="00577DA5" w:rsidRPr="00EC7070" w:rsidRDefault="00577DA5" w:rsidP="00577DA5">
      <w:pPr>
        <w:widowControl w:val="0"/>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xml:space="preserve">За результатами річного оцінювання 47 випускників ЗЗСО нагороджені золотою медаллю, 9 – срібною. 9 учням призначено стипендію міського голови. П’ятеро учнів отримували стипендію голови Сумської обласної державної адміністрації. </w:t>
      </w:r>
    </w:p>
    <w:p w:rsidR="00F27B3B" w:rsidRPr="00EC7070" w:rsidRDefault="00206A1A" w:rsidP="00577DA5">
      <w:pPr>
        <w:widowControl w:val="0"/>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Покращ</w:t>
      </w:r>
      <w:r w:rsidR="004F63E0" w:rsidRPr="00EC7070">
        <w:rPr>
          <w:rFonts w:ascii="Times New Roman" w:hAnsi="Times New Roman" w:cs="Times New Roman"/>
          <w:color w:val="000000"/>
          <w:szCs w:val="24"/>
          <w:lang w:val="uk-UA"/>
        </w:rPr>
        <w:t>ено</w:t>
      </w:r>
      <w:r w:rsidR="00F27B3B" w:rsidRPr="00EC7070">
        <w:rPr>
          <w:rFonts w:ascii="Times New Roman" w:hAnsi="Times New Roman" w:cs="Times New Roman"/>
          <w:color w:val="000000"/>
          <w:szCs w:val="24"/>
          <w:lang w:val="uk-UA"/>
        </w:rPr>
        <w:t xml:space="preserve"> матеріально-технічн</w:t>
      </w:r>
      <w:r w:rsidR="004F63E0" w:rsidRPr="00EC7070">
        <w:rPr>
          <w:rFonts w:ascii="Times New Roman" w:hAnsi="Times New Roman" w:cs="Times New Roman"/>
          <w:color w:val="000000"/>
          <w:szCs w:val="24"/>
          <w:lang w:val="uk-UA"/>
        </w:rPr>
        <w:t>у</w:t>
      </w:r>
      <w:r w:rsidR="00F27B3B" w:rsidRPr="00EC7070">
        <w:rPr>
          <w:rFonts w:ascii="Times New Roman" w:hAnsi="Times New Roman" w:cs="Times New Roman"/>
          <w:color w:val="000000"/>
          <w:szCs w:val="24"/>
          <w:lang w:val="uk-UA"/>
        </w:rPr>
        <w:t xml:space="preserve"> баз</w:t>
      </w:r>
      <w:r w:rsidR="004F63E0" w:rsidRPr="00EC7070">
        <w:rPr>
          <w:rFonts w:ascii="Times New Roman" w:hAnsi="Times New Roman" w:cs="Times New Roman"/>
          <w:color w:val="000000"/>
          <w:szCs w:val="24"/>
          <w:lang w:val="uk-UA"/>
        </w:rPr>
        <w:t>у</w:t>
      </w:r>
      <w:r w:rsidR="00F27B3B" w:rsidRPr="00EC7070">
        <w:rPr>
          <w:rFonts w:ascii="Times New Roman" w:hAnsi="Times New Roman" w:cs="Times New Roman"/>
          <w:color w:val="000000"/>
          <w:szCs w:val="24"/>
          <w:lang w:val="uk-UA"/>
        </w:rPr>
        <w:t xml:space="preserve"> </w:t>
      </w:r>
      <w:r w:rsidR="004F63E0" w:rsidRPr="00EC7070">
        <w:rPr>
          <w:rFonts w:ascii="Times New Roman" w:hAnsi="Times New Roman" w:cs="Times New Roman"/>
          <w:color w:val="000000"/>
          <w:szCs w:val="24"/>
          <w:lang w:val="uk-UA"/>
        </w:rPr>
        <w:t>по</w:t>
      </w:r>
      <w:r w:rsidRPr="00EC7070">
        <w:rPr>
          <w:rFonts w:ascii="Times New Roman" w:hAnsi="Times New Roman" w:cs="Times New Roman"/>
          <w:color w:val="000000"/>
          <w:szCs w:val="24"/>
          <w:lang w:val="uk-UA"/>
        </w:rPr>
        <w:t xml:space="preserve"> </w:t>
      </w:r>
      <w:r w:rsidR="00F27B3B" w:rsidRPr="00EC7070">
        <w:rPr>
          <w:rFonts w:ascii="Times New Roman" w:hAnsi="Times New Roman" w:cs="Times New Roman"/>
          <w:color w:val="000000"/>
          <w:szCs w:val="24"/>
          <w:lang w:val="uk-UA"/>
        </w:rPr>
        <w:t>заклад</w:t>
      </w:r>
      <w:r w:rsidR="004F63E0" w:rsidRPr="00EC7070">
        <w:rPr>
          <w:rFonts w:ascii="Times New Roman" w:hAnsi="Times New Roman" w:cs="Times New Roman"/>
          <w:color w:val="000000"/>
          <w:szCs w:val="24"/>
          <w:lang w:val="uk-UA"/>
        </w:rPr>
        <w:t>ах</w:t>
      </w:r>
      <w:r w:rsidR="00F27B3B" w:rsidRPr="00EC7070">
        <w:rPr>
          <w:rFonts w:ascii="Times New Roman" w:hAnsi="Times New Roman" w:cs="Times New Roman"/>
          <w:color w:val="000000"/>
          <w:szCs w:val="24"/>
          <w:lang w:val="uk-UA"/>
        </w:rPr>
        <w:t xml:space="preserve"> освіти</w:t>
      </w:r>
      <w:r w:rsidRPr="00EC7070">
        <w:rPr>
          <w:rFonts w:ascii="Times New Roman" w:hAnsi="Times New Roman" w:cs="Times New Roman"/>
          <w:color w:val="000000"/>
          <w:szCs w:val="24"/>
          <w:lang w:val="uk-UA"/>
        </w:rPr>
        <w:t>:</w:t>
      </w:r>
      <w:r w:rsidR="00F27B3B"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придбано газовий котел та насос для ДНЗ №7</w:t>
      </w:r>
      <w:r w:rsidR="00F27B3B"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 твердопаливний котел та проектор для ЗОШ № 10, жарову шафу для ЗДО № 9, </w:t>
      </w:r>
      <w:r w:rsidR="00F27B3B" w:rsidRPr="00EC7070">
        <w:rPr>
          <w:rFonts w:ascii="Times New Roman" w:hAnsi="Times New Roman" w:cs="Times New Roman"/>
          <w:color w:val="000000"/>
          <w:szCs w:val="24"/>
          <w:lang w:val="uk-UA"/>
        </w:rPr>
        <w:t>комп’ютери</w:t>
      </w:r>
      <w:r w:rsidRPr="00EC7070">
        <w:rPr>
          <w:rFonts w:ascii="Times New Roman" w:hAnsi="Times New Roman" w:cs="Times New Roman"/>
          <w:color w:val="000000"/>
          <w:szCs w:val="24"/>
          <w:lang w:val="uk-UA"/>
        </w:rPr>
        <w:t xml:space="preserve"> для ліцею №4 та МАН</w:t>
      </w:r>
      <w:r w:rsidR="00F27B3B" w:rsidRPr="00EC7070">
        <w:rPr>
          <w:rFonts w:ascii="Times New Roman" w:hAnsi="Times New Roman" w:cs="Times New Roman"/>
          <w:color w:val="000000"/>
          <w:szCs w:val="24"/>
          <w:lang w:val="uk-UA"/>
        </w:rPr>
        <w:t>, учбовий автомобіль</w:t>
      </w:r>
      <w:r w:rsidR="004F63E0" w:rsidRPr="00EC7070">
        <w:rPr>
          <w:rFonts w:ascii="Times New Roman" w:hAnsi="Times New Roman" w:cs="Times New Roman"/>
          <w:color w:val="000000"/>
          <w:szCs w:val="24"/>
          <w:lang w:val="uk-UA"/>
        </w:rPr>
        <w:t xml:space="preserve"> та шини для Міжшкільного ресурсного центру</w:t>
      </w:r>
      <w:r w:rsidR="00F27B3B" w:rsidRPr="00EC7070">
        <w:rPr>
          <w:rFonts w:ascii="Times New Roman" w:hAnsi="Times New Roman" w:cs="Times New Roman"/>
          <w:color w:val="000000"/>
          <w:szCs w:val="24"/>
          <w:lang w:val="uk-UA"/>
        </w:rPr>
        <w:t>.</w:t>
      </w:r>
      <w:r w:rsidR="00515C4D" w:rsidRPr="00EC7070">
        <w:rPr>
          <w:rFonts w:ascii="Times New Roman" w:hAnsi="Times New Roman" w:cs="Times New Roman"/>
          <w:color w:val="000000"/>
          <w:szCs w:val="24"/>
          <w:lang w:val="uk-UA"/>
        </w:rPr>
        <w:t xml:space="preserve"> Заклади освіти забезпечено широкосмуговим доступом до мережі Інтернет.</w:t>
      </w:r>
    </w:p>
    <w:p w:rsidR="008D4D23" w:rsidRPr="00EC7070" w:rsidRDefault="008015A3" w:rsidP="00E73809">
      <w:pPr>
        <w:widowControl w:val="0"/>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Виконано</w:t>
      </w:r>
      <w:r w:rsidR="00577DA5" w:rsidRPr="00EC7070">
        <w:rPr>
          <w:rFonts w:ascii="Times New Roman" w:hAnsi="Times New Roman" w:cs="Times New Roman"/>
          <w:color w:val="000000"/>
          <w:szCs w:val="24"/>
          <w:lang w:val="uk-UA"/>
        </w:rPr>
        <w:t xml:space="preserve"> роботи</w:t>
      </w:r>
      <w:r w:rsidR="00DD2C27" w:rsidRPr="00EC7070">
        <w:rPr>
          <w:rFonts w:ascii="Times New Roman" w:hAnsi="Times New Roman" w:cs="Times New Roman"/>
          <w:b/>
          <w:color w:val="000000"/>
          <w:szCs w:val="24"/>
          <w:lang w:val="uk-UA"/>
        </w:rPr>
        <w:t xml:space="preserve"> </w:t>
      </w:r>
      <w:r w:rsidR="00DD2C27" w:rsidRPr="00EC7070">
        <w:rPr>
          <w:rFonts w:ascii="Times New Roman" w:hAnsi="Times New Roman" w:cs="Times New Roman"/>
          <w:color w:val="000000"/>
          <w:szCs w:val="24"/>
          <w:lang w:val="uk-UA"/>
        </w:rPr>
        <w:t xml:space="preserve">з </w:t>
      </w:r>
      <w:r w:rsidR="00515C4D" w:rsidRPr="00EC7070">
        <w:rPr>
          <w:rFonts w:ascii="Times New Roman" w:hAnsi="Times New Roman" w:cs="Times New Roman"/>
          <w:color w:val="000000"/>
          <w:szCs w:val="24"/>
          <w:lang w:val="uk-UA"/>
        </w:rPr>
        <w:t>капремонт</w:t>
      </w:r>
      <w:r w:rsidR="00DD2C27" w:rsidRPr="00EC7070">
        <w:rPr>
          <w:rFonts w:ascii="Times New Roman" w:hAnsi="Times New Roman" w:cs="Times New Roman"/>
          <w:color w:val="000000"/>
          <w:szCs w:val="24"/>
          <w:lang w:val="uk-UA"/>
        </w:rPr>
        <w:t>у</w:t>
      </w:r>
      <w:r w:rsidR="00515C4D" w:rsidRPr="00EC7070">
        <w:rPr>
          <w:rFonts w:ascii="Times New Roman" w:hAnsi="Times New Roman" w:cs="Times New Roman"/>
          <w:color w:val="000000"/>
          <w:szCs w:val="24"/>
          <w:lang w:val="uk-UA"/>
        </w:rPr>
        <w:t xml:space="preserve"> приміщень ЗОШ №5</w:t>
      </w:r>
      <w:r w:rsidR="00DD2C27" w:rsidRPr="00EC7070">
        <w:rPr>
          <w:rFonts w:ascii="Times New Roman" w:hAnsi="Times New Roman" w:cs="Times New Roman"/>
          <w:color w:val="000000"/>
          <w:szCs w:val="24"/>
          <w:lang w:val="uk-UA"/>
        </w:rPr>
        <w:t>,</w:t>
      </w:r>
      <w:r w:rsidR="00577DA5" w:rsidRPr="00EC7070">
        <w:rPr>
          <w:rFonts w:ascii="Times New Roman" w:hAnsi="Times New Roman" w:cs="Times New Roman"/>
          <w:color w:val="000000"/>
          <w:szCs w:val="24"/>
          <w:lang w:val="uk-UA"/>
        </w:rPr>
        <w:t xml:space="preserve"> завершено </w:t>
      </w:r>
      <w:r w:rsidR="00515C4D" w:rsidRPr="00EC7070">
        <w:rPr>
          <w:rFonts w:ascii="Times New Roman" w:hAnsi="Times New Roman" w:cs="Times New Roman"/>
          <w:color w:val="000000"/>
          <w:szCs w:val="24"/>
          <w:lang w:val="uk-UA"/>
        </w:rPr>
        <w:t>капремонт</w:t>
      </w:r>
      <w:r w:rsidR="00577DA5" w:rsidRPr="00EC7070">
        <w:rPr>
          <w:rFonts w:ascii="Times New Roman" w:hAnsi="Times New Roman" w:cs="Times New Roman"/>
          <w:color w:val="000000"/>
          <w:szCs w:val="24"/>
          <w:lang w:val="uk-UA"/>
        </w:rPr>
        <w:t xml:space="preserve"> покрівлі ліцею № 4;</w:t>
      </w:r>
      <w:r w:rsidR="003178C7" w:rsidRPr="00EC7070">
        <w:rPr>
          <w:rFonts w:ascii="Times New Roman" w:hAnsi="Times New Roman" w:cs="Times New Roman"/>
          <w:color w:val="000000"/>
          <w:szCs w:val="24"/>
          <w:lang w:val="uk-UA"/>
        </w:rPr>
        <w:t xml:space="preserve"> </w:t>
      </w:r>
      <w:r w:rsidR="00577DA5" w:rsidRPr="00EC7070">
        <w:rPr>
          <w:rFonts w:ascii="Times New Roman" w:hAnsi="Times New Roman" w:cs="Times New Roman"/>
          <w:color w:val="000000"/>
          <w:szCs w:val="24"/>
          <w:lang w:val="uk-UA"/>
        </w:rPr>
        <w:t>виготовлено ПКД для встановлення систем пожежної сигналізації, оповіщення про пожежу та управління евакуацією в будівлях ліцею № 4, ЗОШ № 5, ЗОШ № 11, Великобубнівського ЗЗСО;</w:t>
      </w:r>
      <w:r w:rsidR="003178C7" w:rsidRPr="00EC7070">
        <w:rPr>
          <w:rFonts w:ascii="Times New Roman" w:hAnsi="Times New Roman" w:cs="Times New Roman"/>
          <w:color w:val="000000"/>
          <w:szCs w:val="24"/>
          <w:lang w:val="uk-UA"/>
        </w:rPr>
        <w:t xml:space="preserve"> виготовлено ПКД по капремонту приміщень харчоблоків ЗОШ №5 та ЗОШ №11. </w:t>
      </w:r>
      <w:r w:rsidR="007163A1" w:rsidRPr="00EC7070">
        <w:rPr>
          <w:rFonts w:ascii="Times New Roman" w:hAnsi="Times New Roman" w:cs="Times New Roman"/>
          <w:color w:val="000000"/>
          <w:szCs w:val="24"/>
          <w:lang w:val="uk-UA"/>
        </w:rPr>
        <w:t>О</w:t>
      </w:r>
      <w:r w:rsidR="00577DA5" w:rsidRPr="00EC7070">
        <w:rPr>
          <w:rFonts w:ascii="Times New Roman" w:hAnsi="Times New Roman" w:cs="Times New Roman"/>
          <w:color w:val="000000"/>
          <w:szCs w:val="24"/>
          <w:lang w:val="uk-UA"/>
        </w:rPr>
        <w:t>блаштовано укриття по всіх закладах освіти, крім Рогинського ЗДО.</w:t>
      </w:r>
      <w:r w:rsidR="00206A1A" w:rsidRPr="00EC7070">
        <w:rPr>
          <w:rFonts w:ascii="Times New Roman" w:hAnsi="Times New Roman" w:cs="Times New Roman"/>
          <w:color w:val="000000"/>
          <w:szCs w:val="24"/>
          <w:lang w:val="uk-UA"/>
        </w:rPr>
        <w:t xml:space="preserve"> Проведено поточні ремонт</w:t>
      </w:r>
      <w:r w:rsidR="007163A1" w:rsidRPr="00EC7070">
        <w:rPr>
          <w:rFonts w:ascii="Times New Roman" w:hAnsi="Times New Roman" w:cs="Times New Roman"/>
          <w:color w:val="000000"/>
          <w:szCs w:val="24"/>
          <w:lang w:val="uk-UA"/>
        </w:rPr>
        <w:t>и:</w:t>
      </w:r>
      <w:r w:rsidR="00206A1A" w:rsidRPr="00EC7070">
        <w:rPr>
          <w:rFonts w:ascii="Times New Roman" w:hAnsi="Times New Roman" w:cs="Times New Roman"/>
          <w:color w:val="000000"/>
          <w:szCs w:val="24"/>
          <w:lang w:val="uk-UA"/>
        </w:rPr>
        <w:t xml:space="preserve"> опалення в ЗДО №3, асфальтного покриття на території ліцею </w:t>
      </w:r>
      <w:r w:rsidR="007163A1" w:rsidRPr="00EC7070">
        <w:rPr>
          <w:rFonts w:ascii="Times New Roman" w:hAnsi="Times New Roman" w:cs="Times New Roman"/>
          <w:color w:val="000000"/>
          <w:szCs w:val="24"/>
          <w:lang w:val="uk-UA"/>
        </w:rPr>
        <w:t>№1, спортзалу ЗОШ №11, стіни на території Бацманівського НВК, гаража на території Центру професійного розвитку медпрацівників</w:t>
      </w:r>
      <w:r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lastRenderedPageBreak/>
        <w:t>Виконано поточні ремонти</w:t>
      </w:r>
      <w:r w:rsidR="007163A1"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систем тепло-, водопостачання та водовідведення, вузлів обліку газу.</w:t>
      </w:r>
      <w:r w:rsidR="008D4D23" w:rsidRPr="00EC7070">
        <w:rPr>
          <w:rFonts w:ascii="Times New Roman" w:hAnsi="Times New Roman" w:cs="Times New Roman"/>
          <w:color w:val="000000"/>
          <w:szCs w:val="24"/>
          <w:lang w:val="uk-UA"/>
        </w:rPr>
        <w:t xml:space="preserve"> Отримано 4 шкільні автобуси (19,4 млн грн).</w:t>
      </w:r>
    </w:p>
    <w:p w:rsidR="00E73809" w:rsidRPr="00EC7070" w:rsidRDefault="008D4D23" w:rsidP="00312DC8">
      <w:pPr>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Освітяни беруть активну участь у грантових конкурсах.</w:t>
      </w:r>
    </w:p>
    <w:p w:rsidR="00BD5D8D" w:rsidRPr="00EC7070" w:rsidRDefault="008D4D23" w:rsidP="00312DC8">
      <w:pPr>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Роменські ліцей № 1 і ЗДО № 6 перемогли в конкурсі соціальних ініціатив «Час діяти, Україно!» БФ «МХП-Громаді» та отримали кошти на встановлення спортивних майданчиків.</w:t>
      </w:r>
    </w:p>
    <w:p w:rsidR="00E73809" w:rsidRPr="00EC7070" w:rsidRDefault="00BD6A2A" w:rsidP="00312DC8">
      <w:pPr>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Рогинський ЗЗСО</w:t>
      </w:r>
      <w:r w:rsidR="00E73809" w:rsidRPr="00EC7070">
        <w:rPr>
          <w:rFonts w:ascii="Times New Roman" w:hAnsi="Times New Roman" w:cs="Times New Roman"/>
          <w:color w:val="000000"/>
          <w:szCs w:val="24"/>
          <w:lang w:val="uk-UA"/>
        </w:rPr>
        <w:t>:</w:t>
      </w:r>
    </w:p>
    <w:p w:rsidR="00E73809" w:rsidRPr="00EC7070" w:rsidRDefault="00BD6A2A" w:rsidP="00312DC8">
      <w:pPr>
        <w:pStyle w:val="aff0"/>
        <w:numPr>
          <w:ilvl w:val="0"/>
          <w:numId w:val="35"/>
        </w:numPr>
        <w:spacing w:line="276" w:lineRule="auto"/>
        <w:ind w:left="0" w:right="49" w:firstLine="567"/>
        <w:jc w:val="both"/>
        <w:rPr>
          <w:rFonts w:ascii="Times New Roman" w:hAnsi="Times New Roman"/>
          <w:b w:val="0"/>
          <w:color w:val="000000"/>
          <w:szCs w:val="24"/>
          <w:lang w:val="uk-UA"/>
        </w:rPr>
      </w:pPr>
      <w:r w:rsidRPr="00EC7070">
        <w:rPr>
          <w:rFonts w:ascii="Times New Roman" w:hAnsi="Times New Roman"/>
          <w:b w:val="0"/>
          <w:color w:val="000000"/>
          <w:szCs w:val="24"/>
          <w:lang w:val="uk-UA"/>
        </w:rPr>
        <w:t xml:space="preserve"> за освітнім проєктом «Rеducation» отримав спортивний інвентар</w:t>
      </w:r>
      <w:r w:rsidR="00E73809" w:rsidRPr="00EC7070">
        <w:rPr>
          <w:rFonts w:ascii="Times New Roman" w:hAnsi="Times New Roman"/>
          <w:b w:val="0"/>
          <w:color w:val="000000"/>
          <w:szCs w:val="24"/>
          <w:lang w:val="uk-UA"/>
        </w:rPr>
        <w:t>;</w:t>
      </w:r>
    </w:p>
    <w:p w:rsidR="00BD6A2A" w:rsidRPr="00EC7070" w:rsidRDefault="00BD6A2A" w:rsidP="00312DC8">
      <w:pPr>
        <w:pStyle w:val="aff0"/>
        <w:numPr>
          <w:ilvl w:val="0"/>
          <w:numId w:val="35"/>
        </w:numPr>
        <w:spacing w:line="276" w:lineRule="auto"/>
        <w:ind w:left="0" w:right="49" w:firstLine="567"/>
        <w:jc w:val="both"/>
        <w:rPr>
          <w:rFonts w:ascii="Times New Roman" w:hAnsi="Times New Roman"/>
          <w:b w:val="0"/>
          <w:color w:val="000000"/>
          <w:szCs w:val="24"/>
          <w:lang w:val="uk-UA"/>
        </w:rPr>
      </w:pPr>
      <w:r w:rsidRPr="00EC7070">
        <w:rPr>
          <w:rFonts w:ascii="Times New Roman" w:hAnsi="Times New Roman"/>
          <w:b w:val="0"/>
          <w:color w:val="000000"/>
          <w:szCs w:val="24"/>
          <w:lang w:val="uk-UA"/>
        </w:rPr>
        <w:t xml:space="preserve"> </w:t>
      </w:r>
      <w:r w:rsidR="00BD5D8D" w:rsidRPr="00EC7070">
        <w:rPr>
          <w:rFonts w:ascii="Times New Roman" w:hAnsi="Times New Roman"/>
          <w:b w:val="0"/>
          <w:color w:val="000000"/>
          <w:szCs w:val="24"/>
          <w:lang w:val="uk-UA"/>
        </w:rPr>
        <w:t xml:space="preserve">отримав фінансування (через партнерську ГО «Розвиток освітніх ініціатив») на облаштування </w:t>
      </w:r>
      <w:r w:rsidR="00BD5D8D" w:rsidRPr="00EC7070">
        <w:rPr>
          <w:rFonts w:ascii="Times New Roman" w:hAnsi="Times New Roman"/>
          <w:b w:val="0"/>
          <w:color w:val="000000"/>
          <w:szCs w:val="24"/>
          <w:lang w:val="en-US"/>
        </w:rPr>
        <w:t>SMAR</w:t>
      </w:r>
      <w:r w:rsidR="00BD5D8D" w:rsidRPr="00EC7070">
        <w:rPr>
          <w:rFonts w:ascii="Times New Roman" w:hAnsi="Times New Roman"/>
          <w:b w:val="0"/>
          <w:color w:val="000000"/>
          <w:szCs w:val="24"/>
          <w:lang w:val="uk-UA"/>
        </w:rPr>
        <w:t>Т-майданчика та матеріали</w:t>
      </w:r>
      <w:r w:rsidR="00E73809" w:rsidRPr="00EC7070">
        <w:rPr>
          <w:rFonts w:ascii="Times New Roman" w:hAnsi="Times New Roman"/>
          <w:b w:val="0"/>
          <w:color w:val="000000"/>
          <w:szCs w:val="24"/>
          <w:lang w:val="uk-UA"/>
        </w:rPr>
        <w:t xml:space="preserve"> </w:t>
      </w:r>
      <w:r w:rsidR="00BD5D8D" w:rsidRPr="00EC7070">
        <w:rPr>
          <w:rFonts w:ascii="Times New Roman" w:hAnsi="Times New Roman"/>
          <w:b w:val="0"/>
          <w:color w:val="000000"/>
          <w:szCs w:val="24"/>
          <w:lang w:val="uk-UA"/>
        </w:rPr>
        <w:t>за конкурсом «</w:t>
      </w:r>
      <w:r w:rsidR="00E73809" w:rsidRPr="00EC7070">
        <w:rPr>
          <w:rFonts w:ascii="Times New Roman" w:hAnsi="Times New Roman"/>
          <w:b w:val="0"/>
          <w:color w:val="000000"/>
          <w:szCs w:val="24"/>
          <w:lang w:val="uk-UA"/>
        </w:rPr>
        <w:t>ООН Жінки: Гранти на підтримку малих партнерських ініціатив для громад 2023</w:t>
      </w:r>
      <w:r w:rsidR="00BD5D8D" w:rsidRPr="00EC7070">
        <w:rPr>
          <w:rFonts w:ascii="Times New Roman" w:hAnsi="Times New Roman"/>
          <w:b w:val="0"/>
          <w:color w:val="000000"/>
          <w:szCs w:val="24"/>
          <w:lang w:val="uk-UA"/>
        </w:rPr>
        <w:t>»</w:t>
      </w:r>
      <w:r w:rsidR="00E73809" w:rsidRPr="00EC7070">
        <w:rPr>
          <w:rFonts w:ascii="Times New Roman" w:hAnsi="Times New Roman"/>
          <w:b w:val="0"/>
          <w:color w:val="000000"/>
          <w:szCs w:val="24"/>
          <w:lang w:val="uk-UA"/>
        </w:rPr>
        <w:t xml:space="preserve"> від Українського Жіночого Фонду</w:t>
      </w:r>
      <w:r w:rsidR="00BD5D8D" w:rsidRPr="00EC7070">
        <w:rPr>
          <w:rFonts w:ascii="Times New Roman" w:hAnsi="Times New Roman"/>
          <w:b w:val="0"/>
          <w:color w:val="000000"/>
          <w:szCs w:val="24"/>
          <w:lang w:val="uk-UA"/>
        </w:rPr>
        <w:t>.</w:t>
      </w:r>
    </w:p>
    <w:p w:rsidR="00BD6A2A" w:rsidRPr="00EC7070" w:rsidRDefault="00BD6A2A" w:rsidP="00312DC8">
      <w:pPr>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xml:space="preserve">Роменська ЗОШ № 11 </w:t>
      </w:r>
      <w:r w:rsidR="00BD5D8D" w:rsidRPr="00EC7070">
        <w:rPr>
          <w:rFonts w:ascii="Times New Roman" w:hAnsi="Times New Roman" w:cs="Times New Roman"/>
          <w:color w:val="000000"/>
          <w:szCs w:val="24"/>
          <w:lang w:val="uk-UA"/>
        </w:rPr>
        <w:t xml:space="preserve">виборола 2 місце у Всеукраїнському зльоті учнівських лісництв (отримано принтер) та </w:t>
      </w:r>
      <w:r w:rsidRPr="00EC7070">
        <w:rPr>
          <w:rFonts w:ascii="Times New Roman" w:hAnsi="Times New Roman" w:cs="Times New Roman"/>
          <w:color w:val="000000"/>
          <w:szCs w:val="24"/>
          <w:lang w:val="uk-UA"/>
        </w:rPr>
        <w:t xml:space="preserve">перемогла у </w:t>
      </w:r>
      <w:r w:rsidR="00BD5D8D" w:rsidRPr="00EC7070">
        <w:rPr>
          <w:rFonts w:ascii="Times New Roman" w:hAnsi="Times New Roman" w:cs="Times New Roman"/>
          <w:color w:val="000000"/>
          <w:szCs w:val="24"/>
          <w:lang w:val="uk-UA"/>
        </w:rPr>
        <w:t xml:space="preserve">таких </w:t>
      </w:r>
      <w:r w:rsidRPr="00EC7070">
        <w:rPr>
          <w:rFonts w:ascii="Times New Roman" w:hAnsi="Times New Roman" w:cs="Times New Roman"/>
          <w:color w:val="000000"/>
          <w:szCs w:val="24"/>
          <w:lang w:val="uk-UA"/>
        </w:rPr>
        <w:t>проєктах:</w:t>
      </w:r>
    </w:p>
    <w:p w:rsidR="00BD6A2A" w:rsidRPr="00EC7070" w:rsidRDefault="00BD6A2A" w:rsidP="00312DC8">
      <w:pPr>
        <w:spacing w:line="271"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«Підтримка шкіл» ГО «Центр «Розвиток КСВ» за підтримки Mondelez Foundation – на закупівлю STEM-обладнання для кабінетів природничого циклу;</w:t>
      </w:r>
    </w:p>
    <w:p w:rsidR="00BD6A2A" w:rsidRPr="00EC7070" w:rsidRDefault="00BD6A2A" w:rsidP="00312DC8">
      <w:pPr>
        <w:spacing w:line="271"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Всесвітній день шкільного молока «WorldSchoolMilkDay» від ФАО (Продовольча та сільськогосподарська організація ООН)  - отримано комп’ютерну техніку та спортінвентар.</w:t>
      </w:r>
    </w:p>
    <w:p w:rsidR="00BD5D8D" w:rsidRPr="00EC7070" w:rsidRDefault="00BD6A2A" w:rsidP="00312DC8">
      <w:pPr>
        <w:spacing w:line="271"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xml:space="preserve">Завдяки співпраці з </w:t>
      </w:r>
      <w:r w:rsidR="00BD5D8D" w:rsidRPr="00EC7070">
        <w:rPr>
          <w:rFonts w:ascii="Times New Roman" w:hAnsi="Times New Roman" w:cs="Times New Roman"/>
          <w:color w:val="000000"/>
          <w:szCs w:val="24"/>
          <w:lang w:val="uk-UA"/>
        </w:rPr>
        <w:t>БО</w:t>
      </w:r>
      <w:r w:rsidRPr="00EC7070">
        <w:rPr>
          <w:rFonts w:ascii="Times New Roman" w:hAnsi="Times New Roman" w:cs="Times New Roman"/>
          <w:color w:val="000000"/>
          <w:szCs w:val="24"/>
          <w:lang w:val="uk-UA"/>
        </w:rPr>
        <w:t xml:space="preserve"> «Світло Надії» та ЮНІСЕФ на базі Роменської МАНУМ облаштовується цифровий освітній центр</w:t>
      </w:r>
      <w:r w:rsidR="00BD5D8D" w:rsidRPr="00EC7070">
        <w:rPr>
          <w:rFonts w:ascii="Times New Roman" w:hAnsi="Times New Roman" w:cs="Times New Roman"/>
          <w:color w:val="000000"/>
          <w:szCs w:val="24"/>
          <w:lang w:val="uk-UA"/>
        </w:rPr>
        <w:t>: проведено ремонт приміщення та вбиральні, отримано ноутбуки та іншу техніку.</w:t>
      </w:r>
    </w:p>
    <w:p w:rsidR="00577DA5" w:rsidRPr="00EC7070" w:rsidRDefault="002C6419" w:rsidP="00312DC8">
      <w:pPr>
        <w:widowControl w:val="0"/>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За державними програмами в конкурсах перемогли</w:t>
      </w:r>
      <w:r w:rsidR="00577DA5" w:rsidRPr="00EC7070">
        <w:rPr>
          <w:rFonts w:ascii="Times New Roman" w:hAnsi="Times New Roman" w:cs="Times New Roman"/>
          <w:color w:val="000000"/>
          <w:szCs w:val="24"/>
          <w:lang w:val="uk-UA"/>
        </w:rPr>
        <w:t>:</w:t>
      </w:r>
    </w:p>
    <w:p w:rsidR="00577DA5" w:rsidRPr="00EC7070" w:rsidRDefault="00577DA5" w:rsidP="00BC0990">
      <w:pPr>
        <w:widowControl w:val="0"/>
        <w:numPr>
          <w:ilvl w:val="0"/>
          <w:numId w:val="15"/>
        </w:numPr>
        <w:tabs>
          <w:tab w:val="left" w:pos="426"/>
        </w:tabs>
        <w:spacing w:line="276" w:lineRule="auto"/>
        <w:ind w:left="0"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xml:space="preserve"> «Будівництво споруди бомбосховища на території Роменської загальноосвітньої школи </w:t>
      </w:r>
      <w:r w:rsidRPr="00EC7070">
        <w:rPr>
          <w:rFonts w:ascii="Times New Roman" w:hAnsi="Times New Roman" w:cs="Times New Roman"/>
          <w:color w:val="000000"/>
          <w:szCs w:val="24"/>
        </w:rPr>
        <w:t>I</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rPr>
        <w:t>II</w:t>
      </w:r>
      <w:r w:rsidRPr="00EC7070">
        <w:rPr>
          <w:rFonts w:ascii="Times New Roman" w:hAnsi="Times New Roman" w:cs="Times New Roman"/>
          <w:color w:val="000000"/>
          <w:szCs w:val="24"/>
          <w:lang w:val="uk-UA"/>
        </w:rPr>
        <w:t xml:space="preserve"> ступенів </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6 </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Роменської</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міської </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ради </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Сумської</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 області за адресою: вул. Всіхсвятська,</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5,</w:t>
      </w:r>
      <w:r w:rsidR="00BC0990"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м.</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Ромни, Сумська обл.» - </w:t>
      </w:r>
      <w:r w:rsidR="004A761B" w:rsidRPr="00EC7070">
        <w:rPr>
          <w:rFonts w:ascii="Times New Roman" w:hAnsi="Times New Roman" w:cs="Times New Roman"/>
          <w:color w:val="000000"/>
          <w:szCs w:val="24"/>
          <w:lang w:val="uk-UA"/>
        </w:rPr>
        <w:t>на отримання</w:t>
      </w:r>
      <w:r w:rsidRPr="00EC7070">
        <w:rPr>
          <w:rFonts w:ascii="Times New Roman" w:hAnsi="Times New Roman" w:cs="Times New Roman"/>
          <w:color w:val="000000"/>
          <w:szCs w:val="24"/>
          <w:lang w:val="uk-UA"/>
        </w:rPr>
        <w:t xml:space="preserve"> субвенції з державного бюджету;</w:t>
      </w:r>
    </w:p>
    <w:p w:rsidR="00577DA5" w:rsidRPr="00EC7070" w:rsidRDefault="00577DA5" w:rsidP="00577DA5">
      <w:pPr>
        <w:widowControl w:val="0"/>
        <w:numPr>
          <w:ilvl w:val="0"/>
          <w:numId w:val="15"/>
        </w:numPr>
        <w:tabs>
          <w:tab w:val="left" w:pos="426"/>
        </w:tabs>
        <w:spacing w:line="276" w:lineRule="auto"/>
        <w:ind w:left="0"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«Капітальний ремонт Роменської загальноосвітньої школи І-ІІІ ступенів № 5 Роменської міської ради Сумської області за адресою: вул. Прокопенка, 76, м. Ромни, Сумська обл.» -</w:t>
      </w:r>
      <w:r w:rsidR="002C6419" w:rsidRPr="00EC7070">
        <w:rPr>
          <w:rFonts w:ascii="Times New Roman" w:hAnsi="Times New Roman" w:cs="Times New Roman"/>
          <w:color w:val="000000"/>
          <w:szCs w:val="24"/>
          <w:lang w:val="uk-UA"/>
        </w:rPr>
        <w:t xml:space="preserve"> за «Програмою з відновлення України».</w:t>
      </w:r>
    </w:p>
    <w:p w:rsidR="00577DA5" w:rsidRPr="00EC7070" w:rsidRDefault="00577DA5" w:rsidP="00577DA5">
      <w:pPr>
        <w:spacing w:line="276" w:lineRule="auto"/>
        <w:ind w:firstLine="426"/>
        <w:jc w:val="center"/>
        <w:rPr>
          <w:rFonts w:ascii="Times New Roman" w:hAnsi="Times New Roman" w:cs="Times New Roman"/>
          <w:color w:val="000000"/>
          <w:szCs w:val="24"/>
          <w:lang w:val="uk-UA"/>
        </w:rPr>
      </w:pPr>
    </w:p>
    <w:p w:rsidR="00577DA5" w:rsidRPr="00EC7070" w:rsidRDefault="00577DA5" w:rsidP="00577DA5">
      <w:pPr>
        <w:spacing w:line="276" w:lineRule="auto"/>
        <w:ind w:firstLine="426"/>
        <w:jc w:val="center"/>
        <w:rPr>
          <w:rFonts w:ascii="Times New Roman" w:hAnsi="Times New Roman" w:cs="Times New Roman"/>
          <w:i/>
          <w:szCs w:val="24"/>
          <w:lang w:val="uk-UA"/>
        </w:rPr>
      </w:pPr>
      <w:r w:rsidRPr="00EC7070">
        <w:rPr>
          <w:rFonts w:ascii="Times New Roman" w:hAnsi="Times New Roman" w:cs="Times New Roman"/>
          <w:i/>
          <w:szCs w:val="24"/>
          <w:lang w:val="uk-UA"/>
        </w:rPr>
        <w:t>2.5. Підтримка дітей, сім’ї та молоді</w:t>
      </w:r>
    </w:p>
    <w:p w:rsidR="00D967CC" w:rsidRDefault="00577DA5"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sidRPr="00EC7070">
        <w:rPr>
          <w:rFonts w:ascii="Times New Roman" w:eastAsia="Times New Roman" w:hAnsi="Times New Roman" w:cs="Times New Roman"/>
          <w:bCs/>
          <w:szCs w:val="24"/>
          <w:lang w:val="uk-UA" w:eastAsia="ru-RU"/>
        </w:rPr>
        <w:t>На обліку служби у справах дітей Роменської міської ради перебуває 11</w:t>
      </w:r>
      <w:r w:rsidR="00D967CC">
        <w:rPr>
          <w:rFonts w:ascii="Times New Roman" w:eastAsia="Times New Roman" w:hAnsi="Times New Roman" w:cs="Times New Roman"/>
          <w:bCs/>
          <w:szCs w:val="24"/>
          <w:lang w:val="uk-UA" w:eastAsia="ru-RU"/>
        </w:rPr>
        <w:t>8</w:t>
      </w:r>
      <w:r w:rsidRPr="00EC7070">
        <w:rPr>
          <w:rFonts w:ascii="Times New Roman" w:eastAsia="Times New Roman" w:hAnsi="Times New Roman" w:cs="Times New Roman"/>
          <w:bCs/>
          <w:szCs w:val="24"/>
          <w:lang w:val="uk-UA" w:eastAsia="ru-RU"/>
        </w:rPr>
        <w:t xml:space="preserve"> дітей, з них 3</w:t>
      </w:r>
      <w:r w:rsidR="00D967CC">
        <w:rPr>
          <w:rFonts w:ascii="Times New Roman" w:eastAsia="Times New Roman" w:hAnsi="Times New Roman" w:cs="Times New Roman"/>
          <w:bCs/>
          <w:szCs w:val="24"/>
          <w:lang w:val="uk-UA" w:eastAsia="ru-RU"/>
        </w:rPr>
        <w:t>3</w:t>
      </w:r>
      <w:r w:rsidRPr="00EC7070">
        <w:rPr>
          <w:rFonts w:ascii="Times New Roman" w:eastAsia="Times New Roman" w:hAnsi="Times New Roman" w:cs="Times New Roman"/>
          <w:bCs/>
          <w:szCs w:val="24"/>
          <w:lang w:val="uk-UA" w:eastAsia="ru-RU"/>
        </w:rPr>
        <w:t xml:space="preserve"> дитин</w:t>
      </w:r>
      <w:r w:rsidR="00D967CC">
        <w:rPr>
          <w:rFonts w:ascii="Times New Roman" w:eastAsia="Times New Roman" w:hAnsi="Times New Roman" w:cs="Times New Roman"/>
          <w:bCs/>
          <w:szCs w:val="24"/>
          <w:lang w:val="uk-UA" w:eastAsia="ru-RU"/>
        </w:rPr>
        <w:t>и</w:t>
      </w:r>
      <w:r w:rsidRPr="00EC7070">
        <w:rPr>
          <w:rFonts w:ascii="Times New Roman" w:eastAsia="Times New Roman" w:hAnsi="Times New Roman" w:cs="Times New Roman"/>
          <w:bCs/>
          <w:szCs w:val="24"/>
          <w:lang w:val="uk-UA" w:eastAsia="ru-RU"/>
        </w:rPr>
        <w:t xml:space="preserve"> – сирот</w:t>
      </w:r>
      <w:r w:rsidR="00D967CC">
        <w:rPr>
          <w:rFonts w:ascii="Times New Roman" w:eastAsia="Times New Roman" w:hAnsi="Times New Roman" w:cs="Times New Roman"/>
          <w:bCs/>
          <w:szCs w:val="24"/>
          <w:lang w:val="uk-UA" w:eastAsia="ru-RU"/>
        </w:rPr>
        <w:t>и</w:t>
      </w:r>
      <w:r w:rsidRPr="00EC7070">
        <w:rPr>
          <w:rFonts w:ascii="Times New Roman" w:eastAsia="Times New Roman" w:hAnsi="Times New Roman" w:cs="Times New Roman"/>
          <w:bCs/>
          <w:szCs w:val="24"/>
          <w:lang w:val="uk-UA" w:eastAsia="ru-RU"/>
        </w:rPr>
        <w:t xml:space="preserve">. Під опікою перебуває </w:t>
      </w:r>
      <w:r w:rsidR="00D967CC">
        <w:rPr>
          <w:rFonts w:ascii="Times New Roman" w:eastAsia="Times New Roman" w:hAnsi="Times New Roman" w:cs="Times New Roman"/>
          <w:bCs/>
          <w:szCs w:val="24"/>
          <w:lang w:val="uk-UA" w:eastAsia="ru-RU"/>
        </w:rPr>
        <w:t>84</w:t>
      </w:r>
      <w:r w:rsidRPr="00EC7070">
        <w:rPr>
          <w:rFonts w:ascii="Times New Roman" w:eastAsia="Times New Roman" w:hAnsi="Times New Roman" w:cs="Times New Roman"/>
          <w:bCs/>
          <w:szCs w:val="24"/>
          <w:lang w:val="uk-UA" w:eastAsia="ru-RU"/>
        </w:rPr>
        <w:t xml:space="preserve"> дитини. Службою проведено </w:t>
      </w:r>
      <w:r w:rsidR="00D967CC">
        <w:rPr>
          <w:rFonts w:ascii="Times New Roman" w:eastAsia="Times New Roman" w:hAnsi="Times New Roman" w:cs="Times New Roman"/>
          <w:bCs/>
          <w:szCs w:val="24"/>
          <w:lang w:val="uk-UA" w:eastAsia="ru-RU"/>
        </w:rPr>
        <w:t>107</w:t>
      </w:r>
      <w:r w:rsidRPr="00EC7070">
        <w:rPr>
          <w:rFonts w:ascii="Times New Roman" w:eastAsia="Times New Roman" w:hAnsi="Times New Roman" w:cs="Times New Roman"/>
          <w:bCs/>
          <w:szCs w:val="24"/>
          <w:lang w:val="uk-UA" w:eastAsia="ru-RU"/>
        </w:rPr>
        <w:t xml:space="preserve"> рейд</w:t>
      </w:r>
      <w:r w:rsidR="00D967CC">
        <w:rPr>
          <w:rFonts w:ascii="Times New Roman" w:eastAsia="Times New Roman" w:hAnsi="Times New Roman" w:cs="Times New Roman"/>
          <w:bCs/>
          <w:szCs w:val="24"/>
          <w:lang w:val="uk-UA" w:eastAsia="ru-RU"/>
        </w:rPr>
        <w:t>ів</w:t>
      </w:r>
      <w:r w:rsidRPr="00EC7070">
        <w:rPr>
          <w:rFonts w:ascii="Times New Roman" w:eastAsia="Times New Roman" w:hAnsi="Times New Roman" w:cs="Times New Roman"/>
          <w:bCs/>
          <w:szCs w:val="24"/>
          <w:lang w:val="uk-UA" w:eastAsia="ru-RU"/>
        </w:rPr>
        <w:t xml:space="preserve">, </w:t>
      </w:r>
      <w:r w:rsidR="00D967CC">
        <w:rPr>
          <w:rFonts w:ascii="Times New Roman" w:eastAsia="Times New Roman" w:hAnsi="Times New Roman" w:cs="Times New Roman"/>
          <w:bCs/>
          <w:szCs w:val="24"/>
          <w:lang w:val="uk-UA" w:eastAsia="ru-RU"/>
        </w:rPr>
        <w:t>обстежено 196 сімей</w:t>
      </w:r>
      <w:r w:rsidRPr="00EC7070">
        <w:rPr>
          <w:rFonts w:ascii="Times New Roman" w:eastAsia="Times New Roman" w:hAnsi="Times New Roman" w:cs="Times New Roman"/>
          <w:bCs/>
          <w:szCs w:val="24"/>
          <w:lang w:val="uk-UA" w:eastAsia="ru-RU"/>
        </w:rPr>
        <w:t>.</w:t>
      </w:r>
      <w:r w:rsidRPr="00EC7070">
        <w:rPr>
          <w:rFonts w:ascii="Times New Roman" w:eastAsia="Times New Roman" w:hAnsi="Times New Roman" w:cs="Times New Roman"/>
          <w:bCs/>
          <w:color w:val="000000"/>
          <w:szCs w:val="24"/>
          <w:lang w:val="uk-UA" w:eastAsia="ru-RU"/>
        </w:rPr>
        <w:t xml:space="preserve"> </w:t>
      </w:r>
      <w:r w:rsidR="00D967CC">
        <w:rPr>
          <w:rFonts w:ascii="Times New Roman" w:eastAsia="Times New Roman" w:hAnsi="Times New Roman" w:cs="Times New Roman"/>
          <w:bCs/>
          <w:color w:val="000000"/>
          <w:szCs w:val="24"/>
          <w:lang w:val="uk-UA" w:eastAsia="ru-RU"/>
        </w:rPr>
        <w:t xml:space="preserve">Виявлено 30 дітей, що опинились в складних життєвих обставинах, з них 4 – направлено до центру </w:t>
      </w:r>
      <w:r w:rsidR="00D967CC" w:rsidRPr="00EC7070">
        <w:rPr>
          <w:rFonts w:ascii="Times New Roman" w:eastAsia="Times New Roman" w:hAnsi="Times New Roman" w:cs="Times New Roman"/>
          <w:bCs/>
          <w:color w:val="000000"/>
          <w:szCs w:val="24"/>
          <w:lang w:val="uk-UA" w:eastAsia="ru-RU"/>
        </w:rPr>
        <w:t xml:space="preserve">соціально-психологічної </w:t>
      </w:r>
      <w:r w:rsidR="00D967CC">
        <w:rPr>
          <w:rFonts w:ascii="Times New Roman" w:eastAsia="Times New Roman" w:hAnsi="Times New Roman" w:cs="Times New Roman"/>
          <w:bCs/>
          <w:color w:val="000000"/>
          <w:szCs w:val="24"/>
          <w:lang w:val="uk-UA" w:eastAsia="ru-RU"/>
        </w:rPr>
        <w:t>реабілітації, 2 – до обласного будинку дитини, 11 – під опіку, 1 дитину усиновлено. Складено 5 актів про покинутих дітей, ініційовано 4 притягнення батьків до адміністративної відповідальності.</w:t>
      </w:r>
    </w:p>
    <w:p w:rsidR="00577DA5" w:rsidRPr="00EC7070" w:rsidRDefault="00D967CC"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Pr>
          <w:rFonts w:ascii="Times New Roman" w:eastAsia="Times New Roman" w:hAnsi="Times New Roman" w:cs="Times New Roman"/>
          <w:bCs/>
          <w:color w:val="000000"/>
          <w:szCs w:val="24"/>
          <w:lang w:val="uk-UA" w:eastAsia="ru-RU"/>
        </w:rPr>
        <w:t>Ф</w:t>
      </w:r>
      <w:r w:rsidR="00577DA5" w:rsidRPr="00EC7070">
        <w:rPr>
          <w:rFonts w:ascii="Times New Roman" w:eastAsia="Times New Roman" w:hAnsi="Times New Roman" w:cs="Times New Roman"/>
          <w:bCs/>
          <w:color w:val="000000"/>
          <w:szCs w:val="24"/>
          <w:lang w:val="uk-UA" w:eastAsia="ru-RU"/>
        </w:rPr>
        <w:t>ункціонує 7 прийомних сімей та 3 дитячі будинки сімейного типу. 6</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подружніх пар усиновили</w:t>
      </w:r>
      <w:r w:rsidR="001840A6">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6 дітей. Під</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опіку/піклування</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родичів</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влаштовано 1</w:t>
      </w:r>
      <w:r>
        <w:rPr>
          <w:rFonts w:ascii="Times New Roman" w:eastAsia="Times New Roman" w:hAnsi="Times New Roman" w:cs="Times New Roman"/>
          <w:bCs/>
          <w:color w:val="000000"/>
          <w:szCs w:val="24"/>
          <w:lang w:val="uk-UA" w:eastAsia="ru-RU"/>
        </w:rPr>
        <w:t>1</w:t>
      </w:r>
      <w:r w:rsidR="00577DA5" w:rsidRPr="00EC7070">
        <w:rPr>
          <w:rFonts w:ascii="Times New Roman" w:eastAsia="Times New Roman" w:hAnsi="Times New Roman" w:cs="Times New Roman"/>
          <w:bCs/>
          <w:color w:val="000000"/>
          <w:szCs w:val="24"/>
          <w:lang w:val="uk-UA" w:eastAsia="ru-RU"/>
        </w:rPr>
        <w:t xml:space="preserve"> дітей. </w:t>
      </w:r>
      <w:r w:rsidR="004750A8">
        <w:rPr>
          <w:rFonts w:ascii="Times New Roman" w:eastAsia="Times New Roman" w:hAnsi="Times New Roman" w:cs="Times New Roman"/>
          <w:bCs/>
          <w:color w:val="000000"/>
          <w:szCs w:val="24"/>
          <w:lang w:val="uk-UA" w:eastAsia="ru-RU"/>
        </w:rPr>
        <w:t xml:space="preserve">Здійснюється нагляд за 28 усиновленими дітьми. Служба активно співпрацює з </w:t>
      </w:r>
      <w:r w:rsidR="00342321">
        <w:rPr>
          <w:rFonts w:ascii="Times New Roman" w:eastAsia="Times New Roman" w:hAnsi="Times New Roman" w:cs="Times New Roman"/>
          <w:bCs/>
          <w:color w:val="000000"/>
          <w:szCs w:val="24"/>
          <w:lang w:val="uk-UA" w:eastAsia="ru-RU"/>
        </w:rPr>
        <w:t>БФ</w:t>
      </w:r>
      <w:r w:rsidR="004750A8">
        <w:rPr>
          <w:rFonts w:ascii="Times New Roman" w:eastAsia="Times New Roman" w:hAnsi="Times New Roman" w:cs="Times New Roman"/>
          <w:bCs/>
          <w:color w:val="000000"/>
          <w:szCs w:val="24"/>
          <w:lang w:val="uk-UA" w:eastAsia="ru-RU"/>
        </w:rPr>
        <w:t xml:space="preserve"> «Право на захист»</w:t>
      </w:r>
      <w:r w:rsidR="00342321">
        <w:rPr>
          <w:rFonts w:ascii="Times New Roman" w:eastAsia="Times New Roman" w:hAnsi="Times New Roman" w:cs="Times New Roman"/>
          <w:bCs/>
          <w:color w:val="000000"/>
          <w:szCs w:val="24"/>
          <w:lang w:val="uk-UA" w:eastAsia="ru-RU"/>
        </w:rPr>
        <w:t>: бере участь в тренінгах, підопічні сім’ї ВПО отримують психологічну та юридичну допомогу.</w:t>
      </w:r>
    </w:p>
    <w:p w:rsidR="00577DA5" w:rsidRDefault="00577DA5"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sidRPr="00EC7070">
        <w:rPr>
          <w:rFonts w:ascii="Times New Roman" w:eastAsia="Times New Roman" w:hAnsi="Times New Roman" w:cs="Times New Roman"/>
          <w:bCs/>
          <w:color w:val="000000"/>
          <w:szCs w:val="24"/>
          <w:lang w:eastAsia="ru-RU"/>
        </w:rPr>
        <w:t>Соціальною</w:t>
      </w:r>
      <w:r w:rsidR="0063345E">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eastAsia="ru-RU"/>
        </w:rPr>
        <w:t>роботою</w:t>
      </w:r>
      <w:r w:rsidRPr="00EC7070">
        <w:rPr>
          <w:rFonts w:ascii="Times New Roman" w:eastAsia="Times New Roman" w:hAnsi="Times New Roman" w:cs="Times New Roman"/>
          <w:bCs/>
          <w:color w:val="000000"/>
          <w:szCs w:val="24"/>
          <w:lang w:val="uk-UA" w:eastAsia="ru-RU"/>
        </w:rPr>
        <w:t xml:space="preserve"> Роменського міського центру соціальних служб </w:t>
      </w:r>
      <w:r w:rsidRPr="00EC7070">
        <w:rPr>
          <w:rFonts w:ascii="Times New Roman" w:eastAsia="Times New Roman" w:hAnsi="Times New Roman" w:cs="Times New Roman"/>
          <w:bCs/>
          <w:color w:val="000000"/>
          <w:szCs w:val="24"/>
          <w:lang w:eastAsia="ru-RU"/>
        </w:rPr>
        <w:t>охоплено</w:t>
      </w:r>
      <w:r w:rsidR="00706300">
        <w:rPr>
          <w:rFonts w:ascii="Times New Roman" w:eastAsia="Times New Roman" w:hAnsi="Times New Roman" w:cs="Times New Roman"/>
          <w:bCs/>
          <w:color w:val="000000"/>
          <w:szCs w:val="24"/>
          <w:lang w:val="uk-UA" w:eastAsia="ru-RU"/>
        </w:rPr>
        <w:t xml:space="preserve"> 2509</w:t>
      </w:r>
      <w:r w:rsidRPr="00EC7070">
        <w:rPr>
          <w:rFonts w:ascii="Times New Roman" w:eastAsia="Times New Roman" w:hAnsi="Times New Roman" w:cs="Times New Roman"/>
          <w:bCs/>
          <w:color w:val="000000"/>
          <w:szCs w:val="24"/>
          <w:lang w:eastAsia="ru-RU"/>
        </w:rPr>
        <w:t xml:space="preserve"> </w:t>
      </w:r>
      <w:r w:rsidR="00706300">
        <w:rPr>
          <w:rFonts w:ascii="Times New Roman" w:eastAsia="Times New Roman" w:hAnsi="Times New Roman" w:cs="Times New Roman"/>
          <w:bCs/>
          <w:color w:val="000000"/>
          <w:szCs w:val="24"/>
          <w:lang w:val="uk-UA" w:eastAsia="ru-RU"/>
        </w:rPr>
        <w:t>родин</w:t>
      </w:r>
      <w:r w:rsidRPr="00EC7070">
        <w:rPr>
          <w:rFonts w:ascii="Times New Roman" w:eastAsia="Times New Roman" w:hAnsi="Times New Roman" w:cs="Times New Roman"/>
          <w:bCs/>
          <w:color w:val="000000"/>
          <w:szCs w:val="24"/>
          <w:lang w:eastAsia="ru-RU"/>
        </w:rPr>
        <w:t>, в яких</w:t>
      </w:r>
      <w:r w:rsidR="00706300">
        <w:rPr>
          <w:rFonts w:ascii="Times New Roman" w:eastAsia="Times New Roman" w:hAnsi="Times New Roman" w:cs="Times New Roman"/>
          <w:bCs/>
          <w:color w:val="000000"/>
          <w:szCs w:val="24"/>
          <w:lang w:val="uk-UA" w:eastAsia="ru-RU"/>
        </w:rPr>
        <w:t xml:space="preserve"> виховується 3102</w:t>
      </w:r>
      <w:r w:rsidRPr="00EC7070">
        <w:rPr>
          <w:rFonts w:ascii="Times New Roman" w:eastAsia="Times New Roman" w:hAnsi="Times New Roman" w:cs="Times New Roman"/>
          <w:bCs/>
          <w:color w:val="000000"/>
          <w:szCs w:val="24"/>
          <w:lang w:eastAsia="ru-RU"/>
        </w:rPr>
        <w:t xml:space="preserve"> дітей. За оцінк</w:t>
      </w:r>
      <w:r w:rsidR="00706300">
        <w:rPr>
          <w:rFonts w:ascii="Times New Roman" w:eastAsia="Times New Roman" w:hAnsi="Times New Roman" w:cs="Times New Roman"/>
          <w:bCs/>
          <w:color w:val="000000"/>
          <w:szCs w:val="24"/>
          <w:lang w:val="uk-UA" w:eastAsia="ru-RU"/>
        </w:rPr>
        <w:t>ам</w:t>
      </w:r>
      <w:r w:rsidRPr="00EC7070">
        <w:rPr>
          <w:rFonts w:ascii="Times New Roman" w:eastAsia="Times New Roman" w:hAnsi="Times New Roman" w:cs="Times New Roman"/>
          <w:bCs/>
          <w:color w:val="000000"/>
          <w:szCs w:val="24"/>
          <w:lang w:eastAsia="ru-RU"/>
        </w:rPr>
        <w:t xml:space="preserve">и потреб виявлено </w:t>
      </w:r>
      <w:r w:rsidR="00706300">
        <w:rPr>
          <w:rFonts w:ascii="Times New Roman" w:eastAsia="Times New Roman" w:hAnsi="Times New Roman" w:cs="Times New Roman"/>
          <w:bCs/>
          <w:color w:val="000000"/>
          <w:szCs w:val="24"/>
          <w:lang w:val="uk-UA" w:eastAsia="ru-RU"/>
        </w:rPr>
        <w:t>387</w:t>
      </w:r>
      <w:r w:rsidRPr="00EC7070">
        <w:rPr>
          <w:rFonts w:ascii="Times New Roman" w:eastAsia="Times New Roman" w:hAnsi="Times New Roman" w:cs="Times New Roman"/>
          <w:bCs/>
          <w:color w:val="000000"/>
          <w:szCs w:val="24"/>
          <w:lang w:eastAsia="ru-RU"/>
        </w:rPr>
        <w:t xml:space="preserve"> сім</w:t>
      </w:r>
      <w:r w:rsidR="00706300">
        <w:rPr>
          <w:rFonts w:ascii="Times New Roman" w:eastAsia="Times New Roman" w:hAnsi="Times New Roman" w:cs="Times New Roman"/>
          <w:bCs/>
          <w:color w:val="000000"/>
          <w:szCs w:val="24"/>
          <w:lang w:val="uk-UA" w:eastAsia="ru-RU"/>
        </w:rPr>
        <w:t>ей</w:t>
      </w:r>
      <w:r w:rsidRPr="00EC7070">
        <w:rPr>
          <w:rFonts w:ascii="Times New Roman" w:eastAsia="Times New Roman" w:hAnsi="Times New Roman" w:cs="Times New Roman"/>
          <w:bCs/>
          <w:color w:val="000000"/>
          <w:szCs w:val="24"/>
          <w:lang w:val="uk-UA" w:eastAsia="ru-RU"/>
        </w:rPr>
        <w:t xml:space="preserve"> </w:t>
      </w:r>
      <w:r w:rsidR="00706300">
        <w:rPr>
          <w:rFonts w:ascii="Times New Roman" w:eastAsia="Times New Roman" w:hAnsi="Times New Roman" w:cs="Times New Roman"/>
          <w:bCs/>
          <w:color w:val="000000"/>
          <w:szCs w:val="24"/>
          <w:lang w:val="uk-UA" w:eastAsia="ru-RU"/>
        </w:rPr>
        <w:t>у</w:t>
      </w:r>
      <w:r w:rsidRPr="00EC7070">
        <w:rPr>
          <w:rFonts w:ascii="Times New Roman" w:eastAsia="Times New Roman" w:hAnsi="Times New Roman" w:cs="Times New Roman"/>
          <w:bCs/>
          <w:color w:val="000000"/>
          <w:szCs w:val="24"/>
          <w:lang w:val="uk-UA" w:eastAsia="ru-RU"/>
        </w:rPr>
        <w:t xml:space="preserve"> складних життєвих обставинах</w:t>
      </w:r>
      <w:r w:rsidR="00706300">
        <w:rPr>
          <w:rFonts w:ascii="Times New Roman" w:eastAsia="Times New Roman" w:hAnsi="Times New Roman" w:cs="Times New Roman"/>
          <w:bCs/>
          <w:color w:val="000000"/>
          <w:szCs w:val="24"/>
          <w:lang w:val="uk-UA" w:eastAsia="ru-RU"/>
        </w:rPr>
        <w:t xml:space="preserve"> (312</w:t>
      </w:r>
      <w:r w:rsidRPr="00EC7070">
        <w:rPr>
          <w:rFonts w:ascii="Times New Roman" w:eastAsia="Times New Roman" w:hAnsi="Times New Roman" w:cs="Times New Roman"/>
          <w:bCs/>
          <w:color w:val="000000"/>
          <w:szCs w:val="24"/>
          <w:lang w:eastAsia="ru-RU"/>
        </w:rPr>
        <w:t xml:space="preserve"> дітей</w:t>
      </w:r>
      <w:r w:rsidR="00706300">
        <w:rPr>
          <w:rFonts w:ascii="Times New Roman" w:eastAsia="Times New Roman" w:hAnsi="Times New Roman" w:cs="Times New Roman"/>
          <w:bCs/>
          <w:color w:val="000000"/>
          <w:szCs w:val="24"/>
          <w:lang w:val="uk-UA" w:eastAsia="ru-RU"/>
        </w:rPr>
        <w:t>)</w:t>
      </w:r>
      <w:r w:rsidRPr="00EC7070">
        <w:rPr>
          <w:rFonts w:ascii="Times New Roman" w:eastAsia="Times New Roman" w:hAnsi="Times New Roman" w:cs="Times New Roman"/>
          <w:bCs/>
          <w:color w:val="000000"/>
          <w:szCs w:val="24"/>
          <w:lang w:eastAsia="ru-RU"/>
        </w:rPr>
        <w:t>.</w:t>
      </w:r>
      <w:r w:rsidR="00706300">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 xml:space="preserve"> </w:t>
      </w:r>
      <w:r w:rsidR="00706300">
        <w:rPr>
          <w:rFonts w:ascii="Times New Roman" w:eastAsia="Times New Roman" w:hAnsi="Times New Roman" w:cs="Times New Roman"/>
          <w:bCs/>
          <w:color w:val="000000"/>
          <w:szCs w:val="24"/>
          <w:lang w:val="uk-UA" w:eastAsia="ru-RU"/>
        </w:rPr>
        <w:t>Соціальним супроводом охоплено 41 родину. За результатами соціальної роботи в 366 сім’ях складні життєві обставини подолано, в 114 – мінімізовано.</w:t>
      </w:r>
      <w:r w:rsidR="004A3B15">
        <w:rPr>
          <w:rFonts w:ascii="Times New Roman" w:eastAsia="Times New Roman" w:hAnsi="Times New Roman" w:cs="Times New Roman"/>
          <w:bCs/>
          <w:color w:val="000000"/>
          <w:szCs w:val="24"/>
          <w:lang w:val="uk-UA" w:eastAsia="ru-RU"/>
        </w:rPr>
        <w:t xml:space="preserve"> Ведеться робота з кандидатами у прийомні сім’ї.</w:t>
      </w:r>
    </w:p>
    <w:p w:rsidR="0068452F" w:rsidRPr="0068452F" w:rsidRDefault="0068452F"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Pr>
          <w:rFonts w:ascii="Times New Roman" w:eastAsia="Times New Roman" w:hAnsi="Times New Roman" w:cs="Times New Roman"/>
          <w:bCs/>
          <w:color w:val="000000"/>
          <w:szCs w:val="24"/>
          <w:lang w:val="uk-UA" w:eastAsia="ru-RU"/>
        </w:rPr>
        <w:lastRenderedPageBreak/>
        <w:t>Мобільною бригадою центру виконано 114 виїздів на випадки домашнього насильства.</w:t>
      </w:r>
    </w:p>
    <w:p w:rsidR="00577DA5" w:rsidRPr="00EC7070" w:rsidRDefault="00577DA5" w:rsidP="0068452F">
      <w:pPr>
        <w:tabs>
          <w:tab w:val="left" w:pos="9781"/>
        </w:tabs>
        <w:spacing w:line="276" w:lineRule="auto"/>
        <w:ind w:firstLine="567"/>
        <w:rPr>
          <w:rFonts w:ascii="Times New Roman" w:eastAsia="Times New Roman" w:hAnsi="Times New Roman" w:cs="Times New Roman"/>
          <w:bCs/>
          <w:color w:val="000000"/>
          <w:szCs w:val="24"/>
          <w:lang w:val="uk-UA" w:eastAsia="ru-RU"/>
        </w:rPr>
      </w:pPr>
      <w:r w:rsidRPr="00EC7070">
        <w:rPr>
          <w:rFonts w:ascii="Times New Roman" w:eastAsia="Times New Roman" w:hAnsi="Times New Roman" w:cs="Times New Roman"/>
          <w:bCs/>
          <w:color w:val="000000"/>
          <w:szCs w:val="24"/>
          <w:lang w:val="uk-UA" w:eastAsia="ru-RU"/>
        </w:rPr>
        <w:t>До соціальної роботи</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залучаються</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громадські, релігійні</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організації та благодійні</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фонди.</w:t>
      </w:r>
      <w:r w:rsidR="0068452F">
        <w:rPr>
          <w:rFonts w:ascii="Times New Roman" w:eastAsia="Times New Roman" w:hAnsi="Times New Roman" w:cs="Times New Roman"/>
          <w:bCs/>
          <w:color w:val="000000"/>
          <w:szCs w:val="24"/>
          <w:lang w:val="uk-UA" w:eastAsia="ru-RU"/>
        </w:rPr>
        <w:t xml:space="preserve"> 2 ДБСТ отримали адресну гуманітарну допомогу від благодійників із Провінції Оверайсел (Нідерланди). 20</w:t>
      </w:r>
      <w:r w:rsidRPr="00EC7070">
        <w:rPr>
          <w:rFonts w:ascii="Times New Roman" w:eastAsia="Times New Roman" w:hAnsi="Times New Roman" w:cs="Times New Roman"/>
          <w:bCs/>
          <w:color w:val="000000"/>
          <w:szCs w:val="24"/>
          <w:lang w:val="uk-UA" w:eastAsia="ru-RU"/>
        </w:rPr>
        <w:t xml:space="preserve"> сімей отримали</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грошову</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допомогу</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від БФ «Єдність за майбутнє»</w:t>
      </w:r>
      <w:r w:rsidR="0068452F">
        <w:rPr>
          <w:rFonts w:ascii="Times New Roman" w:eastAsia="Times New Roman" w:hAnsi="Times New Roman" w:cs="Times New Roman"/>
          <w:bCs/>
          <w:color w:val="000000"/>
          <w:szCs w:val="24"/>
          <w:lang w:val="uk-UA" w:eastAsia="ru-RU"/>
        </w:rPr>
        <w:t>.</w:t>
      </w:r>
      <w:r w:rsidRPr="00EC7070">
        <w:rPr>
          <w:rFonts w:ascii="Times New Roman" w:eastAsia="Times New Roman" w:hAnsi="Times New Roman" w:cs="Times New Roman"/>
          <w:bCs/>
          <w:color w:val="000000"/>
          <w:szCs w:val="24"/>
          <w:lang w:val="uk-UA" w:eastAsia="ru-RU"/>
        </w:rPr>
        <w:t xml:space="preserve"> Релігійна</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організація «Ковчег» надала</w:t>
      </w:r>
      <w:r w:rsidR="0068452F">
        <w:rPr>
          <w:rFonts w:ascii="Times New Roman" w:eastAsia="Times New Roman" w:hAnsi="Times New Roman" w:cs="Times New Roman"/>
          <w:bCs/>
          <w:color w:val="000000"/>
          <w:szCs w:val="24"/>
          <w:lang w:val="uk-UA" w:eastAsia="ru-RU"/>
        </w:rPr>
        <w:t xml:space="preserve"> 100 </w:t>
      </w:r>
      <w:r w:rsidRPr="00EC7070">
        <w:rPr>
          <w:rFonts w:ascii="Times New Roman" w:eastAsia="Times New Roman" w:hAnsi="Times New Roman" w:cs="Times New Roman"/>
          <w:bCs/>
          <w:color w:val="000000"/>
          <w:szCs w:val="24"/>
          <w:lang w:val="uk-UA" w:eastAsia="ru-RU"/>
        </w:rPr>
        <w:t>сім’ям дитяче</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харчування.</w:t>
      </w:r>
      <w:r w:rsidR="0068452F">
        <w:rPr>
          <w:rFonts w:ascii="Times New Roman" w:eastAsia="Times New Roman" w:hAnsi="Times New Roman" w:cs="Times New Roman"/>
          <w:bCs/>
          <w:color w:val="000000"/>
          <w:szCs w:val="24"/>
          <w:lang w:val="uk-UA" w:eastAsia="ru-RU"/>
        </w:rPr>
        <w:t xml:space="preserve"> 20 родин ВПО отримали продуктові набори та аптечки від Сумського обласного центру соціальних служб.</w:t>
      </w:r>
    </w:p>
    <w:p w:rsidR="00577DA5" w:rsidRPr="00EC7070" w:rsidRDefault="0068452F"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Pr>
          <w:rFonts w:ascii="Times New Roman" w:eastAsia="Times New Roman" w:hAnsi="Times New Roman" w:cs="Times New Roman"/>
          <w:bCs/>
          <w:color w:val="000000"/>
          <w:szCs w:val="24"/>
          <w:lang w:val="uk-UA" w:eastAsia="ru-RU"/>
        </w:rPr>
        <w:t>О</w:t>
      </w:r>
      <w:r w:rsidR="00577DA5" w:rsidRPr="00EC7070">
        <w:rPr>
          <w:rFonts w:ascii="Times New Roman" w:eastAsia="Times New Roman" w:hAnsi="Times New Roman" w:cs="Times New Roman"/>
          <w:bCs/>
          <w:color w:val="000000"/>
          <w:szCs w:val="24"/>
          <w:lang w:val="uk-UA" w:eastAsia="ru-RU"/>
        </w:rPr>
        <w:t>пікунськ</w:t>
      </w:r>
      <w:r>
        <w:rPr>
          <w:rFonts w:ascii="Times New Roman" w:eastAsia="Times New Roman" w:hAnsi="Times New Roman" w:cs="Times New Roman"/>
          <w:bCs/>
          <w:color w:val="000000"/>
          <w:szCs w:val="24"/>
          <w:lang w:val="uk-UA" w:eastAsia="ru-RU"/>
        </w:rPr>
        <w:t xml:space="preserve">і </w:t>
      </w:r>
      <w:r w:rsidR="00577DA5" w:rsidRPr="00EC7070">
        <w:rPr>
          <w:rFonts w:ascii="Times New Roman" w:eastAsia="Times New Roman" w:hAnsi="Times New Roman" w:cs="Times New Roman"/>
          <w:bCs/>
          <w:color w:val="000000"/>
          <w:szCs w:val="24"/>
          <w:lang w:val="uk-UA" w:eastAsia="ru-RU"/>
        </w:rPr>
        <w:t>сім</w:t>
      </w:r>
      <w:r>
        <w:rPr>
          <w:rFonts w:ascii="Times New Roman" w:eastAsia="Times New Roman" w:hAnsi="Times New Roman" w:cs="Times New Roman"/>
          <w:bCs/>
          <w:color w:val="000000"/>
          <w:szCs w:val="24"/>
          <w:lang w:val="uk-UA" w:eastAsia="ru-RU"/>
        </w:rPr>
        <w:t>’ї</w:t>
      </w:r>
      <w:r w:rsidR="00577DA5" w:rsidRPr="00EC7070">
        <w:rPr>
          <w:rFonts w:ascii="Times New Roman" w:eastAsia="Times New Roman" w:hAnsi="Times New Roman" w:cs="Times New Roman"/>
          <w:bCs/>
          <w:color w:val="000000"/>
          <w:szCs w:val="24"/>
          <w:lang w:val="uk-UA" w:eastAsia="ru-RU"/>
        </w:rPr>
        <w:t xml:space="preserve"> </w:t>
      </w:r>
      <w:r>
        <w:rPr>
          <w:rFonts w:ascii="Times New Roman" w:eastAsia="Times New Roman" w:hAnsi="Times New Roman" w:cs="Times New Roman"/>
          <w:bCs/>
          <w:color w:val="000000"/>
          <w:szCs w:val="24"/>
          <w:lang w:val="uk-UA" w:eastAsia="ru-RU"/>
        </w:rPr>
        <w:t xml:space="preserve">та </w:t>
      </w:r>
      <w:r w:rsidR="00AE2D9B">
        <w:rPr>
          <w:rFonts w:ascii="Times New Roman" w:eastAsia="Times New Roman" w:hAnsi="Times New Roman" w:cs="Times New Roman"/>
          <w:bCs/>
          <w:color w:val="000000"/>
          <w:szCs w:val="24"/>
          <w:lang w:val="uk-UA" w:eastAsia="ru-RU"/>
        </w:rPr>
        <w:t>родини</w:t>
      </w:r>
      <w:r w:rsidR="00577DA5" w:rsidRPr="00EC7070">
        <w:rPr>
          <w:rFonts w:ascii="Times New Roman" w:eastAsia="Times New Roman" w:hAnsi="Times New Roman" w:cs="Times New Roman"/>
          <w:bCs/>
          <w:color w:val="000000"/>
          <w:szCs w:val="24"/>
          <w:lang w:val="uk-UA" w:eastAsia="ru-RU"/>
        </w:rPr>
        <w:t>, діти яких</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навчаються в закладі з цілодобовим</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перебуванням,</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охоплені заходами проєкту «Забезпечення системного реагування на потребу дітей, які</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повернулися до біологічних</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 xml:space="preserve">сімей з </w:t>
      </w:r>
      <w:r>
        <w:rPr>
          <w:rFonts w:ascii="Times New Roman" w:eastAsia="Times New Roman" w:hAnsi="Times New Roman" w:cs="Times New Roman"/>
          <w:bCs/>
          <w:color w:val="000000"/>
          <w:szCs w:val="24"/>
          <w:lang w:val="uk-UA" w:eastAsia="ru-RU"/>
        </w:rPr>
        <w:t xml:space="preserve">інтернат них </w:t>
      </w:r>
      <w:r w:rsidR="00577DA5" w:rsidRPr="00EC7070">
        <w:rPr>
          <w:rFonts w:ascii="Times New Roman" w:eastAsia="Times New Roman" w:hAnsi="Times New Roman" w:cs="Times New Roman"/>
          <w:bCs/>
          <w:color w:val="000000"/>
          <w:szCs w:val="24"/>
          <w:lang w:val="uk-UA" w:eastAsia="ru-RU"/>
        </w:rPr>
        <w:t>закладів, та дітей</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групи</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 xml:space="preserve">ризику». З </w:t>
      </w:r>
      <w:r>
        <w:rPr>
          <w:rFonts w:ascii="Times New Roman" w:eastAsia="Times New Roman" w:hAnsi="Times New Roman" w:cs="Times New Roman"/>
          <w:bCs/>
          <w:color w:val="000000"/>
          <w:szCs w:val="24"/>
          <w:lang w:val="uk-UA" w:eastAsia="ru-RU"/>
        </w:rPr>
        <w:t>ними</w:t>
      </w:r>
      <w:r w:rsidR="00577DA5" w:rsidRPr="00EC7070">
        <w:rPr>
          <w:rFonts w:ascii="Times New Roman" w:eastAsia="Times New Roman" w:hAnsi="Times New Roman" w:cs="Times New Roman"/>
          <w:bCs/>
          <w:color w:val="000000"/>
          <w:szCs w:val="24"/>
          <w:lang w:val="uk-UA" w:eastAsia="ru-RU"/>
        </w:rPr>
        <w:t xml:space="preserve"> пров</w:t>
      </w:r>
      <w:r>
        <w:rPr>
          <w:rFonts w:ascii="Times New Roman" w:eastAsia="Times New Roman" w:hAnsi="Times New Roman" w:cs="Times New Roman"/>
          <w:bCs/>
          <w:color w:val="000000"/>
          <w:szCs w:val="24"/>
          <w:lang w:val="uk-UA" w:eastAsia="ru-RU"/>
        </w:rPr>
        <w:t>одиться системна робота фахівців</w:t>
      </w:r>
      <w:r w:rsidR="00577DA5" w:rsidRPr="00EC7070">
        <w:rPr>
          <w:rFonts w:ascii="Times New Roman" w:eastAsia="Times New Roman" w:hAnsi="Times New Roman" w:cs="Times New Roman"/>
          <w:bCs/>
          <w:color w:val="000000"/>
          <w:szCs w:val="24"/>
          <w:lang w:val="uk-UA" w:eastAsia="ru-RU"/>
        </w:rPr>
        <w:t>.</w:t>
      </w:r>
    </w:p>
    <w:p w:rsidR="00577DA5" w:rsidRPr="00EC7070" w:rsidRDefault="00577DA5" w:rsidP="00577DA5">
      <w:pPr>
        <w:spacing w:line="276" w:lineRule="auto"/>
        <w:ind w:firstLine="567"/>
        <w:rPr>
          <w:rFonts w:ascii="Times New Roman" w:eastAsia="Times New Roman" w:hAnsi="Times New Roman" w:cs="Times New Roman"/>
          <w:szCs w:val="24"/>
          <w:lang w:val="uk-UA" w:eastAsia="ru-RU"/>
        </w:rPr>
      </w:pPr>
      <w:r w:rsidRPr="00EC7070">
        <w:rPr>
          <w:rFonts w:ascii="Times New Roman" w:hAnsi="Times New Roman" w:cs="Times New Roman"/>
          <w:szCs w:val="24"/>
          <w:lang w:val="uk-UA"/>
        </w:rPr>
        <w:t>З метою реалізації молодіжної політики, формування національної свідомості та патріотичного виховання молоді</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діють Молодіжна рада та</w:t>
      </w:r>
      <w:r w:rsidR="002F3F1B">
        <w:rPr>
          <w:rFonts w:ascii="Times New Roman" w:hAnsi="Times New Roman" w:cs="Times New Roman"/>
          <w:szCs w:val="24"/>
          <w:lang w:val="uk-UA"/>
        </w:rPr>
        <w:t xml:space="preserve"> </w:t>
      </w:r>
      <w:r w:rsidRPr="00EC7070">
        <w:rPr>
          <w:rFonts w:ascii="Times New Roman" w:hAnsi="Times New Roman" w:cs="Times New Roman"/>
          <w:szCs w:val="24"/>
          <w:lang w:val="uk-UA"/>
        </w:rPr>
        <w:t>Координаційна рада з питань</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національно-патріотичного</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виховання при виконавчому</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комітеті</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Роменської</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міської ради. Проведено </w:t>
      </w:r>
      <w:r w:rsidRPr="00EC7070">
        <w:rPr>
          <w:rFonts w:ascii="Times New Roman" w:eastAsia="Times New Roman" w:hAnsi="Times New Roman" w:cs="Times New Roman"/>
          <w:szCs w:val="24"/>
          <w:lang w:val="uk-UA" w:eastAsia="ru-RU"/>
        </w:rPr>
        <w:t xml:space="preserve">фестиваль - конкурс «Варта» в рамках дитячо – юнацької військово – патріотичної гри «Сокіл («Джура»)», організовано відкриті турніри з </w:t>
      </w:r>
      <w:r w:rsidR="00F54BDF">
        <w:rPr>
          <w:rFonts w:ascii="Times New Roman" w:eastAsia="Times New Roman" w:hAnsi="Times New Roman" w:cs="Times New Roman"/>
          <w:szCs w:val="24"/>
          <w:lang w:val="uk-UA" w:eastAsia="ru-RU"/>
        </w:rPr>
        <w:t xml:space="preserve">плавання, </w:t>
      </w:r>
      <w:r w:rsidRPr="00EC7070">
        <w:rPr>
          <w:rFonts w:ascii="Times New Roman" w:eastAsia="Times New Roman" w:hAnsi="Times New Roman" w:cs="Times New Roman"/>
          <w:szCs w:val="24"/>
          <w:lang w:val="uk-UA" w:eastAsia="ru-RU"/>
        </w:rPr>
        <w:t>боксу, волейболу</w:t>
      </w:r>
      <w:r w:rsidR="00F54BDF">
        <w:rPr>
          <w:rFonts w:ascii="Times New Roman" w:eastAsia="Times New Roman" w:hAnsi="Times New Roman" w:cs="Times New Roman"/>
          <w:szCs w:val="24"/>
          <w:lang w:val="uk-UA" w:eastAsia="ru-RU"/>
        </w:rPr>
        <w:t>,</w:t>
      </w:r>
      <w:r w:rsidRPr="00EC7070">
        <w:rPr>
          <w:rFonts w:ascii="Times New Roman" w:eastAsia="Times New Roman" w:hAnsi="Times New Roman" w:cs="Times New Roman"/>
          <w:szCs w:val="24"/>
          <w:lang w:val="uk-UA" w:eastAsia="ru-RU"/>
        </w:rPr>
        <w:t xml:space="preserve"> баскетболу</w:t>
      </w:r>
      <w:r w:rsidR="00F54BDF">
        <w:rPr>
          <w:rFonts w:ascii="Times New Roman" w:eastAsia="Times New Roman" w:hAnsi="Times New Roman" w:cs="Times New Roman"/>
          <w:szCs w:val="24"/>
          <w:lang w:val="uk-UA" w:eastAsia="ru-RU"/>
        </w:rPr>
        <w:t xml:space="preserve"> тощо,</w:t>
      </w:r>
      <w:r w:rsidRPr="00EC7070">
        <w:rPr>
          <w:rFonts w:ascii="Times New Roman" w:eastAsia="Times New Roman" w:hAnsi="Times New Roman" w:cs="Times New Roman"/>
          <w:szCs w:val="24"/>
          <w:lang w:val="uk-UA" w:eastAsia="ru-RU"/>
        </w:rPr>
        <w:t xml:space="preserve">  присвячені Героям Роменщини та Збройним силам України. </w:t>
      </w:r>
    </w:p>
    <w:p w:rsidR="00F54BDF" w:rsidRPr="002073EF" w:rsidRDefault="00F54BDF" w:rsidP="00577DA5">
      <w:pPr>
        <w:spacing w:line="276" w:lineRule="auto"/>
        <w:ind w:firstLine="426"/>
        <w:rPr>
          <w:rFonts w:ascii="Times New Roman" w:hAnsi="Times New Roman" w:cs="Times New Roman"/>
          <w:b/>
          <w:color w:val="FF0000"/>
          <w:sz w:val="10"/>
          <w:szCs w:val="10"/>
          <w:lang w:val="uk-UA"/>
        </w:rPr>
      </w:pPr>
    </w:p>
    <w:p w:rsidR="00577DA5" w:rsidRPr="00EC7070" w:rsidRDefault="00577DA5" w:rsidP="00577DA5">
      <w:pPr>
        <w:tabs>
          <w:tab w:val="left" w:pos="284"/>
          <w:tab w:val="left" w:pos="426"/>
          <w:tab w:val="left" w:pos="709"/>
        </w:tabs>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2.6. Фізична культура і спорт</w:t>
      </w:r>
    </w:p>
    <w:p w:rsidR="00577DA5"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У громаді  функціонують 2 стадіони, 54 спортивних майданчики, 8 футбольних полів, 1 тенісний корт, 21 спортивний зал та 18 майданчиків з тренажерним обладнанням, діють 18 спортивних клубів, які надають фізкультурно-оздоровчі послуги за місцем проживання та у місцях масового відпочинку. Працюють дві дитячо – юнацькі спортивні школи, спортивн</w:t>
      </w:r>
      <w:r w:rsidR="00DB4BAA">
        <w:rPr>
          <w:rFonts w:ascii="Times New Roman" w:hAnsi="Times New Roman" w:cs="Times New Roman"/>
          <w:szCs w:val="24"/>
          <w:lang w:val="uk-UA"/>
        </w:rPr>
        <w:t>і</w:t>
      </w:r>
      <w:r w:rsidRPr="00EC7070">
        <w:rPr>
          <w:rFonts w:ascii="Times New Roman" w:hAnsi="Times New Roman" w:cs="Times New Roman"/>
          <w:szCs w:val="24"/>
          <w:lang w:val="uk-UA"/>
        </w:rPr>
        <w:t xml:space="preserve"> клуб</w:t>
      </w:r>
      <w:r w:rsidR="00DB4BAA">
        <w:rPr>
          <w:rFonts w:ascii="Times New Roman" w:hAnsi="Times New Roman" w:cs="Times New Roman"/>
          <w:szCs w:val="24"/>
          <w:lang w:val="uk-UA"/>
        </w:rPr>
        <w:t>и</w:t>
      </w:r>
      <w:r w:rsidRPr="00EC7070">
        <w:rPr>
          <w:rFonts w:ascii="Times New Roman" w:hAnsi="Times New Roman" w:cs="Times New Roman"/>
          <w:szCs w:val="24"/>
          <w:lang w:val="uk-UA"/>
        </w:rPr>
        <w:t xml:space="preserve"> коледжу СНАУ «Юність», коледжу КНЕУ «Вікторія»</w:t>
      </w:r>
      <w:r w:rsidR="00DB4BAA">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w:t>
      </w:r>
      <w:r w:rsidR="00DB4BAA">
        <w:rPr>
          <w:rFonts w:ascii="Times New Roman" w:hAnsi="Times New Roman" w:cs="Times New Roman"/>
          <w:szCs w:val="24"/>
          <w:lang w:val="uk-UA"/>
        </w:rPr>
        <w:t>ВПУ «Ромен-1100» та при</w:t>
      </w:r>
      <w:r w:rsidRPr="00EC7070">
        <w:rPr>
          <w:rFonts w:ascii="Times New Roman" w:hAnsi="Times New Roman" w:cs="Times New Roman"/>
          <w:szCs w:val="24"/>
          <w:lang w:val="uk-UA"/>
        </w:rPr>
        <w:t xml:space="preserve"> </w:t>
      </w:r>
      <w:r w:rsidR="00DB4BAA">
        <w:rPr>
          <w:rFonts w:ascii="Times New Roman" w:hAnsi="Times New Roman" w:cs="Times New Roman"/>
          <w:szCs w:val="24"/>
          <w:lang w:val="uk-UA"/>
        </w:rPr>
        <w:t xml:space="preserve">закладах загальної середньої освіти </w:t>
      </w:r>
      <w:r w:rsidRPr="00EC7070">
        <w:rPr>
          <w:rFonts w:ascii="Times New Roman" w:hAnsi="Times New Roman" w:cs="Times New Roman"/>
          <w:szCs w:val="24"/>
          <w:lang w:val="uk-UA"/>
        </w:rPr>
        <w:t>І-ІІІ ступенів.</w:t>
      </w:r>
      <w:r w:rsidR="00DB4BAA">
        <w:rPr>
          <w:rFonts w:ascii="Times New Roman" w:hAnsi="Times New Roman" w:cs="Times New Roman"/>
          <w:szCs w:val="24"/>
          <w:lang w:val="uk-UA"/>
        </w:rPr>
        <w:t xml:space="preserve"> В Роменській ДЮСШ ім. В. Гречаного навчається 378 вихованців, у Роменськівй ДЮСШ ім. П. Калнишевського – 300. </w:t>
      </w:r>
    </w:p>
    <w:p w:rsidR="00DB4BAA" w:rsidRPr="00EC7070" w:rsidRDefault="00DB4BAA"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Діє програма розвитку плавання в громаді, за якою організовано заняття для учнів 1-11 класів закладів загальної середньої освіти.</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rPr>
        <w:t xml:space="preserve">Протягом </w:t>
      </w:r>
      <w:r w:rsidRPr="00EC7070">
        <w:rPr>
          <w:rFonts w:ascii="Times New Roman" w:hAnsi="Times New Roman" w:cs="Times New Roman"/>
          <w:szCs w:val="24"/>
          <w:lang w:val="uk-UA"/>
        </w:rPr>
        <w:t xml:space="preserve">2023 </w:t>
      </w:r>
      <w:r w:rsidRPr="00EC7070">
        <w:rPr>
          <w:rFonts w:ascii="Times New Roman" w:hAnsi="Times New Roman" w:cs="Times New Roman"/>
          <w:szCs w:val="24"/>
        </w:rPr>
        <w:t xml:space="preserve">року проведено </w:t>
      </w:r>
      <w:r w:rsidR="00DB4BAA">
        <w:rPr>
          <w:rFonts w:ascii="Times New Roman" w:hAnsi="Times New Roman" w:cs="Times New Roman"/>
          <w:szCs w:val="24"/>
          <w:lang w:val="uk-UA"/>
        </w:rPr>
        <w:t>55 навчально-тренувальних зборів та 25</w:t>
      </w:r>
      <w:r w:rsidRPr="00EC7070">
        <w:rPr>
          <w:rFonts w:ascii="Times New Roman" w:hAnsi="Times New Roman" w:cs="Times New Roman"/>
          <w:szCs w:val="24"/>
          <w:lang w:val="uk-UA"/>
        </w:rPr>
        <w:t xml:space="preserve"> </w:t>
      </w:r>
      <w:r w:rsidRPr="00EC7070">
        <w:rPr>
          <w:rFonts w:ascii="Times New Roman" w:hAnsi="Times New Roman" w:cs="Times New Roman"/>
          <w:szCs w:val="24"/>
        </w:rPr>
        <w:t>фізкультурно-спортивн</w:t>
      </w:r>
      <w:r w:rsidRPr="00EC7070">
        <w:rPr>
          <w:rFonts w:ascii="Times New Roman" w:hAnsi="Times New Roman" w:cs="Times New Roman"/>
          <w:szCs w:val="24"/>
          <w:lang w:val="uk-UA"/>
        </w:rPr>
        <w:t>их</w:t>
      </w:r>
      <w:r w:rsidRPr="00EC7070">
        <w:rPr>
          <w:rFonts w:ascii="Times New Roman" w:hAnsi="Times New Roman" w:cs="Times New Roman"/>
          <w:szCs w:val="24"/>
        </w:rPr>
        <w:t xml:space="preserve"> заход</w:t>
      </w:r>
      <w:r w:rsidRPr="00EC7070">
        <w:rPr>
          <w:rFonts w:ascii="Times New Roman" w:hAnsi="Times New Roman" w:cs="Times New Roman"/>
          <w:szCs w:val="24"/>
          <w:lang w:val="uk-UA"/>
        </w:rPr>
        <w:t>ів</w:t>
      </w:r>
      <w:r w:rsidR="00DB4BAA">
        <w:rPr>
          <w:rFonts w:ascii="Times New Roman" w:hAnsi="Times New Roman" w:cs="Times New Roman"/>
          <w:szCs w:val="24"/>
          <w:lang w:val="uk-UA"/>
        </w:rPr>
        <w:t>, в яких взяли участь понад 1 тис. осіб</w:t>
      </w:r>
      <w:r w:rsidRPr="00EC7070">
        <w:rPr>
          <w:rFonts w:ascii="Times New Roman" w:hAnsi="Times New Roman" w:cs="Times New Roman"/>
          <w:szCs w:val="24"/>
        </w:rPr>
        <w:t>.</w:t>
      </w:r>
      <w:r w:rsidR="00DB4BAA">
        <w:rPr>
          <w:rFonts w:ascii="Times New Roman" w:hAnsi="Times New Roman" w:cs="Times New Roman"/>
          <w:szCs w:val="24"/>
          <w:lang w:val="uk-UA"/>
        </w:rPr>
        <w:t xml:space="preserve"> </w:t>
      </w:r>
      <w:r w:rsidR="00947C60">
        <w:rPr>
          <w:rFonts w:ascii="Times New Roman" w:hAnsi="Times New Roman" w:cs="Times New Roman"/>
          <w:szCs w:val="24"/>
          <w:lang w:val="uk-UA"/>
        </w:rPr>
        <w:t>Підготовлено 5 майстрів спорту України</w:t>
      </w:r>
      <w:r w:rsidR="00947C60" w:rsidRPr="00EC7070">
        <w:rPr>
          <w:rFonts w:ascii="Times New Roman" w:hAnsi="Times New Roman" w:cs="Times New Roman"/>
          <w:szCs w:val="24"/>
          <w:lang w:val="uk-UA"/>
        </w:rPr>
        <w:t>.</w:t>
      </w:r>
      <w:r w:rsidR="00947C60">
        <w:rPr>
          <w:rFonts w:ascii="Times New Roman" w:hAnsi="Times New Roman" w:cs="Times New Roman"/>
          <w:szCs w:val="24"/>
          <w:lang w:val="uk-UA"/>
        </w:rPr>
        <w:t xml:space="preserve"> </w:t>
      </w:r>
      <w:r w:rsidRPr="00EC7070">
        <w:rPr>
          <w:rFonts w:ascii="Times New Roman" w:hAnsi="Times New Roman" w:cs="Times New Roman"/>
          <w:szCs w:val="24"/>
          <w:lang w:val="uk-UA"/>
        </w:rPr>
        <w:t>С</w:t>
      </w:r>
      <w:r w:rsidR="00DB4BAA">
        <w:rPr>
          <w:rFonts w:ascii="Times New Roman" w:hAnsi="Times New Roman" w:cs="Times New Roman"/>
          <w:szCs w:val="24"/>
          <w:lang w:val="uk-UA"/>
        </w:rPr>
        <w:t xml:space="preserve">портсмени громади взяли участь у 19 обласних та 30 всеукраїнських змаганнях, </w:t>
      </w:r>
      <w:r w:rsidR="00CB25F4">
        <w:rPr>
          <w:rFonts w:ascii="Times New Roman" w:hAnsi="Times New Roman" w:cs="Times New Roman"/>
          <w:szCs w:val="24"/>
          <w:lang w:val="uk-UA"/>
        </w:rPr>
        <w:t>вибороли 201 медаль, з них 89 – «золоті».</w:t>
      </w:r>
    </w:p>
    <w:p w:rsidR="00577DA5" w:rsidRPr="002073EF" w:rsidRDefault="00577DA5" w:rsidP="00577DA5">
      <w:pPr>
        <w:ind w:firstLine="567"/>
        <w:rPr>
          <w:rFonts w:ascii="Times New Roman" w:hAnsi="Times New Roman" w:cs="Times New Roman"/>
          <w:sz w:val="10"/>
          <w:szCs w:val="10"/>
          <w:lang w:val="uk-UA"/>
        </w:rPr>
      </w:pPr>
    </w:p>
    <w:p w:rsidR="00577DA5" w:rsidRPr="00EC7070" w:rsidRDefault="00577DA5" w:rsidP="00577DA5">
      <w:pPr>
        <w:tabs>
          <w:tab w:val="left" w:pos="0"/>
        </w:tabs>
        <w:spacing w:line="276" w:lineRule="auto"/>
        <w:ind w:firstLine="426"/>
        <w:jc w:val="center"/>
        <w:rPr>
          <w:rFonts w:ascii="Times New Roman" w:hAnsi="Times New Roman" w:cs="Times New Roman"/>
          <w:i/>
          <w:szCs w:val="24"/>
          <w:lang w:val="uk-UA"/>
        </w:rPr>
      </w:pPr>
      <w:r w:rsidRPr="00EC7070">
        <w:rPr>
          <w:rFonts w:ascii="Times New Roman" w:hAnsi="Times New Roman" w:cs="Times New Roman"/>
          <w:i/>
          <w:szCs w:val="24"/>
          <w:lang w:val="uk-UA"/>
        </w:rPr>
        <w:t>2.7.  Культура, туризм</w:t>
      </w:r>
    </w:p>
    <w:p w:rsidR="00577DA5" w:rsidRDefault="00577DA5" w:rsidP="00577DA5">
      <w:pPr>
        <w:spacing w:line="276" w:lineRule="auto"/>
        <w:ind w:firstLine="567"/>
        <w:rPr>
          <w:rFonts w:ascii="Times New Roman" w:hAnsi="Times New Roman" w:cs="Times New Roman"/>
          <w:szCs w:val="24"/>
          <w:lang w:val="uk-UA"/>
        </w:rPr>
      </w:pPr>
      <w:r w:rsidRPr="005C3A2D">
        <w:rPr>
          <w:rStyle w:val="FontStyle15"/>
          <w:rFonts w:ascii="Times New Roman" w:hAnsi="Times New Roman" w:cs="Times New Roman"/>
          <w:sz w:val="24"/>
          <w:szCs w:val="24"/>
          <w:lang w:val="uk-UA" w:eastAsia="uk-UA"/>
        </w:rPr>
        <w:t xml:space="preserve">Сфера культури налічує 73 заклади, у т.ч. Центр розвитку культури та туризму, 38 клубних </w:t>
      </w:r>
      <w:r w:rsidR="005C3A2D">
        <w:rPr>
          <w:rStyle w:val="FontStyle15"/>
          <w:rFonts w:ascii="Times New Roman" w:hAnsi="Times New Roman" w:cs="Times New Roman"/>
          <w:sz w:val="24"/>
          <w:szCs w:val="24"/>
          <w:lang w:val="uk-UA" w:eastAsia="uk-UA"/>
        </w:rPr>
        <w:t>закладів</w:t>
      </w:r>
      <w:r w:rsidRPr="005C3A2D">
        <w:rPr>
          <w:rStyle w:val="FontStyle15"/>
          <w:rFonts w:ascii="Times New Roman" w:hAnsi="Times New Roman" w:cs="Times New Roman"/>
          <w:sz w:val="24"/>
          <w:szCs w:val="24"/>
          <w:lang w:val="uk-UA" w:eastAsia="uk-UA"/>
        </w:rPr>
        <w:t xml:space="preserve">, 30 бібліотек, 4 </w:t>
      </w:r>
      <w:r w:rsidR="005C3A2D">
        <w:rPr>
          <w:rStyle w:val="FontStyle15"/>
          <w:rFonts w:ascii="Times New Roman" w:hAnsi="Times New Roman" w:cs="Times New Roman"/>
          <w:sz w:val="24"/>
          <w:szCs w:val="24"/>
          <w:lang w:val="uk-UA" w:eastAsia="uk-UA"/>
        </w:rPr>
        <w:t>заклади початкової мистецької освіти</w:t>
      </w:r>
      <w:r w:rsidRPr="005C3A2D">
        <w:rPr>
          <w:rStyle w:val="FontStyle15"/>
          <w:rFonts w:ascii="Times New Roman" w:hAnsi="Times New Roman" w:cs="Times New Roman"/>
          <w:sz w:val="24"/>
          <w:szCs w:val="24"/>
          <w:lang w:val="uk-UA" w:eastAsia="uk-UA"/>
        </w:rPr>
        <w:t xml:space="preserve">. </w:t>
      </w:r>
      <w:r w:rsidRPr="005C3A2D">
        <w:rPr>
          <w:rFonts w:ascii="Times New Roman" w:hAnsi="Times New Roman" w:cs="Times New Roman"/>
          <w:szCs w:val="24"/>
          <w:lang w:val="uk-UA"/>
        </w:rPr>
        <w:t xml:space="preserve">На території громади обліковується 150 пам’яток та об’єктів культурної спадщини. </w:t>
      </w:r>
      <w:r w:rsidR="004B3D89">
        <w:rPr>
          <w:rFonts w:ascii="Times New Roman" w:hAnsi="Times New Roman" w:cs="Times New Roman"/>
          <w:szCs w:val="24"/>
          <w:lang w:val="uk-UA"/>
        </w:rPr>
        <w:t xml:space="preserve">В межах пам’яткоохоронної роботи </w:t>
      </w:r>
      <w:r w:rsidR="005C3A2D">
        <w:rPr>
          <w:rFonts w:ascii="Times New Roman" w:hAnsi="Times New Roman" w:cs="Times New Roman"/>
          <w:szCs w:val="24"/>
          <w:lang w:val="uk-UA"/>
        </w:rPr>
        <w:t xml:space="preserve">Центром розвитку культури та туризму виготовлено паспорти на 8 об’єктів культурної спадщини історичної групи, облікові картки на 4 об’єкти культурної спадщини архітектурної групи та 1 </w:t>
      </w:r>
      <w:r w:rsidR="004B3D89">
        <w:rPr>
          <w:rFonts w:ascii="Times New Roman" w:hAnsi="Times New Roman" w:cs="Times New Roman"/>
          <w:szCs w:val="24"/>
          <w:lang w:val="uk-UA"/>
        </w:rPr>
        <w:t>ново</w:t>
      </w:r>
      <w:r w:rsidR="005C3A2D">
        <w:rPr>
          <w:rFonts w:ascii="Times New Roman" w:hAnsi="Times New Roman" w:cs="Times New Roman"/>
          <w:szCs w:val="24"/>
          <w:lang w:val="uk-UA"/>
        </w:rPr>
        <w:t xml:space="preserve">виявлений об’єкт археології. </w:t>
      </w:r>
    </w:p>
    <w:p w:rsidR="005C3A2D" w:rsidRPr="005C3A2D" w:rsidRDefault="005C3A2D" w:rsidP="00577DA5">
      <w:pPr>
        <w:spacing w:line="276" w:lineRule="auto"/>
        <w:ind w:firstLine="567"/>
        <w:rPr>
          <w:rStyle w:val="FontStyle15"/>
          <w:rFonts w:ascii="Times New Roman" w:hAnsi="Times New Roman" w:cs="Times New Roman"/>
          <w:sz w:val="24"/>
          <w:szCs w:val="24"/>
          <w:lang w:val="uk-UA" w:eastAsia="uk-UA"/>
        </w:rPr>
      </w:pPr>
      <w:r>
        <w:rPr>
          <w:rFonts w:ascii="Times New Roman" w:hAnsi="Times New Roman" w:cs="Times New Roman"/>
          <w:szCs w:val="24"/>
          <w:lang w:val="uk-UA"/>
        </w:rPr>
        <w:t>Затверджено положення про порядок встановлення пам’ятних знаків та меморіальних дощок. У звітному періоді встановлено 7 меморіальних до</w:t>
      </w:r>
      <w:r w:rsidR="000D0160">
        <w:rPr>
          <w:rFonts w:ascii="Times New Roman" w:hAnsi="Times New Roman" w:cs="Times New Roman"/>
          <w:szCs w:val="24"/>
          <w:lang w:val="uk-UA"/>
        </w:rPr>
        <w:t>щ</w:t>
      </w:r>
      <w:r>
        <w:rPr>
          <w:rFonts w:ascii="Times New Roman" w:hAnsi="Times New Roman" w:cs="Times New Roman"/>
          <w:szCs w:val="24"/>
          <w:lang w:val="uk-UA"/>
        </w:rPr>
        <w:t>ок та пам’ятні стели Захисникам України</w:t>
      </w:r>
      <w:r w:rsidR="000D0160">
        <w:rPr>
          <w:rFonts w:ascii="Times New Roman" w:hAnsi="Times New Roman" w:cs="Times New Roman"/>
          <w:szCs w:val="24"/>
          <w:lang w:val="uk-UA"/>
        </w:rPr>
        <w:t xml:space="preserve">. </w:t>
      </w:r>
      <w:r w:rsidR="000D0160" w:rsidRPr="00276107">
        <w:rPr>
          <w:rFonts w:asciiTheme="majorBidi" w:eastAsia="Calibri" w:hAnsiTheme="majorBidi" w:cstheme="majorBidi"/>
          <w:szCs w:val="24"/>
          <w:lang w:val="uk-UA"/>
        </w:rPr>
        <w:t>На виконання Закону України «Про засудження та заборону пропаганди російської політики в Україні і деколонізацію топонімії»</w:t>
      </w:r>
      <w:r w:rsidR="004B3D89">
        <w:rPr>
          <w:rFonts w:asciiTheme="majorBidi" w:eastAsia="Calibri" w:hAnsiTheme="majorBidi" w:cstheme="majorBidi"/>
          <w:szCs w:val="24"/>
          <w:lang w:val="uk-UA"/>
        </w:rPr>
        <w:t xml:space="preserve"> комісією визначено 78 пам’яток та об’єктів, що підлягають очищенню від символів радянської політики.</w:t>
      </w:r>
    </w:p>
    <w:p w:rsidR="005C3A2D" w:rsidRDefault="00577DA5" w:rsidP="00577DA5">
      <w:pPr>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lastRenderedPageBreak/>
        <w:t>На базі клубних закладів громади ді</w:t>
      </w:r>
      <w:r w:rsidR="005C3A2D">
        <w:rPr>
          <w:rFonts w:ascii="Times New Roman" w:hAnsi="Times New Roman" w:cs="Times New Roman"/>
          <w:color w:val="000000"/>
          <w:szCs w:val="24"/>
          <w:lang w:val="uk-UA"/>
        </w:rPr>
        <w:t>яло</w:t>
      </w:r>
      <w:r w:rsidRPr="00EC7070">
        <w:rPr>
          <w:rFonts w:ascii="Times New Roman" w:hAnsi="Times New Roman" w:cs="Times New Roman"/>
          <w:color w:val="000000"/>
          <w:szCs w:val="24"/>
          <w:lang w:val="uk-UA"/>
        </w:rPr>
        <w:t xml:space="preserve"> 16</w:t>
      </w:r>
      <w:r w:rsidR="005C3A2D">
        <w:rPr>
          <w:rFonts w:ascii="Times New Roman" w:hAnsi="Times New Roman" w:cs="Times New Roman"/>
          <w:color w:val="000000"/>
          <w:szCs w:val="24"/>
          <w:lang w:val="uk-UA"/>
        </w:rPr>
        <w:t>2</w:t>
      </w:r>
      <w:r w:rsidRPr="00EC7070">
        <w:rPr>
          <w:rFonts w:ascii="Times New Roman" w:hAnsi="Times New Roman" w:cs="Times New Roman"/>
          <w:color w:val="000000"/>
          <w:szCs w:val="24"/>
          <w:lang w:val="uk-UA"/>
        </w:rPr>
        <w:t xml:space="preserve"> аматорських формуван</w:t>
      </w:r>
      <w:r w:rsidR="005C3A2D">
        <w:rPr>
          <w:rFonts w:ascii="Times New Roman" w:hAnsi="Times New Roman" w:cs="Times New Roman"/>
          <w:color w:val="000000"/>
          <w:szCs w:val="24"/>
          <w:lang w:val="uk-UA"/>
        </w:rPr>
        <w:t>ня</w:t>
      </w:r>
      <w:r w:rsidRPr="00EC7070">
        <w:rPr>
          <w:rFonts w:ascii="Times New Roman" w:hAnsi="Times New Roman" w:cs="Times New Roman"/>
          <w:color w:val="000000"/>
          <w:szCs w:val="24"/>
          <w:lang w:val="uk-UA"/>
        </w:rPr>
        <w:t>, участь в яких приймають більше 2 тисяч осіб.</w:t>
      </w:r>
      <w:r w:rsidR="005C3A2D">
        <w:rPr>
          <w:rFonts w:ascii="Times New Roman" w:hAnsi="Times New Roman" w:cs="Times New Roman"/>
          <w:color w:val="000000"/>
          <w:szCs w:val="24"/>
          <w:lang w:val="uk-UA"/>
        </w:rPr>
        <w:t xml:space="preserve"> Організовано 1473 культурно-масових заходи.</w:t>
      </w:r>
      <w:r w:rsidR="00023202">
        <w:rPr>
          <w:rFonts w:ascii="Times New Roman" w:hAnsi="Times New Roman" w:cs="Times New Roman"/>
          <w:color w:val="000000"/>
          <w:szCs w:val="24"/>
          <w:lang w:val="uk-UA"/>
        </w:rPr>
        <w:t xml:space="preserve"> Відбулось 52 благодійних акції на підтримку ЗСУ. В рамках пілотного проекту «Шлюб за добу» проведено 36 весільних церемоній, 3 - безкоштовні для учасників бойових дій.</w:t>
      </w:r>
    </w:p>
    <w:p w:rsidR="00023202" w:rsidRDefault="00023202" w:rsidP="00577DA5">
      <w:pPr>
        <w:spacing w:line="276" w:lineRule="auto"/>
        <w:ind w:firstLine="567"/>
        <w:rPr>
          <w:rFonts w:ascii="Times New Roman" w:hAnsi="Times New Roman" w:cs="Times New Roman"/>
          <w:color w:val="000000"/>
          <w:szCs w:val="24"/>
          <w:lang w:val="uk-UA"/>
        </w:rPr>
      </w:pPr>
      <w:r>
        <w:rPr>
          <w:rFonts w:ascii="Times New Roman" w:hAnsi="Times New Roman" w:cs="Times New Roman"/>
          <w:color w:val="000000"/>
          <w:szCs w:val="24"/>
          <w:lang w:val="uk-UA"/>
        </w:rPr>
        <w:t>Працівники сфери культури беруть активну участь в навчаннях та тренінгах</w:t>
      </w:r>
      <w:r w:rsidR="00FA4BC9">
        <w:rPr>
          <w:rFonts w:ascii="Times New Roman" w:hAnsi="Times New Roman" w:cs="Times New Roman"/>
          <w:color w:val="000000"/>
          <w:szCs w:val="24"/>
          <w:lang w:val="uk-UA"/>
        </w:rPr>
        <w:t>, грантових конкурсах. Проєкт Великобубнівського будинку культури «</w:t>
      </w:r>
      <w:r w:rsidR="00FA4BC9" w:rsidRPr="00276107">
        <w:rPr>
          <w:rFonts w:asciiTheme="majorBidi" w:eastAsia="Calibri" w:hAnsiTheme="majorBidi" w:cstheme="majorBidi"/>
          <w:szCs w:val="24"/>
          <w:shd w:val="clear" w:color="auto" w:fill="FFFFFF"/>
          <w:lang w:val="uk-UA"/>
        </w:rPr>
        <w:t>Відтворення етнофольклорних обрядів «Скарбниця наших предків</w:t>
      </w:r>
      <w:r w:rsidR="00FA4BC9">
        <w:rPr>
          <w:rFonts w:ascii="Times New Roman" w:hAnsi="Times New Roman" w:cs="Times New Roman"/>
          <w:color w:val="000000"/>
          <w:szCs w:val="24"/>
          <w:lang w:val="uk-UA"/>
        </w:rPr>
        <w:t>» став переможцем конкурсу соціальних ініціатив «Час діяти, Україно!» БФ «МХП - Громаді», придбано сценічні костюми.</w:t>
      </w:r>
    </w:p>
    <w:p w:rsidR="00FA4BC9" w:rsidRDefault="00FA4BC9" w:rsidP="0074407B">
      <w:pPr>
        <w:pStyle w:val="5"/>
        <w:spacing w:before="0" w:after="0" w:line="276" w:lineRule="auto"/>
        <w:ind w:firstLine="567"/>
        <w:textAlignment w:val="baseline"/>
        <w:rPr>
          <w:rFonts w:ascii="Times New Roman" w:hAnsi="Times New Roman"/>
          <w:b w:val="0"/>
          <w:i w:val="0"/>
          <w:color w:val="050505"/>
          <w:sz w:val="24"/>
          <w:szCs w:val="24"/>
          <w:lang w:val="uk-UA"/>
        </w:rPr>
      </w:pPr>
      <w:r>
        <w:rPr>
          <w:rFonts w:ascii="Times New Roman" w:hAnsi="Times New Roman"/>
          <w:b w:val="0"/>
          <w:i w:val="0"/>
          <w:color w:val="050505"/>
          <w:sz w:val="24"/>
          <w:szCs w:val="24"/>
          <w:lang w:val="uk-UA"/>
        </w:rPr>
        <w:t>В громаді налічується понад 22 тис. користувачів бібліотек, в сільських бібліотеках діє служба «З книгою по життю», яка доставляє книги додому. В центральній міській бібліотеці для дітей діє Артпростір. Бібліотечний фонд поповнюється завдяки допомозі видавництв та благодійників: надійшло 2268 книг українських та зарубіжних авторів. Фахівцями бібліотек оформлено 709 книжкових виставок. У рамках Стратегії розвитку читання Мінкультури  «Читання як життєва стратегія» розпочали свою діяльність 29 клубів за інтересами.</w:t>
      </w:r>
    </w:p>
    <w:p w:rsidR="0074407B" w:rsidRDefault="0074407B" w:rsidP="0074407B">
      <w:pPr>
        <w:spacing w:line="276" w:lineRule="auto"/>
        <w:ind w:firstLine="567"/>
        <w:rPr>
          <w:rFonts w:ascii="Times New Roman" w:eastAsia="Times New Roman" w:hAnsi="Times New Roman" w:cs="Times New Roman"/>
          <w:bCs/>
          <w:iCs/>
          <w:color w:val="050505"/>
          <w:szCs w:val="24"/>
          <w:lang w:val="uk-UA"/>
        </w:rPr>
      </w:pPr>
      <w:r w:rsidRPr="0074407B">
        <w:rPr>
          <w:rFonts w:ascii="Times New Roman" w:eastAsia="Times New Roman" w:hAnsi="Times New Roman" w:cs="Times New Roman"/>
          <w:bCs/>
          <w:iCs/>
          <w:color w:val="050505"/>
          <w:szCs w:val="24"/>
          <w:lang w:val="uk-UA"/>
        </w:rPr>
        <w:t>Початковою мистецькою освітою охоплено 632 особи</w:t>
      </w:r>
      <w:r>
        <w:rPr>
          <w:rFonts w:ascii="Times New Roman" w:eastAsia="Times New Roman" w:hAnsi="Times New Roman" w:cs="Times New Roman"/>
          <w:bCs/>
          <w:iCs/>
          <w:color w:val="050505"/>
          <w:szCs w:val="24"/>
          <w:lang w:val="uk-UA"/>
        </w:rPr>
        <w:t>, з них мають пільги – 293 учні.</w:t>
      </w:r>
    </w:p>
    <w:p w:rsidR="0074407B" w:rsidRPr="0074407B" w:rsidRDefault="0074407B" w:rsidP="0074407B">
      <w:pPr>
        <w:spacing w:line="276" w:lineRule="auto"/>
        <w:ind w:firstLine="567"/>
        <w:rPr>
          <w:rFonts w:ascii="Times New Roman" w:eastAsia="Times New Roman" w:hAnsi="Times New Roman" w:cs="Times New Roman"/>
          <w:bCs/>
          <w:iCs/>
          <w:color w:val="050505"/>
          <w:szCs w:val="24"/>
          <w:lang w:val="uk-UA"/>
        </w:rPr>
      </w:pPr>
      <w:r>
        <w:rPr>
          <w:rFonts w:ascii="Times New Roman" w:eastAsia="Times New Roman" w:hAnsi="Times New Roman" w:cs="Times New Roman"/>
          <w:bCs/>
          <w:iCs/>
          <w:color w:val="050505"/>
          <w:szCs w:val="24"/>
          <w:lang w:val="uk-UA"/>
        </w:rPr>
        <w:t>Учасниками творчих колективів та учнями музичних шкіл отримано 383 призових місця, з них 192 – міжнародні, 106 – всеукраїнські.</w:t>
      </w:r>
    </w:p>
    <w:p w:rsidR="00577DA5" w:rsidRPr="00EC7070" w:rsidRDefault="00577DA5" w:rsidP="00577DA5">
      <w:pPr>
        <w:spacing w:line="276" w:lineRule="auto"/>
        <w:ind w:right="32" w:firstLine="567"/>
        <w:rPr>
          <w:rFonts w:ascii="Times New Roman" w:hAnsi="Times New Roman" w:cs="Times New Roman"/>
          <w:szCs w:val="24"/>
          <w:lang w:val="uk-UA"/>
        </w:rPr>
      </w:pPr>
      <w:r w:rsidRPr="0074407B">
        <w:rPr>
          <w:rStyle w:val="FontStyle15"/>
          <w:rFonts w:ascii="Times New Roman" w:hAnsi="Times New Roman" w:cs="Times New Roman"/>
          <w:sz w:val="24"/>
          <w:szCs w:val="24"/>
          <w:lang w:val="uk-UA" w:eastAsia="uk-UA"/>
        </w:rPr>
        <w:t xml:space="preserve">З бюджету громади виділялись кошти на покращення матеріально-технічної бази, проведення ремонтів, підготовку до осінньо-зимового періоду. Зокрема, </w:t>
      </w:r>
      <w:r w:rsidRPr="0074407B">
        <w:rPr>
          <w:rFonts w:ascii="Times New Roman" w:hAnsi="Times New Roman" w:cs="Times New Roman"/>
          <w:szCs w:val="24"/>
          <w:lang w:val="uk-UA"/>
        </w:rPr>
        <w:t>поповнено</w:t>
      </w:r>
      <w:r w:rsidRPr="00EC7070">
        <w:rPr>
          <w:rFonts w:ascii="Times New Roman" w:hAnsi="Times New Roman" w:cs="Times New Roman"/>
          <w:szCs w:val="24"/>
          <w:lang w:val="uk-UA"/>
        </w:rPr>
        <w:t xml:space="preserve"> бібліотечні фонди; придбано ноутбуки для відділу культури та централізованої бухгалтерії;</w:t>
      </w:r>
      <w:r w:rsidR="0074407B">
        <w:rPr>
          <w:rFonts w:ascii="Times New Roman" w:hAnsi="Times New Roman" w:cs="Times New Roman"/>
          <w:szCs w:val="24"/>
          <w:lang w:val="uk-UA"/>
        </w:rPr>
        <w:t xml:space="preserve"> оновлено вивіски на бібліотечних та клубних закладах; придбано електро- та бензокоси;</w:t>
      </w:r>
      <w:r w:rsidRPr="00EC7070">
        <w:rPr>
          <w:rFonts w:ascii="Times New Roman" w:hAnsi="Times New Roman" w:cs="Times New Roman"/>
          <w:szCs w:val="24"/>
          <w:lang w:val="uk-UA"/>
        </w:rPr>
        <w:t xml:space="preserve"> проведено ремонтні роботи (покрівлі та електромережі закладів культури, ремонт приміщень Перехрестівської бібліотеки, Плавинищенського будинку культури (БК), Борозенківського клубу, Житнянських клубу та бібліотеки, тощо). </w:t>
      </w:r>
      <w:r w:rsidR="0074407B">
        <w:rPr>
          <w:rFonts w:ascii="Times New Roman" w:hAnsi="Times New Roman" w:cs="Times New Roman"/>
          <w:szCs w:val="24"/>
          <w:lang w:val="uk-UA"/>
        </w:rPr>
        <w:t>В</w:t>
      </w:r>
      <w:r w:rsidRPr="00EC7070">
        <w:rPr>
          <w:rFonts w:ascii="Times New Roman" w:hAnsi="Times New Roman" w:cs="Times New Roman"/>
          <w:szCs w:val="24"/>
          <w:lang w:val="uk-UA"/>
        </w:rPr>
        <w:t>становлено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твердопаливний котел у Плавинищенський</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БК та проведено поточний ремонт системи</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опалення; проведено заміну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твердопаливної</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печі у Перехрестівській</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бібліотеці; встановлено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піч</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твердопаливну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конвекційну у Біловодський</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БК; проведено заміну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циркуляційних</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насосів у Пустовійтівському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БК, Овлашівському та Бацманівському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об'єктах дозвіллєвої роботи (ОДР); встановлено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пічт</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вердопаливну в Левондівському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клубі; проведено поточний ремонт системи</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опалення та встановлення</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твердопаливного котла у Ріпчанському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клубі; проведено ремонти</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котлів та пічного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опалення у Житнянському, Ярмолинському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клубах, Пісківському та Посадському ОДР; встановлено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конвектори</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електричні у Рогинському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клубі.</w:t>
      </w:r>
    </w:p>
    <w:p w:rsidR="00577DA5" w:rsidRPr="00EC7070" w:rsidRDefault="00577DA5" w:rsidP="00577DA5">
      <w:pPr>
        <w:spacing w:line="276" w:lineRule="auto"/>
        <w:ind w:firstLine="425"/>
        <w:rPr>
          <w:rStyle w:val="FontStyle15"/>
          <w:rFonts w:ascii="Times New Roman" w:hAnsi="Times New Roman" w:cs="Times New Roman"/>
          <w:szCs w:val="24"/>
          <w:lang w:val="uk-UA" w:eastAsia="uk-UA"/>
        </w:rPr>
      </w:pPr>
    </w:p>
    <w:p w:rsidR="00577DA5" w:rsidRPr="00EC7070" w:rsidRDefault="00577DA5" w:rsidP="00577DA5">
      <w:pPr>
        <w:tabs>
          <w:tab w:val="left" w:pos="567"/>
          <w:tab w:val="left" w:pos="709"/>
          <w:tab w:val="left" w:pos="993"/>
        </w:tabs>
        <w:spacing w:line="276" w:lineRule="auto"/>
        <w:ind w:firstLine="426"/>
        <w:jc w:val="center"/>
        <w:rPr>
          <w:rFonts w:ascii="Times New Roman" w:hAnsi="Times New Roman" w:cs="Times New Roman"/>
          <w:i/>
          <w:szCs w:val="24"/>
          <w:lang w:val="uk-UA"/>
        </w:rPr>
      </w:pPr>
      <w:r w:rsidRPr="00EC7070">
        <w:rPr>
          <w:rFonts w:ascii="Times New Roman" w:hAnsi="Times New Roman" w:cs="Times New Roman"/>
          <w:i/>
          <w:szCs w:val="24"/>
          <w:lang w:val="uk-UA"/>
        </w:rPr>
        <w:t>2.8. Формування громадянського суспільства та інформаційний простір</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З метою активізації участі громадськості у реалізації державної політики, урахування пропозицій громади у вирішенні питань соціально-економічного і культурного розвитку налагоджена співпраця з представниками громадсько-політичних сил, релігійних організацій. При виконавчому комітеті мі</w:t>
      </w:r>
      <w:r w:rsidR="005B763A">
        <w:rPr>
          <w:rFonts w:ascii="Times New Roman" w:hAnsi="Times New Roman" w:cs="Times New Roman"/>
          <w:szCs w:val="24"/>
          <w:lang w:val="uk-UA"/>
        </w:rPr>
        <w:t xml:space="preserve">ської ради діє Громадська рада. </w:t>
      </w:r>
      <w:r w:rsidRPr="00EC7070">
        <w:rPr>
          <w:rFonts w:ascii="Times New Roman" w:hAnsi="Times New Roman" w:cs="Times New Roman"/>
          <w:szCs w:val="24"/>
          <w:lang w:val="uk-UA"/>
        </w:rPr>
        <w:t xml:space="preserve">Проведено </w:t>
      </w:r>
      <w:r w:rsidR="003B2250">
        <w:rPr>
          <w:rFonts w:ascii="Times New Roman" w:hAnsi="Times New Roman" w:cs="Times New Roman"/>
          <w:szCs w:val="24"/>
          <w:lang w:val="uk-UA"/>
        </w:rPr>
        <w:t>3</w:t>
      </w:r>
      <w:r w:rsidRPr="00EC7070">
        <w:rPr>
          <w:rFonts w:ascii="Times New Roman" w:hAnsi="Times New Roman" w:cs="Times New Roman"/>
          <w:szCs w:val="24"/>
          <w:lang w:val="uk-UA"/>
        </w:rPr>
        <w:t xml:space="preserve"> засідання Громадської ради, під час яких розглянуто питання житлово-комунального господарства та соціально-економічної сфери.</w:t>
      </w:r>
    </w:p>
    <w:p w:rsidR="003B225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На території міста діють 23 органи самоорганізації населення, в сільській місцевості громади працюють старости 15 старостинських округів</w:t>
      </w:r>
      <w:r w:rsidR="003B2250">
        <w:rPr>
          <w:rFonts w:ascii="Times New Roman" w:hAnsi="Times New Roman" w:cs="Times New Roman"/>
          <w:szCs w:val="24"/>
          <w:lang w:val="uk-UA"/>
        </w:rPr>
        <w:t>,</w:t>
      </w:r>
      <w:r w:rsidR="003B2250" w:rsidRPr="003B2250">
        <w:rPr>
          <w:rFonts w:ascii="Times New Roman" w:hAnsi="Times New Roman" w:cs="Times New Roman"/>
          <w:color w:val="000000" w:themeColor="text1"/>
          <w:szCs w:val="24"/>
          <w:shd w:val="clear" w:color="auto" w:fill="FFFFFF"/>
        </w:rPr>
        <w:t xml:space="preserve"> </w:t>
      </w:r>
      <w:r w:rsidR="003B2250">
        <w:rPr>
          <w:rFonts w:ascii="Times New Roman" w:hAnsi="Times New Roman" w:cs="Times New Roman"/>
          <w:color w:val="000000" w:themeColor="text1"/>
          <w:szCs w:val="24"/>
          <w:shd w:val="clear" w:color="auto" w:fill="FFFFFF"/>
        </w:rPr>
        <w:t xml:space="preserve">постійно проводяться навчання з </w:t>
      </w:r>
      <w:r w:rsidR="003B2250">
        <w:rPr>
          <w:rFonts w:ascii="Times New Roman" w:hAnsi="Times New Roman" w:cs="Times New Roman"/>
          <w:color w:val="000000" w:themeColor="text1"/>
          <w:szCs w:val="24"/>
          <w:shd w:val="clear" w:color="auto" w:fill="FFFFFF"/>
        </w:rPr>
        <w:lastRenderedPageBreak/>
        <w:t>актуальних питань, «круглі столи», оперативні наради</w:t>
      </w:r>
      <w:r w:rsidR="003B2250" w:rsidRPr="005B376A">
        <w:rPr>
          <w:rFonts w:ascii="Times New Roman" w:hAnsi="Times New Roman" w:cs="Times New Roman"/>
          <w:color w:val="000000" w:themeColor="text1"/>
          <w:szCs w:val="24"/>
          <w:shd w:val="clear" w:color="auto" w:fill="FFFFFF"/>
        </w:rPr>
        <w:t>.</w:t>
      </w:r>
      <w:r w:rsidR="003B2250">
        <w:rPr>
          <w:rFonts w:ascii="Times New Roman" w:hAnsi="Times New Roman" w:cs="Times New Roman"/>
          <w:color w:val="000000" w:themeColor="text1"/>
          <w:szCs w:val="24"/>
          <w:shd w:val="clear" w:color="auto" w:fill="FFFFFF"/>
          <w:lang w:val="uk-UA"/>
        </w:rPr>
        <w:t xml:space="preserve"> </w:t>
      </w:r>
      <w:r w:rsidRPr="00EC7070">
        <w:rPr>
          <w:rFonts w:ascii="Times New Roman" w:hAnsi="Times New Roman" w:cs="Times New Roman"/>
          <w:szCs w:val="24"/>
          <w:lang w:val="uk-UA"/>
        </w:rPr>
        <w:t xml:space="preserve"> </w:t>
      </w:r>
      <w:r w:rsidR="009B51A7">
        <w:rPr>
          <w:rFonts w:ascii="Times New Roman" w:hAnsi="Times New Roman" w:cs="Times New Roman"/>
          <w:szCs w:val="24"/>
          <w:lang w:val="uk-UA"/>
        </w:rPr>
        <w:t>П</w:t>
      </w:r>
      <w:r w:rsidRPr="00EC7070">
        <w:rPr>
          <w:rFonts w:ascii="Times New Roman" w:hAnsi="Times New Roman" w:cs="Times New Roman"/>
          <w:szCs w:val="24"/>
          <w:lang w:val="uk-UA"/>
        </w:rPr>
        <w:t>роведено 3 семінари-наради, 2 засідання «круглого столу» з головами квартальних комітетів</w:t>
      </w:r>
      <w:r w:rsidR="003B2250">
        <w:rPr>
          <w:rFonts w:ascii="Times New Roman" w:hAnsi="Times New Roman" w:cs="Times New Roman"/>
          <w:szCs w:val="24"/>
          <w:lang w:val="uk-UA"/>
        </w:rPr>
        <w:t>.</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Щомісяця забезпечено проведення єдиних інформаційних днів, під час яких роз’ясняються населенню актуальні питання державної політики. </w:t>
      </w:r>
      <w:r w:rsidR="003B2250">
        <w:rPr>
          <w:rFonts w:ascii="Times New Roman" w:hAnsi="Times New Roman" w:cs="Times New Roman"/>
          <w:szCs w:val="24"/>
          <w:lang w:val="uk-UA"/>
        </w:rPr>
        <w:t>Організовано</w:t>
      </w:r>
      <w:r w:rsidRPr="00EC7070">
        <w:rPr>
          <w:rFonts w:ascii="Times New Roman" w:hAnsi="Times New Roman" w:cs="Times New Roman"/>
          <w:szCs w:val="24"/>
          <w:lang w:val="uk-UA"/>
        </w:rPr>
        <w:t xml:space="preserve"> 3</w:t>
      </w:r>
      <w:r w:rsidR="00A9578E">
        <w:rPr>
          <w:rFonts w:ascii="Times New Roman" w:hAnsi="Times New Roman" w:cs="Times New Roman"/>
          <w:szCs w:val="24"/>
          <w:lang w:val="uk-UA"/>
        </w:rPr>
        <w:t>8</w:t>
      </w:r>
      <w:r w:rsidRPr="00EC7070">
        <w:rPr>
          <w:rFonts w:ascii="Times New Roman" w:hAnsi="Times New Roman" w:cs="Times New Roman"/>
          <w:szCs w:val="24"/>
          <w:lang w:val="uk-UA"/>
        </w:rPr>
        <w:t xml:space="preserve"> заходів, з них: 1</w:t>
      </w:r>
      <w:r w:rsidR="00A9578E">
        <w:rPr>
          <w:rFonts w:ascii="Times New Roman" w:hAnsi="Times New Roman" w:cs="Times New Roman"/>
          <w:szCs w:val="24"/>
          <w:lang w:val="uk-UA"/>
        </w:rPr>
        <w:t>6</w:t>
      </w:r>
      <w:r w:rsidRPr="00EC7070">
        <w:rPr>
          <w:rFonts w:ascii="Times New Roman" w:hAnsi="Times New Roman" w:cs="Times New Roman"/>
          <w:szCs w:val="24"/>
          <w:lang w:val="uk-UA"/>
        </w:rPr>
        <w:t xml:space="preserve"> – з нагоди державних свят, 1</w:t>
      </w:r>
      <w:r w:rsidR="00A9578E">
        <w:rPr>
          <w:rFonts w:ascii="Times New Roman" w:hAnsi="Times New Roman" w:cs="Times New Roman"/>
          <w:szCs w:val="24"/>
          <w:lang w:val="uk-UA"/>
        </w:rPr>
        <w:t>2</w:t>
      </w:r>
      <w:r w:rsidRPr="00EC7070">
        <w:rPr>
          <w:rFonts w:ascii="Times New Roman" w:hAnsi="Times New Roman" w:cs="Times New Roman"/>
          <w:szCs w:val="24"/>
          <w:lang w:val="uk-UA"/>
        </w:rPr>
        <w:t xml:space="preserve"> – щодо пам’ятних дат, </w:t>
      </w:r>
      <w:r w:rsidR="00A9578E">
        <w:rPr>
          <w:rFonts w:ascii="Times New Roman" w:hAnsi="Times New Roman" w:cs="Times New Roman"/>
          <w:szCs w:val="24"/>
          <w:lang w:val="uk-UA"/>
        </w:rPr>
        <w:t>10</w:t>
      </w:r>
      <w:r w:rsidRPr="00EC7070">
        <w:rPr>
          <w:rFonts w:ascii="Times New Roman" w:hAnsi="Times New Roman" w:cs="Times New Roman"/>
          <w:szCs w:val="24"/>
          <w:lang w:val="uk-UA"/>
        </w:rPr>
        <w:t xml:space="preserve"> – по відзначенню професійних свят. Усі заходи проводяться із залученням громадськості, політичних партій.</w:t>
      </w:r>
    </w:p>
    <w:p w:rsidR="00577DA5" w:rsidRPr="00EC7070" w:rsidRDefault="00577DA5" w:rsidP="00A9578E">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На території громади розміщуються постери соціальної реклами: привітання Президента України до державних свят, інформаційні кампанії щодо мобілізації до лав Збройних Сил України, патріотичного виховання молоді, популяризації ЗСУ тощо.</w:t>
      </w:r>
    </w:p>
    <w:p w:rsidR="00A9578E" w:rsidRPr="00843E7F" w:rsidRDefault="00577DA5" w:rsidP="00B259DC">
      <w:pPr>
        <w:spacing w:line="276" w:lineRule="auto"/>
        <w:ind w:firstLine="540"/>
        <w:rPr>
          <w:rFonts w:ascii="Times New Roman" w:eastAsia="Times New Roman" w:hAnsi="Times New Roman" w:cs="Times New Roman"/>
          <w:szCs w:val="24"/>
          <w:lang w:eastAsia="ru-RU"/>
        </w:rPr>
      </w:pPr>
      <w:r w:rsidRPr="00EC7070">
        <w:rPr>
          <w:rFonts w:ascii="Times New Roman" w:hAnsi="Times New Roman" w:cs="Times New Roman"/>
          <w:szCs w:val="24"/>
          <w:lang w:val="uk-UA"/>
        </w:rPr>
        <w:t>Висвітлення діяльності міської ради та її виконавчих органів забезпечується через два друкованих ЗМІ (міськрайонна газета «Вісті Роменщини», тижневик «Тандем-прес»), міськрайонну радіостудію «Ромен»,  офіційний вебсайт Роменської міської ради, соціальну мережу Facebook, новинний Telegram-канал. Разовий тираж газети «Вісті Роменщини» складає 3008 примірників, «Тандем-прес» - 4000 екземплярів. Близько 2000 публікацій на рік розміщується як в комунальних, так і в приватних ЗМІ.</w:t>
      </w:r>
      <w:r w:rsidR="00A9578E">
        <w:rPr>
          <w:rFonts w:ascii="Times New Roman" w:hAnsi="Times New Roman" w:cs="Times New Roman"/>
          <w:szCs w:val="24"/>
          <w:lang w:val="uk-UA"/>
        </w:rPr>
        <w:t xml:space="preserve"> </w:t>
      </w:r>
      <w:r w:rsidR="00A9578E" w:rsidRPr="00843E7F">
        <w:rPr>
          <w:rFonts w:ascii="Times New Roman" w:eastAsia="Times New Roman" w:hAnsi="Times New Roman" w:cs="Times New Roman"/>
          <w:szCs w:val="24"/>
          <w:lang w:eastAsia="ru-RU"/>
        </w:rPr>
        <w:t>Для представників</w:t>
      </w:r>
      <w:r w:rsidR="00A9578E">
        <w:rPr>
          <w:rFonts w:ascii="Times New Roman" w:eastAsia="Times New Roman" w:hAnsi="Times New Roman" w:cs="Times New Roman"/>
          <w:szCs w:val="24"/>
          <w:lang w:val="uk-UA" w:eastAsia="ru-RU"/>
        </w:rPr>
        <w:t xml:space="preserve"> </w:t>
      </w:r>
      <w:r w:rsidR="00A9578E" w:rsidRPr="00843E7F">
        <w:rPr>
          <w:rFonts w:ascii="Times New Roman" w:eastAsia="Times New Roman" w:hAnsi="Times New Roman" w:cs="Times New Roman"/>
          <w:szCs w:val="24"/>
          <w:lang w:eastAsia="ru-RU"/>
        </w:rPr>
        <w:t>місцевих ЗМІ керівництвом</w:t>
      </w:r>
      <w:r w:rsidR="00A9578E">
        <w:rPr>
          <w:rFonts w:ascii="Times New Roman" w:eastAsia="Times New Roman" w:hAnsi="Times New Roman" w:cs="Times New Roman"/>
          <w:szCs w:val="24"/>
          <w:lang w:val="uk-UA" w:eastAsia="ru-RU"/>
        </w:rPr>
        <w:t xml:space="preserve"> </w:t>
      </w:r>
      <w:r w:rsidR="00A9578E" w:rsidRPr="00843E7F">
        <w:rPr>
          <w:rFonts w:ascii="Times New Roman" w:eastAsia="Times New Roman" w:hAnsi="Times New Roman" w:cs="Times New Roman"/>
          <w:szCs w:val="24"/>
          <w:lang w:eastAsia="ru-RU"/>
        </w:rPr>
        <w:t>громади проведено 19 прес</w:t>
      </w:r>
      <w:r w:rsidR="00A9578E">
        <w:rPr>
          <w:rFonts w:ascii="Times New Roman" w:eastAsia="Times New Roman" w:hAnsi="Times New Roman" w:cs="Times New Roman"/>
          <w:szCs w:val="24"/>
          <w:lang w:val="uk-UA" w:eastAsia="ru-RU"/>
        </w:rPr>
        <w:t xml:space="preserve"> </w:t>
      </w:r>
      <w:r w:rsidR="00A9578E" w:rsidRPr="00843E7F">
        <w:rPr>
          <w:rFonts w:ascii="Times New Roman" w:eastAsia="Times New Roman" w:hAnsi="Times New Roman" w:cs="Times New Roman"/>
          <w:szCs w:val="24"/>
          <w:lang w:eastAsia="ru-RU"/>
        </w:rPr>
        <w:t xml:space="preserve">- конференцій, прес-тури міського голови, заступників міського голови. </w:t>
      </w:r>
    </w:p>
    <w:p w:rsidR="00B259DC" w:rsidRPr="00843E7F" w:rsidRDefault="00577DA5" w:rsidP="00B259DC">
      <w:pPr>
        <w:spacing w:line="276" w:lineRule="auto"/>
        <w:ind w:firstLine="540"/>
        <w:rPr>
          <w:rFonts w:ascii="Times New Roman" w:eastAsia="Times New Roman" w:hAnsi="Times New Roman" w:cs="Times New Roman"/>
          <w:szCs w:val="24"/>
          <w:lang w:eastAsia="ru-RU"/>
        </w:rPr>
      </w:pPr>
      <w:r w:rsidRPr="00EC7070">
        <w:rPr>
          <w:rFonts w:ascii="Times New Roman" w:hAnsi="Times New Roman" w:cs="Times New Roman"/>
          <w:szCs w:val="24"/>
          <w:lang w:val="uk-UA"/>
        </w:rPr>
        <w:t xml:space="preserve">Засновник радіомовлення – Роменська міська рада. 100% покриття території громади цілодобово забезпечує FM - радіо «Спектр» (FM 107.3) та міськрайонна радіостудія «Ромен» (FM  106.6). </w:t>
      </w:r>
      <w:r w:rsidR="00B259DC" w:rsidRPr="00843E7F">
        <w:rPr>
          <w:rFonts w:ascii="Times New Roman" w:eastAsia="Times New Roman" w:hAnsi="Times New Roman" w:cs="Times New Roman"/>
          <w:szCs w:val="24"/>
          <w:lang w:eastAsia="ru-RU"/>
        </w:rPr>
        <w:t xml:space="preserve">Програмною концепцією </w:t>
      </w:r>
      <w:r w:rsidR="003C2E69">
        <w:rPr>
          <w:rFonts w:ascii="Times New Roman" w:eastAsia="Times New Roman" w:hAnsi="Times New Roman" w:cs="Times New Roman"/>
          <w:szCs w:val="24"/>
          <w:lang w:val="uk-UA" w:eastAsia="ru-RU"/>
        </w:rPr>
        <w:t xml:space="preserve">радіостудії </w:t>
      </w:r>
      <w:r w:rsidR="00B259DC" w:rsidRPr="00843E7F">
        <w:rPr>
          <w:rFonts w:ascii="Times New Roman" w:eastAsia="Times New Roman" w:hAnsi="Times New Roman" w:cs="Times New Roman"/>
          <w:szCs w:val="24"/>
          <w:lang w:eastAsia="ru-RU"/>
        </w:rPr>
        <w:t xml:space="preserve">передбачено, що у загальному обсязі мовлення не менше 15 </w:t>
      </w:r>
      <w:r w:rsidR="00B259DC">
        <w:rPr>
          <w:rFonts w:ascii="Times New Roman" w:eastAsia="Times New Roman" w:hAnsi="Times New Roman" w:cs="Times New Roman"/>
          <w:szCs w:val="24"/>
          <w:lang w:val="uk-UA" w:eastAsia="ru-RU"/>
        </w:rPr>
        <w:t>%</w:t>
      </w:r>
      <w:r w:rsidR="00B259DC" w:rsidRPr="00843E7F">
        <w:rPr>
          <w:rFonts w:ascii="Times New Roman" w:eastAsia="Times New Roman" w:hAnsi="Times New Roman" w:cs="Times New Roman"/>
          <w:szCs w:val="24"/>
          <w:lang w:eastAsia="ru-RU"/>
        </w:rPr>
        <w:t xml:space="preserve"> мають становити інформаційні передачі місцевої тематики. Інший час - ретрансляція програм суспільного мовника. Передавач потужністю у 200 Вт дає змогу охопити майже весь Роменський район.</w:t>
      </w:r>
    </w:p>
    <w:p w:rsidR="00577DA5" w:rsidRPr="00EC7070" w:rsidRDefault="00577DA5" w:rsidP="00B259DC">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Послуги телевізійного мовлення надають дві телерадіокомпанії: ТОВ «Телерадіокомпанія РКТ -2», телерадіокомпанія КТ «Ідеал».</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На офіційному сайті за звітний період розміщено </w:t>
      </w:r>
      <w:r w:rsidR="003C2E69" w:rsidRPr="003C2E69">
        <w:rPr>
          <w:rFonts w:ascii="Times New Roman" w:eastAsia="Times New Roman" w:hAnsi="Times New Roman" w:cs="Times New Roman"/>
          <w:color w:val="000000"/>
          <w:szCs w:val="24"/>
          <w:lang w:val="uk-UA" w:eastAsia="uk-UA"/>
        </w:rPr>
        <w:t xml:space="preserve">2217 </w:t>
      </w:r>
      <w:r w:rsidRPr="00EC7070">
        <w:rPr>
          <w:rFonts w:ascii="Times New Roman" w:hAnsi="Times New Roman" w:cs="Times New Roman"/>
          <w:szCs w:val="24"/>
          <w:shd w:val="clear" w:color="auto" w:fill="FFFFFF"/>
          <w:lang w:val="uk-UA"/>
        </w:rPr>
        <w:t xml:space="preserve"> </w:t>
      </w:r>
      <w:r w:rsidRPr="00EC7070">
        <w:rPr>
          <w:rFonts w:ascii="Times New Roman" w:hAnsi="Times New Roman" w:cs="Times New Roman"/>
          <w:szCs w:val="24"/>
          <w:lang w:val="uk-UA"/>
        </w:rPr>
        <w:t>повідомлень у розділі «Новини», орієнтовно стільки ж у решті розділів, що складає</w:t>
      </w:r>
      <w:r w:rsidR="000B5D4A">
        <w:rPr>
          <w:rFonts w:ascii="Times New Roman" w:hAnsi="Times New Roman" w:cs="Times New Roman"/>
          <w:szCs w:val="24"/>
          <w:lang w:val="uk-UA"/>
        </w:rPr>
        <w:t xml:space="preserve"> близько</w:t>
      </w:r>
      <w:r w:rsidRPr="00EC7070">
        <w:rPr>
          <w:rFonts w:ascii="Times New Roman" w:hAnsi="Times New Roman" w:cs="Times New Roman"/>
          <w:szCs w:val="24"/>
          <w:lang w:val="uk-UA"/>
        </w:rPr>
        <w:t xml:space="preserve"> 3</w:t>
      </w:r>
      <w:r w:rsidR="003C2E69">
        <w:rPr>
          <w:rFonts w:ascii="Times New Roman" w:hAnsi="Times New Roman" w:cs="Times New Roman"/>
          <w:szCs w:val="24"/>
          <w:lang w:val="uk-UA"/>
        </w:rPr>
        <w:t>5</w:t>
      </w:r>
      <w:r w:rsidRPr="00EC7070">
        <w:rPr>
          <w:rFonts w:ascii="Times New Roman" w:hAnsi="Times New Roman" w:cs="Times New Roman"/>
          <w:szCs w:val="24"/>
          <w:lang w:val="uk-UA"/>
        </w:rPr>
        <w:t xml:space="preserve">0 пов./міс. Оприлюднюється близько </w:t>
      </w:r>
      <w:r w:rsidR="003C2E69">
        <w:rPr>
          <w:rFonts w:ascii="Times New Roman" w:hAnsi="Times New Roman" w:cs="Times New Roman"/>
          <w:szCs w:val="24"/>
          <w:lang w:val="uk-UA"/>
        </w:rPr>
        <w:t>2</w:t>
      </w:r>
      <w:r w:rsidRPr="00EC7070">
        <w:rPr>
          <w:rFonts w:ascii="Times New Roman" w:hAnsi="Times New Roman" w:cs="Times New Roman"/>
          <w:szCs w:val="24"/>
          <w:lang w:val="uk-UA"/>
        </w:rPr>
        <w:t>60 пов./міс на сторінках соцмережі</w:t>
      </w:r>
      <w:r w:rsidR="003C2E6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Facebook; у місцевих друкованих ЗМІ – </w:t>
      </w:r>
      <w:r w:rsidR="003C2E69">
        <w:rPr>
          <w:rFonts w:ascii="Times New Roman" w:hAnsi="Times New Roman" w:cs="Times New Roman"/>
          <w:szCs w:val="24"/>
          <w:lang w:val="uk-UA"/>
        </w:rPr>
        <w:t>58</w:t>
      </w:r>
      <w:r w:rsidRPr="00EC7070">
        <w:rPr>
          <w:rFonts w:ascii="Times New Roman" w:hAnsi="Times New Roman" w:cs="Times New Roman"/>
          <w:szCs w:val="24"/>
          <w:lang w:val="uk-UA"/>
        </w:rPr>
        <w:t xml:space="preserve"> публ./міс., міськрайонною радіостудією «Ромен» – </w:t>
      </w:r>
      <w:r w:rsidR="003C2E69">
        <w:rPr>
          <w:rFonts w:ascii="Times New Roman" w:hAnsi="Times New Roman" w:cs="Times New Roman"/>
          <w:szCs w:val="24"/>
          <w:lang w:val="uk-UA"/>
        </w:rPr>
        <w:t>9104</w:t>
      </w:r>
      <w:r w:rsidRPr="00EC7070">
        <w:rPr>
          <w:rFonts w:ascii="Times New Roman" w:hAnsi="Times New Roman" w:cs="Times New Roman"/>
          <w:szCs w:val="24"/>
          <w:lang w:val="uk-UA"/>
        </w:rPr>
        <w:t xml:space="preserve"> інф./міс.</w:t>
      </w:r>
    </w:p>
    <w:p w:rsidR="00577DA5" w:rsidRPr="002073EF" w:rsidRDefault="00577DA5" w:rsidP="00577DA5">
      <w:pPr>
        <w:spacing w:line="276" w:lineRule="auto"/>
        <w:ind w:firstLine="426"/>
        <w:rPr>
          <w:rFonts w:ascii="Times New Roman" w:hAnsi="Times New Roman" w:cs="Times New Roman"/>
          <w:sz w:val="10"/>
          <w:szCs w:val="10"/>
          <w:lang w:val="uk-UA"/>
        </w:rPr>
      </w:pPr>
    </w:p>
    <w:p w:rsidR="00577DA5" w:rsidRPr="00EC7070" w:rsidRDefault="00577DA5" w:rsidP="00577DA5">
      <w:pPr>
        <w:tabs>
          <w:tab w:val="left" w:pos="709"/>
          <w:tab w:val="left" w:pos="993"/>
        </w:tabs>
        <w:spacing w:line="276" w:lineRule="auto"/>
        <w:ind w:left="1080"/>
        <w:jc w:val="center"/>
        <w:rPr>
          <w:rFonts w:ascii="Times New Roman" w:hAnsi="Times New Roman" w:cs="Times New Roman"/>
          <w:i/>
          <w:szCs w:val="24"/>
          <w:lang w:val="uk-UA"/>
        </w:rPr>
      </w:pPr>
      <w:r w:rsidRPr="00EC7070">
        <w:rPr>
          <w:rFonts w:ascii="Times New Roman" w:hAnsi="Times New Roman" w:cs="Times New Roman"/>
          <w:i/>
          <w:szCs w:val="24"/>
          <w:lang w:val="uk-UA"/>
        </w:rPr>
        <w:t>2.9. Забезпечення законності та правопорядку</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Виконавчим комітетом Роменської міської ради спільно з Роменським відділом поліції ГУ Національної поліції в Сумській області забезпечується протидія злочинності, здійснюється нарощування спільних зусиль із залученням громадськості у вдосконаленні організації засобів і методів запобігання і розкриття злочинів. </w:t>
      </w:r>
      <w:r w:rsidRPr="00EC7070">
        <w:rPr>
          <w:rFonts w:ascii="Times New Roman" w:hAnsi="Times New Roman" w:cs="Times New Roman"/>
          <w:szCs w:val="24"/>
        </w:rPr>
        <w:t>До виконання</w:t>
      </w:r>
      <w:r w:rsidR="008438BB">
        <w:rPr>
          <w:rFonts w:ascii="Times New Roman" w:hAnsi="Times New Roman" w:cs="Times New Roman"/>
          <w:szCs w:val="24"/>
          <w:lang w:val="uk-UA"/>
        </w:rPr>
        <w:t xml:space="preserve"> </w:t>
      </w:r>
      <w:r w:rsidRPr="00EC7070">
        <w:rPr>
          <w:rFonts w:ascii="Times New Roman" w:hAnsi="Times New Roman" w:cs="Times New Roman"/>
          <w:szCs w:val="24"/>
        </w:rPr>
        <w:t>комплексної</w:t>
      </w:r>
      <w:r w:rsidR="008438BB">
        <w:rPr>
          <w:rFonts w:ascii="Times New Roman" w:hAnsi="Times New Roman" w:cs="Times New Roman"/>
          <w:szCs w:val="24"/>
          <w:lang w:val="uk-UA"/>
        </w:rPr>
        <w:t xml:space="preserve"> </w:t>
      </w:r>
      <w:r w:rsidRPr="00EC7070">
        <w:rPr>
          <w:rFonts w:ascii="Times New Roman" w:hAnsi="Times New Roman" w:cs="Times New Roman"/>
          <w:szCs w:val="24"/>
        </w:rPr>
        <w:t>програми «Правопорядок» залучається 1</w:t>
      </w:r>
      <w:r w:rsidRPr="00EC7070">
        <w:rPr>
          <w:rFonts w:ascii="Times New Roman" w:hAnsi="Times New Roman" w:cs="Times New Roman"/>
          <w:szCs w:val="24"/>
          <w:lang w:val="uk-UA"/>
        </w:rPr>
        <w:t>5</w:t>
      </w:r>
      <w:r w:rsidR="008438BB">
        <w:rPr>
          <w:rFonts w:ascii="Times New Roman" w:hAnsi="Times New Roman" w:cs="Times New Roman"/>
          <w:szCs w:val="24"/>
          <w:lang w:val="uk-UA"/>
        </w:rPr>
        <w:t xml:space="preserve"> </w:t>
      </w:r>
      <w:r w:rsidRPr="00EC7070">
        <w:rPr>
          <w:rFonts w:ascii="Times New Roman" w:hAnsi="Times New Roman" w:cs="Times New Roman"/>
          <w:szCs w:val="24"/>
        </w:rPr>
        <w:t xml:space="preserve">установ, </w:t>
      </w:r>
      <w:r w:rsidRPr="00EC7070">
        <w:rPr>
          <w:rFonts w:ascii="Times New Roman" w:hAnsi="Times New Roman" w:cs="Times New Roman"/>
          <w:szCs w:val="24"/>
          <w:lang w:val="uk-UA"/>
        </w:rPr>
        <w:t>організацій, управлінь та відділів Роменської міської ради.</w:t>
      </w:r>
    </w:p>
    <w:p w:rsidR="00577DA5" w:rsidRPr="00EC7070" w:rsidRDefault="00577DA5" w:rsidP="00577DA5">
      <w:pPr>
        <w:tabs>
          <w:tab w:val="left" w:pos="426"/>
        </w:tabs>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На території громади встановлено 23 камери відеоспостереження для оперативних служб Роменського відділу поліції  ГУ</w:t>
      </w:r>
      <w:r w:rsidR="006C3B32">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Національної поліції в Сумській області, з них 6 сучасних камер відеоспостереження з функцією розпізнавання номерних знаків транспортних засобів та облич. У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рамках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програми</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«Поліцейський офіцер громади»</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створено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2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поліцейських</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станції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в с. Пустовійтівка та с. Мокіївка, </w:t>
      </w:r>
      <w:r w:rsidR="00B80C29">
        <w:rPr>
          <w:rFonts w:ascii="Times New Roman" w:hAnsi="Times New Roman" w:cs="Times New Roman"/>
          <w:szCs w:val="24"/>
          <w:lang w:val="uk-UA"/>
        </w:rPr>
        <w:t>п</w:t>
      </w:r>
      <w:r w:rsidRPr="00EC7070">
        <w:rPr>
          <w:rFonts w:ascii="Times New Roman" w:hAnsi="Times New Roman" w:cs="Times New Roman"/>
          <w:szCs w:val="24"/>
          <w:lang w:val="uk-UA"/>
        </w:rPr>
        <w:t>оліцейські офіцери забезпечені службовими автомобілями, паливно-мастильними матеріалами, канцтоварами, оргтехнікою.</w:t>
      </w:r>
    </w:p>
    <w:p w:rsidR="002073EF" w:rsidRDefault="002073EF" w:rsidP="00577DA5">
      <w:pPr>
        <w:spacing w:line="276" w:lineRule="auto"/>
        <w:ind w:firstLine="567"/>
        <w:rPr>
          <w:rFonts w:ascii="Times New Roman" w:hAnsi="Times New Roman" w:cs="Times New Roman"/>
          <w:szCs w:val="24"/>
          <w:lang w:val="uk-UA"/>
        </w:rPr>
        <w:sectPr w:rsidR="002073EF" w:rsidSect="00EC7070">
          <w:pgSz w:w="12240" w:h="15840" w:code="1"/>
          <w:pgMar w:top="1134" w:right="567" w:bottom="1134" w:left="1701" w:header="0" w:footer="0" w:gutter="0"/>
          <w:cols w:space="708"/>
          <w:docGrid w:linePitch="360"/>
        </w:sectPr>
      </w:pP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lastRenderedPageBreak/>
        <w:t xml:space="preserve">Весняний та осінній призови громадян до лав Збройних Сил України не проводився через воєнний стан.  Роменському районному територіальному центру комплектування та соціальної підтримки надаються послуги по забезпеченню електроенергією, водою, медичним інструментом, необхідним інвентарем.  </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bCs/>
          <w:szCs w:val="24"/>
          <w:lang w:val="uk-UA"/>
        </w:rPr>
        <w:t>З метою модернізації місцевої системи централізованого оповіщення громади встановлено обладнання (</w:t>
      </w:r>
      <w:r w:rsidR="00B80C29">
        <w:rPr>
          <w:rFonts w:ascii="Times New Roman" w:hAnsi="Times New Roman" w:cs="Times New Roman"/>
          <w:bCs/>
          <w:szCs w:val="24"/>
          <w:lang w:val="uk-UA"/>
        </w:rPr>
        <w:t>13</w:t>
      </w:r>
      <w:r w:rsidRPr="00EC7070">
        <w:rPr>
          <w:rFonts w:ascii="Times New Roman" w:hAnsi="Times New Roman" w:cs="Times New Roman"/>
          <w:bCs/>
          <w:szCs w:val="24"/>
          <w:lang w:val="uk-UA"/>
        </w:rPr>
        <w:t xml:space="preserve"> сирен</w:t>
      </w:r>
      <w:r w:rsidRPr="00EC7070">
        <w:rPr>
          <w:rFonts w:ascii="Times New Roman" w:hAnsi="Times New Roman" w:cs="Times New Roman"/>
          <w:szCs w:val="24"/>
          <w:lang w:val="uk-UA"/>
        </w:rPr>
        <w:t xml:space="preserve"> електропневматичних СЕП-4-24).</w:t>
      </w:r>
    </w:p>
    <w:p w:rsidR="00577DA5" w:rsidRPr="002073EF" w:rsidRDefault="00577DA5" w:rsidP="00577DA5">
      <w:pPr>
        <w:spacing w:line="276" w:lineRule="auto"/>
        <w:ind w:firstLine="567"/>
        <w:rPr>
          <w:rFonts w:ascii="Times New Roman" w:hAnsi="Times New Roman" w:cs="Times New Roman"/>
          <w:sz w:val="8"/>
          <w:szCs w:val="8"/>
          <w:lang w:val="uk-UA"/>
        </w:rPr>
      </w:pPr>
    </w:p>
    <w:p w:rsidR="00577DA5" w:rsidRPr="00EC7070" w:rsidRDefault="00577DA5" w:rsidP="00577DA5">
      <w:pPr>
        <w:spacing w:line="276" w:lineRule="auto"/>
        <w:ind w:firstLine="425"/>
        <w:jc w:val="center"/>
        <w:rPr>
          <w:rFonts w:ascii="Times New Roman" w:hAnsi="Times New Roman" w:cs="Times New Roman"/>
          <w:i/>
          <w:szCs w:val="24"/>
          <w:lang w:val="uk-UA"/>
        </w:rPr>
      </w:pPr>
      <w:r w:rsidRPr="00EC7070">
        <w:rPr>
          <w:rFonts w:ascii="Times New Roman" w:hAnsi="Times New Roman" w:cs="Times New Roman"/>
          <w:i/>
          <w:szCs w:val="24"/>
          <w:lang w:val="uk-UA"/>
        </w:rPr>
        <w:t>2.10. Охорона праці</w:t>
      </w:r>
    </w:p>
    <w:p w:rsidR="00306E2B" w:rsidRDefault="00577DA5" w:rsidP="00577DA5">
      <w:pPr>
        <w:shd w:val="clear" w:color="auto" w:fill="FFFFFF"/>
        <w:spacing w:line="276" w:lineRule="auto"/>
        <w:ind w:firstLine="567"/>
        <w:rPr>
          <w:rFonts w:ascii="Times New Roman" w:eastAsia="Times New Roman" w:hAnsi="Times New Roman" w:cs="Times New Roman"/>
          <w:szCs w:val="24"/>
          <w:lang w:val="uk-UA" w:eastAsia="ru-RU"/>
        </w:rPr>
      </w:pPr>
      <w:r w:rsidRPr="00EC7070">
        <w:rPr>
          <w:rFonts w:ascii="Times New Roman" w:eastAsia="Times New Roman" w:hAnsi="Times New Roman" w:cs="Times New Roman"/>
          <w:szCs w:val="24"/>
          <w:lang w:val="uk-UA" w:eastAsia="ru-RU"/>
        </w:rPr>
        <w:t>Діє Програма поліпшення стану безпеки, гігієни праці та виробничого середовища</w:t>
      </w:r>
      <w:r w:rsidR="00306E2B">
        <w:rPr>
          <w:rFonts w:ascii="Times New Roman" w:eastAsia="Times New Roman" w:hAnsi="Times New Roman" w:cs="Times New Roman"/>
          <w:szCs w:val="24"/>
          <w:lang w:val="uk-UA" w:eastAsia="ru-RU"/>
        </w:rPr>
        <w:t>. Щорічний огляд – конкурс з охорони праці та промислової безпеки, з</w:t>
      </w:r>
      <w:r w:rsidR="006906AD">
        <w:rPr>
          <w:rFonts w:ascii="Times New Roman" w:eastAsia="Times New Roman" w:hAnsi="Times New Roman" w:cs="Times New Roman"/>
          <w:szCs w:val="24"/>
          <w:lang w:val="uk-UA" w:eastAsia="ru-RU"/>
        </w:rPr>
        <w:t>аходи з нагоди</w:t>
      </w:r>
      <w:r w:rsidR="00306E2B">
        <w:rPr>
          <w:rFonts w:ascii="Times New Roman" w:eastAsia="Times New Roman" w:hAnsi="Times New Roman" w:cs="Times New Roman"/>
          <w:szCs w:val="24"/>
          <w:lang w:val="uk-UA" w:eastAsia="ru-RU"/>
        </w:rPr>
        <w:t xml:space="preserve"> днів охорони праці через воєнний стан не проводились.</w:t>
      </w:r>
    </w:p>
    <w:p w:rsidR="006906AD" w:rsidRPr="00CA2FE4" w:rsidRDefault="00577DA5" w:rsidP="006906AD">
      <w:pPr>
        <w:spacing w:line="276" w:lineRule="auto"/>
        <w:ind w:firstLine="708"/>
        <w:rPr>
          <w:rFonts w:ascii="Times New Roman" w:hAnsi="Times New Roman"/>
          <w:szCs w:val="24"/>
          <w:lang w:val="uk-UA"/>
        </w:rPr>
      </w:pPr>
      <w:r w:rsidRPr="00EC7070">
        <w:rPr>
          <w:rFonts w:ascii="Times New Roman" w:eastAsia="Times New Roman" w:hAnsi="Times New Roman" w:cs="Times New Roman"/>
          <w:szCs w:val="24"/>
          <w:lang w:val="uk-UA" w:eastAsia="ru-RU"/>
        </w:rPr>
        <w:t>Відділом з контролю за додержанням</w:t>
      </w:r>
      <w:r w:rsidR="00264E30">
        <w:rPr>
          <w:rFonts w:ascii="Times New Roman" w:eastAsia="Times New Roman" w:hAnsi="Times New Roman" w:cs="Times New Roman"/>
          <w:szCs w:val="24"/>
          <w:lang w:val="uk-UA" w:eastAsia="ru-RU"/>
        </w:rPr>
        <w:t xml:space="preserve"> </w:t>
      </w:r>
      <w:r w:rsidRPr="00EC7070">
        <w:rPr>
          <w:rFonts w:ascii="Times New Roman" w:eastAsia="Times New Roman" w:hAnsi="Times New Roman" w:cs="Times New Roman"/>
          <w:szCs w:val="24"/>
          <w:lang w:val="uk-UA" w:eastAsia="ru-RU"/>
        </w:rPr>
        <w:t>законодавства про працю та зайнятість</w:t>
      </w:r>
      <w:r w:rsidR="00306E2B">
        <w:rPr>
          <w:rFonts w:ascii="Times New Roman" w:eastAsia="Times New Roman" w:hAnsi="Times New Roman" w:cs="Times New Roman"/>
          <w:szCs w:val="24"/>
          <w:lang w:val="uk-UA" w:eastAsia="ru-RU"/>
        </w:rPr>
        <w:t xml:space="preserve"> </w:t>
      </w:r>
      <w:r w:rsidRPr="00EC7070">
        <w:rPr>
          <w:rFonts w:ascii="Times New Roman" w:eastAsia="Times New Roman" w:hAnsi="Times New Roman" w:cs="Times New Roman"/>
          <w:szCs w:val="24"/>
          <w:lang w:val="uk-UA" w:eastAsia="ru-RU"/>
        </w:rPr>
        <w:t xml:space="preserve">населення виконкому міської ради протягом року проведено </w:t>
      </w:r>
      <w:r w:rsidR="00306E2B">
        <w:rPr>
          <w:rFonts w:ascii="Times New Roman" w:eastAsia="Times New Roman" w:hAnsi="Times New Roman" w:cs="Times New Roman"/>
          <w:szCs w:val="24"/>
          <w:lang w:val="uk-UA" w:eastAsia="ru-RU"/>
        </w:rPr>
        <w:t>20</w:t>
      </w:r>
      <w:r w:rsidRPr="00EC7070">
        <w:rPr>
          <w:rFonts w:ascii="Times New Roman" w:eastAsia="Times New Roman" w:hAnsi="Times New Roman" w:cs="Times New Roman"/>
          <w:szCs w:val="24"/>
          <w:lang w:val="uk-UA" w:eastAsia="ru-RU"/>
        </w:rPr>
        <w:t xml:space="preserve"> обстежень </w:t>
      </w:r>
      <w:r w:rsidR="006906AD">
        <w:rPr>
          <w:rFonts w:ascii="Times New Roman" w:eastAsia="Times New Roman" w:hAnsi="Times New Roman" w:cs="Times New Roman"/>
          <w:szCs w:val="24"/>
          <w:lang w:val="uk-UA" w:eastAsia="ru-RU"/>
        </w:rPr>
        <w:t>комунальних закладів громади</w:t>
      </w:r>
      <w:r w:rsidRPr="00EC7070">
        <w:rPr>
          <w:rFonts w:ascii="Times New Roman" w:eastAsia="Times New Roman" w:hAnsi="Times New Roman" w:cs="Times New Roman"/>
          <w:szCs w:val="24"/>
          <w:lang w:val="uk-UA" w:eastAsia="ru-RU"/>
        </w:rPr>
        <w:t xml:space="preserve"> з питань охорони та умов праці, надано роботодавцям </w:t>
      </w:r>
      <w:r w:rsidR="00306E2B">
        <w:rPr>
          <w:rFonts w:ascii="Times New Roman" w:eastAsia="Times New Roman" w:hAnsi="Times New Roman" w:cs="Times New Roman"/>
          <w:szCs w:val="24"/>
          <w:lang w:val="uk-UA" w:eastAsia="ru-RU"/>
        </w:rPr>
        <w:t>81</w:t>
      </w:r>
      <w:r w:rsidRPr="00EC7070">
        <w:rPr>
          <w:rFonts w:ascii="Times New Roman" w:eastAsia="Times New Roman" w:hAnsi="Times New Roman" w:cs="Times New Roman"/>
          <w:szCs w:val="24"/>
          <w:lang w:val="uk-UA" w:eastAsia="ru-RU"/>
        </w:rPr>
        <w:t xml:space="preserve"> рекомендаці</w:t>
      </w:r>
      <w:r w:rsidR="009312B4">
        <w:rPr>
          <w:rFonts w:ascii="Times New Roman" w:eastAsia="Times New Roman" w:hAnsi="Times New Roman" w:cs="Times New Roman"/>
          <w:szCs w:val="24"/>
          <w:lang w:val="uk-UA" w:eastAsia="ru-RU"/>
        </w:rPr>
        <w:t>ю</w:t>
      </w:r>
      <w:r w:rsidR="006906AD">
        <w:rPr>
          <w:rFonts w:ascii="Times New Roman" w:eastAsia="Times New Roman" w:hAnsi="Times New Roman" w:cs="Times New Roman"/>
          <w:szCs w:val="24"/>
          <w:lang w:val="uk-UA" w:eastAsia="ru-RU"/>
        </w:rPr>
        <w:t>.</w:t>
      </w:r>
      <w:r w:rsidR="006906AD" w:rsidRPr="006906AD">
        <w:rPr>
          <w:rFonts w:ascii="Times New Roman" w:hAnsi="Times New Roman"/>
          <w:bCs/>
          <w:szCs w:val="24"/>
          <w:lang w:val="uk-UA"/>
        </w:rPr>
        <w:t xml:space="preserve"> </w:t>
      </w:r>
      <w:r w:rsidR="006906AD" w:rsidRPr="00CA2FE4">
        <w:rPr>
          <w:rFonts w:ascii="Times New Roman" w:hAnsi="Times New Roman"/>
          <w:bCs/>
          <w:szCs w:val="24"/>
          <w:lang w:val="uk-UA"/>
        </w:rPr>
        <w:t>В ході обстежень проаналізовано стан умов праці, правильність документального обґрунтування встановлення права працівників, зайнятих на роботах з несприятливими умовами праці на пільгове пенсійне забезпечення за результатами проведення</w:t>
      </w:r>
      <w:r w:rsidR="006906AD">
        <w:rPr>
          <w:rFonts w:ascii="Times New Roman" w:hAnsi="Times New Roman"/>
          <w:bCs/>
          <w:szCs w:val="24"/>
          <w:lang w:val="uk-UA"/>
        </w:rPr>
        <w:t xml:space="preserve"> </w:t>
      </w:r>
      <w:r w:rsidR="006906AD" w:rsidRPr="00CA2FE4">
        <w:rPr>
          <w:rFonts w:ascii="Times New Roman" w:hAnsi="Times New Roman"/>
          <w:szCs w:val="24"/>
          <w:lang w:val="uk-UA" w:eastAsia="uk-UA"/>
        </w:rPr>
        <w:t xml:space="preserve">атестації. </w:t>
      </w:r>
      <w:r w:rsidR="006906AD" w:rsidRPr="00CA2FE4">
        <w:rPr>
          <w:rFonts w:ascii="Times New Roman" w:hAnsi="Times New Roman"/>
          <w:bCs/>
          <w:szCs w:val="24"/>
          <w:lang w:val="uk-UA"/>
        </w:rPr>
        <w:t xml:space="preserve">Відділом здійснювалося організаційно-методичне забезпечення та контроль за розробленням та впровадженням систем управління охороною праці. У 2023 році для відповідальних осіб з питань охорони праці проведено 2 семінари, до участі у яких залучено представників </w:t>
      </w:r>
      <w:r w:rsidR="006906AD" w:rsidRPr="00CA2FE4">
        <w:rPr>
          <w:rFonts w:ascii="Times New Roman" w:hAnsi="Times New Roman"/>
          <w:szCs w:val="24"/>
          <w:lang w:val="uk-UA"/>
        </w:rPr>
        <w:t>Північно-Східного міжрегіонального управління Державної служби України з питань праці.</w:t>
      </w:r>
    </w:p>
    <w:p w:rsidR="00577DA5" w:rsidRPr="002073EF" w:rsidRDefault="00577DA5" w:rsidP="00577DA5">
      <w:pPr>
        <w:shd w:val="clear" w:color="auto" w:fill="FFFFFF"/>
        <w:spacing w:line="276" w:lineRule="auto"/>
        <w:ind w:firstLine="567"/>
        <w:rPr>
          <w:rFonts w:ascii="Times New Roman" w:eastAsia="Times New Roman" w:hAnsi="Times New Roman" w:cs="Times New Roman"/>
          <w:sz w:val="10"/>
          <w:szCs w:val="10"/>
          <w:lang w:val="uk-UA" w:eastAsia="ru-RU"/>
        </w:rPr>
      </w:pPr>
      <w:r w:rsidRPr="00EC7070">
        <w:rPr>
          <w:rFonts w:ascii="Times New Roman" w:eastAsia="Times New Roman" w:hAnsi="Times New Roman" w:cs="Times New Roman"/>
          <w:szCs w:val="24"/>
          <w:lang w:val="uk-UA" w:eastAsia="ru-RU"/>
        </w:rPr>
        <w:t xml:space="preserve">. </w:t>
      </w:r>
    </w:p>
    <w:p w:rsidR="00577DA5" w:rsidRPr="00EC7070" w:rsidRDefault="00577DA5" w:rsidP="00577DA5">
      <w:pPr>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2.11. Поліпшення якості діяльності міської ради та її виконавчих органів</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У співпраці з Асоціацією міст України, за підтримки Ради європейських муніципалітетів і регіонів (</w:t>
      </w:r>
      <w:r w:rsidRPr="00EC7070">
        <w:rPr>
          <w:rFonts w:ascii="Times New Roman" w:hAnsi="Times New Roman" w:cs="Times New Roman"/>
          <w:szCs w:val="24"/>
          <w:lang w:val="en-US"/>
        </w:rPr>
        <w:t>CEMR</w:t>
      </w:r>
      <w:r w:rsidRPr="00EC7070">
        <w:rPr>
          <w:rFonts w:ascii="Times New Roman" w:hAnsi="Times New Roman" w:cs="Times New Roman"/>
          <w:szCs w:val="24"/>
          <w:lang w:val="uk-UA"/>
        </w:rPr>
        <w:t>), Програми «</w:t>
      </w:r>
      <w:r w:rsidRPr="00EC7070">
        <w:rPr>
          <w:rFonts w:ascii="Times New Roman" w:hAnsi="Times New Roman" w:cs="Times New Roman"/>
          <w:szCs w:val="24"/>
          <w:lang w:val="en-US"/>
        </w:rPr>
        <w:t>ULEAD</w:t>
      </w:r>
      <w:r w:rsidRPr="00EC7070">
        <w:rPr>
          <w:rFonts w:ascii="Times New Roman" w:hAnsi="Times New Roman" w:cs="Times New Roman"/>
          <w:szCs w:val="24"/>
          <w:lang w:val="uk-UA"/>
        </w:rPr>
        <w:t xml:space="preserve"> з Європою» 2023 року громада налагоджувала міжнародні зв’язки: укладено меморандуми про співробітництво з італійським м. Інверуно (відбувся навчальний візит делегації до регіону Ломбардія), з містом Моравська Тршебова (Чехія), надіслано листи до м. Влаардінген (Нідерланди) для поновлення партнерства.</w:t>
      </w:r>
    </w:p>
    <w:p w:rsidR="00577DA5" w:rsidRPr="00EC7070" w:rsidRDefault="00577DA5" w:rsidP="00577DA5">
      <w:pPr>
        <w:spacing w:line="276" w:lineRule="auto"/>
        <w:ind w:firstLine="567"/>
        <w:rPr>
          <w:rFonts w:ascii="Times New Roman" w:hAnsi="Times New Roman" w:cs="Times New Roman"/>
          <w:szCs w:val="24"/>
          <w:shd w:val="clear" w:color="auto" w:fill="FFFFFF"/>
          <w:lang w:val="uk-UA"/>
        </w:rPr>
      </w:pPr>
      <w:r w:rsidRPr="00EC7070">
        <w:rPr>
          <w:rFonts w:ascii="Times New Roman" w:hAnsi="Times New Roman" w:cs="Times New Roman"/>
          <w:szCs w:val="24"/>
          <w:lang w:val="uk-UA"/>
        </w:rPr>
        <w:t xml:space="preserve">В листопаді 2023 р. відбувся 6-й </w:t>
      </w:r>
      <w:r w:rsidRPr="00EC7070">
        <w:rPr>
          <w:rFonts w:ascii="Times New Roman" w:hAnsi="Times New Roman" w:cs="Times New Roman"/>
          <w:szCs w:val="24"/>
          <w:shd w:val="clear" w:color="auto" w:fill="FFFFFF"/>
          <w:lang w:val="uk-UA"/>
        </w:rPr>
        <w:t xml:space="preserve">Міжнародний Форум співдружності та співпраці громад Львівщини та Сумщини з громадами Європейського союзу «За зміцнення та відновлення громад України». Роменська громада гідно презентувала потенційні можливості розвитку та уклала угоди про співпрацю з Червоноградською та Дрогобицькою громадами. </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shd w:val="clear" w:color="auto" w:fill="FFFFFF"/>
          <w:lang w:val="uk-UA"/>
        </w:rPr>
        <w:t>Загалом укладено більше 2</w:t>
      </w:r>
      <w:r w:rsidR="006906AD">
        <w:rPr>
          <w:rFonts w:ascii="Times New Roman" w:hAnsi="Times New Roman" w:cs="Times New Roman"/>
          <w:szCs w:val="24"/>
          <w:shd w:val="clear" w:color="auto" w:fill="FFFFFF"/>
          <w:lang w:val="uk-UA"/>
        </w:rPr>
        <w:t>5</w:t>
      </w:r>
      <w:r w:rsidRPr="00EC7070">
        <w:rPr>
          <w:rFonts w:ascii="Times New Roman" w:hAnsi="Times New Roman" w:cs="Times New Roman"/>
          <w:szCs w:val="24"/>
          <w:shd w:val="clear" w:color="auto" w:fill="FFFFFF"/>
          <w:lang w:val="uk-UA"/>
        </w:rPr>
        <w:t xml:space="preserve"> угод про співробітництво з громадами – партнерками, громадськими, благодійними організаціями та міжнародними проєктами, в рамках яких відбувається залучення Роменської громади до реалізації спільних проектів у різних сферах (проєкти відновлення та розвитку, інтеграція ВПО, підтримка вразливих категорій населення, облаштування укриттів, матеріально – технічне забезпечення житлово-комунального господарства, закладів освіти, охорони здоров'я та культури, містобудівна документація тощо).</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Спеціалісти структурних підрозділів міської ради постійно підвищують кваліфікацію на тренінгах і семінарах за відповідними напрямками роботи в рамках співпраці з міжнародними та громадськими проєктами. У громаді реалізовується 11 міжнародних проєктів, експерти яких надають методичну підтримку і консультації громаді.</w:t>
      </w:r>
    </w:p>
    <w:p w:rsidR="000E0F55" w:rsidRDefault="00D82B72"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 xml:space="preserve">ЦНАП є </w:t>
      </w:r>
      <w:r>
        <w:rPr>
          <w:rFonts w:ascii="Times New Roman" w:hAnsi="Times New Roman" w:cs="Times New Roman"/>
          <w:szCs w:val="24"/>
          <w:lang w:val="uk-UA"/>
        </w:rPr>
        <w:t xml:space="preserve">активним </w:t>
      </w:r>
      <w:r>
        <w:rPr>
          <w:rFonts w:ascii="Times New Roman" w:hAnsi="Times New Roman" w:cs="Times New Roman"/>
          <w:szCs w:val="24"/>
          <w:lang w:val="uk-UA"/>
        </w:rPr>
        <w:t>учасником міжнародних проектів</w:t>
      </w:r>
      <w:r>
        <w:rPr>
          <w:rFonts w:ascii="Times New Roman" w:hAnsi="Times New Roman" w:cs="Times New Roman"/>
          <w:szCs w:val="24"/>
          <w:lang w:val="uk-UA"/>
        </w:rPr>
        <w:t>.</w:t>
      </w:r>
      <w:r w:rsidRPr="00EC7070">
        <w:rPr>
          <w:rFonts w:ascii="Times New Roman" w:hAnsi="Times New Roman" w:cs="Times New Roman"/>
          <w:szCs w:val="24"/>
          <w:lang w:val="uk-UA"/>
        </w:rPr>
        <w:t xml:space="preserve"> </w:t>
      </w:r>
      <w:r w:rsidR="00577DA5" w:rsidRPr="00EC7070">
        <w:rPr>
          <w:rFonts w:ascii="Times New Roman" w:hAnsi="Times New Roman" w:cs="Times New Roman"/>
          <w:szCs w:val="24"/>
          <w:lang w:val="uk-UA"/>
        </w:rPr>
        <w:t xml:space="preserve">В якості кращої практики діяльності міської ради на Львівському форумі «Публічне управління та інновації», організованому ГО </w:t>
      </w:r>
      <w:r w:rsidR="00577DA5" w:rsidRPr="00EC7070">
        <w:rPr>
          <w:rFonts w:ascii="Times New Roman" w:hAnsi="Times New Roman" w:cs="Times New Roman"/>
          <w:szCs w:val="24"/>
          <w:lang w:val="uk-UA"/>
        </w:rPr>
        <w:lastRenderedPageBreak/>
        <w:t xml:space="preserve">«ТехСтартапСкул» за підтримки Проєкту </w:t>
      </w:r>
      <w:r w:rsidR="00577DA5" w:rsidRPr="00EC7070">
        <w:rPr>
          <w:rFonts w:ascii="Times New Roman" w:hAnsi="Times New Roman" w:cs="Times New Roman"/>
          <w:szCs w:val="24"/>
          <w:lang w:val="en-US"/>
        </w:rPr>
        <w:t>USAID</w:t>
      </w:r>
      <w:r w:rsidR="00577DA5" w:rsidRPr="00EC7070">
        <w:rPr>
          <w:rFonts w:ascii="Times New Roman" w:hAnsi="Times New Roman" w:cs="Times New Roman"/>
          <w:szCs w:val="24"/>
          <w:lang w:val="uk-UA"/>
        </w:rPr>
        <w:t xml:space="preserve"> «Говерла», громадою </w:t>
      </w:r>
      <w:r w:rsidR="006906AD">
        <w:rPr>
          <w:rFonts w:ascii="Times New Roman" w:hAnsi="Times New Roman" w:cs="Times New Roman"/>
          <w:szCs w:val="24"/>
          <w:lang w:val="uk-UA"/>
        </w:rPr>
        <w:t xml:space="preserve"> </w:t>
      </w:r>
      <w:r w:rsidR="00577DA5" w:rsidRPr="00EC7070">
        <w:rPr>
          <w:rFonts w:ascii="Times New Roman" w:hAnsi="Times New Roman" w:cs="Times New Roman"/>
          <w:szCs w:val="24"/>
          <w:lang w:val="uk-UA"/>
        </w:rPr>
        <w:t xml:space="preserve">було </w:t>
      </w:r>
      <w:r w:rsidR="006906AD">
        <w:rPr>
          <w:rFonts w:ascii="Times New Roman" w:hAnsi="Times New Roman" w:cs="Times New Roman"/>
          <w:szCs w:val="24"/>
          <w:lang w:val="uk-UA"/>
        </w:rPr>
        <w:t xml:space="preserve"> </w:t>
      </w:r>
      <w:r w:rsidR="00577DA5" w:rsidRPr="00EC7070">
        <w:rPr>
          <w:rFonts w:ascii="Times New Roman" w:hAnsi="Times New Roman" w:cs="Times New Roman"/>
          <w:szCs w:val="24"/>
          <w:lang w:val="uk-UA"/>
        </w:rPr>
        <w:t>презентовано</w:t>
      </w:r>
      <w:r w:rsidR="006906AD">
        <w:rPr>
          <w:rFonts w:ascii="Times New Roman" w:hAnsi="Times New Roman" w:cs="Times New Roman"/>
          <w:szCs w:val="24"/>
          <w:lang w:val="uk-UA"/>
        </w:rPr>
        <w:t xml:space="preserve">  </w:t>
      </w:r>
      <w:r w:rsidR="00577DA5" w:rsidRPr="00EC7070">
        <w:rPr>
          <w:rFonts w:ascii="Times New Roman" w:hAnsi="Times New Roman" w:cs="Times New Roman"/>
          <w:szCs w:val="24"/>
          <w:lang w:val="uk-UA"/>
        </w:rPr>
        <w:t xml:space="preserve"> надбання Центру надання адміністративних послуг м. Ромни при управлінні адміністративних послуг міської ради.</w:t>
      </w:r>
    </w:p>
    <w:p w:rsidR="00D74D51"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 </w:t>
      </w:r>
      <w:r w:rsidR="006906AD">
        <w:rPr>
          <w:rFonts w:ascii="Times New Roman" w:hAnsi="Times New Roman" w:cs="Times New Roman"/>
          <w:szCs w:val="24"/>
          <w:lang w:val="uk-UA"/>
        </w:rPr>
        <w:t>До мережі</w:t>
      </w:r>
      <w:r w:rsidR="003D4A37">
        <w:rPr>
          <w:rFonts w:ascii="Times New Roman" w:hAnsi="Times New Roman" w:cs="Times New Roman"/>
          <w:szCs w:val="24"/>
          <w:lang w:val="uk-UA"/>
        </w:rPr>
        <w:t xml:space="preserve"> адмінпослуг</w:t>
      </w:r>
      <w:r w:rsidR="006906AD">
        <w:rPr>
          <w:rFonts w:ascii="Times New Roman" w:hAnsi="Times New Roman" w:cs="Times New Roman"/>
          <w:szCs w:val="24"/>
          <w:lang w:val="uk-UA"/>
        </w:rPr>
        <w:t xml:space="preserve"> входять центральний офіс, 15 віддалених робочих місць адміністраторів в старостатах та 1 віддалене робоче місце в пологовому відділенні лікарні.</w:t>
      </w:r>
      <w:r w:rsidR="000E0F55">
        <w:rPr>
          <w:rFonts w:ascii="Times New Roman" w:hAnsi="Times New Roman" w:cs="Times New Roman"/>
          <w:szCs w:val="24"/>
          <w:lang w:val="uk-UA"/>
        </w:rPr>
        <w:t xml:space="preserve"> Адміністраторами надається 358 видів послуг</w:t>
      </w:r>
      <w:r w:rsidR="00D74D51">
        <w:rPr>
          <w:rFonts w:ascii="Times New Roman" w:hAnsi="Times New Roman" w:cs="Times New Roman"/>
          <w:szCs w:val="24"/>
          <w:lang w:val="uk-UA"/>
        </w:rPr>
        <w:t>, їх перелік доп</w:t>
      </w:r>
      <w:r w:rsidR="00D82B72">
        <w:rPr>
          <w:rFonts w:ascii="Times New Roman" w:hAnsi="Times New Roman" w:cs="Times New Roman"/>
          <w:szCs w:val="24"/>
          <w:lang w:val="uk-UA"/>
        </w:rPr>
        <w:t>овнено послугами для ВПО та іншими</w:t>
      </w:r>
      <w:r w:rsidR="00D74D51">
        <w:rPr>
          <w:rFonts w:ascii="Times New Roman" w:hAnsi="Times New Roman" w:cs="Times New Roman"/>
          <w:szCs w:val="24"/>
          <w:lang w:val="uk-UA"/>
        </w:rPr>
        <w:t>,</w:t>
      </w:r>
      <w:r w:rsidR="00D82B72">
        <w:rPr>
          <w:rFonts w:ascii="Times New Roman" w:hAnsi="Times New Roman" w:cs="Times New Roman"/>
          <w:szCs w:val="24"/>
          <w:lang w:val="uk-UA"/>
        </w:rPr>
        <w:t xml:space="preserve"> які</w:t>
      </w:r>
      <w:r w:rsidR="00D74D51">
        <w:rPr>
          <w:rFonts w:ascii="Times New Roman" w:hAnsi="Times New Roman" w:cs="Times New Roman"/>
          <w:szCs w:val="24"/>
          <w:lang w:val="uk-UA"/>
        </w:rPr>
        <w:t xml:space="preserve"> «зумовлені війною».</w:t>
      </w:r>
      <w:r w:rsidR="00D82B72">
        <w:rPr>
          <w:rFonts w:ascii="Times New Roman" w:hAnsi="Times New Roman" w:cs="Times New Roman"/>
          <w:szCs w:val="24"/>
          <w:lang w:val="uk-UA"/>
        </w:rPr>
        <w:t xml:space="preserve"> </w:t>
      </w:r>
    </w:p>
    <w:p w:rsidR="00F34245" w:rsidRPr="000E0F55" w:rsidRDefault="000E0F55" w:rsidP="00577DA5">
      <w:pPr>
        <w:spacing w:line="276" w:lineRule="auto"/>
        <w:ind w:firstLine="567"/>
        <w:rPr>
          <w:rFonts w:ascii="Times New Roman" w:eastAsia="Calibri" w:hAnsi="Times New Roman" w:cs="Times New Roman"/>
          <w:szCs w:val="24"/>
          <w:lang w:val="uk-UA"/>
        </w:rPr>
      </w:pPr>
      <w:r>
        <w:rPr>
          <w:rFonts w:ascii="Times New Roman" w:hAnsi="Times New Roman" w:cs="Times New Roman"/>
          <w:szCs w:val="24"/>
          <w:lang w:val="uk-UA"/>
        </w:rPr>
        <w:t xml:space="preserve"> У 2023 році ЦНАП відвідали </w:t>
      </w:r>
      <w:r w:rsidR="00D82B72">
        <w:rPr>
          <w:rFonts w:ascii="Times New Roman" w:hAnsi="Times New Roman" w:cs="Times New Roman"/>
          <w:szCs w:val="24"/>
          <w:lang w:val="uk-UA"/>
        </w:rPr>
        <w:t>понад</w:t>
      </w:r>
      <w:r>
        <w:rPr>
          <w:rFonts w:ascii="Times New Roman" w:hAnsi="Times New Roman" w:cs="Times New Roman"/>
          <w:szCs w:val="24"/>
          <w:lang w:val="uk-UA"/>
        </w:rPr>
        <w:t xml:space="preserve"> 70 тис. осіб, в центральному офісі надано 35 тис. послуг та консультацій, в старостинських округах – </w:t>
      </w:r>
      <w:r w:rsidR="00D82B72">
        <w:rPr>
          <w:rFonts w:ascii="Times New Roman" w:hAnsi="Times New Roman" w:cs="Times New Roman"/>
          <w:szCs w:val="24"/>
          <w:lang w:val="uk-UA"/>
        </w:rPr>
        <w:t>понад</w:t>
      </w:r>
      <w:r>
        <w:rPr>
          <w:rFonts w:ascii="Times New Roman" w:hAnsi="Times New Roman" w:cs="Times New Roman"/>
          <w:szCs w:val="24"/>
          <w:lang w:val="uk-UA"/>
        </w:rPr>
        <w:t xml:space="preserve"> 30 тис.</w:t>
      </w:r>
      <w:r w:rsidR="00F34245">
        <w:rPr>
          <w:rFonts w:ascii="Times New Roman" w:hAnsi="Times New Roman" w:cs="Times New Roman"/>
          <w:szCs w:val="24"/>
          <w:lang w:val="uk-UA"/>
        </w:rPr>
        <w:t xml:space="preserve"> </w:t>
      </w:r>
      <w:r>
        <w:rPr>
          <w:rFonts w:ascii="Times New Roman" w:hAnsi="Times New Roman" w:cs="Times New Roman"/>
          <w:szCs w:val="24"/>
          <w:lang w:val="uk-UA"/>
        </w:rPr>
        <w:t>послуг. Н</w:t>
      </w:r>
      <w:r w:rsidR="00577DA5" w:rsidRPr="00EC7070">
        <w:rPr>
          <w:rFonts w:ascii="Times New Roman" w:eastAsia="Times New Roman" w:hAnsi="Times New Roman" w:cs="Times New Roman"/>
          <w:szCs w:val="24"/>
          <w:lang w:val="uk-UA"/>
        </w:rPr>
        <w:t xml:space="preserve">айзатребуваніші з них </w:t>
      </w:r>
      <w:r w:rsidR="00D74D51">
        <w:rPr>
          <w:rFonts w:ascii="Times New Roman" w:eastAsia="Times New Roman" w:hAnsi="Times New Roman" w:cs="Times New Roman"/>
          <w:szCs w:val="24"/>
          <w:lang w:val="uk-UA"/>
        </w:rPr>
        <w:t>у</w:t>
      </w:r>
      <w:r w:rsidR="00577DA5" w:rsidRPr="00EC7070">
        <w:rPr>
          <w:rFonts w:ascii="Times New Roman" w:eastAsia="Times New Roman" w:hAnsi="Times New Roman" w:cs="Times New Roman"/>
          <w:szCs w:val="24"/>
          <w:lang w:val="uk-UA"/>
        </w:rPr>
        <w:t xml:space="preserve"> сфері реєстрації місця проживання  (</w:t>
      </w:r>
      <w:r>
        <w:rPr>
          <w:rFonts w:ascii="Times New Roman" w:eastAsia="Times New Roman" w:hAnsi="Times New Roman" w:cs="Times New Roman"/>
          <w:szCs w:val="24"/>
          <w:lang w:val="uk-UA"/>
        </w:rPr>
        <w:t>20,3</w:t>
      </w:r>
      <w:r w:rsidR="00F34245">
        <w:rPr>
          <w:rFonts w:ascii="Times New Roman" w:eastAsia="Times New Roman" w:hAnsi="Times New Roman" w:cs="Times New Roman"/>
          <w:szCs w:val="24"/>
          <w:lang w:val="uk-UA"/>
        </w:rPr>
        <w:t xml:space="preserve"> тис.</w:t>
      </w:r>
      <w:r w:rsidR="00577DA5" w:rsidRPr="00EC7070">
        <w:rPr>
          <w:rFonts w:ascii="Times New Roman" w:eastAsia="Times New Roman" w:hAnsi="Times New Roman" w:cs="Times New Roman"/>
          <w:szCs w:val="24"/>
          <w:lang w:val="uk-UA"/>
        </w:rPr>
        <w:t>), майна (</w:t>
      </w:r>
      <w:r>
        <w:rPr>
          <w:rFonts w:ascii="Times New Roman" w:eastAsia="Times New Roman" w:hAnsi="Times New Roman" w:cs="Times New Roman"/>
          <w:szCs w:val="24"/>
          <w:lang w:val="uk-UA"/>
        </w:rPr>
        <w:t>4,4</w:t>
      </w:r>
      <w:r w:rsidR="00577DA5" w:rsidRPr="00EC7070">
        <w:rPr>
          <w:rFonts w:ascii="Times New Roman" w:eastAsia="Times New Roman" w:hAnsi="Times New Roman" w:cs="Times New Roman"/>
          <w:szCs w:val="24"/>
          <w:lang w:val="uk-UA"/>
        </w:rPr>
        <w:t xml:space="preserve"> тис.)</w:t>
      </w:r>
      <w:r>
        <w:rPr>
          <w:rFonts w:ascii="Times New Roman" w:eastAsia="Times New Roman" w:hAnsi="Times New Roman" w:cs="Times New Roman"/>
          <w:szCs w:val="24"/>
          <w:lang w:val="uk-UA"/>
        </w:rPr>
        <w:t>, щодо соціальних</w:t>
      </w:r>
      <w:r w:rsidR="00F34245">
        <w:rPr>
          <w:rFonts w:ascii="Times New Roman" w:eastAsia="Times New Roman" w:hAnsi="Times New Roman" w:cs="Times New Roman"/>
          <w:szCs w:val="24"/>
          <w:lang w:val="uk-UA"/>
        </w:rPr>
        <w:t xml:space="preserve"> питань</w:t>
      </w:r>
      <w:r>
        <w:rPr>
          <w:rFonts w:ascii="Times New Roman" w:eastAsia="Times New Roman" w:hAnsi="Times New Roman" w:cs="Times New Roman"/>
          <w:szCs w:val="24"/>
          <w:lang w:val="uk-UA"/>
        </w:rPr>
        <w:t xml:space="preserve"> (3,1 тис.), земельних </w:t>
      </w:r>
      <w:r w:rsidR="00F34245">
        <w:rPr>
          <w:rFonts w:ascii="Times New Roman" w:eastAsia="Times New Roman" w:hAnsi="Times New Roman" w:cs="Times New Roman"/>
          <w:szCs w:val="24"/>
          <w:lang w:val="uk-UA"/>
        </w:rPr>
        <w:t xml:space="preserve">питань </w:t>
      </w:r>
      <w:r>
        <w:rPr>
          <w:rFonts w:ascii="Times New Roman" w:eastAsia="Times New Roman" w:hAnsi="Times New Roman" w:cs="Times New Roman"/>
          <w:szCs w:val="24"/>
          <w:lang w:val="uk-UA"/>
        </w:rPr>
        <w:t>(3,0 тис.), витяги та довідки (3,0 тис.)</w:t>
      </w:r>
      <w:r w:rsidR="00577DA5" w:rsidRPr="00EC7070">
        <w:rPr>
          <w:rFonts w:ascii="Times New Roman" w:eastAsia="Times New Roman" w:hAnsi="Times New Roman" w:cs="Times New Roman"/>
          <w:szCs w:val="24"/>
          <w:lang w:val="uk-UA"/>
        </w:rPr>
        <w:t>.</w:t>
      </w:r>
      <w:r w:rsidR="000F37AB">
        <w:rPr>
          <w:rFonts w:ascii="Times New Roman" w:eastAsia="Times New Roman" w:hAnsi="Times New Roman" w:cs="Times New Roman"/>
          <w:szCs w:val="24"/>
          <w:lang w:val="uk-UA"/>
        </w:rPr>
        <w:t xml:space="preserve"> </w:t>
      </w:r>
      <w:r w:rsidR="00D82B72">
        <w:rPr>
          <w:rFonts w:ascii="Times New Roman" w:eastAsia="Times New Roman" w:hAnsi="Times New Roman" w:cs="Times New Roman"/>
          <w:szCs w:val="24"/>
          <w:lang w:val="uk-UA"/>
        </w:rPr>
        <w:t>З</w:t>
      </w:r>
      <w:r w:rsidR="000F37AB">
        <w:rPr>
          <w:rFonts w:ascii="Times New Roman" w:eastAsia="Times New Roman" w:hAnsi="Times New Roman" w:cs="Times New Roman"/>
          <w:szCs w:val="24"/>
          <w:lang w:val="uk-UA"/>
        </w:rPr>
        <w:t>а допомогою мобільних валіз надають</w:t>
      </w:r>
      <w:r w:rsidR="00D82B72">
        <w:rPr>
          <w:rFonts w:ascii="Times New Roman" w:eastAsia="Times New Roman" w:hAnsi="Times New Roman" w:cs="Times New Roman"/>
          <w:szCs w:val="24"/>
          <w:lang w:val="uk-UA"/>
        </w:rPr>
        <w:t>ся</w:t>
      </w:r>
      <w:r w:rsidR="000F37AB">
        <w:rPr>
          <w:rFonts w:ascii="Times New Roman" w:eastAsia="Times New Roman" w:hAnsi="Times New Roman" w:cs="Times New Roman"/>
          <w:szCs w:val="24"/>
          <w:lang w:val="uk-UA"/>
        </w:rPr>
        <w:t xml:space="preserve"> послуги за місцем перебування </w:t>
      </w:r>
      <w:r w:rsidR="00D74D51">
        <w:rPr>
          <w:rFonts w:ascii="Times New Roman" w:eastAsia="Times New Roman" w:hAnsi="Times New Roman" w:cs="Times New Roman"/>
          <w:szCs w:val="24"/>
          <w:lang w:val="uk-UA"/>
        </w:rPr>
        <w:t>громадян</w:t>
      </w:r>
      <w:r w:rsidR="000F37AB">
        <w:rPr>
          <w:rFonts w:ascii="Times New Roman" w:eastAsia="Times New Roman" w:hAnsi="Times New Roman" w:cs="Times New Roman"/>
          <w:szCs w:val="24"/>
          <w:lang w:val="uk-UA"/>
        </w:rPr>
        <w:t>, надано 30 послуг.</w:t>
      </w:r>
      <w:r w:rsidR="00760DAB">
        <w:rPr>
          <w:rFonts w:ascii="Times New Roman" w:eastAsia="Times New Roman" w:hAnsi="Times New Roman" w:cs="Times New Roman"/>
          <w:szCs w:val="24"/>
          <w:lang w:val="uk-UA"/>
        </w:rPr>
        <w:t xml:space="preserve"> </w:t>
      </w:r>
      <w:r w:rsidR="00F34245">
        <w:rPr>
          <w:rFonts w:ascii="Times New Roman" w:eastAsia="Times New Roman" w:hAnsi="Times New Roman" w:cs="Times New Roman"/>
          <w:szCs w:val="24"/>
          <w:lang w:val="uk-UA"/>
        </w:rPr>
        <w:t>За надані адміністративні послуги до місцевого та державного бюджету надійшло 3,1 млн грн. адмінзбору.</w:t>
      </w:r>
    </w:p>
    <w:p w:rsidR="00D74D51"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На базі ЦНАП впроваджено «Громадський Центр Правосуддя» для надання </w:t>
      </w:r>
      <w:r w:rsidR="00D74D51">
        <w:rPr>
          <w:rFonts w:ascii="Times New Roman" w:hAnsi="Times New Roman" w:cs="Times New Roman"/>
          <w:szCs w:val="24"/>
          <w:lang w:val="uk-UA"/>
        </w:rPr>
        <w:t xml:space="preserve">безкоштовної </w:t>
      </w:r>
      <w:r w:rsidRPr="00EC7070">
        <w:rPr>
          <w:rFonts w:ascii="Times New Roman" w:hAnsi="Times New Roman" w:cs="Times New Roman"/>
          <w:szCs w:val="24"/>
          <w:lang w:val="uk-UA"/>
        </w:rPr>
        <w:t xml:space="preserve">правової допомоги мешканцям громади, </w:t>
      </w:r>
      <w:r w:rsidR="00D74D51">
        <w:rPr>
          <w:rFonts w:ascii="Times New Roman" w:hAnsi="Times New Roman" w:cs="Times New Roman"/>
          <w:szCs w:val="24"/>
          <w:lang w:val="uk-UA"/>
        </w:rPr>
        <w:t>55 осіб отримали правові консультації.</w:t>
      </w:r>
    </w:p>
    <w:p w:rsidR="00760DAB" w:rsidRDefault="00760DAB"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У грудні 2023 р. впроваджено</w:t>
      </w:r>
      <w:r w:rsidR="00577DA5" w:rsidRPr="00EC7070">
        <w:rPr>
          <w:rFonts w:ascii="Times New Roman" w:hAnsi="Times New Roman" w:cs="Times New Roman"/>
          <w:szCs w:val="24"/>
          <w:lang w:val="uk-UA"/>
        </w:rPr>
        <w:t xml:space="preserve"> «Єдине Вікно Ветерана»</w:t>
      </w:r>
      <w:r>
        <w:rPr>
          <w:rFonts w:ascii="Times New Roman" w:hAnsi="Times New Roman" w:cs="Times New Roman"/>
          <w:szCs w:val="24"/>
          <w:lang w:val="uk-UA"/>
        </w:rPr>
        <w:t xml:space="preserve">, завдяки якому розширено перелік послуг </w:t>
      </w:r>
      <w:r w:rsidR="00577DA5" w:rsidRPr="00EC7070">
        <w:rPr>
          <w:rFonts w:ascii="Times New Roman" w:hAnsi="Times New Roman" w:cs="Times New Roman"/>
          <w:szCs w:val="24"/>
          <w:lang w:val="uk-UA"/>
        </w:rPr>
        <w:t>для ветеранів війни</w:t>
      </w:r>
      <w:r>
        <w:rPr>
          <w:rFonts w:ascii="Times New Roman" w:hAnsi="Times New Roman" w:cs="Times New Roman"/>
          <w:szCs w:val="24"/>
          <w:lang w:val="uk-UA"/>
        </w:rPr>
        <w:t xml:space="preserve"> та членів їх сімей; зокрема, це 9 послуг, суб’єктом надання яких є Міністерство у справах ветеранів України. </w:t>
      </w:r>
      <w:r w:rsidR="00577DA5" w:rsidRPr="00EC7070">
        <w:rPr>
          <w:rFonts w:ascii="Times New Roman" w:hAnsi="Times New Roman" w:cs="Times New Roman"/>
          <w:szCs w:val="24"/>
          <w:lang w:val="uk-UA"/>
        </w:rPr>
        <w:t xml:space="preserve"> </w:t>
      </w:r>
      <w:r>
        <w:rPr>
          <w:rFonts w:ascii="Times New Roman" w:hAnsi="Times New Roman" w:cs="Times New Roman"/>
          <w:szCs w:val="24"/>
          <w:lang w:val="uk-UA"/>
        </w:rPr>
        <w:t>Такі послуги отримала 131 особа.</w:t>
      </w:r>
    </w:p>
    <w:p w:rsidR="00F34245" w:rsidRDefault="000F37AB"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Безперебійне функціонування ЦНАПу</w:t>
      </w:r>
      <w:r w:rsidRPr="000F37AB">
        <w:rPr>
          <w:rFonts w:ascii="Times New Roman" w:hAnsi="Times New Roman" w:cs="Times New Roman"/>
          <w:szCs w:val="24"/>
          <w:lang w:val="uk-UA"/>
        </w:rPr>
        <w:t xml:space="preserve"> </w:t>
      </w:r>
      <w:r>
        <w:rPr>
          <w:rFonts w:ascii="Times New Roman" w:hAnsi="Times New Roman" w:cs="Times New Roman"/>
          <w:szCs w:val="24"/>
          <w:lang w:val="uk-UA"/>
        </w:rPr>
        <w:t xml:space="preserve">забезпечено необхідним обладнанням (генератор, супутникова система </w:t>
      </w:r>
      <w:r>
        <w:rPr>
          <w:rFonts w:ascii="Times New Roman" w:hAnsi="Times New Roman" w:cs="Times New Roman"/>
          <w:szCs w:val="24"/>
          <w:lang w:val="en-US"/>
        </w:rPr>
        <w:t>Starlink</w:t>
      </w:r>
      <w:r>
        <w:rPr>
          <w:rFonts w:ascii="Times New Roman" w:hAnsi="Times New Roman" w:cs="Times New Roman"/>
          <w:szCs w:val="24"/>
          <w:lang w:val="uk-UA"/>
        </w:rPr>
        <w:t xml:space="preserve">, найпростіше укриття). Впроваджено супутні інноваційні послуги: сплата адмінзборів через </w:t>
      </w:r>
      <w:r>
        <w:rPr>
          <w:rFonts w:ascii="Times New Roman" w:hAnsi="Times New Roman" w:cs="Times New Roman"/>
          <w:szCs w:val="24"/>
          <w:lang w:val="en-US"/>
        </w:rPr>
        <w:t>POS</w:t>
      </w:r>
      <w:r>
        <w:rPr>
          <w:rFonts w:ascii="Times New Roman" w:hAnsi="Times New Roman" w:cs="Times New Roman"/>
          <w:szCs w:val="24"/>
          <w:lang w:val="uk-UA"/>
        </w:rPr>
        <w:t xml:space="preserve"> – термінали, </w:t>
      </w:r>
      <w:r>
        <w:rPr>
          <w:rFonts w:ascii="Times New Roman" w:hAnsi="Times New Roman" w:cs="Times New Roman"/>
          <w:szCs w:val="24"/>
          <w:lang w:val="en-US"/>
        </w:rPr>
        <w:t>QR</w:t>
      </w:r>
      <w:r w:rsidRPr="000F37AB">
        <w:rPr>
          <w:rFonts w:ascii="Times New Roman" w:hAnsi="Times New Roman" w:cs="Times New Roman"/>
          <w:szCs w:val="24"/>
          <w:lang w:val="uk-UA"/>
        </w:rPr>
        <w:t xml:space="preserve"> – посилання, шеринг документ</w:t>
      </w:r>
      <w:r>
        <w:rPr>
          <w:rFonts w:ascii="Times New Roman" w:hAnsi="Times New Roman" w:cs="Times New Roman"/>
          <w:szCs w:val="24"/>
          <w:lang w:val="uk-UA"/>
        </w:rPr>
        <w:t>ів (отримання копій цифрових документів), інформування через соцмережі, сервіс «мобільний адміністратор в укритті», відновлено електронну чергу з можливістю попереднього запису на прийом тощо. У співпраці з ГО «ВОІ «Українське товариство глухих» придбано планшет для зв’язку з перекладачем жестової мови.</w:t>
      </w:r>
    </w:p>
    <w:p w:rsidR="008657F5" w:rsidRDefault="00D82B72"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М</w:t>
      </w:r>
      <w:r w:rsidR="008657F5">
        <w:rPr>
          <w:rFonts w:ascii="Times New Roman" w:hAnsi="Times New Roman" w:cs="Times New Roman"/>
          <w:szCs w:val="24"/>
          <w:lang w:val="uk-UA"/>
        </w:rPr>
        <w:t xml:space="preserve">ешканці громади мають змогу здійснити державну реєстрацію народження, смерті та шлюбу. У центральному офісі облаштовано «фотозону» для урочистих церемоній реєстрації шлюбу та народження. З 2023 року на підставі меморандуму з Міжрегіональним управлінням юстиції відвідувачі можуть отримати свідоцтва повторно та витяги про державну реєстрацію актів цивільного стану. </w:t>
      </w:r>
    </w:p>
    <w:p w:rsidR="00D74D51" w:rsidRDefault="00D74D51"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Працює Інформаційний пункт підприємця, надано більше 250 консультацій, проведено 3 онлайн</w:t>
      </w:r>
      <w:r w:rsidR="00430867">
        <w:rPr>
          <w:rFonts w:ascii="Times New Roman" w:hAnsi="Times New Roman" w:cs="Times New Roman"/>
          <w:szCs w:val="24"/>
          <w:lang w:val="uk-UA"/>
        </w:rPr>
        <w:t xml:space="preserve"> </w:t>
      </w:r>
      <w:r>
        <w:rPr>
          <w:rFonts w:ascii="Times New Roman" w:hAnsi="Times New Roman" w:cs="Times New Roman"/>
          <w:szCs w:val="24"/>
          <w:lang w:val="uk-UA"/>
        </w:rPr>
        <w:t>-</w:t>
      </w:r>
      <w:r w:rsidR="00430867">
        <w:rPr>
          <w:rFonts w:ascii="Times New Roman" w:hAnsi="Times New Roman" w:cs="Times New Roman"/>
          <w:szCs w:val="24"/>
          <w:lang w:val="uk-UA"/>
        </w:rPr>
        <w:t xml:space="preserve"> </w:t>
      </w:r>
      <w:r>
        <w:rPr>
          <w:rFonts w:ascii="Times New Roman" w:hAnsi="Times New Roman" w:cs="Times New Roman"/>
          <w:szCs w:val="24"/>
          <w:lang w:val="uk-UA"/>
        </w:rPr>
        <w:t xml:space="preserve">зустрічі </w:t>
      </w:r>
      <w:r w:rsidR="00D82B72">
        <w:rPr>
          <w:rFonts w:ascii="Times New Roman" w:hAnsi="Times New Roman" w:cs="Times New Roman"/>
          <w:szCs w:val="24"/>
          <w:lang w:val="uk-UA"/>
        </w:rPr>
        <w:t>зі</w:t>
      </w:r>
      <w:r>
        <w:rPr>
          <w:rFonts w:ascii="Times New Roman" w:hAnsi="Times New Roman" w:cs="Times New Roman"/>
          <w:szCs w:val="24"/>
          <w:lang w:val="uk-UA"/>
        </w:rPr>
        <w:t xml:space="preserve"> студентами вищих начальних закладів.</w:t>
      </w:r>
    </w:p>
    <w:p w:rsidR="000873B6" w:rsidRDefault="000873B6" w:rsidP="000873B6">
      <w:pPr>
        <w:spacing w:line="276" w:lineRule="auto"/>
        <w:rPr>
          <w:rFonts w:ascii="Times New Roman" w:hAnsi="Times New Roman" w:cs="Times New Roman"/>
          <w:sz w:val="10"/>
          <w:szCs w:val="10"/>
          <w:lang w:val="uk-UA"/>
        </w:rPr>
      </w:pPr>
    </w:p>
    <w:p w:rsidR="00D82B72" w:rsidRDefault="00D82B72" w:rsidP="000873B6">
      <w:pPr>
        <w:spacing w:line="276" w:lineRule="auto"/>
        <w:rPr>
          <w:rFonts w:ascii="Times New Roman" w:hAnsi="Times New Roman" w:cs="Times New Roman"/>
          <w:sz w:val="10"/>
          <w:szCs w:val="10"/>
          <w:lang w:val="uk-UA"/>
        </w:rPr>
      </w:pPr>
    </w:p>
    <w:p w:rsidR="00D82B72" w:rsidRPr="002073EF" w:rsidRDefault="00D82B72" w:rsidP="000873B6">
      <w:pPr>
        <w:spacing w:line="276" w:lineRule="auto"/>
        <w:rPr>
          <w:rFonts w:ascii="Times New Roman" w:hAnsi="Times New Roman" w:cs="Times New Roman"/>
          <w:sz w:val="10"/>
          <w:szCs w:val="10"/>
          <w:lang w:val="uk-UA"/>
        </w:rPr>
      </w:pP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Начальник Управління економічного розвитку</w:t>
      </w: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Роменської міської ради</w:t>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t xml:space="preserve">     Юлія ЯНЧУК</w:t>
      </w:r>
    </w:p>
    <w:p w:rsidR="000873B6" w:rsidRPr="000873B6" w:rsidRDefault="000873B6" w:rsidP="000873B6">
      <w:pPr>
        <w:spacing w:line="276" w:lineRule="auto"/>
        <w:rPr>
          <w:rFonts w:ascii="Times New Roman" w:hAnsi="Times New Roman" w:cs="Times New Roman"/>
          <w:b/>
          <w:szCs w:val="24"/>
          <w:lang w:val="uk-UA"/>
        </w:rPr>
      </w:pP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Погоджено</w:t>
      </w: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Керуючий справами виконкому</w:t>
      </w: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 xml:space="preserve">Роменської міської ради </w:t>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t>Наталія МОСКАЛЕНКО</w:t>
      </w:r>
    </w:p>
    <w:p w:rsidR="002073EF" w:rsidRDefault="002073EF" w:rsidP="00577DA5">
      <w:pPr>
        <w:spacing w:line="276" w:lineRule="auto"/>
        <w:rPr>
          <w:rFonts w:ascii="Times New Roman" w:hAnsi="Times New Roman" w:cs="Times New Roman"/>
          <w:b/>
          <w:szCs w:val="24"/>
          <w:lang w:val="uk-UA"/>
        </w:rPr>
        <w:sectPr w:rsidR="002073EF" w:rsidSect="002073EF">
          <w:pgSz w:w="12240" w:h="15840" w:code="1"/>
          <w:pgMar w:top="1134" w:right="567" w:bottom="680" w:left="1701" w:header="0" w:footer="0" w:gutter="0"/>
          <w:cols w:space="708"/>
          <w:docGrid w:linePitch="360"/>
        </w:sectPr>
      </w:pPr>
    </w:p>
    <w:p w:rsidR="00577DA5" w:rsidRPr="000873B6" w:rsidRDefault="00577DA5" w:rsidP="00577DA5">
      <w:pPr>
        <w:spacing w:line="276" w:lineRule="auto"/>
        <w:rPr>
          <w:rFonts w:ascii="Times New Roman" w:hAnsi="Times New Roman" w:cs="Times New Roman"/>
          <w:b/>
          <w:szCs w:val="24"/>
          <w:lang w:val="uk-UA"/>
        </w:rPr>
      </w:pPr>
    </w:p>
    <w:p w:rsidR="00D2376A" w:rsidRPr="000F37AB" w:rsidRDefault="00D2376A">
      <w:pPr>
        <w:rPr>
          <w:rFonts w:ascii="Times New Roman" w:hAnsi="Times New Roman" w:cs="Times New Roman"/>
          <w:lang w:val="uk-UA"/>
        </w:rPr>
      </w:pPr>
      <w:bookmarkStart w:id="0" w:name="_GoBack"/>
      <w:bookmarkEnd w:id="0"/>
    </w:p>
    <w:sectPr w:rsidR="00D2376A" w:rsidRPr="000F37AB" w:rsidSect="00EC7070">
      <w:pgSz w:w="12240" w:h="15840" w:code="1"/>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ssStitch2">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00"/>
    <w:family w:val="roman"/>
    <w:pitch w:val="default"/>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 w15:restartNumberingAfterBreak="0">
    <w:nsid w:val="0B5625A6"/>
    <w:multiLevelType w:val="hybridMultilevel"/>
    <w:tmpl w:val="3440EE68"/>
    <w:lvl w:ilvl="0" w:tplc="E3827CC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90046C"/>
    <w:multiLevelType w:val="hybridMultilevel"/>
    <w:tmpl w:val="7FB23344"/>
    <w:lvl w:ilvl="0" w:tplc="F640BAC8">
      <w:numFmt w:val="bullet"/>
      <w:lvlText w:val="-"/>
      <w:lvlJc w:val="left"/>
      <w:pPr>
        <w:ind w:left="1429" w:hanging="360"/>
      </w:pPr>
      <w:rPr>
        <w:rFonts w:ascii="Cambria Math" w:eastAsia="Cambria Math" w:hAnsi="Cambria Math"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6"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7" w15:restartNumberingAfterBreak="0">
    <w:nsid w:val="1384735D"/>
    <w:multiLevelType w:val="hybridMultilevel"/>
    <w:tmpl w:val="899246CA"/>
    <w:lvl w:ilvl="0" w:tplc="7242ECA2">
      <w:start w:val="3"/>
      <w:numFmt w:val="bullet"/>
      <w:lvlText w:val="-"/>
      <w:lvlJc w:val="left"/>
      <w:pPr>
        <w:ind w:left="1287" w:hanging="360"/>
      </w:pPr>
      <w:rPr>
        <w:rFonts w:ascii="Symbol" w:eastAsia="Wingdings" w:hAnsi="Symbol" w:cs="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1AF628D"/>
    <w:multiLevelType w:val="hybridMultilevel"/>
    <w:tmpl w:val="E910C838"/>
    <w:lvl w:ilvl="0" w:tplc="F640BAC8">
      <w:numFmt w:val="bullet"/>
      <w:lvlText w:val="-"/>
      <w:lvlJc w:val="left"/>
      <w:pPr>
        <w:ind w:left="1146" w:hanging="360"/>
      </w:pPr>
      <w:rPr>
        <w:rFonts w:ascii="Cambria Math" w:eastAsia="Cambria Math" w:hAnsi="Cambria Math"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228D3F25"/>
    <w:multiLevelType w:val="hybridMultilevel"/>
    <w:tmpl w:val="67521B84"/>
    <w:lvl w:ilvl="0" w:tplc="38BA7F12">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2BED6E4D"/>
    <w:multiLevelType w:val="hybridMultilevel"/>
    <w:tmpl w:val="B0460E78"/>
    <w:lvl w:ilvl="0" w:tplc="F640BAC8">
      <w:numFmt w:val="bullet"/>
      <w:lvlText w:val="-"/>
      <w:lvlJc w:val="left"/>
      <w:pPr>
        <w:ind w:left="1287"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DD32E72"/>
    <w:multiLevelType w:val="hybridMultilevel"/>
    <w:tmpl w:val="B7EEC7C0"/>
    <w:lvl w:ilvl="0" w:tplc="99AE38F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81A6B2F"/>
    <w:multiLevelType w:val="hybridMultilevel"/>
    <w:tmpl w:val="4E86FA2E"/>
    <w:lvl w:ilvl="0" w:tplc="F640BAC8">
      <w:numFmt w:val="bullet"/>
      <w:lvlText w:val="-"/>
      <w:lvlJc w:val="left"/>
      <w:pPr>
        <w:ind w:left="1287" w:hanging="360"/>
      </w:pPr>
      <w:rPr>
        <w:rFonts w:ascii="Cambria Math" w:eastAsia="Cambria Math" w:hAnsi="Cambria Math"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0EF5CC6"/>
    <w:multiLevelType w:val="hybridMultilevel"/>
    <w:tmpl w:val="19624678"/>
    <w:lvl w:ilvl="0" w:tplc="BCE8A8C4">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9D1185B"/>
    <w:multiLevelType w:val="hybridMultilevel"/>
    <w:tmpl w:val="0674CF58"/>
    <w:lvl w:ilvl="0" w:tplc="F640BAC8">
      <w:numFmt w:val="bullet"/>
      <w:lvlText w:val="-"/>
      <w:lvlJc w:val="left"/>
      <w:pPr>
        <w:ind w:left="1070" w:hanging="360"/>
      </w:pPr>
      <w:rPr>
        <w:rFonts w:ascii="Cambria Math" w:eastAsia="Cambria Math" w:hAnsi="Cambria Mat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71ECB"/>
    <w:multiLevelType w:val="hybridMultilevel"/>
    <w:tmpl w:val="7C404A5C"/>
    <w:lvl w:ilvl="0" w:tplc="13DC3570">
      <w:start w:val="10"/>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18" w15:restartNumberingAfterBreak="0">
    <w:nsid w:val="4F0B1477"/>
    <w:multiLevelType w:val="hybridMultilevel"/>
    <w:tmpl w:val="79066450"/>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512D516">
      <w:start w:val="1"/>
      <w:numFmt w:val="bullet"/>
      <w:lvlText w:val="‒"/>
      <w:lvlJc w:val="left"/>
      <w:pPr>
        <w:ind w:left="2586" w:hanging="360"/>
      </w:pPr>
      <w:rPr>
        <w:rFonts w:ascii="Times New Roman" w:hAnsi="Times New Roman" w:cs="Times New Roman"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9" w15:restartNumberingAfterBreak="0">
    <w:nsid w:val="507D04CF"/>
    <w:multiLevelType w:val="hybridMultilevel"/>
    <w:tmpl w:val="7510570E"/>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3BE57CB"/>
    <w:multiLevelType w:val="hybridMultilevel"/>
    <w:tmpl w:val="D2BC1D36"/>
    <w:lvl w:ilvl="0" w:tplc="7A580C36">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2"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3"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2383D66"/>
    <w:multiLevelType w:val="hybridMultilevel"/>
    <w:tmpl w:val="4E604DBE"/>
    <w:lvl w:ilvl="0" w:tplc="0CA20C04">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557A8F"/>
    <w:multiLevelType w:val="hybridMultilevel"/>
    <w:tmpl w:val="89BA1704"/>
    <w:lvl w:ilvl="0" w:tplc="FDBEFA6C">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6CCA59C6"/>
    <w:multiLevelType w:val="hybridMultilevel"/>
    <w:tmpl w:val="5642BD52"/>
    <w:lvl w:ilvl="0" w:tplc="CFFEEADA">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9"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30"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4190005">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1" w15:restartNumberingAfterBreak="0">
    <w:nsid w:val="7D945D5C"/>
    <w:multiLevelType w:val="hybridMultilevel"/>
    <w:tmpl w:val="D6424E88"/>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33" w15:restartNumberingAfterBreak="0">
    <w:nsid w:val="7F6B7FE4"/>
    <w:multiLevelType w:val="multilevel"/>
    <w:tmpl w:val="1402F3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17"/>
  </w:num>
  <w:num w:numId="3">
    <w:abstractNumId w:val="22"/>
  </w:num>
  <w:num w:numId="4">
    <w:abstractNumId w:val="23"/>
  </w:num>
  <w:num w:numId="5">
    <w:abstractNumId w:val="1"/>
  </w:num>
  <w:num w:numId="6">
    <w:abstractNumId w:val="4"/>
  </w:num>
  <w:num w:numId="7">
    <w:abstractNumId w:val="0"/>
  </w:num>
  <w:num w:numId="8">
    <w:abstractNumId w:val="32"/>
  </w:num>
  <w:num w:numId="9">
    <w:abstractNumId w:val="27"/>
  </w:num>
  <w:num w:numId="10">
    <w:abstractNumId w:val="6"/>
  </w:num>
  <w:num w:numId="11">
    <w:abstractNumId w:val="2"/>
  </w:num>
  <w:num w:numId="12">
    <w:abstractNumId w:val="21"/>
  </w:num>
  <w:num w:numId="13">
    <w:abstractNumId w:val="30"/>
  </w:num>
  <w:num w:numId="14">
    <w:abstractNumId w:val="33"/>
  </w:num>
  <w:num w:numId="15">
    <w:abstractNumId w:val="15"/>
  </w:num>
  <w:num w:numId="16">
    <w:abstractNumId w:val="8"/>
  </w:num>
  <w:num w:numId="17">
    <w:abstractNumId w:val="12"/>
  </w:num>
  <w:num w:numId="18">
    <w:abstractNumId w:val="10"/>
  </w:num>
  <w:num w:numId="19">
    <w:abstractNumId w:val="5"/>
  </w:num>
  <w:num w:numId="20">
    <w:abstractNumId w:val="24"/>
  </w:num>
  <w:num w:numId="21">
    <w:abstractNumId w:val="31"/>
  </w:num>
  <w:num w:numId="22">
    <w:abstractNumId w:val="19"/>
  </w:num>
  <w:num w:numId="23">
    <w:abstractNumId w:val="14"/>
  </w:num>
  <w:num w:numId="24">
    <w:abstractNumId w:val="16"/>
  </w:num>
  <w:num w:numId="25">
    <w:abstractNumId w:val="20"/>
  </w:num>
  <w:num w:numId="26">
    <w:abstractNumId w:val="7"/>
  </w:num>
  <w:num w:numId="27">
    <w:abstractNumId w:val="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8"/>
  </w:num>
  <w:num w:numId="31">
    <w:abstractNumId w:val="11"/>
  </w:num>
  <w:num w:numId="32">
    <w:abstractNumId w:val="9"/>
  </w:num>
  <w:num w:numId="33">
    <w:abstractNumId w:val="13"/>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A5"/>
    <w:rsid w:val="00023202"/>
    <w:rsid w:val="00024600"/>
    <w:rsid w:val="00025E8C"/>
    <w:rsid w:val="0004541C"/>
    <w:rsid w:val="00053AD8"/>
    <w:rsid w:val="00056849"/>
    <w:rsid w:val="00067789"/>
    <w:rsid w:val="00074C0C"/>
    <w:rsid w:val="000873B6"/>
    <w:rsid w:val="0009027C"/>
    <w:rsid w:val="0009627F"/>
    <w:rsid w:val="000B563A"/>
    <w:rsid w:val="000B5D4A"/>
    <w:rsid w:val="000C38E5"/>
    <w:rsid w:val="000D0160"/>
    <w:rsid w:val="000D7B05"/>
    <w:rsid w:val="000E0F55"/>
    <w:rsid w:val="000E4310"/>
    <w:rsid w:val="000E549B"/>
    <w:rsid w:val="000E6AA2"/>
    <w:rsid w:val="000F37AB"/>
    <w:rsid w:val="001054DE"/>
    <w:rsid w:val="00107965"/>
    <w:rsid w:val="00112DAE"/>
    <w:rsid w:val="00127155"/>
    <w:rsid w:val="0013399C"/>
    <w:rsid w:val="00141CC9"/>
    <w:rsid w:val="00164BE6"/>
    <w:rsid w:val="00165A38"/>
    <w:rsid w:val="00180658"/>
    <w:rsid w:val="001840A6"/>
    <w:rsid w:val="00192284"/>
    <w:rsid w:val="001D279F"/>
    <w:rsid w:val="001E6EA7"/>
    <w:rsid w:val="00204CE8"/>
    <w:rsid w:val="00206A1A"/>
    <w:rsid w:val="002073EF"/>
    <w:rsid w:val="00216726"/>
    <w:rsid w:val="00217849"/>
    <w:rsid w:val="00235ABC"/>
    <w:rsid w:val="00240AB8"/>
    <w:rsid w:val="0025329B"/>
    <w:rsid w:val="00257036"/>
    <w:rsid w:val="00260509"/>
    <w:rsid w:val="00264E30"/>
    <w:rsid w:val="00272111"/>
    <w:rsid w:val="0027522D"/>
    <w:rsid w:val="002829FD"/>
    <w:rsid w:val="00291792"/>
    <w:rsid w:val="00294CF0"/>
    <w:rsid w:val="002B3CB5"/>
    <w:rsid w:val="002B7C7E"/>
    <w:rsid w:val="002C6419"/>
    <w:rsid w:val="002E6920"/>
    <w:rsid w:val="002F277A"/>
    <w:rsid w:val="002F3F1B"/>
    <w:rsid w:val="002F73AD"/>
    <w:rsid w:val="00303AE7"/>
    <w:rsid w:val="00306E2B"/>
    <w:rsid w:val="00312DC8"/>
    <w:rsid w:val="003178C7"/>
    <w:rsid w:val="00321317"/>
    <w:rsid w:val="003247B5"/>
    <w:rsid w:val="003279F8"/>
    <w:rsid w:val="00335EE9"/>
    <w:rsid w:val="00342321"/>
    <w:rsid w:val="003505D0"/>
    <w:rsid w:val="003577BC"/>
    <w:rsid w:val="00361361"/>
    <w:rsid w:val="003A34BB"/>
    <w:rsid w:val="003A38C5"/>
    <w:rsid w:val="003A3CF8"/>
    <w:rsid w:val="003B2250"/>
    <w:rsid w:val="003C2E69"/>
    <w:rsid w:val="003D3597"/>
    <w:rsid w:val="003D4A37"/>
    <w:rsid w:val="003D61F1"/>
    <w:rsid w:val="00424A91"/>
    <w:rsid w:val="004250D9"/>
    <w:rsid w:val="00430867"/>
    <w:rsid w:val="00434811"/>
    <w:rsid w:val="00437C52"/>
    <w:rsid w:val="00441E70"/>
    <w:rsid w:val="00451ED4"/>
    <w:rsid w:val="00453BC4"/>
    <w:rsid w:val="00472A01"/>
    <w:rsid w:val="004750A8"/>
    <w:rsid w:val="00476045"/>
    <w:rsid w:val="00491594"/>
    <w:rsid w:val="004960B7"/>
    <w:rsid w:val="004A3B15"/>
    <w:rsid w:val="004A55C2"/>
    <w:rsid w:val="004A761B"/>
    <w:rsid w:val="004B3D89"/>
    <w:rsid w:val="004F0494"/>
    <w:rsid w:val="004F63E0"/>
    <w:rsid w:val="005050BE"/>
    <w:rsid w:val="00515C4D"/>
    <w:rsid w:val="0053130B"/>
    <w:rsid w:val="00577DA5"/>
    <w:rsid w:val="00577FF5"/>
    <w:rsid w:val="005801B3"/>
    <w:rsid w:val="005812A7"/>
    <w:rsid w:val="00595A3C"/>
    <w:rsid w:val="005B09DC"/>
    <w:rsid w:val="005B763A"/>
    <w:rsid w:val="005C3A2D"/>
    <w:rsid w:val="005C68EB"/>
    <w:rsid w:val="005C7381"/>
    <w:rsid w:val="00612FA3"/>
    <w:rsid w:val="0063345E"/>
    <w:rsid w:val="00652C30"/>
    <w:rsid w:val="00674BD3"/>
    <w:rsid w:val="006776A4"/>
    <w:rsid w:val="0068452F"/>
    <w:rsid w:val="006906AD"/>
    <w:rsid w:val="006A769B"/>
    <w:rsid w:val="006C3B32"/>
    <w:rsid w:val="006D5718"/>
    <w:rsid w:val="006E4FC5"/>
    <w:rsid w:val="00706300"/>
    <w:rsid w:val="00712865"/>
    <w:rsid w:val="007141C0"/>
    <w:rsid w:val="00715E4F"/>
    <w:rsid w:val="007163A1"/>
    <w:rsid w:val="00716636"/>
    <w:rsid w:val="00732845"/>
    <w:rsid w:val="00732B1A"/>
    <w:rsid w:val="007402BE"/>
    <w:rsid w:val="0074407B"/>
    <w:rsid w:val="00752283"/>
    <w:rsid w:val="00760DAB"/>
    <w:rsid w:val="00765943"/>
    <w:rsid w:val="00766580"/>
    <w:rsid w:val="00770DD4"/>
    <w:rsid w:val="00771BAD"/>
    <w:rsid w:val="007829D2"/>
    <w:rsid w:val="007A3CC0"/>
    <w:rsid w:val="007C2AD4"/>
    <w:rsid w:val="007C4481"/>
    <w:rsid w:val="008015A3"/>
    <w:rsid w:val="0083617B"/>
    <w:rsid w:val="00843473"/>
    <w:rsid w:val="008438BB"/>
    <w:rsid w:val="0084537F"/>
    <w:rsid w:val="00854EA3"/>
    <w:rsid w:val="008628BF"/>
    <w:rsid w:val="008657F5"/>
    <w:rsid w:val="00893542"/>
    <w:rsid w:val="008A48EC"/>
    <w:rsid w:val="008D122F"/>
    <w:rsid w:val="008D2AE2"/>
    <w:rsid w:val="008D4D23"/>
    <w:rsid w:val="008E0458"/>
    <w:rsid w:val="009021C7"/>
    <w:rsid w:val="009122C2"/>
    <w:rsid w:val="00921643"/>
    <w:rsid w:val="00922E84"/>
    <w:rsid w:val="00922FAA"/>
    <w:rsid w:val="009312B4"/>
    <w:rsid w:val="009316AE"/>
    <w:rsid w:val="00947C60"/>
    <w:rsid w:val="00957DA0"/>
    <w:rsid w:val="00957F29"/>
    <w:rsid w:val="00972772"/>
    <w:rsid w:val="0097710C"/>
    <w:rsid w:val="009825C1"/>
    <w:rsid w:val="009919EC"/>
    <w:rsid w:val="0099389F"/>
    <w:rsid w:val="0099396A"/>
    <w:rsid w:val="00997E60"/>
    <w:rsid w:val="009A576C"/>
    <w:rsid w:val="009B3059"/>
    <w:rsid w:val="009B51A7"/>
    <w:rsid w:val="009C4585"/>
    <w:rsid w:val="009D3399"/>
    <w:rsid w:val="009E1467"/>
    <w:rsid w:val="009E58D4"/>
    <w:rsid w:val="009F544E"/>
    <w:rsid w:val="00A04B04"/>
    <w:rsid w:val="00A055DB"/>
    <w:rsid w:val="00A202E7"/>
    <w:rsid w:val="00A33118"/>
    <w:rsid w:val="00A34BF8"/>
    <w:rsid w:val="00A56DE8"/>
    <w:rsid w:val="00A578C7"/>
    <w:rsid w:val="00A7193C"/>
    <w:rsid w:val="00A8697E"/>
    <w:rsid w:val="00A9578E"/>
    <w:rsid w:val="00AA2E67"/>
    <w:rsid w:val="00AC73E5"/>
    <w:rsid w:val="00AD6683"/>
    <w:rsid w:val="00AE2D9B"/>
    <w:rsid w:val="00B01F41"/>
    <w:rsid w:val="00B206C5"/>
    <w:rsid w:val="00B23207"/>
    <w:rsid w:val="00B259DC"/>
    <w:rsid w:val="00B7486F"/>
    <w:rsid w:val="00B80C29"/>
    <w:rsid w:val="00B852DE"/>
    <w:rsid w:val="00B93A2D"/>
    <w:rsid w:val="00BA6A53"/>
    <w:rsid w:val="00BB77D5"/>
    <w:rsid w:val="00BC0990"/>
    <w:rsid w:val="00BC6DD2"/>
    <w:rsid w:val="00BD2F79"/>
    <w:rsid w:val="00BD5D8D"/>
    <w:rsid w:val="00BD6A2A"/>
    <w:rsid w:val="00BE7EE9"/>
    <w:rsid w:val="00BF6166"/>
    <w:rsid w:val="00C02E7E"/>
    <w:rsid w:val="00C0324A"/>
    <w:rsid w:val="00C054F3"/>
    <w:rsid w:val="00C14EE3"/>
    <w:rsid w:val="00C3231C"/>
    <w:rsid w:val="00C44D0F"/>
    <w:rsid w:val="00C53C6C"/>
    <w:rsid w:val="00C60BE2"/>
    <w:rsid w:val="00C63A78"/>
    <w:rsid w:val="00C66B94"/>
    <w:rsid w:val="00C70336"/>
    <w:rsid w:val="00C70FE1"/>
    <w:rsid w:val="00C814A8"/>
    <w:rsid w:val="00C92102"/>
    <w:rsid w:val="00C92709"/>
    <w:rsid w:val="00C939CE"/>
    <w:rsid w:val="00C94B0A"/>
    <w:rsid w:val="00C96B5A"/>
    <w:rsid w:val="00CA5506"/>
    <w:rsid w:val="00CB1317"/>
    <w:rsid w:val="00CB2526"/>
    <w:rsid w:val="00CB25F4"/>
    <w:rsid w:val="00CC744B"/>
    <w:rsid w:val="00CC7E2C"/>
    <w:rsid w:val="00CD756C"/>
    <w:rsid w:val="00CE428C"/>
    <w:rsid w:val="00CE4E82"/>
    <w:rsid w:val="00CF250A"/>
    <w:rsid w:val="00CF7C85"/>
    <w:rsid w:val="00D14D71"/>
    <w:rsid w:val="00D20D7B"/>
    <w:rsid w:val="00D2376A"/>
    <w:rsid w:val="00D4604A"/>
    <w:rsid w:val="00D5466A"/>
    <w:rsid w:val="00D74893"/>
    <w:rsid w:val="00D74D51"/>
    <w:rsid w:val="00D82B72"/>
    <w:rsid w:val="00D8426C"/>
    <w:rsid w:val="00D946C0"/>
    <w:rsid w:val="00D967CC"/>
    <w:rsid w:val="00DA1F0D"/>
    <w:rsid w:val="00DB4BAA"/>
    <w:rsid w:val="00DB58AA"/>
    <w:rsid w:val="00DC198E"/>
    <w:rsid w:val="00DD2C27"/>
    <w:rsid w:val="00DD605A"/>
    <w:rsid w:val="00DE36DD"/>
    <w:rsid w:val="00E008A0"/>
    <w:rsid w:val="00E069EE"/>
    <w:rsid w:val="00E06A26"/>
    <w:rsid w:val="00E478BB"/>
    <w:rsid w:val="00E47BB0"/>
    <w:rsid w:val="00E51AAA"/>
    <w:rsid w:val="00E51E4F"/>
    <w:rsid w:val="00E60602"/>
    <w:rsid w:val="00E62A47"/>
    <w:rsid w:val="00E6633C"/>
    <w:rsid w:val="00E73809"/>
    <w:rsid w:val="00E84F40"/>
    <w:rsid w:val="00E9180F"/>
    <w:rsid w:val="00EB6AF0"/>
    <w:rsid w:val="00EC187B"/>
    <w:rsid w:val="00EC7070"/>
    <w:rsid w:val="00EE1258"/>
    <w:rsid w:val="00EF3ED5"/>
    <w:rsid w:val="00EF5E29"/>
    <w:rsid w:val="00F01F48"/>
    <w:rsid w:val="00F27B3B"/>
    <w:rsid w:val="00F27D0C"/>
    <w:rsid w:val="00F34245"/>
    <w:rsid w:val="00F525E9"/>
    <w:rsid w:val="00F54BDF"/>
    <w:rsid w:val="00F60182"/>
    <w:rsid w:val="00F71CE7"/>
    <w:rsid w:val="00F767AB"/>
    <w:rsid w:val="00F871EA"/>
    <w:rsid w:val="00F87FCD"/>
    <w:rsid w:val="00F90369"/>
    <w:rsid w:val="00F90760"/>
    <w:rsid w:val="00FA4BC9"/>
    <w:rsid w:val="00FA6F2E"/>
    <w:rsid w:val="00FB68D3"/>
    <w:rsid w:val="00FC6F52"/>
    <w:rsid w:val="00FD20A6"/>
    <w:rsid w:val="00FD4482"/>
    <w:rsid w:val="00FF15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D5DF"/>
  <w15:docId w15:val="{102E0194-87F0-47BE-807B-4A336BA2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96A"/>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577DA5"/>
    <w:pPr>
      <w:keepNext/>
      <w:spacing w:before="240" w:after="60"/>
      <w:jc w:val="left"/>
      <w:outlineLvl w:val="0"/>
    </w:pPr>
    <w:rPr>
      <w:rFonts w:ascii="CrossStitch2" w:eastAsia="Symbol" w:hAnsi="CrossStitch2" w:cs="Times New Roman"/>
      <w:b/>
      <w:bCs/>
      <w:kern w:val="32"/>
      <w:sz w:val="32"/>
      <w:szCs w:val="32"/>
      <w:lang w:val="uk-UA" w:eastAsia="ru-RU"/>
    </w:rPr>
  </w:style>
  <w:style w:type="paragraph" w:styleId="2">
    <w:name w:val="heading 2"/>
    <w:basedOn w:val="a0"/>
    <w:next w:val="a0"/>
    <w:link w:val="20"/>
    <w:qFormat/>
    <w:rsid w:val="00577DA5"/>
    <w:pPr>
      <w:keepNext/>
      <w:spacing w:before="240" w:after="60" w:line="276" w:lineRule="auto"/>
      <w:jc w:val="left"/>
      <w:outlineLvl w:val="1"/>
    </w:pPr>
    <w:rPr>
      <w:rFonts w:ascii="Tw Cen MT Condensed Extra Bold" w:eastAsia="Symbol" w:hAnsi="Tw Cen MT Condensed Extra Bold" w:cs="Times New Roman"/>
      <w:b/>
      <w:bCs/>
      <w:i/>
      <w:iCs/>
      <w:sz w:val="28"/>
      <w:szCs w:val="28"/>
    </w:rPr>
  </w:style>
  <w:style w:type="paragraph" w:styleId="3">
    <w:name w:val="heading 3"/>
    <w:basedOn w:val="a0"/>
    <w:next w:val="a0"/>
    <w:link w:val="30"/>
    <w:qFormat/>
    <w:rsid w:val="00577DA5"/>
    <w:pPr>
      <w:keepNext/>
      <w:spacing w:before="240" w:after="60"/>
      <w:outlineLvl w:val="2"/>
    </w:pPr>
    <w:rPr>
      <w:rFonts w:ascii="Tw Cen MT Condensed Extra Bold" w:eastAsia="Symbol" w:hAnsi="Tw Cen MT Condensed Extra Bold" w:cs="Times New Roman"/>
      <w:b/>
      <w:bCs/>
      <w:sz w:val="26"/>
      <w:szCs w:val="26"/>
    </w:rPr>
  </w:style>
  <w:style w:type="paragraph" w:styleId="4">
    <w:name w:val="heading 4"/>
    <w:basedOn w:val="a0"/>
    <w:next w:val="a0"/>
    <w:link w:val="40"/>
    <w:qFormat/>
    <w:rsid w:val="00577DA5"/>
    <w:pPr>
      <w:keepNext/>
      <w:spacing w:before="240" w:after="60" w:line="276" w:lineRule="auto"/>
      <w:jc w:val="left"/>
      <w:outlineLvl w:val="3"/>
    </w:pPr>
    <w:rPr>
      <w:rFonts w:ascii="Wingdings" w:eastAsia="Symbol" w:hAnsi="Wingdings" w:cs="Times New Roman"/>
      <w:b/>
      <w:bCs/>
      <w:sz w:val="28"/>
      <w:szCs w:val="28"/>
    </w:rPr>
  </w:style>
  <w:style w:type="paragraph" w:styleId="5">
    <w:name w:val="heading 5"/>
    <w:basedOn w:val="a0"/>
    <w:next w:val="a0"/>
    <w:link w:val="50"/>
    <w:uiPriority w:val="9"/>
    <w:unhideWhenUsed/>
    <w:qFormat/>
    <w:rsid w:val="00577DA5"/>
    <w:pPr>
      <w:spacing w:before="240" w:after="60"/>
      <w:outlineLvl w:val="4"/>
    </w:pPr>
    <w:rPr>
      <w:rFonts w:ascii="Calibri" w:eastAsia="Times New Roman" w:hAnsi="Calibri" w:cs="Times New Roman"/>
      <w:b/>
      <w:bCs/>
      <w:i/>
      <w:iCs/>
      <w:sz w:val="26"/>
      <w:szCs w:val="26"/>
    </w:rPr>
  </w:style>
  <w:style w:type="paragraph" w:styleId="7">
    <w:name w:val="heading 7"/>
    <w:basedOn w:val="a0"/>
    <w:next w:val="a0"/>
    <w:link w:val="70"/>
    <w:uiPriority w:val="9"/>
    <w:qFormat/>
    <w:rsid w:val="00577DA5"/>
    <w:pPr>
      <w:spacing w:before="240" w:after="60"/>
      <w:outlineLvl w:val="6"/>
    </w:pPr>
    <w:rPr>
      <w:rFonts w:ascii="Wingdings" w:eastAsia="Symbol" w:hAnsi="Wingdings" w:cs="Times New Roman"/>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77DA5"/>
    <w:rPr>
      <w:rFonts w:ascii="CrossStitch2" w:eastAsia="Symbol" w:hAnsi="CrossStitch2" w:cs="Times New Roman"/>
      <w:b/>
      <w:bCs/>
      <w:kern w:val="32"/>
      <w:sz w:val="32"/>
      <w:szCs w:val="32"/>
      <w:lang w:val="uk-UA" w:eastAsia="ru-RU"/>
    </w:rPr>
  </w:style>
  <w:style w:type="character" w:customStyle="1" w:styleId="20">
    <w:name w:val="Заголовок 2 Знак"/>
    <w:basedOn w:val="a1"/>
    <w:link w:val="2"/>
    <w:rsid w:val="00577DA5"/>
    <w:rPr>
      <w:rFonts w:ascii="Tw Cen MT Condensed Extra Bold" w:eastAsia="Symbol" w:hAnsi="Tw Cen MT Condensed Extra Bold" w:cs="Times New Roman"/>
      <w:b/>
      <w:bCs/>
      <w:i/>
      <w:iCs/>
      <w:sz w:val="28"/>
      <w:szCs w:val="28"/>
    </w:rPr>
  </w:style>
  <w:style w:type="character" w:customStyle="1" w:styleId="30">
    <w:name w:val="Заголовок 3 Знак"/>
    <w:basedOn w:val="a1"/>
    <w:link w:val="3"/>
    <w:rsid w:val="00577DA5"/>
    <w:rPr>
      <w:rFonts w:ascii="Tw Cen MT Condensed Extra Bold" w:eastAsia="Symbol" w:hAnsi="Tw Cen MT Condensed Extra Bold" w:cs="Times New Roman"/>
      <w:b/>
      <w:bCs/>
      <w:sz w:val="26"/>
      <w:szCs w:val="26"/>
      <w:lang w:val="ru-RU"/>
    </w:rPr>
  </w:style>
  <w:style w:type="character" w:customStyle="1" w:styleId="40">
    <w:name w:val="Заголовок 4 Знак"/>
    <w:basedOn w:val="a1"/>
    <w:link w:val="4"/>
    <w:rsid w:val="00577DA5"/>
    <w:rPr>
      <w:rFonts w:ascii="Wingdings" w:eastAsia="Symbol" w:hAnsi="Wingdings" w:cs="Times New Roman"/>
      <w:b/>
      <w:bCs/>
      <w:sz w:val="28"/>
      <w:szCs w:val="28"/>
    </w:rPr>
  </w:style>
  <w:style w:type="character" w:customStyle="1" w:styleId="50">
    <w:name w:val="Заголовок 5 Знак"/>
    <w:basedOn w:val="a1"/>
    <w:link w:val="5"/>
    <w:uiPriority w:val="9"/>
    <w:rsid w:val="00577DA5"/>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577DA5"/>
    <w:rPr>
      <w:rFonts w:ascii="Wingdings" w:eastAsia="Symbol" w:hAnsi="Wingdings" w:cs="Times New Roman"/>
      <w:sz w:val="20"/>
      <w:szCs w:val="24"/>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577DA5"/>
    <w:pPr>
      <w:jc w:val="left"/>
    </w:pPr>
    <w:rPr>
      <w:rFonts w:eastAsia="Symbol" w:cs="Times New Roman"/>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577DA5"/>
    <w:rPr>
      <w:rFonts w:ascii="Symbol" w:eastAsia="Symbol" w:hAnsi="Symbol" w:cs="Times New Roman"/>
      <w:b/>
      <w:sz w:val="20"/>
      <w:szCs w:val="20"/>
      <w:lang w:val="uk-UA" w:eastAsia="ru-RU"/>
    </w:rPr>
  </w:style>
  <w:style w:type="paragraph" w:customStyle="1" w:styleId="a6">
    <w:name w:val="Абзац списку"/>
    <w:basedOn w:val="a0"/>
    <w:uiPriority w:val="34"/>
    <w:qFormat/>
    <w:rsid w:val="00577DA5"/>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577DA5"/>
    <w:rPr>
      <w:rFonts w:ascii="Calibri" w:hAnsi="Calibri" w:cs="Times New Roman"/>
      <w:sz w:val="16"/>
      <w:szCs w:val="16"/>
    </w:rPr>
  </w:style>
  <w:style w:type="character" w:customStyle="1" w:styleId="a8">
    <w:name w:val="Текст выноски Знак"/>
    <w:basedOn w:val="a1"/>
    <w:link w:val="a7"/>
    <w:uiPriority w:val="99"/>
    <w:semiHidden/>
    <w:rsid w:val="00577DA5"/>
    <w:rPr>
      <w:rFonts w:ascii="Calibri" w:eastAsia="Wingdings" w:hAnsi="Calibri" w:cs="Times New Roman"/>
      <w:sz w:val="16"/>
      <w:szCs w:val="16"/>
    </w:rPr>
  </w:style>
  <w:style w:type="paragraph" w:customStyle="1" w:styleId="31">
    <w:name w:val="заголовок 3"/>
    <w:basedOn w:val="a0"/>
    <w:next w:val="a0"/>
    <w:rsid w:val="00577DA5"/>
    <w:pPr>
      <w:keepNext/>
      <w:jc w:val="center"/>
    </w:pPr>
    <w:rPr>
      <w:rFonts w:eastAsia="Symbol"/>
      <w:b/>
      <w:sz w:val="28"/>
      <w:szCs w:val="20"/>
      <w:lang w:val="uk-UA" w:eastAsia="ru-RU"/>
    </w:rPr>
  </w:style>
  <w:style w:type="paragraph" w:styleId="11">
    <w:name w:val="toc 1"/>
    <w:basedOn w:val="a0"/>
    <w:next w:val="a0"/>
    <w:autoRedefine/>
    <w:uiPriority w:val="39"/>
    <w:unhideWhenUsed/>
    <w:rsid w:val="00577DA5"/>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577DA5"/>
    <w:pPr>
      <w:tabs>
        <w:tab w:val="right" w:leader="dot" w:pos="9628"/>
      </w:tabs>
      <w:ind w:left="142" w:right="-143"/>
      <w:jc w:val="left"/>
    </w:pPr>
    <w:rPr>
      <w:noProof/>
      <w:sz w:val="28"/>
      <w:szCs w:val="28"/>
      <w:lang w:val="uk-UA"/>
    </w:rPr>
  </w:style>
  <w:style w:type="character" w:styleId="a9">
    <w:name w:val="Hyperlink"/>
    <w:uiPriority w:val="99"/>
    <w:unhideWhenUsed/>
    <w:rsid w:val="00577DA5"/>
    <w:rPr>
      <w:color w:val="0000FF"/>
      <w:u w:val="single"/>
    </w:rPr>
  </w:style>
  <w:style w:type="paragraph" w:styleId="aa">
    <w:name w:val="Title"/>
    <w:basedOn w:val="a0"/>
    <w:link w:val="12"/>
    <w:uiPriority w:val="99"/>
    <w:qFormat/>
    <w:rsid w:val="00577DA5"/>
    <w:pPr>
      <w:autoSpaceDE w:val="0"/>
      <w:autoSpaceDN w:val="0"/>
      <w:ind w:firstLine="340"/>
      <w:jc w:val="center"/>
    </w:pPr>
    <w:rPr>
      <w:rFonts w:ascii="Cambria" w:eastAsia="Symbol" w:hAnsi="Cambria" w:cs="Times New Roman"/>
      <w:b/>
      <w:i/>
      <w:sz w:val="28"/>
      <w:szCs w:val="20"/>
      <w:lang w:val="uk-UA"/>
    </w:rPr>
  </w:style>
  <w:style w:type="character" w:customStyle="1" w:styleId="ab">
    <w:name w:val="Заголовок Знак"/>
    <w:basedOn w:val="a1"/>
    <w:uiPriority w:val="10"/>
    <w:rsid w:val="00577DA5"/>
    <w:rPr>
      <w:rFonts w:asciiTheme="majorHAnsi" w:eastAsiaTheme="majorEastAsia" w:hAnsiTheme="majorHAnsi" w:cstheme="majorBidi"/>
      <w:spacing w:val="-10"/>
      <w:kern w:val="28"/>
      <w:sz w:val="56"/>
      <w:szCs w:val="56"/>
      <w:lang w:val="ru-RU"/>
    </w:rPr>
  </w:style>
  <w:style w:type="character" w:customStyle="1" w:styleId="12">
    <w:name w:val="Заголовок Знак1"/>
    <w:link w:val="aa"/>
    <w:uiPriority w:val="99"/>
    <w:rsid w:val="00577DA5"/>
    <w:rPr>
      <w:rFonts w:ascii="Cambria" w:eastAsia="Symbol" w:hAnsi="Cambria" w:cs="Times New Roman"/>
      <w:b/>
      <w:i/>
      <w:sz w:val="28"/>
      <w:szCs w:val="20"/>
      <w:lang w:val="uk-UA"/>
    </w:rPr>
  </w:style>
  <w:style w:type="paragraph" w:styleId="21">
    <w:name w:val="Body Text Indent 2"/>
    <w:basedOn w:val="a0"/>
    <w:link w:val="22"/>
    <w:uiPriority w:val="99"/>
    <w:unhideWhenUsed/>
    <w:rsid w:val="00577DA5"/>
    <w:pPr>
      <w:spacing w:after="120" w:line="480" w:lineRule="auto"/>
      <w:ind w:left="283"/>
    </w:pPr>
    <w:rPr>
      <w:rFonts w:cs="Times New Roman"/>
    </w:rPr>
  </w:style>
  <w:style w:type="character" w:customStyle="1" w:styleId="22">
    <w:name w:val="Основной текст с отступом 2 Знак"/>
    <w:basedOn w:val="a1"/>
    <w:link w:val="21"/>
    <w:uiPriority w:val="99"/>
    <w:rsid w:val="00577DA5"/>
    <w:rPr>
      <w:rFonts w:ascii="Symbol" w:eastAsia="Wingdings" w:hAnsi="Symbol" w:cs="Times New Roman"/>
      <w:sz w:val="24"/>
    </w:rPr>
  </w:style>
  <w:style w:type="paragraph" w:customStyle="1" w:styleId="NormalText">
    <w:name w:val="Normal Text"/>
    <w:basedOn w:val="a0"/>
    <w:uiPriority w:val="99"/>
    <w:rsid w:val="00577DA5"/>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577DA5"/>
    <w:pPr>
      <w:spacing w:after="120"/>
      <w:ind w:left="283"/>
    </w:pPr>
    <w:rPr>
      <w:rFonts w:cs="Times New Roman"/>
    </w:rPr>
  </w:style>
  <w:style w:type="character" w:customStyle="1" w:styleId="ad">
    <w:name w:val="Основной текст с отступом Знак"/>
    <w:basedOn w:val="a1"/>
    <w:link w:val="ac"/>
    <w:rsid w:val="00577DA5"/>
    <w:rPr>
      <w:rFonts w:ascii="Symbol" w:eastAsia="Wingdings" w:hAnsi="Symbol" w:cs="Times New Roman"/>
      <w:sz w:val="24"/>
    </w:rPr>
  </w:style>
  <w:style w:type="paragraph" w:styleId="ae">
    <w:name w:val="Normal (Web)"/>
    <w:basedOn w:val="a0"/>
    <w:link w:val="af"/>
    <w:uiPriority w:val="99"/>
    <w:rsid w:val="00577DA5"/>
    <w:pPr>
      <w:spacing w:before="30" w:after="15"/>
      <w:jc w:val="left"/>
    </w:pPr>
    <w:rPr>
      <w:rFonts w:eastAsia="Symbol" w:cs="Times New Roman"/>
      <w:szCs w:val="24"/>
    </w:rPr>
  </w:style>
  <w:style w:type="paragraph" w:customStyle="1" w:styleId="af0">
    <w:name w:val="Знак Знак Знак"/>
    <w:basedOn w:val="a0"/>
    <w:rsid w:val="00577DA5"/>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57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rPr>
  </w:style>
  <w:style w:type="character" w:customStyle="1" w:styleId="HTML0">
    <w:name w:val="Стандартный HTML Знак"/>
    <w:basedOn w:val="a1"/>
    <w:link w:val="HTML"/>
    <w:rsid w:val="00577DA5"/>
    <w:rPr>
      <w:rFonts w:ascii="Arial Unicode MS" w:eastAsia="Arial Unicode MS" w:hAnsi="Arial Unicode MS" w:cs="Times New Roman"/>
      <w:color w:val="000000"/>
      <w:sz w:val="20"/>
      <w:szCs w:val="20"/>
    </w:rPr>
  </w:style>
  <w:style w:type="paragraph" w:styleId="af1">
    <w:name w:val="header"/>
    <w:basedOn w:val="a0"/>
    <w:link w:val="af2"/>
    <w:uiPriority w:val="99"/>
    <w:unhideWhenUsed/>
    <w:rsid w:val="00577DA5"/>
    <w:pPr>
      <w:tabs>
        <w:tab w:val="center" w:pos="4677"/>
        <w:tab w:val="right" w:pos="9355"/>
      </w:tabs>
    </w:pPr>
    <w:rPr>
      <w:rFonts w:cs="Times New Roman"/>
    </w:rPr>
  </w:style>
  <w:style w:type="character" w:customStyle="1" w:styleId="af2">
    <w:name w:val="Верхний колонтитул Знак"/>
    <w:basedOn w:val="a1"/>
    <w:link w:val="af1"/>
    <w:uiPriority w:val="99"/>
    <w:rsid w:val="00577DA5"/>
    <w:rPr>
      <w:rFonts w:ascii="Symbol" w:eastAsia="Wingdings" w:hAnsi="Symbol" w:cs="Times New Roman"/>
      <w:sz w:val="24"/>
    </w:rPr>
  </w:style>
  <w:style w:type="character" w:customStyle="1" w:styleId="af3">
    <w:name w:val="Нижний колонтитул Знак"/>
    <w:link w:val="af4"/>
    <w:rsid w:val="00577DA5"/>
    <w:rPr>
      <w:sz w:val="24"/>
    </w:rPr>
  </w:style>
  <w:style w:type="paragraph" w:styleId="af4">
    <w:name w:val="footer"/>
    <w:basedOn w:val="a0"/>
    <w:link w:val="af3"/>
    <w:unhideWhenUsed/>
    <w:rsid w:val="00577DA5"/>
    <w:pPr>
      <w:tabs>
        <w:tab w:val="center" w:pos="4677"/>
        <w:tab w:val="right" w:pos="9355"/>
      </w:tabs>
    </w:pPr>
    <w:rPr>
      <w:rFonts w:asciiTheme="minorHAnsi" w:eastAsiaTheme="minorHAnsi" w:hAnsiTheme="minorHAnsi" w:cstheme="minorBidi"/>
    </w:rPr>
  </w:style>
  <w:style w:type="character" w:customStyle="1" w:styleId="13">
    <w:name w:val="Нижний колонтитул Знак1"/>
    <w:basedOn w:val="a1"/>
    <w:uiPriority w:val="99"/>
    <w:semiHidden/>
    <w:rsid w:val="00577DA5"/>
    <w:rPr>
      <w:rFonts w:ascii="Symbol" w:eastAsia="Wingdings" w:hAnsi="Symbol" w:cs="Symbol"/>
      <w:sz w:val="24"/>
      <w:lang w:val="ru-RU"/>
    </w:rPr>
  </w:style>
  <w:style w:type="paragraph" w:customStyle="1" w:styleId="af5">
    <w:name w:val="Без інтервалів"/>
    <w:qFormat/>
    <w:rsid w:val="00577DA5"/>
    <w:pPr>
      <w:spacing w:after="0" w:line="240" w:lineRule="auto"/>
    </w:pPr>
    <w:rPr>
      <w:rFonts w:ascii="Symbol" w:eastAsia="Wingdings" w:hAnsi="Symbol" w:cs="Symbol"/>
      <w:sz w:val="28"/>
      <w:szCs w:val="28"/>
      <w:lang w:val="uk-UA"/>
    </w:rPr>
  </w:style>
  <w:style w:type="paragraph" w:styleId="af6">
    <w:name w:val="Subtitle"/>
    <w:basedOn w:val="a0"/>
    <w:link w:val="af7"/>
    <w:qFormat/>
    <w:rsid w:val="00577DA5"/>
    <w:rPr>
      <w:rFonts w:eastAsia="Symbol" w:cs="Times New Roman"/>
      <w:b/>
      <w:sz w:val="28"/>
      <w:szCs w:val="20"/>
      <w:lang w:val="uk-UA"/>
    </w:rPr>
  </w:style>
  <w:style w:type="character" w:customStyle="1" w:styleId="af7">
    <w:name w:val="Подзаголовок Знак"/>
    <w:basedOn w:val="a1"/>
    <w:link w:val="af6"/>
    <w:rsid w:val="00577DA5"/>
    <w:rPr>
      <w:rFonts w:ascii="Symbol" w:eastAsia="Symbol" w:hAnsi="Symbol" w:cs="Times New Roman"/>
      <w:b/>
      <w:sz w:val="28"/>
      <w:szCs w:val="20"/>
      <w:lang w:val="uk-UA"/>
    </w:rPr>
  </w:style>
  <w:style w:type="paragraph" w:customStyle="1" w:styleId="14">
    <w:name w:val="заголовок 1"/>
    <w:basedOn w:val="a0"/>
    <w:next w:val="a0"/>
    <w:rsid w:val="00577DA5"/>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577DA5"/>
    <w:pPr>
      <w:spacing w:after="120"/>
      <w:ind w:left="283"/>
    </w:pPr>
    <w:rPr>
      <w:rFonts w:cs="Times New Roman"/>
      <w:sz w:val="16"/>
      <w:szCs w:val="16"/>
    </w:rPr>
  </w:style>
  <w:style w:type="character" w:customStyle="1" w:styleId="34">
    <w:name w:val="Основной текст с отступом 3 Знак"/>
    <w:basedOn w:val="a1"/>
    <w:link w:val="33"/>
    <w:rsid w:val="00577DA5"/>
    <w:rPr>
      <w:rFonts w:ascii="Symbol" w:eastAsia="Wingdings" w:hAnsi="Symbol" w:cs="Times New Roman"/>
      <w:sz w:val="16"/>
      <w:szCs w:val="16"/>
    </w:rPr>
  </w:style>
  <w:style w:type="paragraph" w:styleId="23">
    <w:name w:val="Body Text 2"/>
    <w:basedOn w:val="a0"/>
    <w:link w:val="24"/>
    <w:semiHidden/>
    <w:unhideWhenUsed/>
    <w:rsid w:val="00577DA5"/>
    <w:pPr>
      <w:spacing w:after="120" w:line="480" w:lineRule="auto"/>
    </w:pPr>
    <w:rPr>
      <w:rFonts w:cs="Times New Roman"/>
    </w:rPr>
  </w:style>
  <w:style w:type="character" w:customStyle="1" w:styleId="24">
    <w:name w:val="Основной текст 2 Знак"/>
    <w:basedOn w:val="a1"/>
    <w:link w:val="23"/>
    <w:semiHidden/>
    <w:rsid w:val="00577DA5"/>
    <w:rPr>
      <w:rFonts w:ascii="Symbol" w:eastAsia="Wingdings" w:hAnsi="Symbol" w:cs="Times New Roman"/>
      <w:sz w:val="24"/>
    </w:rPr>
  </w:style>
  <w:style w:type="paragraph" w:styleId="af8">
    <w:name w:val="annotation text"/>
    <w:basedOn w:val="a0"/>
    <w:link w:val="af9"/>
    <w:rsid w:val="00577DA5"/>
    <w:pPr>
      <w:jc w:val="left"/>
    </w:pPr>
    <w:rPr>
      <w:rFonts w:ascii="Times" w:eastAsia="Symbol" w:hAnsi="Times" w:cs="Times New Roman"/>
      <w:sz w:val="20"/>
      <w:szCs w:val="20"/>
    </w:rPr>
  </w:style>
  <w:style w:type="character" w:customStyle="1" w:styleId="af9">
    <w:name w:val="Текст примечания Знак"/>
    <w:basedOn w:val="a1"/>
    <w:link w:val="af8"/>
    <w:rsid w:val="00577DA5"/>
    <w:rPr>
      <w:rFonts w:ascii="Times" w:eastAsia="Symbol" w:hAnsi="Times" w:cs="Times New Roman"/>
      <w:sz w:val="20"/>
      <w:szCs w:val="20"/>
    </w:rPr>
  </w:style>
  <w:style w:type="paragraph" w:styleId="35">
    <w:name w:val="Body Text 3"/>
    <w:basedOn w:val="a0"/>
    <w:link w:val="36"/>
    <w:unhideWhenUsed/>
    <w:rsid w:val="00577DA5"/>
    <w:pPr>
      <w:spacing w:after="120"/>
    </w:pPr>
    <w:rPr>
      <w:rFonts w:cs="Times New Roman"/>
      <w:sz w:val="16"/>
      <w:szCs w:val="16"/>
    </w:rPr>
  </w:style>
  <w:style w:type="character" w:customStyle="1" w:styleId="36">
    <w:name w:val="Основной текст 3 Знак"/>
    <w:basedOn w:val="a1"/>
    <w:link w:val="35"/>
    <w:rsid w:val="00577DA5"/>
    <w:rPr>
      <w:rFonts w:ascii="Symbol" w:eastAsia="Wingdings" w:hAnsi="Symbol" w:cs="Times New Roman"/>
      <w:sz w:val="16"/>
      <w:szCs w:val="16"/>
    </w:rPr>
  </w:style>
  <w:style w:type="paragraph" w:customStyle="1" w:styleId="15">
    <w:name w:val="Без интервала1"/>
    <w:rsid w:val="00577DA5"/>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577DA5"/>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577DA5"/>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577DA5"/>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577DA5"/>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577DA5"/>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577DA5"/>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577DA5"/>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577DA5"/>
    <w:pPr>
      <w:spacing w:before="100" w:beforeAutospacing="1" w:after="100" w:afterAutospacing="1"/>
      <w:jc w:val="left"/>
    </w:pPr>
    <w:rPr>
      <w:rFonts w:eastAsia="Symbol"/>
      <w:szCs w:val="24"/>
      <w:lang w:eastAsia="ru-RU"/>
    </w:rPr>
  </w:style>
  <w:style w:type="character" w:customStyle="1" w:styleId="gridtext">
    <w:name w:val="gridtext"/>
    <w:basedOn w:val="a1"/>
    <w:rsid w:val="00577DA5"/>
  </w:style>
  <w:style w:type="character" w:styleId="afc">
    <w:name w:val="Strong"/>
    <w:uiPriority w:val="22"/>
    <w:qFormat/>
    <w:rsid w:val="00577DA5"/>
    <w:rPr>
      <w:b/>
      <w:bCs/>
    </w:rPr>
  </w:style>
  <w:style w:type="character" w:customStyle="1" w:styleId="apple-converted-space">
    <w:name w:val="apple-converted-space"/>
    <w:rsid w:val="00577DA5"/>
    <w:rPr>
      <w:rFonts w:cs="Symbol"/>
    </w:rPr>
  </w:style>
  <w:style w:type="paragraph" w:customStyle="1" w:styleId="17">
    <w:name w:val="Знак Знак1 Знак Знак"/>
    <w:basedOn w:val="a0"/>
    <w:rsid w:val="00577DA5"/>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577DA5"/>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577DA5"/>
    <w:pPr>
      <w:jc w:val="left"/>
    </w:pPr>
    <w:rPr>
      <w:rFonts w:ascii="Berlin Sans FB Demi" w:eastAsia="Symbol" w:hAnsi="Berlin Sans FB Demi"/>
      <w:sz w:val="20"/>
      <w:szCs w:val="20"/>
      <w:lang w:val="en-US"/>
    </w:rPr>
  </w:style>
  <w:style w:type="paragraph" w:styleId="a">
    <w:name w:val="List Bullet"/>
    <w:basedOn w:val="a0"/>
    <w:uiPriority w:val="99"/>
    <w:unhideWhenUsed/>
    <w:rsid w:val="00577DA5"/>
    <w:pPr>
      <w:numPr>
        <w:numId w:val="7"/>
      </w:numPr>
      <w:contextualSpacing/>
    </w:pPr>
    <w:rPr>
      <w:lang w:val="uk-UA"/>
    </w:rPr>
  </w:style>
  <w:style w:type="paragraph" w:customStyle="1" w:styleId="220">
    <w:name w:val="Основной текст с отступом 22"/>
    <w:basedOn w:val="a0"/>
    <w:rsid w:val="00577DA5"/>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577DA5"/>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577DA5"/>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577DA5"/>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577DA5"/>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577DA5"/>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577DA5"/>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577DA5"/>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577DA5"/>
    <w:rPr>
      <w:rFonts w:ascii="Symbol" w:hAnsi="Symbol" w:cs="Symbol"/>
      <w:b/>
      <w:bCs/>
      <w:spacing w:val="10"/>
      <w:sz w:val="20"/>
      <w:szCs w:val="20"/>
    </w:rPr>
  </w:style>
  <w:style w:type="character" w:customStyle="1" w:styleId="FontStyle14">
    <w:name w:val="Font Style14"/>
    <w:uiPriority w:val="99"/>
    <w:rsid w:val="00577DA5"/>
    <w:rPr>
      <w:rFonts w:ascii="Symbol" w:hAnsi="Symbol" w:cs="Symbol"/>
      <w:i/>
      <w:iCs/>
      <w:sz w:val="20"/>
      <w:szCs w:val="20"/>
    </w:rPr>
  </w:style>
  <w:style w:type="character" w:customStyle="1" w:styleId="FontStyle15">
    <w:name w:val="Font Style15"/>
    <w:uiPriority w:val="99"/>
    <w:rsid w:val="00577DA5"/>
    <w:rPr>
      <w:rFonts w:ascii="Symbol" w:hAnsi="Symbol" w:cs="Symbol"/>
      <w:spacing w:val="10"/>
      <w:sz w:val="20"/>
      <w:szCs w:val="20"/>
    </w:rPr>
  </w:style>
  <w:style w:type="paragraph" w:customStyle="1" w:styleId="Style1">
    <w:name w:val="Style1"/>
    <w:basedOn w:val="a0"/>
    <w:uiPriority w:val="99"/>
    <w:rsid w:val="00577DA5"/>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577DA5"/>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577DA5"/>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577DA5"/>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577DA5"/>
    <w:rPr>
      <w:rFonts w:ascii="Symbol" w:hAnsi="Symbol" w:cs="Symbol"/>
      <w:spacing w:val="10"/>
      <w:sz w:val="20"/>
      <w:szCs w:val="20"/>
    </w:rPr>
  </w:style>
  <w:style w:type="character" w:customStyle="1" w:styleId="FontStyle12">
    <w:name w:val="Font Style12"/>
    <w:uiPriority w:val="99"/>
    <w:rsid w:val="00577DA5"/>
    <w:rPr>
      <w:rFonts w:ascii="Symbol" w:hAnsi="Symbol" w:cs="Symbol"/>
      <w:b/>
      <w:bCs/>
      <w:sz w:val="20"/>
      <w:szCs w:val="20"/>
    </w:rPr>
  </w:style>
  <w:style w:type="character" w:customStyle="1" w:styleId="FontStyle16">
    <w:name w:val="Font Style16"/>
    <w:uiPriority w:val="99"/>
    <w:rsid w:val="00577DA5"/>
    <w:rPr>
      <w:rFonts w:ascii="Candara" w:hAnsi="Candara" w:cs="Candara"/>
      <w:smallCaps/>
      <w:sz w:val="22"/>
      <w:szCs w:val="22"/>
    </w:rPr>
  </w:style>
  <w:style w:type="character" w:customStyle="1" w:styleId="rvts6">
    <w:name w:val="rvts6"/>
    <w:basedOn w:val="a1"/>
    <w:rsid w:val="00577DA5"/>
  </w:style>
  <w:style w:type="character" w:customStyle="1" w:styleId="rvts0">
    <w:name w:val="rvts0"/>
    <w:rsid w:val="00577DA5"/>
    <w:rPr>
      <w:rFonts w:cs="Symbol"/>
    </w:rPr>
  </w:style>
  <w:style w:type="paragraph" w:customStyle="1" w:styleId="tjbmf">
    <w:name w:val="tj bmf"/>
    <w:basedOn w:val="a0"/>
    <w:rsid w:val="00577DA5"/>
    <w:pPr>
      <w:spacing w:before="100" w:beforeAutospacing="1" w:after="100" w:afterAutospacing="1"/>
      <w:jc w:val="left"/>
    </w:pPr>
    <w:rPr>
      <w:rFonts w:eastAsia="Symbol"/>
      <w:szCs w:val="24"/>
      <w:lang w:val="uk-UA" w:eastAsia="uk-UA"/>
    </w:rPr>
  </w:style>
  <w:style w:type="character" w:styleId="aff">
    <w:name w:val="page number"/>
    <w:basedOn w:val="a1"/>
    <w:rsid w:val="00577DA5"/>
  </w:style>
  <w:style w:type="paragraph" w:styleId="aff0">
    <w:name w:val="List Paragraph"/>
    <w:basedOn w:val="a0"/>
    <w:link w:val="aff1"/>
    <w:uiPriority w:val="34"/>
    <w:qFormat/>
    <w:rsid w:val="00577DA5"/>
    <w:pPr>
      <w:ind w:left="708"/>
      <w:jc w:val="left"/>
    </w:pPr>
    <w:rPr>
      <w:rFonts w:eastAsia="Symbol" w:cs="Times New Roman"/>
      <w:b/>
      <w:szCs w:val="20"/>
      <w:lang w:eastAsia="ru-RU"/>
    </w:rPr>
  </w:style>
  <w:style w:type="character" w:customStyle="1" w:styleId="aff1">
    <w:name w:val="Абзац списка Знак"/>
    <w:link w:val="aff0"/>
    <w:uiPriority w:val="34"/>
    <w:rsid w:val="00577DA5"/>
    <w:rPr>
      <w:rFonts w:ascii="Symbol" w:eastAsia="Symbol" w:hAnsi="Symbol" w:cs="Times New Roman"/>
      <w:b/>
      <w:sz w:val="24"/>
      <w:szCs w:val="20"/>
      <w:lang w:eastAsia="ru-RU"/>
    </w:rPr>
  </w:style>
  <w:style w:type="character" w:customStyle="1" w:styleId="4yxo">
    <w:name w:val="_4yxo"/>
    <w:rsid w:val="00577DA5"/>
  </w:style>
  <w:style w:type="paragraph" w:styleId="aff2">
    <w:name w:val="No Spacing"/>
    <w:uiPriority w:val="1"/>
    <w:qFormat/>
    <w:rsid w:val="00577DA5"/>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577DA5"/>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577DA5"/>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577DA5"/>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577DA5"/>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577DA5"/>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577DA5"/>
    <w:rPr>
      <w:spacing w:val="8"/>
      <w:shd w:val="clear" w:color="auto" w:fill="FFFFFF"/>
    </w:rPr>
  </w:style>
  <w:style w:type="paragraph" w:customStyle="1" w:styleId="1b">
    <w:name w:val="Основной текст1"/>
    <w:basedOn w:val="a0"/>
    <w:link w:val="aff4"/>
    <w:rsid w:val="00577DA5"/>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577DA5"/>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577DA5"/>
  </w:style>
  <w:style w:type="paragraph" w:customStyle="1" w:styleId="rvps14">
    <w:name w:val="rvps14"/>
    <w:basedOn w:val="a0"/>
    <w:rsid w:val="00577DA5"/>
    <w:pPr>
      <w:spacing w:before="100" w:beforeAutospacing="1" w:after="100" w:afterAutospacing="1"/>
      <w:jc w:val="left"/>
    </w:pPr>
    <w:rPr>
      <w:rFonts w:eastAsia="Symbol"/>
      <w:szCs w:val="24"/>
      <w:lang w:val="uk-UA" w:eastAsia="uk-UA"/>
    </w:rPr>
  </w:style>
  <w:style w:type="paragraph" w:customStyle="1" w:styleId="Standard">
    <w:name w:val="Standard"/>
    <w:rsid w:val="00577DA5"/>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Основной текст + 10,Интервал 0 pt"/>
    <w:rsid w:val="00577DA5"/>
    <w:rPr>
      <w:rFonts w:ascii="Symbol" w:eastAsia="Symbol" w:hAnsi="Symbol" w:cs="Symbol"/>
      <w:b/>
      <w:bCs/>
      <w:sz w:val="23"/>
      <w:szCs w:val="23"/>
      <w:u w:val="none"/>
      <w:lang w:val="uk-UA" w:eastAsia="ru-RU"/>
    </w:rPr>
  </w:style>
  <w:style w:type="character" w:customStyle="1" w:styleId="113">
    <w:name w:val="Основной текст + 113"/>
    <w:aliases w:val="5 pt3"/>
    <w:rsid w:val="00577DA5"/>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577DA5"/>
    <w:rPr>
      <w:rFonts w:ascii="Symbol" w:eastAsia="Symbol" w:hAnsi="Symbol" w:cs="Symbol"/>
      <w:b w:val="0"/>
      <w:i/>
      <w:iCs/>
      <w:sz w:val="23"/>
      <w:szCs w:val="23"/>
      <w:u w:val="none"/>
      <w:lang w:val="uk-UA" w:eastAsia="ru-RU"/>
    </w:rPr>
  </w:style>
  <w:style w:type="table" w:styleId="aff5">
    <w:name w:val="Table Grid"/>
    <w:basedOn w:val="a2"/>
    <w:uiPriority w:val="59"/>
    <w:rsid w:val="00577DA5"/>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577DA5"/>
    <w:pPr>
      <w:jc w:val="left"/>
    </w:pPr>
    <w:rPr>
      <w:rFonts w:ascii="CrossStitch2" w:eastAsia="Arial" w:hAnsi="CrossStitch2" w:cs="Cambria Math"/>
      <w:color w:val="000000"/>
      <w:sz w:val="20"/>
      <w:szCs w:val="20"/>
      <w:lang w:val="en-US"/>
    </w:rPr>
  </w:style>
  <w:style w:type="character" w:customStyle="1" w:styleId="af">
    <w:name w:val="Обычный (веб) Знак"/>
    <w:link w:val="ae"/>
    <w:uiPriority w:val="99"/>
    <w:rsid w:val="00577DA5"/>
    <w:rPr>
      <w:rFonts w:ascii="Symbol" w:eastAsia="Symbol" w:hAnsi="Symbol" w:cs="Times New Roman"/>
      <w:sz w:val="24"/>
      <w:szCs w:val="24"/>
    </w:rPr>
  </w:style>
  <w:style w:type="paragraph" w:customStyle="1" w:styleId="1d">
    <w:name w:val="Знак Знак1 Знак Знак Знак Знак Знак Знак"/>
    <w:basedOn w:val="a0"/>
    <w:rsid w:val="00577DA5"/>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577DA5"/>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577DA5"/>
    <w:rPr>
      <w:color w:val="954F72"/>
      <w:u w:val="single"/>
    </w:rPr>
  </w:style>
  <w:style w:type="character" w:customStyle="1" w:styleId="25">
    <w:name w:val="Основной текст (2)_"/>
    <w:link w:val="26"/>
    <w:uiPriority w:val="99"/>
    <w:locked/>
    <w:rsid w:val="00577DA5"/>
    <w:rPr>
      <w:rFonts w:ascii="Times New Roman" w:hAnsi="Times New Roman"/>
      <w:sz w:val="19"/>
      <w:shd w:val="clear" w:color="auto" w:fill="FFFFFF"/>
    </w:rPr>
  </w:style>
  <w:style w:type="paragraph" w:customStyle="1" w:styleId="26">
    <w:name w:val="Основной текст (2)"/>
    <w:basedOn w:val="a0"/>
    <w:link w:val="25"/>
    <w:uiPriority w:val="99"/>
    <w:rsid w:val="00577DA5"/>
    <w:pPr>
      <w:widowControl w:val="0"/>
      <w:shd w:val="clear" w:color="auto" w:fill="FFFFFF"/>
      <w:spacing w:line="240" w:lineRule="atLeast"/>
      <w:jc w:val="left"/>
    </w:pPr>
    <w:rPr>
      <w:rFonts w:ascii="Times New Roman" w:eastAsiaTheme="minorHAnsi" w:hAnsi="Times New Roman" w:cstheme="minorBidi"/>
      <w:sz w:val="19"/>
      <w:lang w:val="en-US"/>
    </w:rPr>
  </w:style>
  <w:style w:type="character" w:customStyle="1" w:styleId="rvts23">
    <w:name w:val="rvts23"/>
    <w:rsid w:val="0057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3-06-30-00643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43781</Words>
  <Characters>24956</Characters>
  <Application>Microsoft Office Word</Application>
  <DocSecurity>0</DocSecurity>
  <Lines>207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2024-03-18T08:10:00Z</cp:lastPrinted>
  <dcterms:created xsi:type="dcterms:W3CDTF">2024-03-18T08:57:00Z</dcterms:created>
  <dcterms:modified xsi:type="dcterms:W3CDTF">2024-03-18T08:57:00Z</dcterms:modified>
</cp:coreProperties>
</file>